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Министерство науки и высшего образования Российской Федерации</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Федеральное государственное бюджетное образовательное учреждение</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высшего образования</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«ЮГОРСКИЙ ГОСУДАРСТВЕННЫЙ УНИВЕРСИТЕТ»</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Высшая инженерная школа цифровых технологий</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0"/>
        </w:rPr>
        <w:t xml:space="preserve">(код и наименование направления подготовки, специальности)</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0"/>
        </w:rPr>
        <w:t xml:space="preserve">_____________________________________________________________________________________-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0"/>
        </w:rPr>
        <w:t xml:space="preserve">(наименование профиля, специализации)</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ВЫПУСКНАЯ КВАЛИФИКАЦИОННАЯ РАБОТА</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(БАКАЛАВРСКАЯ РОБОТА)</w:t>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На тему «Разработка Linux дистрибутива на основе Debian для ЮГУ»</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Студент (ка) _________________________________  _________________________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Руководитель _________________________________  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Нормоконтролер ______________________________ 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right="0" w:firstLine="708" w:left="1416"/>
        <w:rPr>
          <w:rFonts w:ascii="Times New Roman" w:hAnsi="Times New Roman"/>
          <w:color w:val="000000"/>
          <w:sz w:val="26"/>
        </w:rPr>
      </w:pPr>
      <w:r>
        <w:rPr>
          <w:rFonts w:ascii="Times New Roman" w:hAnsi="Times New Roman"/>
          <w:color w:val="000000"/>
          <w:sz w:val="20"/>
        </w:rPr>
        <w:t xml:space="preserve">(Фамилия имя отчество)</w:t>
      </w:r>
      <w:r>
        <w:rPr>
          <w:color w:val="000000"/>
        </w:rPr>
        <w:t xml:space="preserve"> </w:t>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Допустить к защите</w:t>
      </w:r>
      <w:r>
        <w:rPr>
          <w:rFonts w:ascii="Times New Roman" w:hAnsi="Times New Roman"/>
          <w:color w:val="000000"/>
          <w:sz w:val="26"/>
        </w:rPr>
      </w:r>
      <w:r>
        <w:rPr>
          <w:rFonts w:ascii="Times New Roman" w:hAnsi="Times New Roman"/>
          <w:color w:val="000000"/>
          <w:sz w:val="26"/>
        </w:rPr>
      </w:r>
    </w:p>
    <w:p>
      <w:pPr>
        <w:pStyle w:val="875"/>
        <w:pBdr/>
        <w:spacing w:after="0" w:before="0"/>
        <w:ind/>
        <w:rPr>
          <w:rFonts w:ascii="Times New Roman" w:hAnsi="Times New Roman"/>
          <w:color w:val="000000"/>
          <w:sz w:val="26"/>
        </w:rPr>
      </w:pPr>
      <w:r>
        <w:rPr>
          <w:rFonts w:ascii="Times New Roman" w:hAnsi="Times New Roman"/>
          <w:color w:val="000000"/>
          <w:sz w:val="26"/>
        </w:rPr>
        <w:t xml:space="preserve">Руководитель образовательной программы __________________________________</w:t>
      </w:r>
      <w:r>
        <w:rPr>
          <w:rFonts w:ascii="Times New Roman" w:hAnsi="Times New Roman"/>
          <w:color w:val="000000"/>
          <w:sz w:val="26"/>
        </w:rPr>
      </w:r>
      <w:r>
        <w:rPr>
          <w:rFonts w:ascii="Times New Roman" w:hAnsi="Times New Roman"/>
          <w:color w:val="000000"/>
          <w:sz w:val="26"/>
        </w:rPr>
      </w:r>
    </w:p>
    <w:p>
      <w:pPr>
        <w:pStyle w:val="875"/>
        <w:pBdr/>
        <w:spacing w:after="0" w:before="0"/>
        <w:ind/>
        <w:rPr>
          <w:rFonts w:ascii="Times New Roman" w:hAnsi="Times New Roman"/>
          <w:color w:val="000000"/>
          <w:sz w:val="26"/>
        </w:rPr>
      </w:pPr>
      <w:r>
        <w:rPr>
          <w:rFonts w:ascii="Times New Roman" w:hAnsi="Times New Roman"/>
          <w:color w:val="000000"/>
          <w:sz w:val="20"/>
        </w:rPr>
        <w:t xml:space="preserve">(ученая степень, звание, фамилия имя отчество)</w:t>
      </w:r>
      <w:r>
        <w:rPr>
          <w:color w:val="000000"/>
        </w:rPr>
        <w:t xml:space="preserve"> </w:t>
        <w:tab/>
        <w:tab/>
        <w:tab/>
        <w:tab/>
      </w:r>
      <w:r>
        <w:rPr>
          <w:rFonts w:ascii="Times New Roman" w:hAnsi="Times New Roman"/>
          <w:color w:val="000000"/>
          <w:sz w:val="20"/>
        </w:rPr>
        <w:t xml:space="preserve">(личная подпись)</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t xml:space="preserve">«_____» ___________________ 20___ г.</w:t>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both"/>
        <w:rPr>
          <w:rFonts w:ascii="Times New Roman" w:hAnsi="Times New Roman"/>
          <w:color w:val="000000"/>
          <w:sz w:val="26"/>
        </w:rPr>
      </w:pPr>
      <w:r>
        <w:rPr>
          <w:rFonts w:ascii="Times New Roman" w:hAnsi="Times New Roman"/>
          <w:color w:val="000000"/>
          <w:sz w:val="26"/>
        </w:rPr>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rFonts w:ascii="Times New Roman" w:hAnsi="Times New Roman"/>
          <w:color w:val="000000"/>
          <w:sz w:val="26"/>
        </w:rPr>
      </w:pPr>
      <w:r>
        <w:rPr>
          <w:rFonts w:ascii="Times New Roman" w:hAnsi="Times New Roman"/>
          <w:color w:val="000000"/>
          <w:sz w:val="26"/>
        </w:rPr>
        <w:t xml:space="preserve">г. Ханты-Мансийск</w:t>
      </w:r>
      <w:r>
        <w:rPr>
          <w:rFonts w:ascii="Times New Roman" w:hAnsi="Times New Roman"/>
          <w:color w:val="000000"/>
          <w:sz w:val="26"/>
        </w:rPr>
      </w:r>
      <w:r>
        <w:rPr>
          <w:rFonts w:ascii="Times New Roman" w:hAnsi="Times New Roman"/>
          <w:color w:val="000000"/>
          <w:sz w:val="26"/>
        </w:rPr>
      </w:r>
    </w:p>
    <w:p>
      <w:pPr>
        <w:pStyle w:val="875"/>
        <w:pBdr/>
        <w:spacing/>
        <w:ind/>
        <w:jc w:val="center"/>
        <w:rPr>
          <w:rFonts w:ascii="Times New Roman" w:hAnsi="Times New Roman"/>
          <w:color w:val="000000"/>
          <w:sz w:val="26"/>
        </w:rPr>
      </w:pPr>
      <w:r>
        <w:rPr>
          <w:rFonts w:ascii="Times New Roman" w:hAnsi="Times New Roman"/>
          <w:color w:val="000000"/>
          <w:sz w:val="26"/>
        </w:rPr>
        <w:t xml:space="preserve">2024 год</w:t>
      </w:r>
      <w:r>
        <w:br w:type="page" w:clear="all"/>
      </w:r>
      <w:r>
        <w:rPr>
          <w:rFonts w:ascii="Times New Roman" w:hAnsi="Times New Roman"/>
          <w:color w:val="000000"/>
          <w:sz w:val="26"/>
        </w:rPr>
      </w:r>
      <w:r>
        <w:rPr>
          <w:rFonts w:ascii="Times New Roman" w:hAnsi="Times New Roman"/>
          <w:color w:val="000000"/>
          <w:sz w:val="26"/>
        </w:rPr>
      </w:r>
    </w:p>
    <w:p>
      <w:pPr>
        <w:pStyle w:val="875"/>
        <w:pBdr/>
        <w:spacing w:after="0" w:before="0"/>
        <w:ind/>
        <w:jc w:val="center"/>
        <w:rPr>
          <w:color w:val="000000"/>
        </w:rPr>
      </w:pPr>
      <w:r>
        <w:rPr>
          <w:color w:val="000000"/>
        </w:rPr>
        <w:t xml:space="preserve"> </w:t>
      </w:r>
      <w:r>
        <w:rPr>
          <w:color w:val="000000"/>
        </w:rPr>
      </w:r>
      <w:r>
        <w:rPr>
          <w:color w:val="000000"/>
        </w:rPr>
      </w:r>
    </w:p>
    <w:p>
      <w:pPr>
        <w:pStyle w:val="87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Реферат</w:t>
      </w:r>
      <w:r>
        <w:rPr>
          <w:rFonts w:ascii="Times New Roman" w:hAnsi="Times New Roman"/>
          <w:color w:val="000000"/>
          <w:sz w:val="28"/>
        </w:rPr>
      </w:r>
      <w:r>
        <w:rPr>
          <w:rFonts w:ascii="Times New Roman" w:hAnsi="Times New Roman"/>
          <w:color w:val="000000"/>
          <w:sz w:val="28"/>
        </w:rPr>
      </w:r>
    </w:p>
    <w:p>
      <w:pPr>
        <w:pStyle w:val="87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на выпускную квалификационную бакалаврскую работу </w:t>
      </w:r>
      <w:r>
        <w:rPr>
          <w:rFonts w:ascii="Times New Roman" w:hAnsi="Times New Roman"/>
          <w:color w:val="000000"/>
          <w:sz w:val="28"/>
        </w:rPr>
      </w:r>
      <w:r>
        <w:rPr>
          <w:rFonts w:ascii="Times New Roman" w:hAnsi="Times New Roman"/>
          <w:color w:val="000000"/>
          <w:sz w:val="28"/>
        </w:rPr>
      </w:r>
    </w:p>
    <w:p>
      <w:pPr>
        <w:pStyle w:val="875"/>
        <w:pBdr/>
        <w:spacing w:after="0" w:before="0" w:line="360" w:lineRule="auto"/>
        <w:ind/>
        <w:jc w:val="center"/>
        <w:rPr>
          <w:rFonts w:ascii="Times New Roman" w:hAnsi="Times New Roman"/>
          <w:color w:val="000000"/>
          <w:sz w:val="28"/>
        </w:rPr>
      </w:pPr>
      <w:r>
        <w:rPr>
          <w:rFonts w:ascii="Times New Roman" w:hAnsi="Times New Roman"/>
          <w:color w:val="000000"/>
          <w:sz w:val="28"/>
        </w:rPr>
        <w:t xml:space="preserve">Щербакова Д.И.</w:t>
      </w:r>
      <w:r>
        <w:rPr>
          <w:rFonts w:ascii="Times New Roman" w:hAnsi="Times New Roman"/>
          <w:color w:val="000000"/>
          <w:sz w:val="28"/>
        </w:rPr>
      </w:r>
      <w:r>
        <w:rPr>
          <w:rFonts w:ascii="Times New Roman" w:hAnsi="Times New Roman"/>
          <w:color w:val="000000"/>
          <w:sz w:val="28"/>
        </w:rPr>
      </w:r>
    </w:p>
    <w:p>
      <w:pPr>
        <w:pStyle w:val="875"/>
        <w:pBdr/>
        <w:spacing w:after="0" w:before="0" w:line="360" w:lineRule="auto"/>
        <w:ind w:right="0" w:firstLine="771" w:left="0"/>
        <w:jc w:val="center"/>
        <w:rPr/>
      </w:pPr>
      <w:r>
        <w:t xml:space="preserve"> </w:t>
      </w:r>
      <w:r/>
    </w:p>
    <w:p>
      <w:pPr>
        <w:pStyle w:val="875"/>
        <w:pBdr/>
        <w:spacing w:after="0" w:before="0" w:line="360" w:lineRule="auto"/>
        <w:ind w:right="0" w:firstLine="709" w:left="0"/>
        <w:jc w:val="both"/>
        <w:rPr/>
      </w:pPr>
      <w:r>
        <w:rPr>
          <w:rFonts w:ascii="Times New Roman" w:hAnsi="Times New Roman"/>
          <w:color w:val="000000"/>
          <w:sz w:val="28"/>
        </w:rPr>
        <w:t xml:space="preserve">Бакалаврская работа содержит (?)</w:t>
      </w:r>
      <w:r>
        <w:rPr>
          <w:color w:val="000000"/>
        </w:rPr>
        <w:t xml:space="preserve"> </w:t>
      </w:r>
      <w:r>
        <w:rPr>
          <w:rFonts w:ascii="Times New Roman" w:hAnsi="Times New Roman"/>
          <w:color w:val="000000"/>
          <w:sz w:val="28"/>
        </w:rPr>
        <w:t xml:space="preserve">с., (?)</w:t>
      </w:r>
      <w:r>
        <w:rPr>
          <w:color w:val="000000"/>
        </w:rPr>
        <w:t xml:space="preserve"> </w:t>
      </w:r>
      <w:r>
        <w:rPr>
          <w:rFonts w:ascii="Times New Roman" w:hAnsi="Times New Roman"/>
          <w:color w:val="000000"/>
          <w:sz w:val="28"/>
        </w:rPr>
        <w:t xml:space="preserve">рисунков, (?)</w:t>
      </w:r>
      <w:r>
        <w:rPr>
          <w:color w:val="000000"/>
        </w:rPr>
        <w:t xml:space="preserve"> </w:t>
      </w:r>
      <w:r>
        <w:rPr>
          <w:rFonts w:ascii="Times New Roman" w:hAnsi="Times New Roman"/>
          <w:color w:val="000000"/>
          <w:sz w:val="28"/>
        </w:rPr>
        <w:t xml:space="preserve">таблиц, (?)</w:t>
      </w:r>
      <w:r>
        <w:rPr>
          <w:color w:val="000000"/>
        </w:rPr>
        <w:t xml:space="preserve"> </w:t>
      </w:r>
      <w:r>
        <w:rPr>
          <w:rFonts w:ascii="Times New Roman" w:hAnsi="Times New Roman"/>
          <w:color w:val="000000"/>
          <w:sz w:val="28"/>
        </w:rPr>
        <w:t xml:space="preserve">приложений, (?) источников.</w:t>
      </w:r>
      <w:r/>
    </w:p>
    <w:p>
      <w:pPr>
        <w:pStyle w:val="875"/>
        <w:pBdr/>
        <w:spacing w:after="0" w:before="0" w:line="360" w:lineRule="auto"/>
        <w:ind w:right="0" w:firstLine="709" w:left="0"/>
        <w:jc w:val="both"/>
        <w:rPr/>
      </w:pPr>
      <w:r>
        <w:rPr>
          <w:rFonts w:ascii="Times New Roman" w:hAnsi="Times New Roman"/>
          <w:color w:val="000000"/>
          <w:sz w:val="28"/>
        </w:rPr>
        <w:t xml:space="preserve">(?)(Перечень ключевых слов (с заглавной буквы))</w:t>
      </w:r>
      <w:r/>
    </w:p>
    <w:p>
      <w:pPr>
        <w:pStyle w:val="875"/>
        <w:pBdr/>
        <w:spacing w:after="0" w:before="0" w:line="360" w:lineRule="auto"/>
        <w:ind w:right="0" w:firstLine="709" w:left="0"/>
        <w:jc w:val="both"/>
        <w:rPr/>
      </w:pPr>
      <w:r>
        <w:rPr>
          <w:rFonts w:ascii="Times New Roman" w:hAnsi="Times New Roman"/>
          <w:color w:val="000000"/>
          <w:sz w:val="28"/>
        </w:rPr>
        <w:t xml:space="preserve">Целью бакалаврской работы является разработка информационной системы «Ugrach».</w:t>
      </w:r>
      <w:r/>
    </w:p>
    <w:p>
      <w:pPr>
        <w:pStyle w:val="875"/>
        <w:pBdr/>
        <w:spacing w:after="0" w:before="0" w:line="360" w:lineRule="auto"/>
        <w:ind w:right="0" w:firstLine="709" w:left="0"/>
        <w:jc w:val="both"/>
        <w:rPr/>
      </w:pPr>
      <w:r>
        <w:rPr>
          <w:rFonts w:ascii="Times New Roman" w:hAnsi="Times New Roman"/>
          <w:color w:val="000000"/>
          <w:sz w:val="28"/>
        </w:rPr>
        <w:t xml:space="preserve">Объектом исследования является (?). Предметом исследования является сборка операционной системы на базе ядра Linux, способной взаимодействовать с доменом Windows Active Directory</w:t>
      </w:r>
      <w:r>
        <w:rPr>
          <w:rFonts w:ascii="Times New Roman" w:hAnsi="Times New Roman"/>
          <w:color w:val="000000"/>
          <w:sz w:val="22"/>
        </w:rPr>
        <w:t xml:space="preserve">.</w:t>
      </w:r>
      <w:r/>
    </w:p>
    <w:p>
      <w:pPr>
        <w:pStyle w:val="875"/>
        <w:pBdr/>
        <w:spacing w:after="0" w:before="0" w:line="360" w:lineRule="auto"/>
        <w:ind w:right="0" w:firstLine="709" w:left="0"/>
        <w:jc w:val="both"/>
        <w:rPr>
          <w:rFonts w:ascii="Times New Roman" w:hAnsi="Times New Roman"/>
          <w:color w:val="000000"/>
          <w:sz w:val="28"/>
        </w:rPr>
      </w:pPr>
      <w:r>
        <w:rPr>
          <w:rFonts w:ascii="Times New Roman" w:hAnsi="Times New Roman"/>
          <w:color w:val="000000"/>
          <w:sz w:val="28"/>
        </w:rPr>
        <w:t xml:space="preserve">Выполнение работы включает в себя несколько этапов.</w:t>
      </w:r>
      <w:r>
        <w:rPr>
          <w:rFonts w:ascii="Times New Roman" w:hAnsi="Times New Roman"/>
          <w:color w:val="000000"/>
          <w:sz w:val="28"/>
        </w:rPr>
      </w:r>
      <w:r>
        <w:rPr>
          <w:rFonts w:ascii="Times New Roman" w:hAnsi="Times New Roman"/>
          <w:color w:val="000000"/>
          <w:sz w:val="28"/>
        </w:rPr>
      </w:r>
    </w:p>
    <w:p>
      <w:pPr>
        <w:pStyle w:val="875"/>
        <w:pBdr/>
        <w:spacing w:after="0" w:before="0" w:line="360" w:lineRule="auto"/>
        <w:ind w:right="0" w:firstLine="709" w:left="0"/>
        <w:jc w:val="both"/>
        <w:rPr/>
      </w:pPr>
      <w:r>
        <w:rPr>
          <w:rFonts w:ascii="Times New Roman" w:hAnsi="Times New Roman"/>
          <w:color w:val="000000"/>
          <w:sz w:val="28"/>
        </w:rPr>
        <w:t xml:space="preserve">На пе</w:t>
      </w:r>
      <w:r>
        <w:rPr>
          <w:rFonts w:ascii="Times New Roman" w:hAnsi="Times New Roman"/>
          <w:color w:val="000000"/>
          <w:sz w:val="28"/>
        </w:rPr>
        <w:t xml:space="preserve">рвом этапе составляются требования к операционной системе, формируется список предустановленных программ и настроек. Пользователь должен иметь возможность с тем же успехом выполнять поставленные задачи, что и на операционной системе под управлением Windows</w:t>
      </w:r>
      <w:r>
        <w:rPr>
          <w:rFonts w:ascii="Times New Roman" w:hAnsi="Times New Roman"/>
          <w:color w:val="000000"/>
          <w:sz w:val="28"/>
        </w:rPr>
        <w:t xml:space="preserve">.</w:t>
      </w:r>
      <w:r/>
    </w:p>
    <w:p>
      <w:pPr>
        <w:pStyle w:val="875"/>
        <w:pBdr/>
        <w:spacing w:after="0" w:before="0" w:line="360" w:lineRule="auto"/>
        <w:ind w:right="0" w:firstLine="709" w:left="0"/>
        <w:jc w:val="both"/>
        <w:rPr/>
      </w:pPr>
      <w:r>
        <w:rPr>
          <w:rFonts w:ascii="Times New Roman" w:hAnsi="Times New Roman"/>
          <w:color w:val="000000"/>
          <w:sz w:val="28"/>
        </w:rPr>
        <w:t xml:space="preserve">На втором этапе формируется конфигурация для утилиты «live-build», которая будет использоваться для дальнейшей сборки.</w:t>
      </w:r>
      <w:r/>
    </w:p>
    <w:p>
      <w:pPr>
        <w:pStyle w:val="875"/>
        <w:pBdr/>
        <w:spacing w:after="0" w:before="0" w:line="360" w:lineRule="auto"/>
        <w:ind w:right="0" w:firstLine="709" w:left="0"/>
        <w:jc w:val="both"/>
        <w:rPr/>
      </w:pPr>
      <w:r>
        <w:rPr>
          <w:rFonts w:ascii="Times New Roman" w:hAnsi="Times New Roman"/>
          <w:color w:val="000000"/>
          <w:sz w:val="28"/>
        </w:rPr>
        <w:t xml:space="preserve">На третьем этапе с помощью утилиты «lb build» реализуется сборка системы, по завершению которой формируется файл  с расширением «.iso», являющийся образом конечной системы.</w:t>
      </w:r>
      <w:r/>
    </w:p>
    <w:p>
      <w:pPr>
        <w:pStyle w:val="875"/>
        <w:pBdr/>
        <w:spacing w:after="0" w:before="0" w:line="360" w:lineRule="auto"/>
        <w:ind w:right="0" w:firstLine="709" w:left="0"/>
        <w:jc w:val="both"/>
        <w:rPr/>
      </w:pPr>
      <w:r>
        <w:rPr>
          <w:rFonts w:ascii="Times New Roman" w:hAnsi="Times New Roman"/>
          <w:color w:val="000000"/>
          <w:sz w:val="28"/>
        </w:rPr>
        <w:t xml:space="preserve">На последнем этапе полученная система устанавливается на рабочую машину и тестируется.</w:t>
      </w:r>
      <w:r/>
    </w:p>
    <w:p>
      <w:pPr>
        <w:pStyle w:val="875"/>
        <w:pBdr/>
        <w:spacing w:after="0" w:before="0" w:line="360" w:lineRule="auto"/>
        <w:ind w:right="0" w:firstLine="709" w:left="0"/>
        <w:jc w:val="both"/>
        <w:rPr/>
      </w:pPr>
      <w:r>
        <w:t xml:space="preserve"> </w:t>
      </w:r>
      <w:r/>
    </w:p>
    <w:p>
      <w:pPr>
        <w:pStyle w:val="875"/>
        <w:pBdr/>
        <w:spacing w:after="0" w:before="0" w:line="360" w:lineRule="auto"/>
        <w:ind w:right="0" w:firstLine="709" w:left="0"/>
        <w:jc w:val="both"/>
        <w:rPr/>
      </w:pPr>
      <w:r>
        <w:t xml:space="preserve"> </w:t>
      </w:r>
      <w:r/>
    </w:p>
    <w:p>
      <w:pPr>
        <w:pStyle w:val="875"/>
        <w:pBdr/>
        <w:spacing w:after="0" w:before="0" w:line="360" w:lineRule="auto"/>
        <w:ind w:right="0" w:firstLine="709" w:left="0"/>
        <w:jc w:val="both"/>
        <w:rPr/>
      </w:pPr>
      <w:r>
        <w:t xml:space="preserve"> </w:t>
      </w:r>
      <w:r/>
    </w:p>
    <w:p>
      <w:pPr>
        <w:pStyle w:val="875"/>
        <w:pBdr/>
        <w:spacing w:after="0" w:before="0" w:line="360" w:lineRule="auto"/>
        <w:ind w:right="0" w:firstLine="709" w:left="0"/>
        <w:jc w:val="both"/>
        <w:rPr/>
      </w:pPr>
      <w:r>
        <w:t xml:space="preserve"> </w:t>
      </w:r>
      <w:r/>
    </w:p>
    <w:p>
      <w:pPr>
        <w:pStyle w:val="875"/>
        <w:pBdr/>
        <w:spacing w:after="0" w:before="0" w:line="360" w:lineRule="auto"/>
        <w:ind w:right="0" w:firstLine="709" w:left="0"/>
        <w:jc w:val="both"/>
        <w:rPr/>
      </w:pPr>
      <w:r>
        <w:t xml:space="preserve"> </w:t>
      </w:r>
      <w:r/>
    </w:p>
    <w:sdt>
      <w:sdtPr>
        <w15:appearance w15:val="boundingBox"/>
        <w:docPartObj>
          <w:docPartGallery w:val="Table of Contents"/>
          <w:docPartUnique w:val="true"/>
        </w:docPartObj>
        <w:rPr/>
      </w:sdtPr>
      <w:sdtContent>
        <w:p>
          <w:pPr>
            <w:pStyle w:val="898"/>
            <w:widowControl w:val="true"/>
            <w:pBdr/>
            <w:spacing w:after="200" w:before="0" w:line="276" w:lineRule="auto"/>
            <w:ind/>
            <w:jc w:val="center"/>
            <w:rPr>
              <w:rFonts w:ascii="Times New Roman" w:hAnsi="Times New Roman" w:eastAsia="Arial" w:cs="Arial" w:eastAsiaTheme="minorHAnsi" w:cstheme="minorBidi"/>
              <w:caps/>
              <w:color w:val="auto"/>
              <w:sz w:val="36"/>
              <w:szCs w:val="22"/>
              <w:lang w:val="ru-RU" w:eastAsia="en-US" w:bidi="ar-SA"/>
            </w:rPr>
          </w:pPr>
          <w:r>
            <w:rPr>
              <w:rFonts w:eastAsia="Arial" w:cs="Arial" w:eastAsiaTheme="minorHAnsi" w:cstheme="minorBidi"/>
              <w:caps/>
              <w:color w:val="auto"/>
              <w:sz w:val="36"/>
              <w:szCs w:val="22"/>
              <w:lang w:val="ru-RU" w:eastAsia="en-US" w:bidi="ar-SA"/>
            </w:rPr>
            <w:t xml:space="preserve">Оглавление</w:t>
          </w:r>
          <w:r>
            <w:rPr>
              <w:rFonts w:ascii="Times New Roman" w:hAnsi="Times New Roman" w:eastAsia="Arial" w:cs="Arial" w:eastAsiaTheme="minorHAnsi" w:cstheme="minorBidi"/>
              <w:caps/>
              <w:color w:val="auto"/>
              <w:sz w:val="36"/>
              <w:szCs w:val="22"/>
              <w:lang w:val="ru-RU" w:eastAsia="en-US" w:bidi="ar-SA"/>
            </w:rPr>
          </w:r>
          <w:r>
            <w:rPr>
              <w:rFonts w:ascii="Times New Roman" w:hAnsi="Times New Roman" w:eastAsia="Arial" w:cs="Arial" w:eastAsiaTheme="minorHAnsi" w:cstheme="minorBidi"/>
              <w:caps/>
              <w:color w:val="auto"/>
              <w:sz w:val="36"/>
              <w:szCs w:val="22"/>
              <w:lang w:val="ru-RU" w:eastAsia="en-US" w:bidi="ar-SA"/>
            </w:rPr>
          </w:r>
        </w:p>
        <w:p>
          <w:pPr>
            <w:pStyle w:val="888"/>
            <w:pBdr/>
            <w:tabs>
              <w:tab w:val="right" w:leader="dot" w:pos="9355"/>
            </w:tabs>
            <w:spacing/>
            <w:ind/>
            <w:rPr>
              <w14:ligatures w14:val="none"/>
            </w:rPr>
          </w:pPr>
          <w:r>
            <w:fldChar w:fldCharType="begin"/>
          </w:r>
          <w:r>
            <w:rPr>
              <w:rStyle w:val="870"/>
            </w:rPr>
            <w:instrText xml:space="preserve"> TOC \f \o "1-9" \h</w:instrText>
          </w:r>
          <w:r>
            <w:rPr>
              <w:rStyle w:val="870"/>
            </w:rPr>
            <w:fldChar w:fldCharType="separate"/>
          </w:r>
          <w:r/>
          <w:hyperlink w:tooltip="#_Toc1" w:anchor="_Toc1" w:history="1">
            <w:r>
              <w:rPr>
                <w:rStyle w:val="858"/>
              </w:rPr>
            </w:r>
            <w:r>
              <w:rPr>
                <w:rStyle w:val="858"/>
              </w:rPr>
              <w:t xml:space="preserve">Термины и определения</w:t>
            </w:r>
            <w:r>
              <w:rPr>
                <w:rStyle w:val="858"/>
                <w14:ligatures w14:val="none"/>
              </w:rPr>
            </w:r>
            <w:r>
              <w:tab/>
            </w:r>
            <w:r>
              <w:fldChar w:fldCharType="begin"/>
              <w:instrText xml:space="preserve">PAGEREF _Toc1 \h</w:instrText>
              <w:fldChar w:fldCharType="separate"/>
              <w:t xml:space="preserve">5</w:t>
              <w:fldChar w:fldCharType="end"/>
            </w:r>
          </w:hyperlink>
          <w:r>
            <w:rPr>
              <w14:ligatures w14:val="none"/>
            </w:rPr>
          </w:r>
        </w:p>
        <w:p>
          <w:pPr>
            <w:pStyle w:val="888"/>
            <w:pBdr/>
            <w:tabs>
              <w:tab w:val="right" w:leader="dot" w:pos="9355"/>
            </w:tabs>
            <w:spacing/>
            <w:ind/>
            <w:rPr/>
          </w:pPr>
          <w:hyperlink w:tooltip="#_Toc2" w:anchor="_Toc2" w:history="1">
            <w:r>
              <w:rPr>
                <w:rStyle w:val="858"/>
              </w:rPr>
            </w:r>
            <w:r>
              <w:rPr>
                <w:rStyle w:val="858"/>
              </w:rPr>
              <w:t xml:space="preserve">Перечень сокращений и обозначений</w:t>
            </w:r>
            <w:r>
              <w:rPr>
                <w:rStyle w:val="858"/>
              </w:rPr>
            </w:r>
            <w:r>
              <w:tab/>
            </w:r>
            <w:r>
              <w:fldChar w:fldCharType="begin"/>
              <w:instrText xml:space="preserve">PAGEREF _Toc2 \h</w:instrText>
              <w:fldChar w:fldCharType="separate"/>
              <w:t xml:space="preserve">6</w:t>
              <w:fldChar w:fldCharType="end"/>
            </w:r>
          </w:hyperlink>
          <w:r/>
        </w:p>
        <w:p>
          <w:pPr>
            <w:pStyle w:val="888"/>
            <w:pBdr/>
            <w:tabs>
              <w:tab w:val="right" w:leader="dot" w:pos="9355"/>
            </w:tabs>
            <w:spacing/>
            <w:ind/>
            <w:rPr/>
          </w:pPr>
          <w:hyperlink w:tooltip="#_Toc3" w:anchor="_Toc3" w:history="1">
            <w:r>
              <w:rPr>
                <w:rStyle w:val="858"/>
              </w:rPr>
            </w:r>
            <w:r>
              <w:rPr>
                <w:rStyle w:val="858"/>
              </w:rPr>
              <w:t xml:space="preserve">ВВЕДЕНИЕ</w:t>
            </w:r>
            <w:r>
              <w:rPr>
                <w:rStyle w:val="858"/>
              </w:rPr>
            </w:r>
            <w:r>
              <w:tab/>
            </w:r>
            <w:r>
              <w:fldChar w:fldCharType="begin"/>
              <w:instrText xml:space="preserve">PAGEREF _Toc3 \h</w:instrText>
              <w:fldChar w:fldCharType="separate"/>
              <w:t xml:space="preserve">7</w:t>
              <w:fldChar w:fldCharType="end"/>
            </w:r>
          </w:hyperlink>
          <w:r/>
        </w:p>
        <w:p>
          <w:pPr>
            <w:pStyle w:val="888"/>
            <w:pBdr/>
            <w:tabs>
              <w:tab w:val="right" w:leader="dot" w:pos="9355"/>
            </w:tabs>
            <w:spacing/>
            <w:ind/>
            <w:rPr>
              <w14:ligatures w14:val="none"/>
            </w:rPr>
          </w:pPr>
          <w:hyperlink w:tooltip="#_Toc4" w:anchor="_Toc4" w:history="1">
            <w:r>
              <w:rPr>
                <w:rStyle w:val="858"/>
              </w:rPr>
            </w:r>
            <w:r>
              <w:rPr>
                <w:rStyle w:val="858"/>
              </w:rPr>
              <w:t xml:space="preserve">Основная часть</w:t>
            </w:r>
            <w:r>
              <w:rPr>
                <w:rStyle w:val="858"/>
                <w14:ligatures w14:val="none"/>
              </w:rPr>
            </w:r>
            <w:r>
              <w:tab/>
            </w:r>
            <w:r>
              <w:fldChar w:fldCharType="begin"/>
              <w:instrText xml:space="preserve">PAGEREF _Toc4 \h</w:instrText>
              <w:fldChar w:fldCharType="separate"/>
              <w:t xml:space="preserve">10</w:t>
              <w:fldChar w:fldCharType="end"/>
            </w:r>
          </w:hyperlink>
          <w:r>
            <w:rPr>
              <w14:ligatures w14:val="none"/>
            </w:rPr>
          </w:r>
        </w:p>
        <w:p>
          <w:pPr>
            <w:pStyle w:val="889"/>
            <w:pBdr/>
            <w:tabs>
              <w:tab w:val="left" w:leader="none" w:pos="850"/>
              <w:tab w:val="right" w:leader="dot" w:pos="9355"/>
            </w:tabs>
            <w:spacing/>
            <w:ind/>
            <w:rPr>
              <w14:ligatures w14:val="none"/>
            </w:rPr>
          </w:pPr>
          <w:hyperlink w:tooltip="#_Toc5" w:anchor="_Toc5" w:history="1">
            <w:r>
              <w:rPr>
                <w:rFonts w:ascii="Times New Roman" w:hAnsi="Times New Roman" w:eastAsia="Arial" w:cs="Arial"/>
              </w:rPr>
              <w:t xml:space="preserve">1</w:t>
            </w:r>
            <w:r>
              <w:tab/>
            </w:r>
            <w:r>
              <w:rPr>
                <w:rStyle w:val="858"/>
              </w:rPr>
            </w:r>
            <w:r>
              <w:rPr>
                <w:rStyle w:val="858"/>
              </w:rPr>
              <w:t xml:space="preserve">Аналитическая часть</w:t>
            </w:r>
            <w:r>
              <w:rPr>
                <w:rStyle w:val="858"/>
                <w14:ligatures w14:val="none"/>
              </w:rPr>
            </w:r>
            <w:r>
              <w:tab/>
            </w:r>
            <w:r>
              <w:fldChar w:fldCharType="begin"/>
              <w:instrText xml:space="preserve">PAGEREF _Toc5 \h</w:instrText>
              <w:fldChar w:fldCharType="separate"/>
              <w:t xml:space="preserve">10</w:t>
              <w:fldChar w:fldCharType="end"/>
            </w:r>
          </w:hyperlink>
          <w:r>
            <w:rPr>
              <w14:ligatures w14:val="none"/>
            </w:rPr>
          </w:r>
        </w:p>
        <w:p>
          <w:pPr>
            <w:pStyle w:val="890"/>
            <w:pBdr/>
            <w:tabs>
              <w:tab w:val="left" w:leader="none" w:pos="1417"/>
              <w:tab w:val="right" w:leader="dot" w:pos="9355"/>
            </w:tabs>
            <w:spacing/>
            <w:ind/>
            <w:rPr>
              <w:rFonts w:ascii="Times New Roman" w:hAnsi="Times New Roman"/>
              <w:b/>
            </w:rPr>
          </w:pPr>
          <w:hyperlink w:tooltip="#_Toc6" w:anchor="_Toc6" w:history="1">
            <w:r>
              <w:rPr>
                <w:rFonts w:ascii="Times New Roman" w:hAnsi="Times New Roman" w:eastAsia="Arial" w:cs="Arial"/>
              </w:rPr>
              <w:t xml:space="preserve">1.1</w:t>
            </w:r>
            <w:r>
              <w:tab/>
            </w:r>
            <w:r>
              <w:rPr>
                <w:rStyle w:val="858"/>
              </w:rPr>
            </w:r>
            <w:r>
              <w:rPr>
                <w:rStyle w:val="858"/>
              </w:rPr>
              <w:t xml:space="preserve">Описание разрабатываемой системы</w:t>
            </w:r>
            <w:r>
              <w:rPr>
                <w:rStyle w:val="858"/>
                <w:rFonts w:ascii="Times New Roman" w:hAnsi="Times New Roman"/>
                <w:b/>
              </w:rPr>
            </w:r>
            <w:r>
              <w:tab/>
            </w:r>
            <w:r>
              <w:fldChar w:fldCharType="begin"/>
              <w:instrText xml:space="preserve">PAGEREF _Toc6 \h</w:instrText>
              <w:fldChar w:fldCharType="separate"/>
              <w:t xml:space="preserve">10</w:t>
              <w:fldChar w:fldCharType="end"/>
            </w:r>
          </w:hyperlink>
          <w:r>
            <w:rPr>
              <w:rFonts w:ascii="Times New Roman" w:hAnsi="Times New Roman"/>
              <w:b/>
            </w:rPr>
          </w:r>
        </w:p>
        <w:p>
          <w:pPr>
            <w:pStyle w:val="890"/>
            <w:pBdr/>
            <w:tabs>
              <w:tab w:val="left" w:leader="none" w:pos="1417"/>
              <w:tab w:val="right" w:leader="dot" w:pos="9355"/>
            </w:tabs>
            <w:spacing/>
            <w:ind/>
            <w:rPr>
              <w:rFonts w:ascii="Times New Roman" w:hAnsi="Times New Roman"/>
              <w:b/>
            </w:rPr>
          </w:pPr>
          <w:hyperlink w:tooltip="#_Toc7" w:anchor="_Toc7" w:history="1">
            <w:r>
              <w:rPr>
                <w:rFonts w:ascii="Times New Roman" w:hAnsi="Times New Roman" w:eastAsia="Arial" w:cs="Arial"/>
              </w:rPr>
              <w:t xml:space="preserve">1.2</w:t>
            </w:r>
            <w:r>
              <w:tab/>
            </w:r>
            <w:r>
              <w:rPr>
                <w:rStyle w:val="858"/>
              </w:rPr>
            </w:r>
            <w:r>
              <w:rPr>
                <w:rStyle w:val="858"/>
                <w:b w:val="0"/>
                <w:bCs w:val="0"/>
              </w:rPr>
              <w:t xml:space="preserve">Обзор</w:t>
            </w:r>
            <w:r>
              <w:rPr>
                <w:rStyle w:val="858"/>
              </w:rPr>
              <w:t xml:space="preserve"> аналогов</w:t>
            </w:r>
            <w:r>
              <w:rPr>
                <w:rStyle w:val="858"/>
                <w:rFonts w:ascii="Times New Roman" w:hAnsi="Times New Roman"/>
                <w:b/>
              </w:rPr>
            </w:r>
            <w:r>
              <w:tab/>
            </w:r>
            <w:r>
              <w:fldChar w:fldCharType="begin"/>
              <w:instrText xml:space="preserve">PAGEREF _Toc7 \h</w:instrText>
              <w:fldChar w:fldCharType="separate"/>
              <w:t xml:space="preserve">11</w:t>
              <w:fldChar w:fldCharType="end"/>
            </w:r>
          </w:hyperlink>
          <w:r>
            <w:rPr>
              <w:rFonts w:ascii="Times New Roman" w:hAnsi="Times New Roman"/>
              <w:b/>
            </w:rPr>
          </w:r>
        </w:p>
        <w:p>
          <w:pPr>
            <w:pStyle w:val="891"/>
            <w:pBdr/>
            <w:tabs>
              <w:tab w:val="left" w:leader="none" w:pos="1701"/>
              <w:tab w:val="right" w:leader="dot" w:pos="9355"/>
            </w:tabs>
            <w:spacing/>
            <w:ind/>
            <w:rPr>
              <w14:ligatures w14:val="none"/>
            </w:rPr>
          </w:pPr>
          <w:hyperlink w:tooltip="#_Toc8" w:anchor="_Toc8" w:history="1">
            <w:r>
              <w:rPr>
                <w:rFonts w:ascii="Times New Roman" w:hAnsi="Times New Roman" w:eastAsia="Arial" w:cs="Arial"/>
              </w:rPr>
              <w:t xml:space="preserve">1.2.1</w:t>
            </w:r>
            <w:r>
              <w:tab/>
            </w:r>
            <w:r>
              <w:rPr>
                <w:rStyle w:val="858"/>
              </w:rPr>
            </w:r>
            <w:r>
              <w:rPr>
                <w:rStyle w:val="858"/>
              </w:rPr>
              <w:t xml:space="preserve">ALT Linux</w:t>
            </w:r>
            <w:r>
              <w:rPr>
                <w:rStyle w:val="858"/>
                <w14:ligatures w14:val="none"/>
              </w:rPr>
            </w:r>
            <w:r>
              <w:tab/>
            </w:r>
            <w:r>
              <w:fldChar w:fldCharType="begin"/>
              <w:instrText xml:space="preserve">PAGEREF _Toc8 \h</w:instrText>
              <w:fldChar w:fldCharType="separate"/>
              <w:t xml:space="preserve">11</w:t>
              <w:fldChar w:fldCharType="end"/>
            </w:r>
          </w:hyperlink>
          <w:r>
            <w:rPr>
              <w14:ligatures w14:val="none"/>
            </w:rPr>
          </w:r>
        </w:p>
        <w:p>
          <w:pPr>
            <w:pStyle w:val="891"/>
            <w:pBdr/>
            <w:tabs>
              <w:tab w:val="left" w:leader="none" w:pos="1701"/>
              <w:tab w:val="right" w:leader="dot" w:pos="9355"/>
            </w:tabs>
            <w:spacing/>
            <w:ind/>
            <w:rPr>
              <w14:ligatures w14:val="none"/>
            </w:rPr>
          </w:pPr>
          <w:hyperlink w:tooltip="#_Toc9" w:anchor="_Toc9" w:history="1">
            <w:r>
              <w:rPr>
                <w:rFonts w:ascii="Times New Roman" w:hAnsi="Times New Roman" w:eastAsia="Arial" w:cs="Arial"/>
              </w:rPr>
              <w:t xml:space="preserve">1.2.2</w:t>
            </w:r>
            <w:r>
              <w:tab/>
            </w:r>
            <w:r>
              <w:rPr>
                <w:rStyle w:val="858"/>
              </w:rPr>
            </w:r>
            <w:r>
              <w:rPr>
                <w:rStyle w:val="858"/>
              </w:rPr>
              <w:t xml:space="preserve">Astra </w:t>
            </w:r>
            <w:r>
              <w:rPr>
                <w:rStyle w:val="858"/>
              </w:rPr>
              <w:t xml:space="preserve">Linux</w:t>
            </w:r>
            <w:r>
              <w:rPr>
                <w:rStyle w:val="858"/>
                <w14:ligatures w14:val="none"/>
              </w:rPr>
            </w:r>
            <w:r>
              <w:tab/>
            </w:r>
            <w:r>
              <w:fldChar w:fldCharType="begin"/>
              <w:instrText xml:space="preserve">PAGEREF _Toc9 \h</w:instrText>
              <w:fldChar w:fldCharType="separate"/>
              <w:t xml:space="preserve">11</w:t>
              <w:fldChar w:fldCharType="end"/>
            </w:r>
          </w:hyperlink>
          <w:r>
            <w:rPr>
              <w14:ligatures w14:val="none"/>
            </w:rPr>
          </w:r>
        </w:p>
        <w:p>
          <w:pPr>
            <w:pStyle w:val="891"/>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0" w:anchor="_Toc10" w:history="1">
            <w:r>
              <w:rPr>
                <w:rFonts w:ascii="Times New Roman" w:hAnsi="Times New Roman" w:eastAsia="Times New Roman" w:cs="Times New Roman"/>
              </w:rPr>
              <w:t xml:space="preserve">1.2.3</w:t>
            </w:r>
            <w:r>
              <w:tab/>
            </w:r>
            <w:r>
              <w:rPr>
                <w:rStyle w:val="858"/>
              </w:rPr>
            </w:r>
            <w:r>
              <w:rPr>
                <w:rStyle w:val="858"/>
                <w:rFonts w:ascii="Times New Roman" w:hAnsi="Times New Roman" w:eastAsia="Times New Roman" w:cs="Times New Roman"/>
                <w:highlight w:val="none"/>
              </w:rPr>
              <w:t xml:space="preserve">РЕД ОС</w:t>
            </w:r>
            <w:r>
              <w:rPr>
                <w:rStyle w:val="858"/>
                <w:rFonts w:ascii="Times New Roman" w:hAnsi="Times New Roman" w:eastAsia="Times New Roman" w:cs="Times New Roman"/>
                <w:highlight w:val="none"/>
                <w14:ligatures w14:val="none"/>
              </w:rPr>
            </w:r>
            <w:r>
              <w:tab/>
            </w:r>
            <w:r>
              <w:fldChar w:fldCharType="begin"/>
              <w:instrText xml:space="preserve">PAGEREF _Toc10 \h</w:instrText>
              <w:fldChar w:fldCharType="separate"/>
              <w:t xml:space="preserve">12</w:t>
              <w:fldChar w:fldCharType="end"/>
            </w:r>
          </w:hyperlink>
          <w:r>
            <w:rPr>
              <w:rFonts w:ascii="Times New Roman" w:hAnsi="Times New Roman" w:eastAsia="Times New Roman" w:cs="Times New Roman"/>
              <w:highlight w:val="none"/>
              <w14:ligatures w14:val="none"/>
            </w:rPr>
          </w:r>
        </w:p>
        <w:p>
          <w:pPr>
            <w:pStyle w:val="891"/>
            <w:pBdr/>
            <w:tabs>
              <w:tab w:val="left" w:leader="none" w:pos="1701"/>
              <w:tab w:val="right" w:leader="dot" w:pos="9355"/>
            </w:tabs>
            <w:spacing/>
            <w:ind/>
            <w:rPr>
              <w:rFonts w:ascii="Times New Roman" w:hAnsi="Times New Roman" w:eastAsia="Times New Roman" w:cs="Times New Roman"/>
              <w:highlight w:val="none"/>
              <w14:ligatures w14:val="none"/>
            </w:rPr>
          </w:pPr>
          <w:hyperlink w:tooltip="#_Toc11" w:anchor="_Toc11" w:history="1">
            <w:r>
              <w:rPr>
                <w:rFonts w:ascii="Times New Roman" w:hAnsi="Times New Roman" w:eastAsia="Times New Roman" w:cs="Times New Roman"/>
              </w:rPr>
              <w:t xml:space="preserve">1.2.4</w:t>
            </w:r>
            <w:r>
              <w:tab/>
            </w:r>
            <w:r>
              <w:rPr>
                <w:rStyle w:val="858"/>
              </w:rPr>
            </w:r>
            <w:r>
              <w:rPr>
                <w:rStyle w:val="858"/>
                <w:rFonts w:ascii="Times New Roman" w:hAnsi="Times New Roman" w:eastAsia="Times New Roman" w:cs="Times New Roman"/>
                <w:highlight w:val="none"/>
              </w:rPr>
              <w:t xml:space="preserve">РОСА ОС</w:t>
            </w:r>
            <w:r>
              <w:rPr>
                <w:rStyle w:val="858"/>
                <w:rFonts w:ascii="Times New Roman" w:hAnsi="Times New Roman" w:eastAsia="Times New Roman" w:cs="Times New Roman"/>
                <w:highlight w:val="none"/>
                <w14:ligatures w14:val="none"/>
              </w:rPr>
            </w:r>
            <w:r>
              <w:tab/>
            </w:r>
            <w:r>
              <w:fldChar w:fldCharType="begin"/>
              <w:instrText xml:space="preserve">PAGEREF _Toc11 \h</w:instrText>
              <w:fldChar w:fldCharType="separate"/>
              <w:t xml:space="preserve">13</w:t>
              <w:fldChar w:fldCharType="end"/>
            </w:r>
          </w:hyperlink>
          <w:r>
            <w:rPr>
              <w:rFonts w:ascii="Times New Roman" w:hAnsi="Times New Roman" w:eastAsia="Times New Roman" w:cs="Times New Roman"/>
              <w:highlight w:val="none"/>
              <w14:ligatures w14:val="none"/>
            </w:rPr>
          </w:r>
        </w:p>
        <w:p>
          <w:pPr>
            <w:pStyle w:val="891"/>
            <w:pBdr/>
            <w:tabs>
              <w:tab w:val="left" w:leader="none" w:pos="1701"/>
              <w:tab w:val="right" w:leader="dot" w:pos="9355"/>
            </w:tabs>
            <w:spacing/>
            <w:ind/>
            <w:rPr>
              <w14:ligatures w14:val="none"/>
            </w:rPr>
          </w:pPr>
          <w:hyperlink w:tooltip="#_Toc12" w:anchor="_Toc12" w:history="1">
            <w:r>
              <w:rPr>
                <w:rFonts w:ascii="Times New Roman" w:hAnsi="Times New Roman" w:eastAsia="Arial" w:cs="Arial"/>
              </w:rPr>
              <w:t xml:space="preserve">1.2.5</w:t>
            </w:r>
            <w:r>
              <w:tab/>
            </w:r>
            <w:r>
              <w:rPr>
                <w:rStyle w:val="858"/>
              </w:rPr>
            </w:r>
            <w:r>
              <w:rPr>
                <w:rStyle w:val="858"/>
              </w:rPr>
              <w:t xml:space="preserve">Сравнительная таблица аналогов</w:t>
            </w:r>
            <w:r>
              <w:rPr>
                <w:rStyle w:val="858"/>
                <w14:ligatures w14:val="none"/>
              </w:rPr>
            </w:r>
            <w:r>
              <w:tab/>
            </w:r>
            <w:r>
              <w:fldChar w:fldCharType="begin"/>
              <w:instrText xml:space="preserve">PAGEREF _Toc12 \h</w:instrText>
              <w:fldChar w:fldCharType="separate"/>
              <w:t xml:space="preserve">13</w:t>
              <w:fldChar w:fldCharType="end"/>
            </w:r>
          </w:hyperlink>
          <w:r>
            <w:rPr>
              <w14:ligatures w14:val="none"/>
            </w:rPr>
          </w:r>
        </w:p>
        <w:p>
          <w:pPr>
            <w:pStyle w:val="889"/>
            <w:pBdr/>
            <w:tabs>
              <w:tab w:val="left" w:leader="none" w:pos="850"/>
              <w:tab w:val="right" w:leader="dot" w:pos="9355"/>
            </w:tabs>
            <w:spacing/>
            <w:ind/>
            <w:rPr>
              <w:rFonts w:ascii="Times New Roman" w:hAnsi="Times New Roman"/>
              <w:b/>
            </w:rPr>
          </w:pPr>
          <w:hyperlink w:tooltip="#_Toc13" w:anchor="_Toc13" w:history="1">
            <w:r>
              <w:rPr>
                <w:rFonts w:ascii="Times New Roman" w:hAnsi="Times New Roman" w:eastAsia="Arial" w:cs="Arial"/>
              </w:rPr>
              <w:t xml:space="preserve">2</w:t>
            </w:r>
            <w:r>
              <w:tab/>
            </w:r>
            <w:r>
              <w:rPr>
                <w:rStyle w:val="858"/>
              </w:rPr>
            </w:r>
            <w:r>
              <w:rPr>
                <w:rStyle w:val="858"/>
              </w:rPr>
              <w:t xml:space="preserve">Проектная часть</w:t>
            </w:r>
            <w:r>
              <w:rPr>
                <w:rStyle w:val="858"/>
                <w:rFonts w:ascii="Times New Roman" w:hAnsi="Times New Roman"/>
                <w:b/>
              </w:rPr>
            </w:r>
            <w:r>
              <w:tab/>
            </w:r>
            <w:r>
              <w:fldChar w:fldCharType="begin"/>
              <w:instrText xml:space="preserve">PAGEREF _Toc13 \h</w:instrText>
              <w:fldChar w:fldCharType="separate"/>
              <w:t xml:space="preserve">15</w:t>
              <w:fldChar w:fldCharType="end"/>
            </w:r>
          </w:hyperlink>
          <w:r>
            <w:rPr>
              <w:rFonts w:ascii="Times New Roman" w:hAnsi="Times New Roman"/>
              <w:b/>
            </w:rPr>
          </w:r>
        </w:p>
        <w:p>
          <w:pPr>
            <w:pStyle w:val="890"/>
            <w:pBdr/>
            <w:tabs>
              <w:tab w:val="left" w:leader="none" w:pos="1417"/>
              <w:tab w:val="right" w:leader="dot" w:pos="9355"/>
            </w:tabs>
            <w:spacing/>
            <w:ind/>
            <w:rPr>
              <w:rFonts w:ascii="Times New Roman" w:hAnsi="Times New Roman"/>
              <w:b/>
            </w:rPr>
          </w:pPr>
          <w:hyperlink w:tooltip="#_Toc14" w:anchor="_Toc14" w:history="1">
            <w:r>
              <w:rPr>
                <w:rFonts w:ascii="Times New Roman" w:hAnsi="Times New Roman" w:eastAsia="Arial" w:cs="Arial"/>
              </w:rPr>
              <w:t xml:space="preserve">2.1</w:t>
            </w:r>
            <w:r>
              <w:tab/>
            </w:r>
            <w:r>
              <w:rPr>
                <w:rStyle w:val="858"/>
              </w:rPr>
            </w:r>
            <w:r>
              <w:rPr>
                <w:rStyle w:val="858"/>
              </w:rPr>
              <w:t xml:space="preserve">Функционал разрабатываемой системы</w:t>
            </w:r>
            <w:r>
              <w:rPr>
                <w:rStyle w:val="858"/>
                <w:rFonts w:ascii="Times New Roman" w:hAnsi="Times New Roman"/>
                <w:b/>
              </w:rPr>
            </w:r>
            <w:r>
              <w:tab/>
            </w:r>
            <w:r>
              <w:fldChar w:fldCharType="begin"/>
              <w:instrText xml:space="preserve">PAGEREF _Toc14 \h</w:instrText>
              <w:fldChar w:fldCharType="separate"/>
              <w:t xml:space="preserve">15</w:t>
              <w:fldChar w:fldCharType="end"/>
            </w:r>
          </w:hyperlink>
          <w:r>
            <w:rPr>
              <w:rFonts w:ascii="Times New Roman" w:hAnsi="Times New Roman"/>
              <w:b/>
            </w:rPr>
          </w:r>
        </w:p>
        <w:p>
          <w:pPr>
            <w:pStyle w:val="890"/>
            <w:pBdr/>
            <w:tabs>
              <w:tab w:val="left" w:leader="none" w:pos="1417"/>
              <w:tab w:val="right" w:leader="dot" w:pos="9355"/>
            </w:tabs>
            <w:spacing/>
            <w:ind/>
            <w:rPr>
              <w:rFonts w:ascii="Times New Roman" w:hAnsi="Times New Roman"/>
              <w:b/>
            </w:rPr>
          </w:pPr>
          <w:hyperlink w:tooltip="#_Toc15" w:anchor="_Toc15" w:history="1">
            <w:r>
              <w:rPr>
                <w:rFonts w:ascii="Times New Roman" w:hAnsi="Times New Roman" w:eastAsia="Arial" w:cs="Arial"/>
              </w:rPr>
              <w:t xml:space="preserve">2.2</w:t>
            </w:r>
            <w:r>
              <w:tab/>
            </w:r>
            <w:r>
              <w:rPr>
                <w:rStyle w:val="858"/>
              </w:rPr>
            </w:r>
            <w:r>
              <w:rPr>
                <w:rStyle w:val="858"/>
              </w:rPr>
              <w:t xml:space="preserve">Обзор важных компонентов системы</w:t>
            </w:r>
            <w:r>
              <w:rPr>
                <w:rStyle w:val="858"/>
                <w:rFonts w:ascii="Times New Roman" w:hAnsi="Times New Roman"/>
                <w:b/>
              </w:rPr>
            </w:r>
            <w:r>
              <w:tab/>
            </w:r>
            <w:r>
              <w:fldChar w:fldCharType="begin"/>
              <w:instrText xml:space="preserve">PAGEREF _Toc15 \h</w:instrText>
              <w:fldChar w:fldCharType="separate"/>
              <w:t xml:space="preserve">16</w:t>
              <w:fldChar w:fldCharType="end"/>
            </w:r>
          </w:hyperlink>
          <w:r>
            <w:rPr>
              <w:rFonts w:ascii="Times New Roman" w:hAnsi="Times New Roman"/>
              <w:b/>
            </w:rPr>
          </w:r>
        </w:p>
        <w:p>
          <w:pPr>
            <w:pStyle w:val="891"/>
            <w:pBdr/>
            <w:tabs>
              <w:tab w:val="left" w:leader="none" w:pos="1701"/>
              <w:tab w:val="right" w:leader="dot" w:pos="9355"/>
            </w:tabs>
            <w:spacing/>
            <w:ind/>
            <w:rPr>
              <w:rFonts w:ascii="Times New Roman" w:hAnsi="Times New Roman"/>
              <w:b/>
            </w:rPr>
          </w:pPr>
          <w:hyperlink w:tooltip="#_Toc16" w:anchor="_Toc16" w:history="1">
            <w:r>
              <w:rPr>
                <w:rFonts w:ascii="Times New Roman" w:hAnsi="Times New Roman" w:eastAsia="Arial" w:cs="Arial"/>
              </w:rPr>
              <w:t xml:space="preserve">2.2.1</w:t>
            </w:r>
            <w:r>
              <w:tab/>
            </w:r>
            <w:r>
              <w:rPr>
                <w:rStyle w:val="858"/>
              </w:rPr>
            </w:r>
            <w:r>
              <w:rPr>
                <w:rStyle w:val="858"/>
              </w:rPr>
              <w:t xml:space="preserve">Samba</w:t>
            </w:r>
            <w:r>
              <w:rPr>
                <w:rStyle w:val="858"/>
                <w:rFonts w:ascii="Times New Roman" w:hAnsi="Times New Roman"/>
                <w:b/>
              </w:rPr>
            </w:r>
            <w:r>
              <w:tab/>
            </w:r>
            <w:r>
              <w:fldChar w:fldCharType="begin"/>
              <w:instrText xml:space="preserve">PAGEREF _Toc16 \h</w:instrText>
              <w:fldChar w:fldCharType="separate"/>
              <w:t xml:space="preserve">16</w:t>
              <w:fldChar w:fldCharType="end"/>
            </w:r>
          </w:hyperlink>
          <w:r>
            <w:rPr>
              <w:rFonts w:ascii="Times New Roman" w:hAnsi="Times New Roman"/>
              <w:b/>
            </w:rPr>
          </w:r>
        </w:p>
        <w:p>
          <w:pPr>
            <w:pStyle w:val="891"/>
            <w:pBdr/>
            <w:tabs>
              <w:tab w:val="left" w:leader="none" w:pos="1701"/>
              <w:tab w:val="right" w:leader="dot" w:pos="9355"/>
            </w:tabs>
            <w:spacing/>
            <w:ind/>
            <w:rPr>
              <w:rFonts w:ascii="Times New Roman" w:hAnsi="Times New Roman"/>
              <w:b/>
            </w:rPr>
          </w:pPr>
          <w:hyperlink w:tooltip="#_Toc17" w:anchor="_Toc17" w:history="1">
            <w:r>
              <w:rPr>
                <w:rFonts w:ascii="Times New Roman" w:hAnsi="Times New Roman" w:eastAsia="Arial" w:cs="Arial"/>
              </w:rPr>
              <w:t xml:space="preserve">2.2.2</w:t>
            </w:r>
            <w:r>
              <w:tab/>
            </w:r>
            <w:r>
              <w:rPr>
                <w:rStyle w:val="858"/>
              </w:rPr>
            </w:r>
            <w:r>
              <w:rPr>
                <w:rStyle w:val="858"/>
              </w:rPr>
              <w:t xml:space="preserve">Kerberos</w:t>
            </w:r>
            <w:r>
              <w:rPr>
                <w:rStyle w:val="858"/>
                <w:rFonts w:ascii="Times New Roman" w:hAnsi="Times New Roman"/>
                <w:b/>
              </w:rPr>
            </w:r>
            <w:r>
              <w:tab/>
            </w:r>
            <w:r>
              <w:fldChar w:fldCharType="begin"/>
              <w:instrText xml:space="preserve">PAGEREF _Toc17 \h</w:instrText>
              <w:fldChar w:fldCharType="separate"/>
              <w:t xml:space="preserve">17</w:t>
              <w:fldChar w:fldCharType="end"/>
            </w:r>
          </w:hyperlink>
          <w:r>
            <w:rPr>
              <w:rFonts w:ascii="Times New Roman" w:hAnsi="Times New Roman"/>
              <w:b/>
            </w:rPr>
          </w:r>
        </w:p>
        <w:p>
          <w:pPr>
            <w:pStyle w:val="891"/>
            <w:pBdr/>
            <w:tabs>
              <w:tab w:val="left" w:leader="none" w:pos="1701"/>
              <w:tab w:val="right" w:leader="dot" w:pos="9355"/>
            </w:tabs>
            <w:spacing/>
            <w:ind/>
            <w:rPr/>
          </w:pPr>
          <w:hyperlink w:tooltip="#_Toc18" w:anchor="_Toc18" w:history="1">
            <w:r>
              <w:rPr>
                <w:rFonts w:ascii="Times New Roman" w:hAnsi="Times New Roman" w:eastAsia="Arial" w:cs="Arial"/>
              </w:rPr>
              <w:t xml:space="preserve">2.2.3</w:t>
            </w:r>
            <w:r>
              <w:tab/>
            </w:r>
            <w:r>
              <w:rPr>
                <w:rStyle w:val="858"/>
              </w:rPr>
            </w:r>
            <w:r>
              <w:rPr>
                <w:rStyle w:val="858"/>
              </w:rPr>
              <w:t xml:space="preserve">PAM</w:t>
            </w:r>
            <w:r>
              <w:rPr>
                <w:rStyle w:val="858"/>
              </w:rPr>
            </w:r>
            <w:r>
              <w:tab/>
            </w:r>
            <w:r>
              <w:fldChar w:fldCharType="begin"/>
              <w:instrText xml:space="preserve">PAGEREF _Toc18 \h</w:instrText>
              <w:fldChar w:fldCharType="separate"/>
              <w:t xml:space="preserve">19</w:t>
              <w:fldChar w:fldCharType="end"/>
            </w:r>
          </w:hyperlink>
          <w:r/>
        </w:p>
        <w:p>
          <w:pPr>
            <w:pStyle w:val="891"/>
            <w:pBdr/>
            <w:tabs>
              <w:tab w:val="left" w:leader="none" w:pos="1701"/>
              <w:tab w:val="right" w:leader="dot" w:pos="9355"/>
            </w:tabs>
            <w:spacing/>
            <w:ind/>
            <w:rPr>
              <w:rFonts w:ascii="Times New Roman" w:hAnsi="Times New Roman"/>
              <w:b/>
            </w:rPr>
          </w:pPr>
          <w:hyperlink w:tooltip="#_Toc19" w:anchor="_Toc19" w:history="1">
            <w:r>
              <w:rPr>
                <w:rFonts w:ascii="Times New Roman" w:hAnsi="Times New Roman" w:eastAsia="Arial" w:cs="Arial"/>
              </w:rPr>
              <w:t xml:space="preserve">2.2.4</w:t>
            </w:r>
            <w:r>
              <w:tab/>
            </w:r>
            <w:r>
              <w:rPr>
                <w:rStyle w:val="858"/>
              </w:rPr>
            </w:r>
            <w:r>
              <w:rPr>
                <w:rStyle w:val="858"/>
              </w:rPr>
              <w:t xml:space="preserve">Winbind</w:t>
            </w:r>
            <w:r>
              <w:rPr>
                <w:rStyle w:val="858"/>
                <w:rFonts w:ascii="Times New Roman" w:hAnsi="Times New Roman"/>
                <w:b/>
              </w:rPr>
            </w:r>
            <w:r>
              <w:tab/>
            </w:r>
            <w:r>
              <w:fldChar w:fldCharType="begin"/>
              <w:instrText xml:space="preserve">PAGEREF _Toc19 \h</w:instrText>
              <w:fldChar w:fldCharType="separate"/>
              <w:t xml:space="preserve">20</w:t>
              <w:fldChar w:fldCharType="end"/>
            </w:r>
          </w:hyperlink>
          <w:r>
            <w:rPr>
              <w:rFonts w:ascii="Times New Roman" w:hAnsi="Times New Roman"/>
              <w:b/>
            </w:rPr>
          </w:r>
        </w:p>
        <w:p>
          <w:pPr>
            <w:pStyle w:val="889"/>
            <w:pBdr/>
            <w:tabs>
              <w:tab w:val="left" w:leader="none" w:pos="850"/>
              <w:tab w:val="right" w:leader="dot" w:pos="9355"/>
            </w:tabs>
            <w:spacing/>
            <w:ind/>
            <w:rPr>
              <w:rFonts w:ascii="Times New Roman" w:hAnsi="Times New Roman"/>
              <w:b/>
            </w:rPr>
          </w:pPr>
          <w:hyperlink w:tooltip="#_Toc20" w:anchor="_Toc20" w:history="1">
            <w:r>
              <w:rPr>
                <w:rFonts w:ascii="Times New Roman" w:hAnsi="Times New Roman" w:eastAsia="Arial" w:cs="Arial"/>
              </w:rPr>
              <w:t xml:space="preserve">3</w:t>
            </w:r>
            <w:r>
              <w:tab/>
            </w:r>
            <w:r>
              <w:rPr>
                <w:rStyle w:val="858"/>
              </w:rPr>
            </w:r>
            <w:r>
              <w:rPr>
                <w:rStyle w:val="858"/>
              </w:rPr>
              <w:t xml:space="preserve">Практическая часть</w:t>
            </w:r>
            <w:r>
              <w:rPr>
                <w:rStyle w:val="858"/>
                <w:rFonts w:ascii="Times New Roman" w:hAnsi="Times New Roman"/>
                <w:b/>
              </w:rPr>
            </w:r>
            <w:r>
              <w:tab/>
            </w:r>
            <w:r>
              <w:fldChar w:fldCharType="begin"/>
              <w:instrText xml:space="preserve">PAGEREF _Toc20 \h</w:instrText>
              <w:fldChar w:fldCharType="separate"/>
              <w:t xml:space="preserve">21</w:t>
              <w:fldChar w:fldCharType="end"/>
            </w:r>
          </w:hyperlink>
          <w:r>
            <w:rPr>
              <w:rFonts w:ascii="Times New Roman" w:hAnsi="Times New Roman"/>
              <w:b/>
            </w:rPr>
          </w:r>
        </w:p>
        <w:p>
          <w:pPr>
            <w:pStyle w:val="890"/>
            <w:pBdr/>
            <w:tabs>
              <w:tab w:val="left" w:leader="none" w:pos="1417"/>
              <w:tab w:val="right" w:leader="dot" w:pos="9355"/>
            </w:tabs>
            <w:spacing/>
            <w:ind/>
            <w:rPr>
              <w:rFonts w:ascii="Times New Roman" w:hAnsi="Times New Roman"/>
              <w:b/>
              <w:bCs/>
            </w:rPr>
          </w:pPr>
          <w:hyperlink w:tooltip="#_Toc21" w:anchor="_Toc21" w:history="1">
            <w:r>
              <w:rPr>
                <w:rFonts w:ascii="Times New Roman" w:hAnsi="Times New Roman" w:eastAsia="Arial" w:cs="Arial"/>
              </w:rPr>
              <w:t xml:space="preserve">3.1</w:t>
            </w:r>
            <w:r>
              <w:tab/>
            </w:r>
            <w:r>
              <w:rPr>
                <w:rStyle w:val="858"/>
              </w:rPr>
            </w:r>
            <w:r>
              <w:rPr>
                <w:rStyle w:val="858"/>
                <w:highlight w:val="none"/>
              </w:rPr>
              <w:t xml:space="preserve">Структура конфигурации для live-build</w:t>
            </w:r>
            <w:r>
              <w:rPr>
                <w:rStyle w:val="858"/>
                <w:rFonts w:ascii="Times New Roman" w:hAnsi="Times New Roman"/>
                <w:b/>
                <w:bCs/>
              </w:rPr>
            </w:r>
            <w:r>
              <w:tab/>
            </w:r>
            <w:r>
              <w:fldChar w:fldCharType="begin"/>
              <w:instrText xml:space="preserve">PAGEREF _Toc21 \h</w:instrText>
              <w:fldChar w:fldCharType="separate"/>
              <w:t xml:space="preserve">21</w:t>
              <w:fldChar w:fldCharType="end"/>
            </w:r>
          </w:hyperlink>
          <w:r>
            <w:rPr>
              <w:rFonts w:ascii="Times New Roman" w:hAnsi="Times New Roman"/>
              <w:b/>
              <w:bCs/>
            </w:rPr>
          </w:r>
        </w:p>
        <w:p>
          <w:pPr>
            <w:pStyle w:val="891"/>
            <w:pBdr/>
            <w:tabs>
              <w:tab w:val="left" w:leader="none" w:pos="1701"/>
              <w:tab w:val="right" w:leader="dot" w:pos="9355"/>
            </w:tabs>
            <w:spacing/>
            <w:ind/>
            <w:rPr>
              <w:highlight w:val="none"/>
            </w:rPr>
          </w:pPr>
          <w:hyperlink w:tooltip="#_Toc22" w:anchor="_Toc22" w:history="1">
            <w:r>
              <w:rPr>
                <w:rFonts w:ascii="Times New Roman" w:hAnsi="Times New Roman" w:eastAsia="Arial" w:cs="Arial"/>
              </w:rPr>
              <w:t xml:space="preserve">3.1.1</w:t>
            </w:r>
            <w:r>
              <w:tab/>
            </w:r>
            <w:r>
              <w:rPr>
                <w:rStyle w:val="858"/>
              </w:rPr>
            </w:r>
            <w:r>
              <w:rPr>
                <w:rStyle w:val="858"/>
                <w:highlight w:val="none"/>
              </w:rPr>
              <w:t xml:space="preserve">Директория </w:t>
            </w:r>
            <w:r>
              <w:rPr>
                <w:rStyle w:val="858"/>
                <w:highlight w:val="none"/>
              </w:rPr>
              <w:t xml:space="preserve">package-lists</w:t>
            </w:r>
            <w:r>
              <w:rPr>
                <w:rStyle w:val="858"/>
                <w:highlight w:val="none"/>
              </w:rPr>
            </w:r>
            <w:r>
              <w:tab/>
            </w:r>
            <w:r>
              <w:fldChar w:fldCharType="begin"/>
              <w:instrText xml:space="preserve">PAGEREF _Toc22 \h</w:instrText>
              <w:fldChar w:fldCharType="separate"/>
              <w:t xml:space="preserve">21</w:t>
              <w:fldChar w:fldCharType="end"/>
            </w:r>
          </w:hyperlink>
          <w:r>
            <w:rPr>
              <w:highlight w:val="none"/>
            </w:rPr>
          </w:r>
        </w:p>
        <w:p>
          <w:pPr>
            <w:pStyle w:val="891"/>
            <w:pBdr/>
            <w:tabs>
              <w:tab w:val="left" w:leader="none" w:pos="1701"/>
              <w:tab w:val="right" w:leader="dot" w:pos="9355"/>
            </w:tabs>
            <w:spacing/>
            <w:ind/>
            <w:rPr>
              <w:highlight w:val="none"/>
              <w14:ligatures w14:val="none"/>
            </w:rPr>
          </w:pPr>
          <w:hyperlink w:tooltip="#_Toc23" w:anchor="_Toc23" w:history="1">
            <w:r>
              <w:rPr>
                <w:rFonts w:ascii="Times New Roman" w:hAnsi="Times New Roman" w:eastAsia="Arial" w:cs="Arial"/>
              </w:rPr>
              <w:t xml:space="preserve">3.1.2</w:t>
            </w:r>
            <w:r>
              <w:tab/>
            </w:r>
            <w:r>
              <w:rPr>
                <w:rStyle w:val="858"/>
              </w:rPr>
            </w:r>
            <w:r>
              <w:rPr>
                <w:rStyle w:val="858"/>
                <w:highlight w:val="none"/>
              </w:rPr>
              <w:t xml:space="preserve">Директория archives</w:t>
            </w:r>
            <w:r>
              <w:rPr>
                <w:rStyle w:val="858"/>
                <w:highlight w:val="none"/>
                <w14:ligatures w14:val="none"/>
              </w:rPr>
            </w:r>
            <w:r>
              <w:tab/>
            </w:r>
            <w:r>
              <w:fldChar w:fldCharType="begin"/>
              <w:instrText xml:space="preserve">PAGEREF _Toc23 \h</w:instrText>
              <w:fldChar w:fldCharType="separate"/>
              <w:t xml:space="preserve">22</w:t>
              <w:fldChar w:fldCharType="end"/>
            </w:r>
          </w:hyperlink>
          <w:r>
            <w:rPr>
              <w:highlight w:val="none"/>
              <w14:ligatures w14:val="none"/>
            </w:rPr>
          </w:r>
        </w:p>
        <w:p>
          <w:pPr>
            <w:pStyle w:val="891"/>
            <w:pBdr/>
            <w:tabs>
              <w:tab w:val="left" w:leader="none" w:pos="1701"/>
              <w:tab w:val="right" w:leader="dot" w:pos="9355"/>
            </w:tabs>
            <w:spacing/>
            <w:ind/>
            <w:rPr>
              <w:highlight w:val="none"/>
              <w14:ligatures w14:val="none"/>
            </w:rPr>
          </w:pPr>
          <w:hyperlink w:tooltip="#_Toc24" w:anchor="_Toc24" w:history="1">
            <w:r>
              <w:rPr>
                <w:rFonts w:ascii="Times New Roman" w:hAnsi="Times New Roman" w:eastAsia="Arial" w:cs="Arial"/>
              </w:rPr>
              <w:t xml:space="preserve">3.1.3</w:t>
            </w:r>
            <w:r>
              <w:tab/>
            </w:r>
            <w:r>
              <w:rPr>
                <w:rStyle w:val="858"/>
              </w:rPr>
            </w:r>
            <w:r>
              <w:rPr>
                <w:rStyle w:val="858"/>
                <w:highlight w:val="none"/>
              </w:rPr>
              <w:t xml:space="preserve">Директория includes.chroot</w:t>
            </w:r>
            <w:r>
              <w:rPr>
                <w:rStyle w:val="858"/>
                <w:highlight w:val="none"/>
                <w14:ligatures w14:val="none"/>
              </w:rPr>
            </w:r>
            <w:r>
              <w:tab/>
            </w:r>
            <w:r>
              <w:fldChar w:fldCharType="begin"/>
              <w:instrText xml:space="preserve">PAGEREF _Toc24 \h</w:instrText>
              <w:fldChar w:fldCharType="separate"/>
              <w:t xml:space="preserve">24</w:t>
              <w:fldChar w:fldCharType="end"/>
            </w:r>
          </w:hyperlink>
          <w:r>
            <w:rPr>
              <w:highlight w:val="none"/>
              <w14:ligatures w14:val="none"/>
            </w:rPr>
          </w:r>
        </w:p>
        <w:p>
          <w:pPr>
            <w:pStyle w:val="891"/>
            <w:pBdr/>
            <w:tabs>
              <w:tab w:val="left" w:leader="none" w:pos="1701"/>
              <w:tab w:val="right" w:leader="dot" w:pos="9355"/>
            </w:tabs>
            <w:spacing/>
            <w:ind/>
            <w:rPr>
              <w:highlight w:val="none"/>
              <w14:ligatures w14:val="none"/>
            </w:rPr>
          </w:pPr>
          <w:hyperlink w:tooltip="#_Toc25" w:anchor="_Toc25" w:history="1">
            <w:r>
              <w:rPr>
                <w:rFonts w:ascii="Times New Roman" w:hAnsi="Times New Roman" w:eastAsia="Arial" w:cs="Arial"/>
              </w:rPr>
              <w:t xml:space="preserve">3.1.4</w:t>
            </w:r>
            <w:r>
              <w:tab/>
            </w:r>
            <w:r>
              <w:rPr>
                <w:rStyle w:val="858"/>
              </w:rPr>
            </w:r>
            <w:r>
              <w:rPr>
                <w:rStyle w:val="858"/>
                <w:highlight w:val="none"/>
              </w:rPr>
              <w:t xml:space="preserve">Директория </w:t>
            </w:r>
            <w:r>
              <w:rPr>
                <w:rStyle w:val="858"/>
                <w:highlight w:val="none"/>
              </w:rPr>
              <w:t xml:space="preserve">hooks</w:t>
            </w:r>
            <w:r>
              <w:rPr>
                <w:rStyle w:val="858"/>
                <w:highlight w:val="none"/>
                <w14:ligatures w14:val="none"/>
              </w:rPr>
            </w:r>
            <w:r>
              <w:tab/>
            </w:r>
            <w:r>
              <w:fldChar w:fldCharType="begin"/>
              <w:instrText xml:space="preserve">PAGEREF _Toc25 \h</w:instrText>
              <w:fldChar w:fldCharType="separate"/>
              <w:t xml:space="preserve">24</w:t>
              <w:fldChar w:fldCharType="end"/>
            </w:r>
          </w:hyperlink>
          <w:r>
            <w:rPr>
              <w:highlight w:val="none"/>
              <w14:ligatures w14:val="none"/>
            </w:rPr>
          </w:r>
        </w:p>
        <w:p>
          <w:pPr>
            <w:pStyle w:val="891"/>
            <w:pBdr/>
            <w:tabs>
              <w:tab w:val="left" w:leader="none" w:pos="1701"/>
              <w:tab w:val="right" w:leader="dot" w:pos="9355"/>
            </w:tabs>
            <w:spacing/>
            <w:ind/>
            <w:rPr/>
          </w:pPr>
          <w:hyperlink w:tooltip="#_Toc26" w:anchor="_Toc26" w:history="1">
            <w:r>
              <w:rPr>
                <w:rFonts w:ascii="Times New Roman" w:hAnsi="Times New Roman" w:eastAsia="Arial" w:cs="Arial"/>
              </w:rPr>
              <w:t xml:space="preserve">3.1.5</w:t>
            </w:r>
            <w:r>
              <w:tab/>
            </w:r>
            <w:r>
              <w:rPr>
                <w:rStyle w:val="858"/>
              </w:rPr>
            </w:r>
            <w:r>
              <w:rPr>
                <w:rStyle w:val="858"/>
                <w:highlight w:val="none"/>
              </w:rPr>
              <w:t xml:space="preserve">Директория preseed</w:t>
            </w:r>
            <w:r>
              <w:rPr>
                <w:rStyle w:val="858"/>
              </w:rPr>
            </w:r>
            <w:r>
              <w:tab/>
            </w:r>
            <w:r>
              <w:fldChar w:fldCharType="begin"/>
              <w:instrText xml:space="preserve">PAGEREF _Toc26 \h</w:instrText>
              <w:fldChar w:fldCharType="separate"/>
              <w:t xml:space="preserve">25</w:t>
              <w:fldChar w:fldCharType="end"/>
            </w:r>
          </w:hyperlink>
          <w:r/>
        </w:p>
        <w:p>
          <w:pPr>
            <w:pStyle w:val="890"/>
            <w:pBdr/>
            <w:tabs>
              <w:tab w:val="left" w:leader="none" w:pos="1417"/>
              <w:tab w:val="right" w:leader="dot" w:pos="9355"/>
            </w:tabs>
            <w:spacing/>
            <w:ind/>
            <w:rPr/>
          </w:pPr>
          <w:hyperlink w:tooltip="#_Toc27" w:anchor="_Toc27" w:history="1">
            <w:r>
              <w:rPr>
                <w:rFonts w:ascii="Times New Roman" w:hAnsi="Times New Roman" w:eastAsia="Arial" w:cs="Arial"/>
              </w:rPr>
              <w:t xml:space="preserve">3.2</w:t>
            </w:r>
            <w:r>
              <w:tab/>
            </w:r>
            <w:r>
              <w:rPr>
                <w:rStyle w:val="858"/>
              </w:rPr>
            </w:r>
            <w:r>
              <w:rPr>
                <w:rStyle w:val="858"/>
                <w:highlight w:val="none"/>
              </w:rPr>
              <w:t xml:space="preserve">Параметры сборки системы</w:t>
            </w:r>
            <w:r>
              <w:rPr>
                <w:rStyle w:val="858"/>
              </w:rPr>
            </w:r>
            <w:r>
              <w:tab/>
            </w:r>
            <w:r>
              <w:fldChar w:fldCharType="begin"/>
              <w:instrText xml:space="preserve">PAGEREF _Toc27 \h</w:instrText>
              <w:fldChar w:fldCharType="separate"/>
              <w:t xml:space="preserve">25</w:t>
              <w:fldChar w:fldCharType="end"/>
            </w:r>
          </w:hyperlink>
          <w:r/>
        </w:p>
        <w:p>
          <w:pPr>
            <w:pStyle w:val="890"/>
            <w:pBdr/>
            <w:tabs>
              <w:tab w:val="left" w:leader="none" w:pos="1417"/>
              <w:tab w:val="right" w:leader="dot" w:pos="9355"/>
            </w:tabs>
            <w:spacing/>
            <w:ind/>
            <w:rPr>
              <w:highlight w:val="none"/>
              <w14:ligatures w14:val="none"/>
            </w:rPr>
          </w:pPr>
          <w:hyperlink w:tooltip="#_Toc28" w:anchor="_Toc28" w:history="1">
            <w:r>
              <w:rPr>
                <w:rFonts w:ascii="Times New Roman" w:hAnsi="Times New Roman" w:eastAsia="Arial" w:cs="Arial"/>
              </w:rPr>
              <w:t xml:space="preserve">3.3</w:t>
            </w:r>
            <w:r>
              <w:tab/>
            </w:r>
            <w:r>
              <w:rPr>
                <w:rStyle w:val="858"/>
              </w:rPr>
            </w:r>
            <w:r>
              <w:rPr>
                <w:rStyle w:val="858"/>
                <w:highlight w:val="none"/>
              </w:rPr>
              <w:t xml:space="preserve">Настройка системы в процессе сборки</w:t>
            </w:r>
            <w:r>
              <w:rPr>
                <w:rStyle w:val="858"/>
                <w:highlight w:val="none"/>
                <w14:ligatures w14:val="none"/>
              </w:rPr>
            </w:r>
            <w:r>
              <w:tab/>
            </w:r>
            <w:r>
              <w:fldChar w:fldCharType="begin"/>
              <w:instrText xml:space="preserve">PAGEREF _Toc28 \h</w:instrText>
              <w:fldChar w:fldCharType="separate"/>
              <w:t xml:space="preserve">26</w:t>
              <w:fldChar w:fldCharType="end"/>
            </w:r>
          </w:hyperlink>
          <w:r>
            <w:rPr>
              <w:highlight w:val="none"/>
              <w14:ligatures w14:val="none"/>
            </w:rPr>
          </w:r>
        </w:p>
        <w:p>
          <w:pPr>
            <w:pStyle w:val="890"/>
            <w:pBdr/>
            <w:tabs>
              <w:tab w:val="left" w:leader="none" w:pos="1417"/>
              <w:tab w:val="right" w:leader="dot" w:pos="9355"/>
            </w:tabs>
            <w:spacing/>
            <w:ind/>
            <w:rPr>
              <w:b w:val="0"/>
              <w:bCs w:val="0"/>
              <w14:ligatures w14:val="none"/>
            </w:rPr>
          </w:pPr>
          <w:hyperlink w:tooltip="#_Toc29" w:anchor="_Toc29" w:history="1">
            <w:r>
              <w:rPr>
                <w:rFonts w:ascii="Times New Roman" w:hAnsi="Times New Roman" w:eastAsia="Arial" w:cs="Arial"/>
              </w:rPr>
              <w:t xml:space="preserve">3.4</w:t>
            </w:r>
            <w:r>
              <w:tab/>
            </w:r>
            <w:r>
              <w:rPr>
                <w:rStyle w:val="858"/>
              </w:rPr>
            </w:r>
            <w:r>
              <w:rPr>
                <w:rStyle w:val="858"/>
                <w:rFonts w:ascii="Times New Roman" w:hAnsi="Times New Roman"/>
                <w:b w:val="0"/>
                <w:bCs w:val="0"/>
              </w:rPr>
              <w:t xml:space="preserve">Настройка подключения к домену и доменной авторизации</w:t>
            </w:r>
            <w:r>
              <w:rPr>
                <w:rStyle w:val="858"/>
                <w:b w:val="0"/>
                <w:bCs w:val="0"/>
                <w14:ligatures w14:val="none"/>
              </w:rPr>
            </w:r>
            <w:r>
              <w:tab/>
            </w:r>
            <w:r>
              <w:fldChar w:fldCharType="begin"/>
              <w:instrText xml:space="preserve">PAGEREF _Toc29 \h</w:instrText>
              <w:fldChar w:fldCharType="separate"/>
              <w:t xml:space="preserve">27</w:t>
              <w:fldChar w:fldCharType="end"/>
            </w:r>
          </w:hyperlink>
          <w:r>
            <w:rPr>
              <w:b w:val="0"/>
              <w:bCs w:val="0"/>
              <w14:ligatures w14:val="none"/>
            </w:rPr>
          </w:r>
        </w:p>
        <w:p>
          <w:pPr>
            <w:pStyle w:val="891"/>
            <w:pBdr/>
            <w:tabs>
              <w:tab w:val="left" w:leader="none" w:pos="1701"/>
              <w:tab w:val="right" w:leader="dot" w:pos="9355"/>
            </w:tabs>
            <w:spacing/>
            <w:ind/>
            <w:rPr>
              <w:rFonts w:ascii="Times New Roman" w:hAnsi="Times New Roman"/>
              <w:b w:val="0"/>
              <w:bCs w:val="0"/>
            </w:rPr>
          </w:pPr>
          <w:hyperlink w:tooltip="#_Toc30" w:anchor="_Toc30" w:history="1">
            <w:r>
              <w:rPr>
                <w:rFonts w:ascii="Times New Roman" w:hAnsi="Times New Roman" w:eastAsia="Arial" w:cs="Arial"/>
              </w:rPr>
              <w:t xml:space="preserve">3.4.1</w:t>
            </w:r>
            <w:r>
              <w:tab/>
            </w:r>
            <w:r>
              <w:rPr>
                <w:rStyle w:val="858"/>
              </w:rPr>
            </w:r>
            <w:r>
              <w:rPr>
                <w:rStyle w:val="858"/>
                <w:rFonts w:ascii="Times New Roman" w:hAnsi="Times New Roman"/>
                <w:b w:val="0"/>
                <w:bCs w:val="0"/>
              </w:rPr>
              <w:t xml:space="preserve">Настройка DNS</w:t>
            </w:r>
            <w:r>
              <w:rPr>
                <w:rStyle w:val="858"/>
                <w:rFonts w:ascii="Times New Roman" w:hAnsi="Times New Roman"/>
                <w:b w:val="0"/>
                <w:bCs w:val="0"/>
              </w:rPr>
            </w:r>
            <w:r>
              <w:tab/>
            </w:r>
            <w:r>
              <w:fldChar w:fldCharType="begin"/>
              <w:instrText xml:space="preserve">PAGEREF _Toc30 \h</w:instrText>
              <w:fldChar w:fldCharType="separate"/>
              <w:t xml:space="preserve">28</w:t>
              <w:fldChar w:fldCharType="end"/>
            </w:r>
          </w:hyperlink>
          <w:r>
            <w:rPr>
              <w:rFonts w:ascii="Times New Roman" w:hAnsi="Times New Roman"/>
              <w:b w:val="0"/>
              <w:bCs w:val="0"/>
            </w:rPr>
          </w:r>
        </w:p>
        <w:p>
          <w:pPr>
            <w:pStyle w:val="891"/>
            <w:pBdr/>
            <w:tabs>
              <w:tab w:val="left" w:leader="none" w:pos="1701"/>
              <w:tab w:val="right" w:leader="dot" w:pos="9355"/>
            </w:tabs>
            <w:spacing/>
            <w:ind/>
            <w:rPr/>
          </w:pPr>
          <w:hyperlink w:tooltip="#_Toc31" w:anchor="_Toc31" w:history="1">
            <w:r>
              <w:rPr>
                <w:rFonts w:ascii="Times New Roman" w:hAnsi="Times New Roman" w:eastAsia="Arial" w:cs="Arial"/>
              </w:rPr>
              <w:t xml:space="preserve">3.4.2</w:t>
            </w:r>
            <w:r>
              <w:tab/>
            </w:r>
            <w:r>
              <w:rPr>
                <w:rStyle w:val="858"/>
              </w:rPr>
            </w:r>
            <w:r>
              <w:rPr>
                <w:rStyle w:val="858"/>
              </w:rPr>
              <w:t xml:space="preserve">Настройка синхронизации времени</w:t>
            </w:r>
            <w:r>
              <w:rPr>
                <w:rStyle w:val="858"/>
              </w:rPr>
            </w:r>
            <w:r>
              <w:tab/>
            </w:r>
            <w:r>
              <w:fldChar w:fldCharType="begin"/>
              <w:instrText xml:space="preserve">PAGEREF _Toc31 \h</w:instrText>
              <w:fldChar w:fldCharType="separate"/>
              <w:t xml:space="preserve">30</w:t>
              <w:fldChar w:fldCharType="end"/>
            </w:r>
          </w:hyperlink>
          <w:r/>
        </w:p>
        <w:p>
          <w:pPr>
            <w:pStyle w:val="891"/>
            <w:pBdr/>
            <w:tabs>
              <w:tab w:val="left" w:leader="none" w:pos="1701"/>
              <w:tab w:val="right" w:leader="dot" w:pos="9355"/>
            </w:tabs>
            <w:spacing/>
            <w:ind/>
            <w:rPr/>
          </w:pPr>
          <w:hyperlink w:tooltip="#_Toc32" w:anchor="_Toc32" w:history="1">
            <w:r>
              <w:rPr>
                <w:rFonts w:ascii="Times New Roman" w:hAnsi="Times New Roman" w:eastAsia="Arial" w:cs="Arial"/>
              </w:rPr>
              <w:t xml:space="preserve">3.4.3</w:t>
            </w:r>
            <w:r>
              <w:tab/>
            </w:r>
            <w:r>
              <w:rPr>
                <w:rStyle w:val="858"/>
              </w:rPr>
            </w:r>
            <w:r>
              <w:rPr>
                <w:rStyle w:val="858"/>
              </w:rPr>
              <w:t xml:space="preserve">Настройка авторизации через Kerberos</w:t>
            </w:r>
            <w:r>
              <w:rPr>
                <w:rStyle w:val="858"/>
              </w:rPr>
            </w:r>
            <w:r>
              <w:tab/>
            </w:r>
            <w:r>
              <w:fldChar w:fldCharType="begin"/>
              <w:instrText xml:space="preserve">PAGEREF _Toc32 \h</w:instrText>
              <w:fldChar w:fldCharType="separate"/>
              <w:t xml:space="preserve">31</w:t>
              <w:fldChar w:fldCharType="end"/>
            </w:r>
          </w:hyperlink>
          <w:r/>
        </w:p>
        <w:p>
          <w:pPr>
            <w:pStyle w:val="891"/>
            <w:pBdr/>
            <w:tabs>
              <w:tab w:val="left" w:leader="none" w:pos="1701"/>
              <w:tab w:val="right" w:leader="dot" w:pos="9355"/>
            </w:tabs>
            <w:spacing/>
            <w:ind/>
            <w:rPr/>
          </w:pPr>
          <w:hyperlink w:tooltip="#_Toc33" w:anchor="_Toc33" w:history="1">
            <w:r>
              <w:rPr>
                <w:rFonts w:ascii="Times New Roman" w:hAnsi="Times New Roman" w:eastAsia="Arial" w:cs="Arial"/>
              </w:rPr>
              <w:t xml:space="preserve">3.4.4</w:t>
            </w:r>
            <w:r>
              <w:tab/>
            </w:r>
            <w:r>
              <w:rPr>
                <w:rStyle w:val="858"/>
              </w:rPr>
            </w:r>
            <w:r>
              <w:rPr>
                <w:rStyle w:val="858"/>
              </w:rPr>
              <w:t xml:space="preserve">Настройка Samba</w:t>
            </w:r>
            <w:r>
              <w:rPr>
                <w:rStyle w:val="858"/>
              </w:rPr>
            </w:r>
            <w:r>
              <w:tab/>
            </w:r>
            <w:r>
              <w:fldChar w:fldCharType="begin"/>
              <w:instrText xml:space="preserve">PAGEREF _Toc33 \h</w:instrText>
              <w:fldChar w:fldCharType="separate"/>
              <w:t xml:space="preserve">33</w:t>
              <w:fldChar w:fldCharType="end"/>
            </w:r>
          </w:hyperlink>
          <w:r/>
        </w:p>
        <w:p>
          <w:pPr>
            <w:pStyle w:val="888"/>
            <w:pBdr/>
            <w:tabs>
              <w:tab w:val="right" w:leader="dot" w:pos="9355"/>
            </w:tabs>
            <w:spacing/>
            <w:ind/>
            <w:rPr>
              <w:highlight w:val="none"/>
            </w:rPr>
          </w:pPr>
          <w:hyperlink w:tooltip="#_Toc34" w:anchor="_Toc34" w:history="1">
            <w:r>
              <w:rPr>
                <w:rStyle w:val="858"/>
              </w:rPr>
            </w:r>
            <w:r>
              <w:rPr>
                <w:rStyle w:val="858"/>
              </w:rPr>
              <w:t xml:space="preserve">Заключение</w:t>
            </w:r>
            <w:r>
              <w:rPr>
                <w:rStyle w:val="858"/>
                <w:highlight w:val="none"/>
              </w:rPr>
            </w:r>
            <w:r>
              <w:tab/>
            </w:r>
            <w:r>
              <w:fldChar w:fldCharType="begin"/>
              <w:instrText xml:space="preserve">PAGEREF _Toc34 \h</w:instrText>
              <w:fldChar w:fldCharType="separate"/>
              <w:t xml:space="preserve">36</w:t>
              <w:fldChar w:fldCharType="end"/>
            </w:r>
          </w:hyperlink>
          <w:r>
            <w:rPr>
              <w:highlight w:val="none"/>
            </w:rPr>
          </w:r>
        </w:p>
        <w:p>
          <w:pPr>
            <w:pStyle w:val="888"/>
            <w:pBdr/>
            <w:tabs>
              <w:tab w:val="right" w:leader="dot" w:pos="9355"/>
            </w:tabs>
            <w:spacing/>
            <w:ind/>
            <w:rPr>
              <w:highlight w:val="none"/>
            </w:rPr>
          </w:pPr>
          <w:hyperlink w:tooltip="#_Toc35" w:anchor="_Toc35" w:history="1">
            <w:r>
              <w:rPr>
                <w:rStyle w:val="858"/>
              </w:rPr>
            </w:r>
            <w:r>
              <w:rPr>
                <w:rStyle w:val="858"/>
                <w:highlight w:val="none"/>
              </w:rPr>
              <w:t xml:space="preserve">Список использованных источников</w:t>
            </w:r>
            <w:r>
              <w:rPr>
                <w:rStyle w:val="858"/>
                <w:highlight w:val="none"/>
              </w:rPr>
            </w:r>
            <w:r>
              <w:tab/>
            </w:r>
            <w:r>
              <w:fldChar w:fldCharType="begin"/>
              <w:instrText xml:space="preserve">PAGEREF _Toc35 \h</w:instrText>
              <w:fldChar w:fldCharType="separate"/>
              <w:t xml:space="preserve">37</w:t>
              <w:fldChar w:fldCharType="end"/>
            </w:r>
          </w:hyperlink>
          <w:r>
            <w:rPr>
              <w:highlight w:val="none"/>
            </w:rPr>
          </w:r>
        </w:p>
        <w:p>
          <w:pPr>
            <w:pStyle w:val="888"/>
            <w:pBdr/>
            <w:tabs>
              <w:tab w:val="right" w:leader="dot" w:pos="9355"/>
            </w:tabs>
            <w:spacing/>
            <w:ind/>
            <w:rPr>
              <w:highlight w:val="none"/>
            </w:rPr>
          </w:pPr>
          <w:hyperlink w:tooltip="#_Toc36" w:anchor="_Toc36" w:history="1">
            <w:r>
              <w:rPr>
                <w:rStyle w:val="858"/>
              </w:rPr>
            </w:r>
            <w:r>
              <w:rPr>
                <w:rStyle w:val="858"/>
                <w:highlight w:val="none"/>
              </w:rPr>
              <w:t xml:space="preserve">П</w:t>
            </w:r>
            <w:r>
              <w:rPr>
                <w:rStyle w:val="858"/>
                <w:highlight w:val="none"/>
              </w:rPr>
              <w:t xml:space="preserve">риложения</w:t>
            </w:r>
            <w:r>
              <w:rPr>
                <w:rStyle w:val="858"/>
                <w:highlight w:val="none"/>
              </w:rPr>
            </w:r>
            <w:r>
              <w:tab/>
            </w:r>
            <w:r>
              <w:fldChar w:fldCharType="begin"/>
              <w:instrText xml:space="preserve">PAGEREF _Toc36 \h</w:instrText>
              <w:fldChar w:fldCharType="separate"/>
              <w:t xml:space="preserve">38</w:t>
              <w:fldChar w:fldCharType="end"/>
            </w:r>
          </w:hyperlink>
          <w:r>
            <w:rPr>
              <w:highlight w:val="none"/>
            </w:rPr>
          </w:r>
        </w:p>
        <w:p>
          <w:pPr>
            <w:pStyle w:val="889"/>
            <w:pBdr/>
            <w:tabs>
              <w:tab w:val="clear" w:leader="none" w:pos="708"/>
              <w:tab w:val="right" w:leader="dot" w:pos="9355"/>
            </w:tabs>
            <w:spacing/>
            <w:ind/>
            <w:rPr/>
          </w:pPr>
          <w:r>
            <w:rPr>
              <w:rStyle w:val="870"/>
            </w:rPr>
          </w:r>
          <w:r>
            <w:rPr>
              <w14:ligatures w14:val="none"/>
            </w:rPr>
          </w:r>
          <w:r>
            <w:rPr>
              <w:rStyle w:val="870"/>
            </w:rPr>
            <w:fldChar w:fldCharType="end"/>
          </w:r>
          <w:r/>
          <w:r/>
        </w:p>
      </w:sdtContent>
    </w:sdt>
    <w:p>
      <w:pPr>
        <w:pStyle w:val="833"/>
        <w:pageBreakBefore w:val="true"/>
        <w:numPr>
          <w:ilvl w:val="0"/>
          <w:numId w:val="0"/>
        </w:numPr>
        <w:pBdr/>
        <w:spacing/>
        <w:ind w:firstLine="0" w:left="709"/>
        <w:jc w:val="center"/>
        <w:rPr>
          <w14:ligatures w14:val="none"/>
        </w:rPr>
      </w:pPr>
      <w:r/>
      <w:bookmarkStart w:id="30" w:name="_Toc1"/>
      <w:r/>
      <w:bookmarkStart w:id="0" w:name="__RefHeading___Toc438_1193957621"/>
      <w:r/>
      <w:bookmarkEnd w:id="0"/>
      <w:r>
        <w:t xml:space="preserve">Термины и определения</w:t>
      </w:r>
      <w:r>
        <w:rPr>
          <w14:ligatures w14:val="none"/>
        </w:rPr>
      </w:r>
      <w:bookmarkEnd w:id="30"/>
      <w:r/>
      <w:r>
        <w:rPr>
          <w14:ligatures w14:val="none"/>
        </w:rPr>
      </w:r>
    </w:p>
    <w:p>
      <w:pPr>
        <w:pBdr/>
        <w:spacing/>
        <w:ind/>
        <w:rPr>
          <w:highlight w:val="none"/>
        </w:rPr>
      </w:pPr>
      <w:r>
        <w:t xml:space="preserve">Active Direcory – </w:t>
      </w:r>
      <w:r>
        <w:t xml:space="preserve"> службы каталогов корпорации Microsoft для операционных систем семейства Windows Server;</w:t>
      </w:r>
      <w:r>
        <w:rPr>
          <w:highlight w:val="none"/>
        </w:rPr>
      </w:r>
      <w:r>
        <w:rPr>
          <w:highlight w:val="none"/>
        </w:rPr>
      </w:r>
    </w:p>
    <w:p>
      <w:pPr>
        <w:pBdr/>
        <w:spacing/>
        <w:ind/>
        <w:rPr/>
      </w:pPr>
      <w:r>
        <w:rPr>
          <w:highlight w:val="none"/>
        </w:rPr>
      </w:r>
      <w:r>
        <w:rPr>
          <w:highlight w:val="none"/>
        </w:rPr>
        <w:t xml:space="preserve">Доменная служба Active Directory – решение Microsoft для операционных систем Windows Server, позволяющая загружать, группировать и хранить информацию об объектах ИТ-инфраструктуры;</w:t>
      </w:r>
      <w:r>
        <w:rPr>
          <w:highlight w:val="none"/>
        </w:rPr>
      </w:r>
      <w:r/>
    </w:p>
    <w:p>
      <w:pPr>
        <w:pBdr/>
        <w:spacing/>
        <w:ind/>
        <w:rPr>
          <w:highlight w:val="none"/>
        </w:rPr>
      </w:pPr>
      <w:r>
        <w:rPr>
          <w:highlight w:val="none"/>
        </w:rPr>
      </w:r>
      <w:r>
        <w:rPr>
          <w:highlight w:val="none"/>
        </w:rPr>
        <w:t xml:space="preserve">Дистрибутив GNU/Linux – общее определение и название операционных систем, использующих ядро Linux, готовых для конечной установки на пользовательское и серверное оборудование;</w:t>
      </w:r>
      <w:r>
        <w:rPr>
          <w:highlight w:val="none"/>
        </w:rPr>
      </w:r>
      <w:r>
        <w:rPr>
          <w:highlight w:val="none"/>
        </w:rPr>
      </w:r>
    </w:p>
    <w:p>
      <w:pPr>
        <w:pBdr/>
        <w:spacing/>
        <w:ind/>
        <w:rPr>
          <w:highlight w:val="none"/>
        </w:rPr>
      </w:pPr>
      <w:r>
        <w:rPr>
          <w:highlight w:val="none"/>
        </w:rPr>
      </w:r>
      <w:r>
        <w:rPr>
          <w:highlight w:val="none"/>
        </w:rPr>
        <w:t xml:space="preserve">Debian – свободный </w:t>
      </w:r>
      <w:r>
        <w:rPr>
          <w:highlight w:val="none"/>
        </w:rPr>
        <w:t xml:space="preserve">дистрибутив GNU/Linux.</w:t>
      </w:r>
      <w:r>
        <w:rPr>
          <w:highlight w:val="none"/>
        </w:rPr>
      </w:r>
      <w:r>
        <w:rPr>
          <w:highlight w:val="none"/>
        </w:rPr>
      </w:r>
    </w:p>
    <w:p>
      <w:pPr>
        <w:pBdr/>
        <w:spacing/>
        <w:ind/>
        <w:rPr>
          <w:highlight w:val="none"/>
        </w:rPr>
      </w:pPr>
      <w:r>
        <w:rPr>
          <w:highlight w:val="none"/>
        </w:rPr>
      </w:r>
      <w:r>
        <w:rPr>
          <w:highlight w:val="none"/>
        </w:rPr>
        <w:t xml:space="preserve">LiveCD (Live) –  операционная система, которая загружается со сменного носителя  (компакт-диска или USB-накопителя);</w:t>
      </w:r>
      <w:r>
        <w:rPr>
          <w:highlight w:val="none"/>
        </w:rPr>
      </w:r>
      <w:r>
        <w:rPr>
          <w:highlight w:val="none"/>
        </w:rPr>
      </w:r>
    </w:p>
    <w:p>
      <w:pPr>
        <w:pBdr/>
        <w:spacing/>
        <w:ind/>
        <w:rPr>
          <w:highlight w:val="none"/>
        </w:rPr>
      </w:pPr>
      <w:r>
        <w:rPr>
          <w:highlight w:val="none"/>
        </w:rPr>
      </w:r>
      <w:r>
        <w:rPr>
          <w:highlight w:val="none"/>
        </w:rPr>
        <w:t xml:space="preserve">Критерии Debian по определению свободного ПО (англ. Debian Free Software Guidelines)</w:t>
      </w:r>
      <w:r>
        <w:rPr>
          <w:highlight w:val="none"/>
        </w:rPr>
        <w:t xml:space="preserve"> – </w:t>
      </w:r>
      <w:r>
        <w:rPr>
          <w:highlight w:val="none"/>
        </w:rPr>
        <w:t xml:space="preserve">набор правил, по которым проект Debian определяет, какие лицензии являются свободными, и следовательно, приемлемыми для операционной системы Debian.</w:t>
      </w:r>
      <w:r>
        <w:rPr>
          <w:highlight w:val="none"/>
        </w:rPr>
      </w:r>
      <w:r>
        <w:rPr>
          <w:highlight w:val="none"/>
        </w:rPr>
      </w:r>
    </w:p>
    <w:p>
      <w:pPr>
        <w:pBdr/>
        <w:spacing/>
        <w:ind/>
        <w:rPr>
          <w:highlight w:val="none"/>
        </w:rPr>
      </w:pPr>
      <w:r>
        <w:rPr>
          <w:highlight w:val="none"/>
        </w:rPr>
        <w:t xml:space="preserve">KDE</w:t>
      </w:r>
      <w:r>
        <w:rPr>
          <w:highlight w:val="none"/>
        </w:rPr>
      </w:r>
      <w:r>
        <w:rPr>
          <w:highlight w:val="none"/>
        </w:rPr>
      </w:r>
    </w:p>
    <w:p>
      <w:pPr>
        <w:pBdr/>
        <w:spacing/>
        <w:ind/>
        <w:rPr>
          <w:highlight w:val="none"/>
        </w:rPr>
      </w:pPr>
      <w:r>
        <w:rPr>
          <w:highlight w:val="none"/>
        </w:rPr>
        <w:t xml:space="preserve">PAM</w:t>
      </w:r>
      <w:r>
        <w:rPr>
          <w:highlight w:val="none"/>
        </w:rPr>
      </w:r>
      <w:r>
        <w:rPr>
          <w:highlight w:val="none"/>
        </w:rPr>
      </w:r>
    </w:p>
    <w:p>
      <w:pPr>
        <w:pBdr/>
        <w:spacing/>
        <w:ind/>
        <w:rPr>
          <w:highlight w:val="none"/>
        </w:rPr>
      </w:pPr>
      <w:r>
        <w:rPr>
          <w:highlight w:val="none"/>
        </w:rPr>
        <w:t xml:space="preserve">Flatpak</w:t>
      </w:r>
      <w:r>
        <w:rPr>
          <w:highlight w:val="none"/>
        </w:rPr>
      </w:r>
      <w:r>
        <w:rPr>
          <w:highlight w:val="none"/>
        </w:rPr>
      </w:r>
    </w:p>
    <w:p>
      <w:pPr>
        <w:pBdr/>
        <w:spacing/>
        <w:ind/>
        <w:rPr>
          <w:highlight w:val="none"/>
        </w:rPr>
      </w:pPr>
      <w:r>
        <w:rPr>
          <w:highlight w:val="none"/>
        </w:rPr>
        <w:t xml:space="preserve">Flathub</w:t>
      </w:r>
      <w:r>
        <w:rPr>
          <w:highlight w:val="none"/>
        </w:rPr>
      </w:r>
      <w:r>
        <w:rPr>
          <w:highlight w:val="none"/>
        </w:rPr>
      </w:r>
    </w:p>
    <w:p>
      <w:pPr>
        <w:pBdr/>
        <w:spacing/>
        <w:ind/>
        <w:rPr>
          <w:highlight w:val="none"/>
        </w:rPr>
      </w:pPr>
      <w:r>
        <w:rPr>
          <w:highlight w:val="none"/>
        </w:rPr>
        <w:t xml:space="preserve">Kerberos</w:t>
      </w:r>
      <w:r>
        <w:rPr>
          <w:highlight w:val="none"/>
        </w:rPr>
      </w:r>
      <w:r>
        <w:rPr>
          <w:highlight w:val="none"/>
        </w:rPr>
      </w:r>
    </w:p>
    <w:p>
      <w:pPr>
        <w:pBdr/>
        <w:spacing/>
        <w:ind/>
        <w:rPr>
          <w:highlight w:val="none"/>
        </w:rPr>
      </w:pPr>
      <w:r>
        <w:rPr>
          <w:highlight w:val="none"/>
        </w:rPr>
        <w:t xml:space="preserve">Samba</w:t>
      </w:r>
      <w:r>
        <w:rPr>
          <w:highlight w:val="none"/>
        </w:rPr>
      </w:r>
      <w:r>
        <w:rPr>
          <w:highlight w:val="none"/>
        </w:rPr>
      </w:r>
    </w:p>
    <w:p>
      <w:pPr>
        <w:pBdr/>
        <w:spacing/>
        <w:ind/>
        <w:rPr>
          <w:highlight w:val="none"/>
        </w:rPr>
      </w:pPr>
      <w:r>
        <w:rPr>
          <w:highlight w:val="none"/>
        </w:rPr>
        <w:t xml:space="preserve">DNS</w:t>
      </w:r>
      <w:r>
        <w:rPr>
          <w:highlight w:val="none"/>
        </w:rPr>
      </w:r>
      <w:r>
        <w:rPr>
          <w:highlight w:val="none"/>
        </w:rPr>
      </w:r>
    </w:p>
    <w:p>
      <w:pPr>
        <w:pBdr/>
        <w:spacing/>
        <w:ind/>
        <w:rPr>
          <w:highlight w:val="none"/>
        </w:rPr>
      </w:pPr>
      <w:r>
        <w:rPr>
          <w:highlight w:val="none"/>
        </w:rPr>
        <w:t xml:space="preserve">NetworkManager</w:t>
      </w:r>
      <w:r>
        <w:rPr>
          <w:highlight w:val="none"/>
        </w:rPr>
      </w:r>
      <w:r>
        <w:rPr>
          <w:highlight w:val="none"/>
        </w:rPr>
      </w:r>
    </w:p>
    <w:p>
      <w:pPr>
        <w:pBdr/>
        <w:spacing/>
        <w:ind/>
        <w:rPr>
          <w:highlight w:val="none"/>
        </w:rPr>
      </w:pPr>
      <w:r>
        <w:rPr>
          <w:highlight w:val="none"/>
        </w:rPr>
        <w:t xml:space="preserve">KDC</w:t>
      </w:r>
      <w:r>
        <w:rPr>
          <w:highlight w:val="none"/>
        </w:rPr>
      </w:r>
      <w:r>
        <w:rPr>
          <w:highlight w:val="none"/>
        </w:rPr>
      </w:r>
    </w:p>
    <w:p>
      <w:pPr>
        <w:pBdr/>
        <w:spacing/>
        <w:ind/>
        <w:rPr>
          <w:highlight w:val="none"/>
        </w:rPr>
      </w:pPr>
      <w:r>
        <w:rPr>
          <w:highlight w:val="none"/>
        </w:rPr>
        <w:t xml:space="preserve">TGS</w:t>
      </w:r>
      <w:r>
        <w:rPr>
          <w:highlight w:val="none"/>
        </w:rPr>
      </w:r>
      <w:r>
        <w:rPr>
          <w:highlight w:val="none"/>
        </w:rPr>
      </w:r>
    </w:p>
    <w:p>
      <w:pPr>
        <w:pBdr/>
        <w:spacing/>
        <w:ind/>
        <w:rPr>
          <w:highlight w:val="none"/>
        </w:rPr>
      </w:pPr>
      <w:r>
        <w:rPr>
          <w:highlight w:val="none"/>
        </w:rPr>
        <w:t xml:space="preserve">демон</w:t>
      </w:r>
      <w:r>
        <w:rPr>
          <w:highlight w:val="none"/>
        </w:rPr>
      </w:r>
    </w:p>
    <w:p>
      <w:pPr>
        <w:pBdr/>
        <w:spacing/>
        <w:ind/>
        <w:rPr>
          <w:highlight w:val="none"/>
        </w:rPr>
      </w:pPr>
      <w:r>
        <w:rPr>
          <w:highlight w:val="none"/>
        </w:rPr>
      </w:r>
      <w:r>
        <w:rPr>
          <w:highlight w:val="none"/>
        </w:rPr>
      </w:r>
      <w:r>
        <w:rPr>
          <w:highlight w:val="none"/>
        </w:rPr>
      </w:r>
    </w:p>
    <w:p>
      <w:pPr>
        <w:pBdr/>
        <w:spacing/>
        <w:ind w:firstLine="0"/>
        <w:rPr>
          <w:highlight w:val="none"/>
        </w:rPr>
      </w:pPr>
      <w:r>
        <w:rPr>
          <w:highlight w:val="none"/>
        </w:rPr>
      </w:r>
      <w:r>
        <w:rPr>
          <w:highlight w:val="none"/>
        </w:rPr>
        <w:br w:type="page" w:clear="all"/>
      </w:r>
      <w:r>
        <w:rPr>
          <w:highlight w:val="none"/>
        </w:rPr>
      </w:r>
      <w:r>
        <w:rPr>
          <w:highlight w:val="none"/>
        </w:rPr>
      </w:r>
    </w:p>
    <w:p>
      <w:pPr>
        <w:pStyle w:val="833"/>
        <w:pageBreakBefore w:val="true"/>
        <w:numPr>
          <w:ilvl w:val="0"/>
          <w:numId w:val="0"/>
        </w:numPr>
        <w:pBdr/>
        <w:spacing/>
        <w:ind w:firstLine="0" w:left="0"/>
        <w:jc w:val="center"/>
        <w:rPr/>
      </w:pPr>
      <w:r/>
      <w:bookmarkStart w:id="31" w:name="_Toc2"/>
      <w:r>
        <w:t xml:space="preserve">Перечень сокращений и обозначений</w:t>
      </w:r>
      <w:r/>
      <w:bookmarkEnd w:id="31"/>
      <w: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ЮГУ – Югорский государственный университет</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AD – Active Directory</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highlight w:val="none"/>
        </w:rPr>
        <w:t xml:space="preserve">ОС – операционная система</w:t>
      </w:r>
      <w:r>
        <w:rPr>
          <w:rFonts w:ascii="Times New Roman" w:hAnsi="Times New Roman"/>
          <w:color w:val="000000"/>
          <w:sz w:val="28"/>
          <w:szCs w:val="28"/>
          <w:highlight w:val="none"/>
        </w:rPr>
      </w:r>
      <w:r>
        <w:rPr>
          <w:rFonts w:ascii="Times New Roman" w:hAnsi="Times New Roman"/>
          <w:color w:val="000000"/>
          <w:sz w:val="28"/>
          <w:szCs w:val="28"/>
          <w:highlight w:val="none"/>
        </w:rPr>
      </w:r>
    </w:p>
    <w:p>
      <w:pPr>
        <w:pBdr/>
        <w:spacing/>
        <w:ind/>
        <w:rPr>
          <w:highlight w:val="none"/>
        </w:rPr>
      </w:pPr>
      <w:r>
        <w:rPr>
          <w:rFonts w:ascii="Times New Roman" w:hAnsi="Times New Roman"/>
          <w:color w:val="000000"/>
          <w:sz w:val="28"/>
          <w:szCs w:val="28"/>
          <w:highlight w:val="none"/>
        </w:rPr>
        <w:t xml:space="preserve">Домен – </w:t>
      </w:r>
      <w:r>
        <w:rPr>
          <w:highlight w:val="none"/>
        </w:rPr>
        <w:t xml:space="preserve">Доменная служба Active Directory</w:t>
      </w:r>
      <w:r>
        <w:rPr>
          <w:highlight w:val="none"/>
        </w:rPr>
      </w:r>
      <w:r>
        <w:rPr>
          <w:highlight w:val="none"/>
        </w:rPr>
      </w:r>
    </w:p>
    <w:p>
      <w:pPr>
        <w:pBdr/>
        <w:spacing/>
        <w:ind/>
        <w:rPr>
          <w:highlight w:val="none"/>
        </w:rPr>
      </w:pPr>
      <w:r>
        <w:rPr>
          <w:highlight w:val="none"/>
        </w:rPr>
      </w:r>
      <w:r>
        <w:rPr>
          <w:highlight w:val="none"/>
        </w:rPr>
        <w:t xml:space="preserve">ВКР – выпускная квалификационная работа</w:t>
      </w:r>
      <w:r>
        <w:rPr>
          <w:highlight w:val="none"/>
        </w:rPr>
      </w:r>
      <w:r>
        <w:rPr>
          <w:highlight w:val="none"/>
        </w:rPr>
      </w:r>
    </w:p>
    <w:p>
      <w:pPr>
        <w:pBdr/>
        <w:spacing/>
        <w:ind/>
        <w:rPr>
          <w:highlight w:val="none"/>
        </w:rPr>
      </w:pPr>
      <w:r>
        <w:rPr>
          <w:highlight w:val="none"/>
        </w:rPr>
      </w:r>
      <w:r>
        <w:rPr>
          <w:highlight w:val="none"/>
        </w:rPr>
        <w:t xml:space="preserve">GPU </w:t>
      </w:r>
      <w:r>
        <w:rPr>
          <w:highlight w:val="none"/>
        </w:rPr>
        <w:t xml:space="preserve"> – графический процессор</w:t>
      </w:r>
      <w:r>
        <w:rPr>
          <w:highlight w:val="none"/>
        </w:rPr>
      </w:r>
      <w:r>
        <w:rPr>
          <w:highlight w:val="none"/>
        </w:rPr>
      </w:r>
    </w:p>
    <w:p>
      <w:pPr>
        <w:pBdr/>
        <w:spacing/>
        <w:ind/>
        <w:rPr>
          <w:highlight w:val="none"/>
        </w:rPr>
      </w:pPr>
      <w:r>
        <w:rPr>
          <w:highlight w:val="none"/>
        </w:rPr>
        <w:t xml:space="preserve">CPU – центральный процессор</w:t>
      </w:r>
      <w:r>
        <w:rPr>
          <w:highlight w:val="none"/>
        </w:rPr>
      </w:r>
      <w:r>
        <w:rPr>
          <w:highlight w:val="none"/>
        </w:rPr>
      </w:r>
    </w:p>
    <w:p>
      <w:pPr>
        <w:pBdr/>
        <w:spacing/>
        <w:ind/>
        <w:rPr>
          <w:highlight w:val="none"/>
        </w:rPr>
      </w:pPr>
      <w:r>
        <w:rPr>
          <w:highlight w:val="none"/>
        </w:rPr>
        <w:t xml:space="preserve">PAM</w:t>
      </w:r>
      <w:r>
        <w:rPr>
          <w:highlight w:val="none"/>
        </w:rPr>
      </w:r>
      <w:r>
        <w:rPr>
          <w:highlight w:val="none"/>
        </w:rPr>
      </w:r>
    </w:p>
    <w:p>
      <w:pPr>
        <w:pBdr/>
        <w:spacing/>
        <w:ind/>
        <w:rPr>
          <w:highlight w:val="none"/>
        </w:rPr>
      </w:pPr>
      <w:r>
        <w:rPr>
          <w:highlight w:val="none"/>
        </w:rPr>
        <w:t xml:space="preserve">DNS</w:t>
      </w:r>
      <w:r>
        <w:rPr>
          <w:highlight w:val="none"/>
        </w:rPr>
      </w:r>
      <w:r>
        <w:rPr>
          <w:highlight w:val="none"/>
        </w:rPr>
      </w:r>
    </w:p>
    <w:p>
      <w:pPr>
        <w:pBdr/>
        <w:spacing/>
        <w:ind/>
        <w:rPr>
          <w:highlight w:val="none"/>
        </w:rPr>
      </w:pPr>
      <w:r>
        <w:rPr>
          <w:highlight w:val="none"/>
        </w:rPr>
        <w:t xml:space="preserve">NTP</w:t>
      </w:r>
      <w:r>
        <w:rPr>
          <w:highlight w:val="none"/>
        </w:rPr>
      </w:r>
      <w:r>
        <w:rPr>
          <w:highlight w:val="none"/>
        </w:rPr>
      </w:r>
    </w:p>
    <w:p>
      <w:pPr>
        <w:pBdr/>
        <w:spacing/>
        <w:ind/>
        <w:rPr>
          <w:highlight w:val="none"/>
        </w:rPr>
      </w:pPr>
      <w:r>
        <w:rPr>
          <w:highlight w:val="none"/>
        </w:rPr>
        <w:t xml:space="preserve">UTC</w:t>
      </w:r>
      <w:r>
        <w:rPr>
          <w:highlight w:val="none"/>
        </w:rPr>
      </w:r>
      <w:r>
        <w:rPr>
          <w:highlight w:val="none"/>
        </w:rPr>
      </w:r>
    </w:p>
    <w:p>
      <w:pPr>
        <w:pBdr/>
        <w:spacing/>
        <w:ind/>
        <w:rPr>
          <w:highlight w:val="none"/>
        </w:rPr>
      </w:pPr>
      <w:r>
        <w:rPr>
          <w:highlight w:val="none"/>
        </w:rPr>
        <w:t xml:space="preserve">ID</w:t>
      </w:r>
      <w:r>
        <w:rPr>
          <w:highlight w:val="none"/>
        </w:rPr>
      </w:r>
      <w:r>
        <w:rPr>
          <w:highlight w:val="none"/>
        </w:rPr>
      </w:r>
      <w:r>
        <w:rPr>
          <w:highlight w:val="none"/>
        </w:rPr>
      </w:r>
      <w:r>
        <w:rPr>
          <w:highlight w:val="none"/>
        </w:rPr>
      </w:r>
    </w:p>
    <w:p>
      <w:pPr>
        <w:pBdr/>
        <w:spacing/>
        <w:ind/>
        <w:rPr>
          <w:highlight w:val="none"/>
        </w:rPr>
      </w:pPr>
      <w:r>
        <w:rPr>
          <w:highlight w:val="none"/>
        </w:rPr>
        <w:t xml:space="preserve">SID</w:t>
      </w:r>
      <w:r>
        <w:rPr>
          <w:highlight w:val="none"/>
        </w:rPr>
      </w:r>
    </w:p>
    <w:p>
      <w:pPr>
        <w:pBdr/>
        <w:spacing/>
        <w:ind/>
        <w:rPr>
          <w:highlight w:val="none"/>
        </w:rPr>
      </w:pPr>
      <w:r>
        <w:rPr>
          <w:highlight w:val="none"/>
        </w:rPr>
        <w:t xml:space="preserve">RTC</w:t>
      </w:r>
      <w:r>
        <w:rPr>
          <w:highlight w:val="none"/>
        </w:rPr>
      </w:r>
      <w:r>
        <w:rPr>
          <w:highlight w:val="none"/>
        </w:rPr>
      </w:r>
    </w:p>
    <w:p>
      <w:pPr>
        <w:pBdr/>
        <w:spacing/>
        <w:ind/>
        <w:rPr>
          <w:rFonts w:ascii="Times New Roman" w:hAnsi="Times New Roman"/>
          <w:color w:val="000000"/>
          <w:sz w:val="28"/>
          <w:szCs w:val="28"/>
          <w:highlight w:val="none"/>
        </w:rPr>
      </w:pPr>
      <w:r>
        <w:rPr>
          <w:rFonts w:ascii="Times New Roman" w:hAnsi="Times New Roman"/>
          <w:color w:val="000000"/>
          <w:sz w:val="28"/>
          <w:szCs w:val="28"/>
        </w:rPr>
        <w:t xml:space="preserve">CLI</w:t>
      </w:r>
      <w:r>
        <w:rPr>
          <w:rFonts w:ascii="Times New Roman" w:hAnsi="Times New Roman"/>
          <w:color w:val="000000"/>
          <w:sz w:val="28"/>
          <w:szCs w:val="28"/>
        </w:rPr>
      </w:r>
      <w:r>
        <w:rPr>
          <w:rFonts w:ascii="Times New Roman" w:hAnsi="Times New Roman"/>
          <w:color w:val="000000"/>
          <w:sz w:val="28"/>
          <w:szCs w:val="28"/>
          <w:highlight w:val="none"/>
        </w:rPr>
      </w:r>
    </w:p>
    <w:p>
      <w:pPr>
        <w:pBdr/>
        <w:spacing/>
        <w:ind/>
        <w:rPr>
          <w:rFonts w:ascii="Times New Roman" w:hAnsi="Times New Roman"/>
          <w:color w:val="000000"/>
          <w:sz w:val="28"/>
          <w:szCs w:val="28"/>
        </w:rPr>
      </w:pPr>
      <w:r>
        <w:rPr>
          <w:rFonts w:ascii="Times New Roman" w:hAnsi="Times New Roman"/>
          <w:color w:val="000000"/>
          <w:sz w:val="28"/>
          <w:szCs w:val="28"/>
          <w:highlight w:val="none"/>
        </w:rPr>
        <w:t xml:space="preserve">SSH</w:t>
      </w:r>
      <w:r>
        <w:rPr>
          <w:rFonts w:ascii="Times New Roman" w:hAnsi="Times New Roman"/>
          <w:color w:val="000000"/>
          <w:sz w:val="28"/>
          <w:szCs w:val="28"/>
          <w:highlight w:val="none"/>
        </w:rPr>
      </w:r>
    </w:p>
    <w:p>
      <w:pPr>
        <w:pStyle w:val="875"/>
        <w:pBdr/>
        <w:spacing w:after="0" w:before="0" w:line="360" w:lineRule="auto"/>
        <w:ind w:right="0" w:firstLine="709" w:left="0"/>
        <w:rPr/>
      </w:pPr>
      <w:r>
        <w:br w:type="page" w:clear="all"/>
      </w:r>
      <w:r>
        <w:rPr>
          <w:color w:val="000000"/>
        </w:rPr>
      </w:r>
      <w:r/>
    </w:p>
    <w:p>
      <w:pPr>
        <w:pStyle w:val="833"/>
        <w:pageBreakBefore w:val="true"/>
        <w:numPr>
          <w:ilvl w:val="0"/>
          <w:numId w:val="0"/>
        </w:numPr>
        <w:pBdr/>
        <w:spacing/>
        <w:ind w:firstLine="0" w:left="0"/>
        <w:rPr/>
      </w:pPr>
      <w:r/>
      <w:bookmarkStart w:id="32" w:name="_Toc3"/>
      <w:r/>
      <w:bookmarkStart w:id="2" w:name="__RefHeading___Toc440_1193957621"/>
      <w:r/>
      <w:bookmarkEnd w:id="2"/>
      <w:r>
        <w:rPr>
          <w:color w:val="000000"/>
          <w:sz w:val="36"/>
        </w:rPr>
        <w:t xml:space="preserve">ВВЕДЕНИЕ</w:t>
      </w:r>
      <w:r/>
      <w:bookmarkEnd w:id="32"/>
      <w:r/>
      <w:r/>
    </w:p>
    <w:p>
      <w:pPr>
        <w:pBdr/>
        <w:spacing/>
        <w:ind/>
        <w:rPr/>
      </w:pPr>
      <w:r>
        <w:rPr>
          <w:rFonts w:ascii="Times New Roman" w:hAnsi="Times New Roman"/>
          <w:color w:val="000000"/>
          <w:sz w:val="28"/>
        </w:rPr>
        <w:t xml:space="preserve">После событий 24 февраля 2022 года на нашу страну многими зарубежными корпорациями были наложены санкции. Американская публичная </w:t>
      </w:r>
      <w:r>
        <w:rPr>
          <w:rFonts w:ascii="Times New Roman" w:hAnsi="Times New Roman"/>
          <w:color w:val="000000"/>
          <w:sz w:val="28"/>
        </w:rP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rPr>
          <w:rFonts w:ascii="Times New Roman" w:hAnsi="Times New Roman"/>
          <w:color w:val="000000"/>
          <w:sz w:val="28"/>
        </w:rP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rPr>
          <w:color w:val="000000"/>
        </w:rPr>
        <w:t xml:space="preserve"> </w:t>
      </w:r>
      <w:r>
        <w:rPr>
          <w:rFonts w:ascii="Times New Roman" w:hAnsi="Times New Roman"/>
          <w:color w:val="000000"/>
          <w:sz w:val="28"/>
        </w:rPr>
        <w:t xml:space="preserve">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rPr>
          <w:rFonts w:ascii="Times New Roman" w:hAnsi="Times New Roman"/>
          <w:color w:val="000000"/>
          <w:sz w:val="28"/>
        </w:rP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p>
    <w:p>
      <w:pPr>
        <w:pBdr/>
        <w:spacing/>
        <w:ind/>
        <w:rPr/>
      </w:pPr>
      <w:r>
        <w:rPr>
          <w:rFonts w:ascii="Times New Roman" w:hAnsi="Times New Roman"/>
          <w:color w:val="000000"/>
          <w:sz w:val="28"/>
        </w:rP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rPr>
          <w:rFonts w:ascii="Times New Roman" w:hAnsi="Times New Roman"/>
          <w:color w:val="000000"/>
          <w:sz w:val="28"/>
        </w:rP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p>
    <w:p>
      <w:pPr>
        <w:pBdr/>
        <w:spacing/>
        <w:ind/>
        <w:rPr>
          <w:rFonts w:ascii="Times New Roman" w:hAnsi="Times New Roman"/>
          <w:color w:val="000000"/>
          <w:sz w:val="28"/>
        </w:rPr>
      </w:pPr>
      <w:r>
        <w:rPr>
          <w:rFonts w:ascii="Times New Roman" w:hAnsi="Times New Roman"/>
          <w:color w:val="000000"/>
          <w:sz w:val="28"/>
        </w:rP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rFonts w:ascii="Times New Roman" w:hAnsi="Times New Roman"/>
          <w:color w:val="000000"/>
          <w:sz w:val="28"/>
        </w:rPr>
      </w:r>
      <w:r>
        <w:rPr>
          <w:rFonts w:ascii="Times New Roman" w:hAnsi="Times New Roman"/>
          <w:color w:val="000000"/>
          <w:sz w:val="28"/>
        </w:rPr>
      </w:r>
    </w:p>
    <w:p>
      <w:pPr>
        <w:pBdr/>
        <w:spacing/>
        <w:ind/>
        <w:rPr/>
      </w:pPr>
      <w:r>
        <w:rPr>
          <w:rFonts w:ascii="Times New Roman" w:hAnsi="Times New Roman"/>
          <w:color w:val="000000"/>
          <w:sz w:val="28"/>
        </w:rPr>
        <w:t xml:space="preserve">Среди офис</w:t>
      </w:r>
      <w:r>
        <w:rPr>
          <w:rFonts w:ascii="Times New Roman" w:hAnsi="Times New Roman"/>
          <w:color w:val="000000"/>
          <w:sz w:val="28"/>
        </w:rP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p>
    <w:p>
      <w:pPr>
        <w:pBdr/>
        <w:spacing/>
        <w:ind/>
        <w:rPr/>
      </w:pPr>
      <w:r>
        <w:rPr>
          <w:rFonts w:ascii="Times New Roman" w:hAnsi="Times New Roman"/>
          <w:color w:val="000000"/>
          <w:sz w:val="28"/>
        </w:rP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rPr>
          <w:rFonts w:ascii="Times New Roman" w:hAnsi="Times New Roman"/>
          <w:color w:val="000000"/>
          <w:sz w:val="28"/>
        </w:rP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rPr>
          <w:rFonts w:ascii="Times New Roman" w:hAnsi="Times New Roman"/>
          <w:color w:val="000000"/>
          <w:sz w:val="28"/>
        </w:rP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p>
    <w:p>
      <w:pPr>
        <w:pBdr/>
        <w:spacing/>
        <w:ind/>
        <w:rPr/>
      </w:pPr>
      <w:r>
        <w:rPr>
          <w:rFonts w:ascii="Times New Roman" w:hAnsi="Times New Roman"/>
          <w:color w:val="000000"/>
          <w:sz w:val="28"/>
        </w:rPr>
        <w:t xml:space="preserve">Решением может стать сборка своей собственной операционной системы, удовлетворяющей всем необходим</w:t>
      </w:r>
      <w:r>
        <w:rPr>
          <w:rFonts w:ascii="Times New Roman" w:hAnsi="Times New Roman"/>
          <w:color w:val="000000"/>
          <w:sz w:val="28"/>
        </w:rP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rPr>
          <w:rFonts w:ascii="Times New Roman" w:hAnsi="Times New Roman"/>
          <w:color w:val="000000"/>
          <w:sz w:val="28"/>
        </w:rP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rPr>
          <w:rFonts w:ascii="Times New Roman" w:hAnsi="Times New Roman"/>
          <w:color w:val="000000"/>
          <w:sz w:val="28"/>
        </w:rP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p>
    <w:p>
      <w:pPr>
        <w:pBdr/>
        <w:spacing/>
        <w:ind/>
        <w:rPr/>
      </w:pPr>
      <w:r>
        <w:rPr>
          <w:rFonts w:ascii="Times New Roman" w:hAnsi="Times New Roman"/>
          <w:color w:val="000000"/>
          <w:sz w:val="28"/>
        </w:rPr>
        <w:t xml:space="preserve">Организацией, для которой буд</w:t>
      </w:r>
      <w:r>
        <w:rPr>
          <w:rFonts w:ascii="Times New Roman" w:hAnsi="Times New Roman"/>
          <w:color w:val="000000"/>
          <w:sz w:val="28"/>
        </w:rP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rPr>
          <w:rFonts w:ascii="Times New Roman" w:hAnsi="Times New Roman"/>
          <w:color w:val="000000"/>
          <w:sz w:val="28"/>
        </w:rP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p>
    <w:p>
      <w:pPr>
        <w:pBdr/>
        <w:spacing/>
        <w:ind/>
        <w:rPr/>
      </w:pPr>
      <w:r>
        <w:rPr>
          <w:rFonts w:ascii="Times New Roman" w:hAnsi="Times New Roman"/>
          <w:color w:val="000000"/>
          <w:sz w:val="28"/>
        </w:rPr>
        <w:t xml:space="preserve">Создание своего собственного дистрибутива «Linux» позволит Югорскому государстве</w:t>
      </w:r>
      <w:r>
        <w:rPr>
          <w:rFonts w:ascii="Times New Roman" w:hAnsi="Times New Roman"/>
          <w:color w:val="000000"/>
          <w:sz w:val="28"/>
        </w:rP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br w:type="page" w:clear="all"/>
      </w:r>
      <w:r>
        <w:rPr>
          <w:color w:val="000000"/>
        </w:rPr>
      </w:r>
      <w:r/>
    </w:p>
    <w:p>
      <w:pPr>
        <w:pStyle w:val="833"/>
        <w:numPr>
          <w:ilvl w:val="0"/>
          <w:numId w:val="0"/>
        </w:numPr>
        <w:pBdr/>
        <w:spacing/>
        <w:ind/>
        <w:rPr>
          <w14:ligatures w14:val="none"/>
        </w:rPr>
      </w:pPr>
      <w:r/>
      <w:bookmarkStart w:id="33" w:name="_Toc4"/>
      <w:r/>
      <w:bookmarkStart w:id="4" w:name="__RefHeading___Toc442_1193957621"/>
      <w:r/>
      <w:bookmarkEnd w:id="4"/>
      <w:r>
        <w:t xml:space="preserve">Основная часть</w:t>
      </w:r>
      <w:r>
        <w:rPr>
          <w14:ligatures w14:val="none"/>
        </w:rPr>
      </w:r>
      <w:bookmarkEnd w:id="33"/>
      <w:r/>
      <w:r>
        <w:rPr>
          <w14:ligatures w14:val="none"/>
        </w:rPr>
      </w:r>
    </w:p>
    <w:p>
      <w:pPr>
        <w:pStyle w:val="834"/>
        <w:pBdr/>
        <w:spacing/>
        <w:ind/>
        <w:rPr>
          <w14:ligatures w14:val="none"/>
        </w:rPr>
      </w:pPr>
      <w:r/>
      <w:bookmarkStart w:id="34" w:name="_Toc5"/>
      <w:r/>
      <w:bookmarkStart w:id="6" w:name="__RefHeading___Toc13030_3987331531"/>
      <w:r/>
      <w:bookmarkEnd w:id="6"/>
      <w:r>
        <w:t xml:space="preserve">Аналитическая часть</w:t>
      </w:r>
      <w:r>
        <w:rPr>
          <w14:ligatures w14:val="none"/>
        </w:rPr>
      </w:r>
      <w:bookmarkEnd w:id="34"/>
      <w:r/>
      <w:r>
        <w:rPr>
          <w14:ligatures w14:val="none"/>
        </w:rPr>
      </w:r>
    </w:p>
    <w:p>
      <w:pPr>
        <w:pStyle w:val="835"/>
        <w:pBdr/>
        <w:spacing/>
        <w:ind/>
        <w:rPr>
          <w:rFonts w:ascii="Times New Roman" w:hAnsi="Times New Roman"/>
          <w:b/>
          <w:color w:val="000000"/>
          <w:sz w:val="28"/>
        </w:rPr>
      </w:pPr>
      <w:r/>
      <w:bookmarkStart w:id="35" w:name="_Toc6"/>
      <w:r/>
      <w:bookmarkStart w:id="7" w:name="__RefHeading___Toc591_3987331531"/>
      <w:r/>
      <w:bookmarkEnd w:id="7"/>
      <w:r>
        <w:t xml:space="preserve">Описание разрабатываемой системы</w:t>
      </w:r>
      <w:bookmarkStart w:id="8" w:name="__RefHeading___Toc446_1193957621"/>
      <w:r/>
      <w:bookmarkEnd w:id="8"/>
      <w:r>
        <w:rPr>
          <w:rFonts w:ascii="Times New Roman" w:hAnsi="Times New Roman"/>
          <w:b/>
          <w:color w:val="000000"/>
          <w:sz w:val="28"/>
        </w:rPr>
      </w:r>
      <w:bookmarkEnd w:id="35"/>
      <w:r/>
      <w:r>
        <w:rPr>
          <w:rFonts w:ascii="Times New Roman" w:hAnsi="Times New Roman"/>
          <w:b/>
          <w:color w:val="000000"/>
          <w:sz w:val="28"/>
        </w:rPr>
      </w:r>
    </w:p>
    <w:p>
      <w:pPr>
        <w:pBdr/>
        <w:spacing/>
        <w:ind/>
        <w:rPr/>
      </w:pPr>
      <w:r>
        <w:rPr>
          <w:rFonts w:ascii="Times New Roman" w:hAnsi="Times New Roman"/>
          <w:color w:val="000000"/>
          <w:sz w:val="28"/>
        </w:rP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rPr>
          <w:rFonts w:ascii="Times New Roman" w:hAnsi="Times New Roman"/>
          <w:color w:val="000000"/>
          <w:sz w:val="28"/>
        </w:rP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p>
    <w:p>
      <w:pPr>
        <w:pBdr/>
        <w:spacing/>
        <w:ind/>
        <w:rPr/>
      </w:pPr>
      <w:r>
        <w:rPr>
          <w:rFonts w:ascii="Times New Roman" w:hAnsi="Times New Roman"/>
          <w:color w:val="000000"/>
          <w:sz w:val="28"/>
        </w:rPr>
        <w:t xml:space="preserve">Дерива</w:t>
      </w:r>
      <w:r>
        <w:rPr>
          <w:rFonts w:ascii="Times New Roman" w:hAnsi="Times New Roman"/>
          <w:color w:val="000000"/>
          <w:sz w:val="28"/>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p>
    <w:p>
      <w:pPr>
        <w:pBdr/>
        <w:spacing/>
        <w:ind/>
        <w:rPr/>
      </w:pPr>
      <w:r>
        <w:rPr>
          <w:rFonts w:ascii="Times New Roman" w:hAnsi="Times New Roman"/>
          <w:color w:val="000000"/>
          <w:sz w:val="28"/>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rFonts w:ascii="Times New Roman" w:hAnsi="Times New Roman"/>
          <w:color w:val="000000"/>
          <w:sz w:val="28"/>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p>
    <w:p>
      <w:pPr>
        <w:pBdr/>
        <w:spacing/>
        <w:ind/>
        <w:rPr>
          <w:rFonts w:ascii="Times New Roman" w:hAnsi="Times New Roman"/>
          <w:color w:val="000000"/>
          <w:sz w:val="28"/>
        </w:rPr>
      </w:pPr>
      <w:r>
        <w:rPr>
          <w:rFonts w:ascii="Times New Roman" w:hAnsi="Times New Roman"/>
          <w:color w:val="000000"/>
          <w:sz w:val="28"/>
        </w:rPr>
        <w:t xml:space="preserve">За основу собираемой системы была выбрана стабильная версия дистрибутива Debian. Таким образом, конечная система будет являться деривативом. Этот подход к разработке был выбран по следующим причинам:</w:t>
      </w:r>
      <w:r>
        <w:rPr>
          <w:rFonts w:ascii="Times New Roman" w:hAnsi="Times New Roman"/>
          <w:color w:val="000000"/>
          <w:sz w:val="28"/>
        </w:rPr>
      </w:r>
      <w:r>
        <w:rPr>
          <w:rFonts w:ascii="Times New Roman" w:hAnsi="Times New Roman"/>
          <w:color w:val="000000"/>
          <w:sz w:val="28"/>
        </w:rPr>
      </w:r>
    </w:p>
    <w:p>
      <w:pPr>
        <w:pStyle w:val="87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Проверенная надежность дистрибутива Debian;</w:t>
      </w:r>
      <w:r>
        <w:rPr>
          <w:rFonts w:ascii="Times New Roman" w:hAnsi="Times New Roman"/>
          <w:color w:val="000000"/>
          <w:sz w:val="28"/>
        </w:rPr>
      </w:r>
      <w:r>
        <w:rPr>
          <w:rFonts w:ascii="Times New Roman" w:hAnsi="Times New Roman"/>
          <w:color w:val="000000"/>
          <w:sz w:val="28"/>
        </w:rPr>
      </w:r>
    </w:p>
    <w:p>
      <w:pPr>
        <w:pStyle w:val="87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Скорость разработки;</w:t>
      </w:r>
      <w:r>
        <w:rPr>
          <w:rFonts w:ascii="Times New Roman" w:hAnsi="Times New Roman"/>
          <w:color w:val="000000"/>
          <w:sz w:val="28"/>
        </w:rPr>
      </w:r>
      <w:r>
        <w:rPr>
          <w:rFonts w:ascii="Times New Roman" w:hAnsi="Times New Roman"/>
          <w:color w:val="000000"/>
          <w:sz w:val="28"/>
        </w:rPr>
      </w:r>
    </w:p>
    <w:p>
      <w:pPr>
        <w:pStyle w:val="875"/>
        <w:numPr>
          <w:ilvl w:val="0"/>
          <w:numId w:val="2"/>
        </w:numPr>
        <w:pBdr/>
        <w:tabs>
          <w:tab w:val="left" w:leader="none" w:pos="0"/>
          <w:tab w:val="clear" w:leader="none" w:pos="708"/>
        </w:tabs>
        <w:spacing w:after="0" w:before="0" w:line="360" w:lineRule="auto"/>
        <w:ind w:right="0" w:hanging="643" w:left="2127"/>
        <w:jc w:val="both"/>
        <w:rPr>
          <w:rFonts w:ascii="Times New Roman" w:hAnsi="Times New Roman"/>
          <w:color w:val="000000"/>
          <w:sz w:val="28"/>
        </w:rPr>
      </w:pPr>
      <w:r>
        <w:rPr>
          <w:rFonts w:ascii="Times New Roman" w:hAnsi="Times New Roman"/>
          <w:color w:val="000000"/>
          <w:sz w:val="28"/>
        </w:rPr>
        <w:t xml:space="preserve">Значительно меньшая сложность разработки по сравнению со сборкой системы «с нуля»;</w:t>
      </w:r>
      <w:r>
        <w:rPr>
          <w:rFonts w:ascii="Times New Roman" w:hAnsi="Times New Roman"/>
          <w:color w:val="000000"/>
          <w:sz w:val="28"/>
        </w:rPr>
      </w:r>
      <w:r>
        <w:rPr>
          <w:rFonts w:ascii="Times New Roman" w:hAnsi="Times New Roman"/>
          <w:color w:val="000000"/>
          <w:sz w:val="28"/>
        </w:rPr>
      </w:r>
    </w:p>
    <w:p>
      <w:pPr>
        <w:pStyle w:val="875"/>
        <w:numPr>
          <w:ilvl w:val="0"/>
          <w:numId w:val="2"/>
        </w:numPr>
        <w:pBdr/>
        <w:tabs>
          <w:tab w:val="left" w:leader="none" w:pos="0"/>
          <w:tab w:val="clear" w:leader="none" w:pos="708"/>
        </w:tabs>
        <w:spacing w:after="200" w:before="0" w:line="360" w:lineRule="auto"/>
        <w:ind w:right="0" w:hanging="643" w:left="2127"/>
        <w:jc w:val="both"/>
        <w:rPr/>
      </w:pPr>
      <w:r>
        <w:rPr>
          <w:rFonts w:ascii="Times New Roman" w:hAnsi="Times New Roman"/>
          <w:color w:val="000000"/>
          <w:sz w:val="28"/>
        </w:rPr>
        <w:t xml:space="preserve">Не требует вложения денежных средств</w:t>
      </w:r>
      <w:r>
        <w:rPr>
          <w:rFonts w:ascii="Times New Roman" w:hAnsi="Times New Roman"/>
          <w:color w:val="000000"/>
          <w:sz w:val="24"/>
        </w:rPr>
        <w:t xml:space="preserve">;</w:t>
      </w:r>
      <w:r/>
    </w:p>
    <w:p>
      <w:pPr>
        <w:pStyle w:val="875"/>
        <w:numPr>
          <w:ilvl w:val="0"/>
          <w:numId w:val="2"/>
        </w:numPr>
        <w:pBdr/>
        <w:tabs>
          <w:tab w:val="left" w:leader="none" w:pos="0"/>
          <w:tab w:val="clear" w:leader="none" w:pos="708"/>
          <w:tab w:val="clear" w:leader="none" w:pos="709"/>
        </w:tabs>
        <w:spacing w:after="0" w:before="0" w:line="360" w:lineRule="auto"/>
        <w:ind w:right="0" w:hanging="643" w:left="2127"/>
        <w:jc w:val="both"/>
        <w:rPr>
          <w:rFonts w:ascii="Times New Roman" w:hAnsi="Times New Roman"/>
          <w:color w:val="000000"/>
          <w:sz w:val="28"/>
          <w:szCs w:val="28"/>
          <w14:ligatures w14:val="none"/>
        </w:rPr>
      </w:pPr>
      <w:r>
        <w:rPr>
          <w:rFonts w:ascii="Times New Roman" w:hAnsi="Times New Roman"/>
          <w:color w:val="000000"/>
          <w:sz w:val="28"/>
          <w:szCs w:val="28"/>
        </w:rPr>
        <w:t xml:space="preserve">Возможность собрать систему, работающую в Live режиме.</w:t>
      </w:r>
      <w:r>
        <w:rPr>
          <w:rFonts w:ascii="Times New Roman" w:hAnsi="Times New Roman"/>
          <w:color w:val="000000"/>
          <w:sz w:val="28"/>
          <w:szCs w:val="28"/>
          <w14:ligatures w14:val="none"/>
        </w:rPr>
      </w:r>
      <w:r>
        <w:rPr>
          <w:rFonts w:ascii="Times New Roman" w:hAnsi="Times New Roman"/>
          <w:color w:val="000000"/>
          <w:sz w:val="28"/>
          <w:szCs w:val="28"/>
          <w14:ligatures w14:val="none"/>
        </w:rPr>
      </w:r>
    </w:p>
    <w:p>
      <w:pPr>
        <w:pStyle w:val="875"/>
        <w:pBdr/>
        <w:spacing w:after="120" w:before="0" w:line="360" w:lineRule="auto"/>
        <w:ind w:right="0" w:firstLine="706" w:left="0"/>
        <w:rPr>
          <w:color w:val="000000"/>
        </w:rPr>
      </w:pPr>
      <w:r>
        <w:rPr>
          <w:color w:val="000000"/>
        </w:rPr>
        <w:t xml:space="preserve"> </w:t>
      </w:r>
      <w:r>
        <w:rPr>
          <w:color w:val="000000"/>
        </w:rPr>
      </w:r>
      <w:r>
        <w:rPr>
          <w:color w:val="000000"/>
        </w:rPr>
      </w:r>
    </w:p>
    <w:p>
      <w:pPr>
        <w:pStyle w:val="835"/>
        <w:pBdr/>
        <w:spacing/>
        <w:ind/>
        <w:rPr>
          <w:rFonts w:ascii="Times New Roman" w:hAnsi="Times New Roman"/>
          <w:b/>
          <w:color w:val="000000"/>
          <w:sz w:val="28"/>
        </w:rPr>
      </w:pPr>
      <w:r/>
      <w:bookmarkStart w:id="36" w:name="_Toc7"/>
      <w:r/>
      <w:bookmarkStart w:id="9" w:name="__RefHeading___Toc593_3987331531"/>
      <w:r/>
      <w:bookmarkEnd w:id="9"/>
      <w:r>
        <w:rPr>
          <w:b w:val="0"/>
          <w:bCs w:val="0"/>
        </w:rPr>
        <w:t xml:space="preserve">Обзор</w:t>
      </w:r>
      <w:r>
        <w:t xml:space="preserve"> аналогов</w:t>
      </w:r>
      <w:r>
        <w:rPr>
          <w:rFonts w:ascii="Times New Roman" w:hAnsi="Times New Roman"/>
          <w:b/>
          <w:color w:val="000000"/>
          <w:sz w:val="28"/>
        </w:rPr>
      </w:r>
      <w:bookmarkEnd w:id="36"/>
      <w:r/>
      <w:r>
        <w:rPr>
          <w:rFonts w:ascii="Times New Roman" w:hAnsi="Times New Roman"/>
          <w:b/>
          <w:color w:val="000000"/>
          <w:sz w:val="28"/>
        </w:rPr>
      </w:r>
    </w:p>
    <w:p>
      <w:pPr>
        <w:pStyle w:val="836"/>
        <w:pBdr/>
        <w:spacing/>
        <w:ind/>
        <w:rPr>
          <w14:ligatures w14:val="none"/>
        </w:rPr>
      </w:pPr>
      <w:r/>
      <w:bookmarkStart w:id="37" w:name="_Toc8"/>
      <w:r/>
      <w:bookmarkStart w:id="11" w:name="__RefHeading___Toc595_3987331531"/>
      <w:r/>
      <w:bookmarkEnd w:id="11"/>
      <w:r>
        <w:t xml:space="preserve">ALT Linux</w:t>
      </w:r>
      <w:r>
        <w:rPr>
          <w14:ligatures w14:val="none"/>
        </w:rPr>
      </w:r>
      <w:bookmarkEnd w:id="37"/>
      <w:r/>
      <w:r>
        <w:rPr>
          <w14:ligatures w14:val="none"/>
        </w:rPr>
      </w:r>
    </w:p>
    <w:p>
      <w:pPr>
        <w:pBdr/>
        <w:spacing/>
        <w:ind/>
        <w:rPr/>
      </w:pPr>
      <w:r>
        <w:rPr>
          <w:rFonts w:ascii="Times New Roman" w:hAnsi="Times New Roman"/>
          <w:color w:val="000000"/>
          <w:sz w:val="28"/>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rPr>
          <w:color w:val="000000"/>
        </w:rPr>
        <w:t xml:space="preserve"> </w:t>
      </w:r>
      <w:r>
        <w:rPr>
          <w:rFonts w:ascii="Times New Roman" w:hAnsi="Times New Roman"/>
          <w:color w:val="000000"/>
          <w:sz w:val="28"/>
        </w:rPr>
        <w:t xml:space="preserve">Является одним из самых старых отечественных дистрибутивов – его разработка началась в 1999 году.</w:t>
      </w:r>
      <w:r/>
    </w:p>
    <w:p>
      <w:pPr>
        <w:pBdr/>
        <w:spacing/>
        <w:ind/>
        <w:rPr/>
      </w:pPr>
      <w:r>
        <w:rPr>
          <w:rFonts w:ascii="Times New Roman" w:hAnsi="Times New Roman"/>
          <w:color w:val="000000"/>
          <w:sz w:val="28"/>
        </w:rPr>
        <w:t xml:space="preserve">Дистрибутив доступен в нескольких редакциях: «Альт Рабочая станция», «Альт Рабочая станция K», «Альт Сервер», «Альт Сервер</w:t>
      </w:r>
      <w:r>
        <w:rPr>
          <w:color w:val="000000"/>
        </w:rPr>
        <w:t xml:space="preserve"> </w:t>
      </w:r>
      <w:r>
        <w:rPr>
          <w:rFonts w:ascii="Times New Roman" w:hAnsi="Times New Roman"/>
          <w:color w:val="000000"/>
          <w:sz w:val="28"/>
        </w:rPr>
        <w:t xml:space="preserve">Виртаулизации», «Альт Образование» и «Симпли Линукс».</w:t>
      </w:r>
      <w:r>
        <w:rPr>
          <w:color w:val="000000"/>
        </w:rPr>
        <w:t xml:space="preserve"> </w:t>
      </w:r>
      <w:r>
        <w:rPr>
          <w:rFonts w:ascii="Times New Roman" w:hAnsi="Times New Roman"/>
          <w:color w:val="000000"/>
          <w:sz w:val="28"/>
        </w:rPr>
        <w:t xml:space="preserve">Все редакции являются бесплатными для скачивания и использования физическим лицам, но платными для юридических.</w:t>
      </w:r>
      <w:r/>
    </w:p>
    <w:p>
      <w:pPr>
        <w:pBdr/>
        <w:spacing/>
        <w:ind/>
        <w:rPr/>
      </w:pPr>
      <w:r>
        <w:rPr>
          <w:rFonts w:ascii="Times New Roman" w:hAnsi="Times New Roman"/>
          <w:color w:val="000000"/>
          <w:sz w:val="28"/>
        </w:rP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«ALT Рабо</w:t>
      </w:r>
      <w:r>
        <w:rPr>
          <w:rFonts w:ascii="Times New Roman" w:hAnsi="Times New Roman"/>
          <w:color w:val="000000"/>
          <w:sz w:val="28"/>
        </w:rPr>
        <w:t xml:space="preserve">ч</w:t>
      </w:r>
      <w:r>
        <w:rPr>
          <w:rFonts w:ascii="Times New Roman" w:hAnsi="Times New Roman"/>
          <w:color w:val="000000"/>
          <w:sz w:val="28"/>
        </w:rPr>
        <w:t xml:space="preserve">ая Станция K»,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 </w:t>
      </w:r>
      <w:r/>
    </w:p>
    <w:p>
      <w:pPr>
        <w:pStyle w:val="836"/>
        <w:pBdr/>
        <w:spacing/>
        <w:ind/>
        <w:rPr>
          <w14:ligatures w14:val="none"/>
        </w:rPr>
      </w:pPr>
      <w:r/>
      <w:bookmarkStart w:id="38" w:name="_Toc9"/>
      <w:r/>
      <w:bookmarkStart w:id="13" w:name="__RefHeading___Toc597_3987331531"/>
      <w:r/>
      <w:bookmarkEnd w:id="13"/>
      <w:r>
        <w:t xml:space="preserve">Astra </w:t>
      </w:r>
      <w:r>
        <w:t xml:space="preserve">Linux</w:t>
      </w:r>
      <w:r>
        <w:rPr>
          <w14:ligatures w14:val="none"/>
        </w:rPr>
      </w:r>
      <w:bookmarkEnd w:id="38"/>
      <w:r/>
      <w:r>
        <w:rPr>
          <w14:ligatures w14:val="none"/>
        </w:rPr>
      </w:r>
    </w:p>
    <w:p>
      <w:pPr>
        <w:pBdr/>
        <w:spacing w:line="360" w:lineRule="auto"/>
        <w:ind w:firstLine="709"/>
        <w:rPr>
          <w:sz w:val="28"/>
          <w:szCs w:val="28"/>
          <w:highlight w:val="none"/>
          <w14:ligatures w14:val="none"/>
        </w:rPr>
      </w:pPr>
      <w:r>
        <w:rPr>
          <w:highlight w:val="none"/>
        </w:rPr>
        <w:t xml:space="preserve">Astra Linux – операционная система на базе ядра Linux, внедряемая в России в качестве альтернативы Microsoft Windows в государственных организациях.</w:t>
      </w:r>
      <w:r>
        <w:rPr>
          <w:highlight w:val="none"/>
        </w:rP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Доступно два варианта операционной системы – «</w:t>
      </w:r>
      <w:r>
        <w:rPr>
          <w:highlight w:val="none"/>
        </w:rPr>
        <w:t xml:space="preserve">Astra Linux Common Edition</w:t>
      </w:r>
      <w:r>
        <w:rPr>
          <w:highlight w:val="none"/>
        </w:rPr>
        <w:t xml:space="preserve">»,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w:t>
      </w:r>
      <w:r>
        <w:rPr>
          <w:highlight w:val="none"/>
        </w:rPr>
        <w:t xml:space="preserve">«</w:t>
      </w:r>
      <w:r>
        <w:rPr>
          <w:highlight w:val="none"/>
        </w:rPr>
        <w:t xml:space="preserve">Astra Linux Common Edition</w:t>
      </w:r>
      <w:r>
        <w:rPr>
          <w:highlight w:val="none"/>
        </w:rPr>
        <w:t xml:space="preserve">»</w:t>
      </w:r>
      <w:r>
        <w:rPr>
          <w:highlight w:val="none"/>
        </w:rPr>
        <w:t xml:space="preserve"> является системой общего назначения, предназначения для решения повседневных задач.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в свою очередь подразделяется на четыре редакции: «Astra Linux Server», </w:t>
      </w:r>
      <w:r>
        <w:rPr>
          <w:highlight w:val="none"/>
        </w:rPr>
        <w:t xml:space="preserve">«Astra Linux Desktop»</w:t>
      </w:r>
      <w:r>
        <w:rPr>
          <w:highlight w:val="none"/>
        </w:rPr>
        <w:t xml:space="preserve">, </w:t>
      </w:r>
      <w:r>
        <w:rPr>
          <w:highlight w:val="none"/>
        </w:rPr>
        <w:t xml:space="preserve">«Astra Linux Mobile»</w:t>
      </w:r>
      <w:r>
        <w:rPr>
          <w:highlight w:val="none"/>
        </w:rPr>
        <w:t xml:space="preserve"> и </w:t>
      </w:r>
      <w:r>
        <w:rPr>
          <w:highlight w:val="none"/>
        </w:rPr>
        <w:t xml:space="preserve">«Astra Linux Embedded»</w:t>
      </w:r>
      <w:r>
        <w:rPr>
          <w:highlight w:val="none"/>
        </w:rPr>
        <w:t xml:space="preserve">. </w:t>
      </w:r>
      <w:r>
        <w:rPr>
          <w:highlight w:val="none"/>
        </w:rPr>
        <w:t xml:space="preserve">Ключево</w:t>
      </w:r>
      <w:r>
        <w:rPr>
          <w:highlight w:val="none"/>
        </w:rPr>
        <w:t xml:space="preserve">й </w:t>
      </w:r>
      <w:r>
        <w:rPr>
          <w:highlight w:val="none"/>
        </w:rP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rPr>
          <w:highlight w:val="none"/>
        </w:rPr>
        <w:t xml:space="preserve">которая полностью соответствует требованиям безопасности информации всех основных регуляторов страны.</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В </w:t>
      </w:r>
      <w:r>
        <w:rPr>
          <w:highlight w:val="none"/>
        </w:rPr>
        <w:t xml:space="preserve">«Astra Linux Common Edition»</w:t>
      </w:r>
      <w:r>
        <w:rPr>
          <w:highlight w:val="none"/>
        </w:rPr>
        <w:t xml:space="preserve"> доступно три режима защищенности: «базовый» - «Орёл», «усиленный» - «Воронеж» и «максимальный» - «Смоленск». </w:t>
      </w:r>
      <w:r>
        <w:rPr>
          <w:highlight w:val="none"/>
        </w:rPr>
        <w:t xml:space="preserve">Начиная с режима «Усиленный», интерфейсы средств защиты информации «Astra Linux Special Edition» существенно сужают поверхность атаки, и формируют основной рубеж обороны от вредоносного внешнего воздействия. </w:t>
      </w:r>
      <w:r>
        <w:rPr>
          <w:highlight w:val="none"/>
        </w:rPr>
        <w:t xml:space="preserve"> </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w:t>
      </w:r>
      <w:r>
        <w:rPr>
          <w:highlight w:val="none"/>
        </w:rPr>
        <w:t xml:space="preserve">Astra Linux Common Edition</w:t>
      </w:r>
      <w:r>
        <w:rPr>
          <w:highlight w:val="none"/>
        </w:rPr>
        <w:t xml:space="preserve">»</w:t>
      </w:r>
      <w:r>
        <w:rPr>
          <w:highlight w:val="none"/>
        </w:rPr>
        <w:t xml:space="preserve"> хоть и является бесплатной для физических лиц, но на данный момент неактуальна, </w:t>
      </w:r>
      <w:r>
        <w:rPr>
          <w:highlight w:val="none"/>
        </w:rPr>
        <w:t xml:space="preserve">и не лицензируется для использования юридическими лицами. </w:t>
      </w:r>
      <w:r>
        <w:rPr>
          <w:highlight w:val="none"/>
        </w:rPr>
        <w:t xml:space="preserve">«</w:t>
      </w:r>
      <w:r>
        <w:rPr>
          <w:highlight w:val="none"/>
        </w:rPr>
        <w:t xml:space="preserve">Astra Linux </w:t>
      </w:r>
      <w:r>
        <w:rPr>
          <w:highlight w:val="none"/>
        </w:rPr>
        <w:t xml:space="preserve">Special</w:t>
      </w:r>
      <w:r>
        <w:rPr>
          <w:highlight w:val="none"/>
        </w:rPr>
        <w:t xml:space="preserve"> Edition</w:t>
      </w:r>
      <w:r>
        <w:rPr>
          <w:highlight w:val="none"/>
        </w:rPr>
        <w:t xml:space="preserve">»</w:t>
      </w:r>
      <w:r>
        <w:rPr>
          <w:highlight w:val="none"/>
        </w:rPr>
        <w:t xml:space="preserve"> является полностью платной и её стоимость варьируется от режима защищенности системы.</w:t>
      </w:r>
      <w:r>
        <w:rPr>
          <w14:ligatures w14:val="none"/>
        </w:rPr>
      </w:r>
      <w:r>
        <w:rPr>
          <w14:ligatures w14:val="none"/>
        </w:rPr>
      </w:r>
    </w:p>
    <w:p>
      <w:pPr>
        <w:pStyle w:val="836"/>
        <w:pBdr/>
        <w:spacing/>
        <w:ind/>
        <w:rPr>
          <w:rFonts w:ascii="Times New Roman" w:hAnsi="Times New Roman" w:eastAsia="Times New Roman" w:cs="Times New Roman"/>
          <w:sz w:val="28"/>
          <w:szCs w:val="28"/>
          <w:highlight w:val="none"/>
          <w14:ligatures w14:val="none"/>
        </w:rPr>
      </w:pPr>
      <w:r/>
      <w:bookmarkStart w:id="39" w:name="_Toc10"/>
      <w:r>
        <w:rPr>
          <w:rFonts w:ascii="Times New Roman" w:hAnsi="Times New Roman" w:eastAsia="Times New Roman" w:cs="Times New Roman"/>
          <w:sz w:val="28"/>
          <w:szCs w:val="28"/>
          <w:highlight w:val="none"/>
        </w:rPr>
        <w:t xml:space="preserve">РЕД ОС</w:t>
      </w:r>
      <w:r>
        <w:rPr>
          <w:rFonts w:ascii="Times New Roman" w:hAnsi="Times New Roman" w:eastAsia="Times New Roman" w:cs="Times New Roman"/>
          <w:sz w:val="28"/>
          <w:szCs w:val="28"/>
          <w:highlight w:val="none"/>
          <w14:ligatures w14:val="none"/>
        </w:rPr>
      </w:r>
      <w:bookmarkEnd w:id="39"/>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РЕД</w:t>
      </w:r>
      <w:r>
        <w:rPr>
          <w:highlight w:val="none"/>
        </w:rPr>
        <w:t xml:space="preserve"> ОС — это российская операционная система на базе ядра Linux, которая разработана компанией «РЕД СОФТ» с использованием открытых исходных кодов и собственных решений. РЕД ОС имеет ряд преимуществ, которые делают её привлекательной для различных сфер примен</w:t>
      </w:r>
      <w:r>
        <w:rPr>
          <w:highlight w:val="none"/>
        </w:rPr>
        <w:t xml:space="preserve">ения, особенно для государственных и корпоративных заказчиков.</w:t>
      </w:r>
      <w:r>
        <w:rPr>
          <w:sz w:val="28"/>
          <w:szCs w:val="28"/>
          <w:highlight w:val="none"/>
          <w14:ligatures w14:val="none"/>
        </w:rPr>
      </w:r>
      <w:r>
        <w:rPr>
          <w:sz w:val="28"/>
          <w:szCs w:val="28"/>
          <w:highlight w:val="none"/>
          <w14:ligatures w14:val="none"/>
        </w:rPr>
      </w:r>
    </w:p>
    <w:p>
      <w:pPr>
        <w:pBdr/>
        <w:spacing w:line="360" w:lineRule="auto"/>
        <w:ind w:firstLine="709"/>
        <w:rPr>
          <w:sz w:val="28"/>
          <w:szCs w:val="28"/>
          <w:highlight w:val="none"/>
          <w14:ligatures w14:val="none"/>
        </w:rPr>
      </w:pPr>
      <w:r>
        <w:rPr>
          <w:highlight w:val="none"/>
        </w:rPr>
        <w:t xml:space="preserve">Операционная система поставляется в двух конфигурациях – РЕД ОС «Рабочая станция» и РЕД ОС «Сервер», и в двух редакциях – сертифицированная и стандартная. Сертифицированная п</w:t>
      </w:r>
      <w:r>
        <w:rPr>
          <w:highlight w:val="none"/>
        </w:rPr>
        <w:t xml:space="preserve">рошла ряд испытаний в системе сертификации средств защиты информации. </w:t>
      </w:r>
      <w:r>
        <w:rPr>
          <w:highlight w:val="none"/>
        </w:rPr>
        <w:t xml:space="preserve">Стандартная система предназначена для серверов и рабочих станций и распространяется свободно, бесплатно для некоммерческого использования. </w:t>
      </w:r>
      <w:r>
        <w:rPr>
          <w:highlight w:val="none"/>
        </w:rPr>
        <w:t xml:space="preserve">Сертифицированная редакция является платной и требует приобретения лицензии.</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r>
      <w:r>
        <w:rPr>
          <w:highlight w:val="none"/>
        </w:rPr>
        <w:t xml:space="preserve">РЕД ОС позволяет настраивать различные параметры системы, такие как интерфейс, сеть, безопасность, обновления и т.д. Система поддерживает различные графические оболочки, такие как «Mate» и «Cinnamon» и «Gnome».</w:t>
      </w:r>
      <w:r>
        <w:rPr>
          <w14:ligatures w14:val="none"/>
        </w:rPr>
      </w:r>
      <w:r>
        <w:rPr>
          <w14:ligatures w14:val="none"/>
        </w:rPr>
      </w:r>
    </w:p>
    <w:p>
      <w:pPr>
        <w:pStyle w:val="836"/>
        <w:pBdr/>
        <w:spacing/>
        <w:ind/>
        <w:rPr>
          <w:rFonts w:ascii="Times New Roman" w:hAnsi="Times New Roman" w:eastAsia="Times New Roman" w:cs="Times New Roman"/>
          <w:sz w:val="28"/>
          <w:szCs w:val="28"/>
          <w:highlight w:val="none"/>
          <w14:ligatures w14:val="none"/>
        </w:rPr>
      </w:pPr>
      <w:r/>
      <w:bookmarkStart w:id="40" w:name="_Toc11"/>
      <w:r>
        <w:rPr>
          <w:rFonts w:ascii="Times New Roman" w:hAnsi="Times New Roman" w:eastAsia="Times New Roman" w:cs="Times New Roman"/>
          <w:sz w:val="28"/>
          <w:szCs w:val="28"/>
          <w:highlight w:val="none"/>
        </w:rPr>
        <w:t xml:space="preserve">РОСА ОС</w:t>
      </w:r>
      <w:r>
        <w:rPr>
          <w:rFonts w:ascii="Times New Roman" w:hAnsi="Times New Roman" w:eastAsia="Times New Roman" w:cs="Times New Roman"/>
          <w:sz w:val="28"/>
          <w:szCs w:val="28"/>
          <w:highlight w:val="none"/>
          <w14:ligatures w14:val="none"/>
        </w:rPr>
      </w:r>
      <w:bookmarkEnd w:id="40"/>
      <w:r/>
      <w:r>
        <w:rPr>
          <w:rFonts w:ascii="Times New Roman" w:hAnsi="Times New Roman" w:eastAsia="Times New Roman" w:cs="Times New Roman"/>
          <w:sz w:val="28"/>
          <w:szCs w:val="28"/>
          <w:highlight w:val="none"/>
          <w14:ligatures w14:val="none"/>
        </w:rPr>
      </w:r>
    </w:p>
    <w:p>
      <w:pPr>
        <w:pBdr/>
        <w:spacing w:line="360" w:lineRule="auto"/>
        <w:ind w:firstLine="709"/>
        <w:rPr>
          <w:sz w:val="28"/>
          <w:szCs w:val="28"/>
          <w:highlight w:val="none"/>
          <w14:ligatures w14:val="none"/>
        </w:rPr>
      </w:pPr>
      <w:r>
        <w:rPr>
          <w:highlight w:val="none"/>
        </w:rPr>
      </w:r>
      <w:r>
        <w:rPr>
          <w:highlight w:val="none"/>
        </w:rPr>
        <w:t xml:space="preserve">Rosa Linux — линейка дистрибутивов Linux (изначально основанных на Mandriva), разработку которых ведёт российская компания «НТЦ ИТ РОСА».</w:t>
      </w:r>
      <w:r>
        <w:rPr>
          <w:highlight w:val="none"/>
        </w:rPr>
        <w:t xml:space="preserve"> Так же как и РЕД ОС, представлена в двух версиях – для серверов и рабочих станций. Имеется несколько редакций: РОСА «Кобальт», РОСА «ХРОМ» и РОСА «КОБАЛЬТ». РОСА «ФРЕШ» – </w:t>
      </w:r>
      <w:r>
        <w:rPr>
          <w:highlight w:val="none"/>
        </w:rPr>
        <w:t xml:space="preserve">полностью бесплатная версия ОС для дома с обширным набором предустановленного ПО. РОСА «</w:t>
      </w:r>
      <w:r>
        <w:rPr>
          <w:highlight w:val="none"/>
        </w:rPr>
        <w:t xml:space="preserve">КОБАЛЬТ</w:t>
      </w:r>
      <w:r>
        <w:rPr>
          <w:highlight w:val="none"/>
        </w:rPr>
        <w:t xml:space="preserve">» и «ХРОМ»  </w:t>
      </w:r>
      <w:r>
        <w:rPr>
          <w:highlight w:val="none"/>
        </w:rPr>
        <w:t xml:space="preserve">– универсальные операционные системы, предназначенные для оснащения рабочих мест пользователей в корпоративной среде. Редакция «КОБАЛЬТ» оснащена дополнительными средствами для защиты от внешних и внутренних угроз. </w:t>
      </w:r>
      <w:r>
        <w:rPr>
          <w:highlight w:val="none"/>
        </w:rPr>
        <w:t xml:space="preserve">В качестве основной графической среды рабочего стола используется KDE.</w:t>
      </w:r>
      <w:r>
        <w:rPr>
          <w:sz w:val="28"/>
          <w:szCs w:val="28"/>
          <w:highlight w:val="none"/>
          <w14:ligatures w14:val="none"/>
        </w:rPr>
      </w:r>
      <w:r>
        <w:rPr>
          <w:sz w:val="28"/>
          <w:szCs w:val="28"/>
          <w:highlight w:val="none"/>
          <w14:ligatures w14:val="none"/>
        </w:rPr>
      </w:r>
    </w:p>
    <w:p>
      <w:pPr>
        <w:pBdr/>
        <w:spacing w:line="360" w:lineRule="auto"/>
        <w:ind w:firstLine="709"/>
        <w:rPr>
          <w14:ligatures w14:val="none"/>
        </w:rPr>
      </w:pPr>
      <w:r>
        <w:rPr>
          <w:highlight w:val="none"/>
        </w:rPr>
        <w:t xml:space="preserve">Все редакции системы, кроме «ФРЕШ», являются платными.</w:t>
      </w:r>
      <w:r>
        <w:rPr>
          <w14:ligatures w14:val="none"/>
        </w:rPr>
      </w:r>
      <w:r>
        <w:rPr>
          <w14:ligatures w14:val="none"/>
        </w:rPr>
      </w:r>
    </w:p>
    <w:p>
      <w:pPr>
        <w:pStyle w:val="836"/>
        <w:pBdr/>
        <w:spacing/>
        <w:ind/>
        <w:rPr>
          <w14:ligatures w14:val="none"/>
        </w:rPr>
      </w:pPr>
      <w:r/>
      <w:bookmarkStart w:id="41" w:name="_Toc12"/>
      <w:r>
        <w:t xml:space="preserve">Сравнительная таблица аналогов</w:t>
      </w:r>
      <w:r>
        <w:rPr>
          <w14:ligatures w14:val="none"/>
        </w:rPr>
      </w:r>
      <w:bookmarkEnd w:id="41"/>
      <w:r/>
      <w:r>
        <w:rPr>
          <w14:ligatures w14:val="none"/>
        </w:rPr>
      </w:r>
    </w:p>
    <w:p>
      <w:pPr>
        <w:pBdr/>
        <w:spacing w:line="360" w:lineRule="auto"/>
        <w:ind w:firstLine="709"/>
        <w:rPr>
          <w:highlight w:val="none"/>
          <w14:ligatures w14:val="none"/>
        </w:rPr>
      </w:pPr>
      <w:r>
        <w:rPr>
          <w:highlight w:val="none"/>
        </w:rPr>
        <w:t xml:space="preserve">Для того, чтобы подытожить всю информацию об аналогах, составим таблицу, в которой наглядно будут видны преимущества и недостатки каждого варианта:</w:t>
      </w:r>
      <w:r>
        <w:rPr>
          <w:highlight w:val="none"/>
          <w14:ligatures w14:val="none"/>
        </w:rPr>
      </w:r>
      <w:r>
        <w:rPr>
          <w:highlight w:val="none"/>
          <w14:ligatures w14:val="none"/>
        </w:rPr>
      </w:r>
    </w:p>
    <w:p>
      <w:pPr>
        <w:pBdr/>
        <w:spacing w:line="360" w:lineRule="auto"/>
        <w:ind w:firstLine="709"/>
        <w:rPr/>
      </w:pPr>
      <w:r/>
      <w:r/>
    </w:p>
    <w:p>
      <w:pPr>
        <w:pBdr/>
        <w:spacing w:line="360" w:lineRule="auto"/>
        <w:ind w:firstLine="709"/>
        <w:rPr/>
      </w:pPr>
      <w:r/>
      <w:r/>
    </w:p>
    <w:p>
      <w:pPr>
        <w:pBdr/>
        <w:spacing w:line="360" w:lineRule="auto"/>
        <w:ind w:firstLine="709"/>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p>
    <w:p>
      <w:pPr>
        <w:pStyle w:val="877"/>
        <w:pBdr/>
        <w:spacing/>
        <w:ind w:firstLine="708"/>
        <w:jc w:val="left"/>
        <w:rPr>
          <w:b w:val="0"/>
          <w:bCs w:val="0"/>
          <w:color w:val="000000" w:themeColor="text1"/>
          <w:sz w:val="24"/>
          <w:szCs w:val="24"/>
        </w:rPr>
      </w:pPr>
      <w:r>
        <w:rPr>
          <w:b w:val="0"/>
          <w:bCs w:val="0"/>
          <w:color w:val="000000" w:themeColor="text1"/>
          <w:sz w:val="24"/>
          <w:szCs w:val="24"/>
        </w:rPr>
        <w:t xml:space="preserve">Таблица </w:t>
      </w:r>
      <w:r>
        <w:rPr>
          <w:b w:val="0"/>
          <w:bCs w:val="0"/>
          <w:color w:val="000000" w:themeColor="text1"/>
          <w:sz w:val="24"/>
          <w:szCs w:val="24"/>
        </w:rPr>
        <w:fldChar w:fldCharType="begin"/>
        <w:instrText xml:space="preserve"> SEQ Таблица \* Arabic </w:instrText>
        <w:fldChar w:fldCharType="separate"/>
      </w:r>
      <w:r>
        <w:rPr>
          <w:b w:val="0"/>
          <w:bCs w:val="0"/>
          <w:color w:val="000000" w:themeColor="text1"/>
          <w:sz w:val="24"/>
          <w:szCs w:val="24"/>
        </w:rPr>
        <w:t xml:space="preserve">1</w:t>
      </w:r>
      <w:r>
        <w:rPr>
          <w:b w:val="0"/>
          <w:bCs w:val="0"/>
          <w:color w:val="000000" w:themeColor="text1"/>
          <w:sz w:val="24"/>
          <w:szCs w:val="24"/>
        </w:rPr>
        <w:fldChar w:fldCharType="end"/>
      </w:r>
      <w:r>
        <w:rPr>
          <w:b w:val="0"/>
          <w:bCs w:val="0"/>
          <w:color w:val="000000" w:themeColor="text1"/>
          <w:sz w:val="24"/>
          <w:szCs w:val="24"/>
        </w:rPr>
        <w:t xml:space="preserve">: Сравнение аналогов </w:t>
      </w:r>
      <w:r>
        <w:rPr>
          <w:b w:val="0"/>
          <w:bCs w:val="0"/>
          <w:color w:val="000000" w:themeColor="text1"/>
          <w:sz w:val="24"/>
          <w:szCs w:val="24"/>
        </w:rPr>
      </w:r>
      <w:r>
        <w:rPr>
          <w:b w:val="0"/>
          <w:bCs w:val="0"/>
          <w:color w:val="000000" w:themeColor="text1"/>
          <w:sz w:val="24"/>
          <w:szCs w:val="24"/>
        </w:rPr>
      </w:r>
    </w:p>
    <w:tbl>
      <w:tblPr>
        <w:tblStyle w:val="706"/>
        <w:tblW w:w="0" w:type="auto"/>
        <w:tblBorders/>
        <w:tblLayout w:type="fixed"/>
        <w:tblLook w:val="04A0" w:firstRow="1" w:lastRow="0" w:firstColumn="1" w:lastColumn="0" w:noHBand="0" w:noVBand="1"/>
      </w:tblPr>
      <w:tblGrid>
        <w:gridCol w:w="1319"/>
        <w:gridCol w:w="1374"/>
        <w:gridCol w:w="1525"/>
        <w:gridCol w:w="1417"/>
        <w:gridCol w:w="1452"/>
        <w:gridCol w:w="1417"/>
        <w:gridCol w:w="1417"/>
      </w:tblGrid>
      <w:tr>
        <w:trPr/>
        <w:tc>
          <w:tcPr>
            <w:gridSpan w:val="2"/>
            <w:tcBorders>
              <w:top w:val="none" w:color="000000" w:sz="4" w:space="0"/>
              <w:left w:val="none" w:color="000000" w:sz="4" w:space="0"/>
              <w:bottom w:val="single" w:color="000000" w:sz="4" w:space="0"/>
              <w:right w:val="single" w:color="000000" w:sz="4" w:space="0"/>
            </w:tcBorders>
            <w:tcW w:w="2693" w:type="dxa"/>
            <w:vAlign w:val="center"/>
            <w:textDirection w:val="lrTb"/>
            <w:noWrap w:val="false"/>
          </w:tcPr>
          <w:p>
            <w:pPr>
              <w:pBdr/>
              <w:spacing/>
              <w:ind/>
              <w:jc w:val="center"/>
              <w:rPr>
                <w:sz w:val="22"/>
                <w:szCs w:val="22"/>
                <w14:ligatures w14:val="none"/>
              </w:rPr>
            </w:pPr>
            <w:r>
              <w:rPr>
                <w:sz w:val="24"/>
                <w:szCs w:val="24"/>
              </w:rPr>
            </w:r>
            <w:r>
              <w:rPr>
                <w:sz w:val="22"/>
                <w:szCs w:val="22"/>
                <w14:ligatures w14:val="none"/>
              </w:rPr>
            </w:r>
            <w:r>
              <w:rPr>
                <w:sz w:val="22"/>
                <w:szCs w:val="22"/>
                <w14:ligatures w14:val="none"/>
              </w:rPr>
            </w:r>
          </w:p>
        </w:tc>
        <w:tc>
          <w:tcPr>
            <w:tcBorders>
              <w:left w:val="single" w:color="000000" w:sz="4" w:space="0"/>
            </w:tcBorders>
            <w:tcW w:w="1525" w:type="dxa"/>
            <w:vAlign w:val="center"/>
            <w:textDirection w:val="lrTb"/>
            <w:noWrap w:val="false"/>
          </w:tcPr>
          <w:p>
            <w:pPr>
              <w:pBdr/>
              <w:spacing/>
              <w:ind w:firstLine="0"/>
              <w:jc w:val="center"/>
              <w:rPr>
                <w:sz w:val="22"/>
                <w:szCs w:val="22"/>
                <w14:ligatures w14:val="none"/>
              </w:rPr>
            </w:pPr>
            <w:r>
              <w:rPr>
                <w:sz w:val="24"/>
                <w:szCs w:val="24"/>
              </w:rPr>
              <w:t xml:space="preserve">Astra 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ALT Linux</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РЕД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РОСА ОС</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Ugrach</w:t>
            </w:r>
            <w:r>
              <w:rPr>
                <w:sz w:val="22"/>
                <w:szCs w:val="22"/>
                <w14:ligatures w14:val="none"/>
              </w:rPr>
            </w:r>
            <w:r>
              <w:rPr>
                <w:sz w:val="22"/>
                <w:szCs w:val="22"/>
                <w14:ligatures w14:val="none"/>
              </w:rPr>
            </w:r>
          </w:p>
        </w:tc>
      </w:tr>
      <w:tr>
        <w:trPr/>
        <w:tc>
          <w:tcPr>
            <w:tcBorders>
              <w:top w:val="single" w:color="000000" w:sz="4" w:space="0"/>
            </w:tcBorders>
            <w:tcW w:w="1319" w:type="dxa"/>
            <w:vAlign w:val="center"/>
            <w:vMerge w:val="restart"/>
            <w:textDirection w:val="lrTb"/>
            <w:noWrap w:val="false"/>
          </w:tcPr>
          <w:p>
            <w:pPr>
              <w:pBdr/>
              <w:spacing/>
              <w:ind w:firstLine="0"/>
              <w:jc w:val="left"/>
              <w:rPr>
                <w:sz w:val="22"/>
                <w:szCs w:val="22"/>
                <w14:ligatures w14:val="none"/>
              </w:rPr>
            </w:pPr>
            <w:r>
              <w:rPr>
                <w:sz w:val="24"/>
                <w:szCs w:val="24"/>
              </w:rPr>
              <w:t xml:space="preserve">Стоимость лицензии, руб./год</w:t>
            </w:r>
            <w:r>
              <w:rPr>
                <w:sz w:val="22"/>
                <w:szCs w:val="22"/>
                <w14:ligatures w14:val="none"/>
              </w:rPr>
            </w:r>
            <w:r>
              <w:rPr>
                <w:sz w:val="22"/>
                <w:szCs w:val="22"/>
                <w14:ligatures w14:val="none"/>
              </w:rPr>
            </w:r>
          </w:p>
        </w:tc>
        <w:tc>
          <w:tcPr>
            <w:tcBorders>
              <w:top w:val="single" w:color="000000" w:sz="4" w:space="0"/>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физических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tcBorders/>
            <w:tcW w:w="1319" w:type="dxa"/>
            <w:vMerge w:val="continue"/>
            <w:textDirection w:val="lrTb"/>
            <w:noWrap w:val="false"/>
          </w:tcPr>
          <w:p>
            <w:pPr>
              <w:pBdr/>
              <w:spacing/>
              <w:ind/>
              <w:rPr/>
            </w:pPr>
            <w:r/>
            <w:r/>
          </w:p>
        </w:tc>
        <w:tc>
          <w:tcPr>
            <w:tcBorders/>
            <w:tcW w:w="1374" w:type="dxa"/>
            <w:vAlign w:val="center"/>
            <w:textDirection w:val="lrTb"/>
            <w:noWrap w:val="false"/>
          </w:tcPr>
          <w:p>
            <w:pPr>
              <w:pBdr/>
              <w:spacing/>
              <w:ind w:firstLine="0"/>
              <w:jc w:val="left"/>
              <w:rPr>
                <w:sz w:val="22"/>
                <w:szCs w:val="22"/>
                <w:highlight w:val="none"/>
                <w14:ligatures w14:val="none"/>
              </w:rPr>
            </w:pPr>
            <w:r>
              <w:rPr>
                <w:sz w:val="24"/>
                <w:szCs w:val="24"/>
              </w:rPr>
              <w:t xml:space="preserve">Для юридических лиц</w:t>
            </w:r>
            <w:r>
              <w:rPr>
                <w:sz w:val="22"/>
                <w:szCs w:val="22"/>
                <w:highlight w:val="none"/>
                <w14:ligatures w14:val="none"/>
              </w:rPr>
            </w:r>
            <w:r>
              <w:rPr>
                <w:sz w:val="22"/>
                <w:szCs w:val="22"/>
                <w:highlight w:val="none"/>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8950</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5280</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4600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4400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Стоимость поддержки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4200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2160</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2500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3300</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Бесплатно для ЮГУ</w:t>
            </w:r>
            <w:r>
              <w:rPr>
                <w:sz w:val="22"/>
                <w:szCs w:val="22"/>
                <w14:ligatures w14:val="none"/>
              </w:rPr>
            </w:r>
            <w:r>
              <w:rPr>
                <w:sz w:val="22"/>
                <w:szCs w:val="22"/>
                <w14:ligatures w14:val="none"/>
              </w:rPr>
            </w:r>
          </w:p>
        </w:tc>
      </w:tr>
      <w:tr>
        <w:trPr/>
        <w:tc>
          <w:tcPr>
            <w:gridSpan w:val="2"/>
            <w:tcBorders/>
            <w:tcW w:w="2693" w:type="dxa"/>
            <w:vAlign w:val="center"/>
            <w:textDirection w:val="lrTb"/>
            <w:noWrap w:val="false"/>
          </w:tcPr>
          <w:p>
            <w:pPr>
              <w:pBdr/>
              <w:spacing/>
              <w:ind w:firstLine="0"/>
              <w:jc w:val="left"/>
              <w:rPr>
                <w:sz w:val="22"/>
                <w:szCs w:val="22"/>
                <w14:ligatures w14:val="none"/>
              </w:rPr>
            </w:pPr>
            <w:r>
              <w:rPr>
                <w:sz w:val="24"/>
                <w:szCs w:val="24"/>
              </w:rPr>
              <w:t xml:space="preserve">Возможность доменной авторизации «из коробки»</w:t>
            </w:r>
            <w:r>
              <w:rPr>
                <w:sz w:val="22"/>
                <w:szCs w:val="22"/>
                <w14:ligatures w14:val="none"/>
              </w:rPr>
            </w:r>
            <w:r>
              <w:rPr>
                <w:sz w:val="22"/>
                <w:szCs w:val="22"/>
                <w14:ligatures w14:val="none"/>
              </w:rPr>
            </w:r>
          </w:p>
        </w:tc>
        <w:tc>
          <w:tcPr>
            <w:tcBorders/>
            <w:tcW w:w="1525" w:type="dxa"/>
            <w:vAlign w:val="center"/>
            <w:textDirection w:val="lrTb"/>
            <w:noWrap w:val="false"/>
          </w:tcPr>
          <w:p>
            <w:pPr>
              <w:pBdr/>
              <w:spacing/>
              <w:ind w:firstLine="0"/>
              <w:jc w:val="center"/>
              <w:rPr>
                <w:sz w:val="22"/>
                <w:szCs w:val="22"/>
                <w14:ligatures w14:val="none"/>
              </w:rPr>
            </w:pPr>
            <w:r>
              <w:rPr>
                <w:sz w:val="24"/>
                <w:szCs w:val="24"/>
              </w:rPr>
              <w:t xml:space="preserve">Нет</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52"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t xml:space="preserve">Да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Программное обеспечение</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Офис, почта, веб-сервер, средства работы с изображениями</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r>
            <w:r>
              <w:rPr>
                <w:sz w:val="24"/>
                <w:szCs w:val="24"/>
              </w:rPr>
              <w:t xml:space="preserve">Заточено строго под потребности университета</w:t>
            </w:r>
            <w:r>
              <w:rPr>
                <w:sz w:val="22"/>
                <w:szCs w:val="22"/>
                <w14:ligatures w14:val="none"/>
              </w:rPr>
            </w:r>
            <w:r>
              <w:rPr>
                <w:sz w:val="22"/>
                <w:szCs w:val="22"/>
                <w14:ligatures w14:val="none"/>
              </w:rPr>
            </w:r>
          </w:p>
        </w:tc>
      </w:tr>
      <w:tr>
        <w:trPr/>
        <w:tc>
          <w:tcPr>
            <w:gridSpan w:val="2"/>
            <w:tcBorders/>
            <w:tcW w:w="2693" w:type="dxa"/>
            <w:vAlign w:val="center"/>
            <w:vMerge w:val="restart"/>
            <w:textDirection w:val="lrTb"/>
            <w:noWrap w:val="false"/>
          </w:tcPr>
          <w:p>
            <w:pPr>
              <w:pBdr/>
              <w:spacing/>
              <w:ind w:firstLine="0"/>
              <w:jc w:val="left"/>
              <w:rPr>
                <w:sz w:val="22"/>
                <w:szCs w:val="22"/>
                <w14:ligatures w14:val="none"/>
              </w:rPr>
            </w:pPr>
            <w:r>
              <w:rPr>
                <w:sz w:val="24"/>
                <w:szCs w:val="24"/>
              </w:rPr>
              <w:t xml:space="preserve">Семейство ОС</w:t>
            </w:r>
            <w:r>
              <w:rPr>
                <w:sz w:val="22"/>
                <w:szCs w:val="22"/>
                <w14:ligatures w14:val="none"/>
              </w:rPr>
            </w:r>
            <w:r>
              <w:rPr>
                <w:sz w:val="22"/>
                <w:szCs w:val="22"/>
                <w14:ligatures w14:val="none"/>
              </w:rPr>
            </w:r>
          </w:p>
        </w:tc>
        <w:tc>
          <w:tcPr>
            <w:tcBorders/>
            <w:tcW w:w="1525" w:type="dxa"/>
            <w:vAlign w:val="center"/>
            <w:vMerge w:val="restart"/>
            <w:textDirection w:val="lrTb"/>
            <w:noWrap w:val="false"/>
          </w:tcPr>
          <w:p>
            <w:pPr>
              <w:pBdr/>
              <w:spacing/>
              <w:ind w:firstLine="0"/>
              <w:jc w:val="center"/>
              <w:rPr>
                <w:sz w:val="22"/>
                <w:szCs w:val="22"/>
                <w14:ligatures w14:val="none"/>
              </w:rPr>
            </w:pPr>
            <w:r>
              <w:rPr>
                <w:sz w:val="24"/>
                <w:szCs w:val="24"/>
              </w:rPr>
              <w:t xml:space="preserve">Debian/Linux</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Mandrake/Linux</w:t>
            </w:r>
            <w:r>
              <w:rPr>
                <w:sz w:val="22"/>
                <w:szCs w:val="22"/>
                <w14:ligatures w14:val="none"/>
              </w:rPr>
            </w:r>
            <w:r>
              <w:rPr>
                <w:sz w:val="22"/>
                <w:szCs w:val="22"/>
                <w14:ligatures w14:val="none"/>
              </w:rPr>
            </w:r>
          </w:p>
        </w:tc>
        <w:tc>
          <w:tcPr>
            <w:tcBorders/>
            <w:tcW w:w="1452" w:type="dxa"/>
            <w:vAlign w:val="center"/>
            <w:vMerge w:val="restart"/>
            <w:textDirection w:val="lrTb"/>
            <w:noWrap w:val="false"/>
          </w:tcPr>
          <w:p>
            <w:pPr>
              <w:pBdr/>
              <w:spacing/>
              <w:ind w:firstLine="0"/>
              <w:jc w:val="center"/>
              <w:rPr>
                <w:sz w:val="22"/>
                <w:szCs w:val="22"/>
                <w14:ligatures w14:val="none"/>
              </w:rPr>
            </w:pPr>
            <w:r>
              <w:rPr>
                <w:sz w:val="24"/>
                <w:szCs w:val="24"/>
              </w:rPr>
              <w:t xml:space="preserve">Red Hat</w:t>
            </w:r>
            <w:r>
              <w:rPr>
                <w:sz w:val="22"/>
                <w:szCs w:val="22"/>
                <w14:ligatures w14:val="none"/>
              </w:rPr>
            </w:r>
            <w:r>
              <w:rPr>
                <w:sz w:val="22"/>
                <w:szCs w:val="22"/>
                <w14:ligatures w14:val="none"/>
              </w:rPr>
            </w:r>
          </w:p>
        </w:tc>
        <w:tc>
          <w:tcPr>
            <w:tcBorders/>
            <w:tcW w:w="1417" w:type="dxa"/>
            <w:vAlign w:val="center"/>
            <w:vMerge w:val="restart"/>
            <w:textDirection w:val="lrTb"/>
            <w:noWrap w:val="false"/>
          </w:tcPr>
          <w:p>
            <w:pPr>
              <w:pBdr/>
              <w:spacing/>
              <w:ind w:firstLine="0"/>
              <w:jc w:val="center"/>
              <w:rPr>
                <w:sz w:val="22"/>
                <w:szCs w:val="22"/>
                <w14:ligatures w14:val="none"/>
              </w:rPr>
            </w:pPr>
            <w:r>
              <w:rPr>
                <w:sz w:val="24"/>
                <w:szCs w:val="24"/>
              </w:rPr>
              <w:t xml:space="preserve">Mandriva/Linux</w:t>
            </w:r>
            <w:r>
              <w:rPr>
                <w:sz w:val="22"/>
                <w:szCs w:val="22"/>
                <w14:ligatures w14:val="none"/>
              </w:rPr>
            </w:r>
            <w:r>
              <w:rPr>
                <w:sz w:val="22"/>
                <w:szCs w:val="22"/>
                <w14:ligatures w14:val="none"/>
              </w:rPr>
            </w:r>
          </w:p>
        </w:tc>
        <w:tc>
          <w:tcPr>
            <w:tcBorders/>
            <w:tcW w:w="1417" w:type="dxa"/>
            <w:vAlign w:val="center"/>
            <w:textDirection w:val="lrTb"/>
            <w:noWrap w:val="false"/>
          </w:tcPr>
          <w:p>
            <w:pPr>
              <w:pBdr/>
              <w:spacing/>
              <w:ind w:firstLine="0"/>
              <w:jc w:val="center"/>
              <w:rPr>
                <w:sz w:val="22"/>
                <w:szCs w:val="22"/>
                <w14:ligatures w14:val="none"/>
              </w:rPr>
            </w:pPr>
            <w:r>
              <w:rPr>
                <w:sz w:val="24"/>
                <w:szCs w:val="24"/>
              </w:rPr>
            </w:r>
            <w:r>
              <w:rPr>
                <w:sz w:val="24"/>
                <w:szCs w:val="24"/>
              </w:rPr>
              <w:t xml:space="preserve">Debian/Linux</w:t>
            </w:r>
            <w:r>
              <w:rPr>
                <w:sz w:val="22"/>
                <w:szCs w:val="22"/>
                <w14:ligatures w14:val="none"/>
              </w:rPr>
            </w:r>
            <w:r>
              <w:rPr>
                <w:sz w:val="22"/>
                <w:szCs w:val="22"/>
                <w14:ligatures w14:val="none"/>
              </w:rPr>
            </w:r>
          </w:p>
        </w:tc>
      </w:tr>
    </w:tbl>
    <w:p>
      <w:pPr>
        <w:pBdr/>
        <w:spacing w:line="360" w:lineRule="auto"/>
        <w:ind w:firstLine="709"/>
        <w:rPr>
          <w:rFonts w:ascii="Times New Roman" w:hAnsi="Times New Roman" w:eastAsia="Times New Roman" w:cs="Times New Roman"/>
          <w:sz w:val="28"/>
          <w:szCs w:val="28"/>
          <w:highlight w:val="none"/>
          <w14:ligatures w14:val="none"/>
        </w:rPr>
      </w:pPr>
      <w:r>
        <w:rPr>
          <w:highlight w:val="none"/>
        </w:rPr>
      </w:r>
      <w:r>
        <w:rPr>
          <w:rFonts w:ascii="Times New Roman" w:hAnsi="Times New Roman" w:eastAsia="Times New Roman" w:cs="Times New Roman"/>
          <w:sz w:val="28"/>
          <w:szCs w:val="28"/>
          <w:highlight w:val="none"/>
          <w14:ligatures w14:val="none"/>
        </w:rPr>
      </w:r>
      <w:r>
        <w:rPr>
          <w:rFonts w:ascii="Times New Roman" w:hAnsi="Times New Roman" w:eastAsia="Times New Roman" w:cs="Times New Roman"/>
          <w:sz w:val="28"/>
          <w:szCs w:val="28"/>
          <w:highlight w:val="none"/>
          <w14:ligatures w14:val="none"/>
        </w:rPr>
      </w:r>
    </w:p>
    <w:p>
      <w:pPr>
        <w:pBdr/>
        <w:spacing w:line="360" w:lineRule="auto"/>
        <w:ind w:firstLine="709"/>
        <w:rPr>
          <w:highlight w:val="none"/>
          <w14:ligatures w14:val="none"/>
        </w:rPr>
      </w:pPr>
      <w:r>
        <w:rPr>
          <w:highlight w:val="none"/>
        </w:rPr>
        <w:t xml:space="preserve">Как видим, все аналоги, кроме Astra Linux, предоставляют доменную авторизацию «из коробки», обладают набором жизненно необходимых приложений, и имеют</w:t>
      </w:r>
      <w:r>
        <w:rPr>
          <w:highlight w:val="none"/>
        </w:rPr>
        <w:t xml:space="preserve"> </w:t>
      </w:r>
      <w:r>
        <w:rPr>
          <w:highlight w:val="none"/>
        </w:rPr>
        <w:t xml:space="preserve">сравнительно невысокую стоимость поддержки. Однако возможность включить в Ugrach набор приложения и настроек, специфичных только для ЮГУ, и отсутствие необходимости приобретать лицензию являются сильными аргументами в пользу выбора разрабатываемой системы.</w:t>
      </w:r>
      <w:r>
        <w:br w:type="page" w:clear="all"/>
      </w:r>
      <w:r>
        <w:rPr>
          <w:highlight w:val="none"/>
          <w14:ligatures w14:val="none"/>
        </w:rPr>
      </w:r>
      <w:r>
        <w:rPr>
          <w:highlight w:val="none"/>
          <w14:ligatures w14:val="none"/>
        </w:rPr>
      </w:r>
    </w:p>
    <w:p>
      <w:pPr>
        <w:pStyle w:val="834"/>
        <w:pBdr/>
        <w:spacing/>
        <w:ind/>
        <w:rPr>
          <w:rFonts w:ascii="Times New Roman" w:hAnsi="Times New Roman"/>
          <w:b/>
          <w:color w:val="000000"/>
          <w:sz w:val="32"/>
        </w:rPr>
      </w:pPr>
      <w:r/>
      <w:bookmarkStart w:id="42" w:name="_Toc13"/>
      <w:r/>
      <w:bookmarkStart w:id="15" w:name="__RefHeading___Toc454_1193957621"/>
      <w:r/>
      <w:bookmarkEnd w:id="15"/>
      <w:r>
        <w:t xml:space="preserve">Проектная часть</w:t>
      </w:r>
      <w:r>
        <w:rPr>
          <w:rFonts w:ascii="Times New Roman" w:hAnsi="Times New Roman"/>
          <w:b/>
          <w:color w:val="000000"/>
          <w:sz w:val="32"/>
        </w:rPr>
      </w:r>
      <w:bookmarkEnd w:id="42"/>
      <w:r/>
      <w:r>
        <w:rPr>
          <w:rFonts w:ascii="Times New Roman" w:hAnsi="Times New Roman"/>
          <w:b/>
          <w:color w:val="000000"/>
          <w:sz w:val="32"/>
        </w:rPr>
      </w:r>
    </w:p>
    <w:p>
      <w:pPr>
        <w:pStyle w:val="835"/>
        <w:pBdr/>
        <w:spacing/>
        <w:ind/>
        <w:rPr>
          <w:rFonts w:ascii="Times New Roman" w:hAnsi="Times New Roman"/>
          <w:b/>
          <w:color w:val="000000"/>
          <w:sz w:val="28"/>
        </w:rPr>
      </w:pPr>
      <w:r/>
      <w:bookmarkStart w:id="43" w:name="_Toc14"/>
      <w:r/>
      <w:bookmarkStart w:id="17" w:name="__RefHeading___Toc448_1193957621"/>
      <w:r/>
      <w:bookmarkEnd w:id="17"/>
      <w:r>
        <w:t xml:space="preserve">Функционал разрабатываемой системы</w:t>
      </w:r>
      <w:r>
        <w:rPr>
          <w:rFonts w:ascii="Times New Roman" w:hAnsi="Times New Roman"/>
          <w:b/>
          <w:color w:val="000000"/>
          <w:sz w:val="28"/>
        </w:rPr>
      </w:r>
      <w:bookmarkEnd w:id="43"/>
      <w:r/>
      <w:r>
        <w:rPr>
          <w:rFonts w:ascii="Times New Roman" w:hAnsi="Times New Roman"/>
          <w:b/>
          <w:color w:val="000000"/>
          <w:sz w:val="28"/>
        </w:rPr>
      </w:r>
    </w:p>
    <w:p>
      <w:pPr>
        <w:pBdr/>
        <w:spacing/>
        <w:ind/>
        <w:rPr>
          <w:rFonts w:ascii="Times New Roman" w:hAnsi="Times New Roman"/>
          <w:color w:val="000000"/>
          <w:sz w:val="28"/>
          <w:szCs w:val="28"/>
        </w:rPr>
      </w:pPr>
      <w:r>
        <w:rPr>
          <w:rFonts w:ascii="Times New Roman" w:hAnsi="Times New Roman"/>
          <w:color w:val="000000"/>
          <w:sz w:val="28"/>
        </w:rPr>
        <w:t xml:space="preserve">Для того, чтобы сотрудники и студенты могли успешно пользоваться системой, она должна удовлетворять ряду требований. Требования были получены от научного руководителя данной работы</w:t>
      </w:r>
      <w:r>
        <w:rPr>
          <w:rFonts w:ascii="Times New Roman" w:hAnsi="Times New Roman"/>
          <w:color w:val="000000"/>
          <w:sz w:val="28"/>
          <w:szCs w:val="28"/>
          <w:highlight w:val="none"/>
        </w:rPr>
        <w:t xml:space="preserve">. Приведем их ниже:</w:t>
      </w:r>
      <w:r>
        <w:rPr>
          <w:rFonts w:ascii="Times New Roman" w:hAnsi="Times New Roman"/>
          <w:color w:val="000000"/>
          <w:sz w:val="28"/>
          <w:szCs w:val="28"/>
        </w:rPr>
      </w:r>
      <w:r>
        <w:rPr>
          <w:rFonts w:ascii="Times New Roman" w:hAnsi="Times New Roman"/>
          <w:color w:val="000000"/>
          <w:sz w:val="28"/>
          <w:szCs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szCs w:val="28"/>
        </w:rPr>
      </w:pPr>
      <w:r>
        <w:rPr>
          <w:rFonts w:ascii="Times New Roman" w:hAnsi="Times New Roman"/>
          <w:color w:val="000000"/>
          <w:sz w:val="28"/>
          <w:highlight w:val="none"/>
        </w:rPr>
        <w:t xml:space="preserve">Возможность ввода машины в домен </w:t>
      </w:r>
      <w:r>
        <w:rPr>
          <w:rFonts w:ascii="Times New Roman" w:hAnsi="Times New Roman"/>
          <w:color w:val="000000"/>
          <w:sz w:val="28"/>
          <w:highlight w:val="none"/>
        </w:rPr>
        <w:t xml:space="preserve">с помощью специальной консольной утилиты;</w:t>
      </w:r>
      <w:r>
        <w:rPr>
          <w:rFonts w:ascii="Times New Roman" w:hAnsi="Times New Roman"/>
          <w:color w:val="000000"/>
          <w:sz w:val="28"/>
          <w:szCs w:val="28"/>
        </w:rPr>
      </w:r>
      <w:r>
        <w:rPr>
          <w:rFonts w:ascii="Times New Roman" w:hAnsi="Times New Roman"/>
          <w:color w:val="000000"/>
          <w:sz w:val="28"/>
          <w:szCs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Авторизация пользователей по домену;</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монтирования сетевых директорий доменных пользователей;</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Работа с принтерами и сканерами;</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Возможность запуска приложений, написанных под Windows;</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Невозможность авторизации локальными пользователями (за исключением Администратора);</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виртуализации;</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Тема оформления схожая с Windows 10;</w:t>
      </w:r>
      <w:r>
        <w:rPr>
          <w:rFonts w:ascii="Times New Roman" w:hAnsi="Times New Roman"/>
          <w:color w:val="000000"/>
          <w:sz w:val="28"/>
        </w:rPr>
      </w:r>
      <w:r>
        <w:rPr>
          <w:rFonts w:ascii="Times New Roman" w:hAnsi="Times New Roman"/>
          <w:color w:val="000000"/>
          <w:sz w:val="28"/>
        </w:rPr>
      </w:r>
    </w:p>
    <w:p>
      <w:pPr>
        <w:pStyle w:val="875"/>
        <w:numPr>
          <w:ilvl w:val="0"/>
          <w:numId w:val="3"/>
        </w:numPr>
        <w:pBdr/>
        <w:tabs>
          <w:tab w:val="left" w:leader="none" w:pos="0"/>
          <w:tab w:val="clear" w:leader="none" w:pos="708"/>
        </w:tabs>
        <w:spacing w:after="0" w:before="0" w:line="360" w:lineRule="auto"/>
        <w:ind w:right="0" w:hanging="643" w:left="1429"/>
        <w:jc w:val="left"/>
        <w:rPr>
          <w:rFonts w:ascii="Times New Roman" w:hAnsi="Times New Roman"/>
          <w:color w:val="000000"/>
          <w:sz w:val="28"/>
        </w:rPr>
      </w:pPr>
      <w:r>
        <w:rPr>
          <w:rFonts w:ascii="Times New Roman" w:hAnsi="Times New Roman"/>
          <w:color w:val="000000"/>
          <w:sz w:val="28"/>
        </w:rPr>
        <w:t xml:space="preserve">Наличие программ для работы с документами, таблицами, графикой, мультимедиа, базами данных, носителями данных.</w:t>
      </w:r>
      <w:r>
        <w:t xml:space="preserve"> </w:t>
      </w:r>
      <w:r>
        <w:br w:type="page" w:clear="all"/>
      </w:r>
      <w:r>
        <w:rPr>
          <w:rFonts w:ascii="Times New Roman" w:hAnsi="Times New Roman"/>
          <w:color w:val="000000"/>
          <w:sz w:val="28"/>
        </w:rPr>
      </w:r>
      <w:r>
        <w:rPr>
          <w:rFonts w:ascii="Times New Roman" w:hAnsi="Times New Roman"/>
          <w:color w:val="000000"/>
          <w:sz w:val="28"/>
        </w:rPr>
      </w:r>
    </w:p>
    <w:p>
      <w:pPr>
        <w:pStyle w:val="835"/>
        <w:pBdr/>
        <w:spacing/>
        <w:ind/>
        <w:rPr>
          <w:rFonts w:ascii="Times New Roman" w:hAnsi="Times New Roman"/>
          <w:b/>
          <w:color w:val="000000"/>
          <w:sz w:val="28"/>
        </w:rPr>
      </w:pPr>
      <w:r/>
      <w:bookmarkStart w:id="44" w:name="_Toc15"/>
      <w:r/>
      <w:bookmarkStart w:id="19" w:name="__RefHeading___Toc450_1193957621"/>
      <w:r/>
      <w:bookmarkEnd w:id="19"/>
      <w:r>
        <w:t xml:space="preserve">Обзор важных компонентов системы</w:t>
      </w:r>
      <w:r>
        <w:rPr>
          <w:rFonts w:ascii="Times New Roman" w:hAnsi="Times New Roman"/>
          <w:b/>
          <w:color w:val="000000"/>
          <w:sz w:val="28"/>
        </w:rPr>
      </w:r>
      <w:bookmarkEnd w:id="44"/>
      <w:r/>
      <w:r>
        <w:rPr>
          <w:rFonts w:ascii="Times New Roman" w:hAnsi="Times New Roman"/>
          <w:b/>
          <w:color w:val="000000"/>
          <w:sz w:val="28"/>
        </w:rPr>
      </w:r>
    </w:p>
    <w:p>
      <w:pPr>
        <w:pStyle w:val="836"/>
        <w:pBdr/>
        <w:spacing/>
        <w:ind/>
        <w:rPr>
          <w:rFonts w:ascii="Times New Roman" w:hAnsi="Times New Roman"/>
          <w:b/>
          <w:color w:val="000000"/>
          <w:sz w:val="28"/>
        </w:rPr>
      </w:pPr>
      <w:r/>
      <w:bookmarkStart w:id="45" w:name="_Toc16"/>
      <w:r/>
      <w:bookmarkStart w:id="21" w:name="__RefHeading___Toc599_3987331531"/>
      <w:r/>
      <w:bookmarkEnd w:id="21"/>
      <w:r>
        <w:t xml:space="preserve">Samba</w:t>
      </w:r>
      <w:r>
        <w:rPr>
          <w:rFonts w:ascii="Times New Roman" w:hAnsi="Times New Roman"/>
          <w:b/>
          <w:color w:val="000000"/>
          <w:sz w:val="28"/>
        </w:rPr>
      </w:r>
      <w:bookmarkEnd w:id="45"/>
      <w:r/>
      <w:r>
        <w:rPr>
          <w:rFonts w:ascii="Times New Roman" w:hAnsi="Times New Roman"/>
          <w:b/>
          <w:color w:val="000000"/>
          <w:sz w:val="28"/>
        </w:rPr>
      </w:r>
    </w:p>
    <w:p>
      <w:pPr>
        <w:pBdr/>
        <w:spacing/>
        <w:ind/>
        <w:rPr/>
      </w:pPr>
      <w:r>
        <w:rPr>
          <w:rFonts w:ascii="Times New Roman" w:hAnsi="Times New Roman"/>
          <w:color w:val="000000"/>
          <w:sz w:val="28"/>
        </w:rPr>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rPr>
          <w:rFonts w:ascii="Times New Roman" w:hAnsi="Times New Roman"/>
          <w:color w:val="000000"/>
          <w:sz w:val="28"/>
        </w:rP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p>
    <w:p>
      <w:pPr>
        <w:pBdr/>
        <w:spacing/>
        <w:ind/>
        <w:rPr>
          <w:rFonts w:ascii="Times New Roman" w:hAnsi="Times New Roman"/>
          <w:color w:val="000000"/>
          <w:sz w:val="28"/>
        </w:rPr>
      </w:pPr>
      <w:r>
        <w:rPr>
          <w:rFonts w:ascii="Times New Roman" w:hAnsi="Times New Roman"/>
          <w:color w:val="000000"/>
          <w:sz w:val="28"/>
        </w:rP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Название Samba происходит от SMB (Server Message Block), названия проприетарного протокола, использующегося в сетевой файловой системе Microsoft Windows.</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br w:type="page" w:clear="all"/>
      </w:r>
      <w:r>
        <w:rPr>
          <w:rFonts w:ascii="Times New Roman" w:hAnsi="Times New Roman"/>
          <w:color w:val="000000"/>
          <w:sz w:val="28"/>
        </w:rPr>
      </w:r>
      <w:r>
        <w:rPr>
          <w:rFonts w:ascii="Times New Roman" w:hAnsi="Times New Roman"/>
          <w:color w:val="000000"/>
          <w:sz w:val="28"/>
        </w:rPr>
      </w:r>
    </w:p>
    <w:p>
      <w:pPr>
        <w:pStyle w:val="836"/>
        <w:pBdr/>
        <w:spacing/>
        <w:ind/>
        <w:rPr>
          <w:rFonts w:ascii="Times New Roman" w:hAnsi="Times New Roman"/>
          <w:b/>
          <w:color w:val="000000"/>
          <w:sz w:val="28"/>
        </w:rPr>
      </w:pPr>
      <w:r/>
      <w:bookmarkStart w:id="46" w:name="_Toc17"/>
      <w:r/>
      <w:bookmarkStart w:id="23" w:name="__RefHeading___Toc601_3987331531"/>
      <w:r/>
      <w:bookmarkEnd w:id="23"/>
      <w:r>
        <w:t xml:space="preserve">Kerberos</w:t>
      </w:r>
      <w:r>
        <w:rPr>
          <w:rFonts w:ascii="Times New Roman" w:hAnsi="Times New Roman"/>
          <w:b/>
          <w:color w:val="000000"/>
          <w:sz w:val="28"/>
        </w:rPr>
      </w:r>
      <w:bookmarkEnd w:id="46"/>
      <w:r/>
      <w:r>
        <w:rPr>
          <w:rFonts w:ascii="Times New Roman" w:hAnsi="Times New Roman"/>
          <w:b/>
          <w:color w:val="000000"/>
          <w:sz w:val="28"/>
        </w:rPr>
      </w:r>
    </w:p>
    <w:p>
      <w:pPr>
        <w:pBdr/>
        <w:spacing/>
        <w:ind/>
        <w:rPr/>
      </w:pPr>
      <w:r>
        <w:rPr>
          <w:rFonts w:ascii="Times New Roman" w:hAnsi="Times New Roman"/>
          <w:color w:val="000000"/>
          <w:sz w:val="28"/>
        </w:rP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rPr>
          <w:color w:val="000000"/>
        </w:rPr>
        <w:t xml:space="preserve"> </w:t>
      </w:r>
      <w:r>
        <w:rPr>
          <w:rFonts w:ascii="Times New Roman" w:hAnsi="Times New Roman"/>
          <w:color w:val="000000"/>
          <w:sz w:val="28"/>
        </w:rPr>
        <w:t xml:space="preserve">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p>
    <w:p>
      <w:pPr>
        <w:pBdr/>
        <w:spacing/>
        <w:ind/>
        <w:rPr/>
      </w:pPr>
      <w:r>
        <w:rPr>
          <w:rFonts w:ascii="Times New Roman" w:hAnsi="Times New Roman"/>
          <w:color w:val="000000"/>
          <w:sz w:val="28"/>
        </w:rPr>
        <w:t xml:space="preserve">Центр распределения ключей (KDС) — это служба, работающая на физически защищённом сервере. Центр хранит базу данны</w:t>
      </w:r>
      <w:r>
        <w:rPr>
          <w:rFonts w:ascii="Times New Roman" w:hAnsi="Times New Roman"/>
          <w:color w:val="000000"/>
          <w:sz w:val="28"/>
        </w:rP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p>
    <w:p>
      <w:pPr>
        <w:pBdr/>
        <w:spacing/>
        <w:ind/>
        <w:rPr>
          <w:rFonts w:ascii="Times New Roman" w:hAnsi="Times New Roman"/>
          <w:color w:val="000000"/>
          <w:sz w:val="28"/>
        </w:rPr>
      </w:pPr>
      <w:r>
        <w:rPr>
          <w:rFonts w:ascii="Times New Roman" w:hAnsi="Times New Roman"/>
          <w:color w:val="000000"/>
          <w:sz w:val="28"/>
        </w:rPr>
        <w:t xml:space="preserve">Процесс аутентификации пользователя по протоколу Kerberos можно описать следующим образом:</w:t>
      </w:r>
      <w:r>
        <w:rPr>
          <w:rFonts w:ascii="Times New Roman" w:hAnsi="Times New Roman"/>
          <w:color w:val="000000"/>
          <w:sz w:val="28"/>
        </w:rPr>
      </w:r>
      <w:r>
        <w:rPr>
          <w:rFonts w:ascii="Times New Roman" w:hAnsi="Times New Roman"/>
          <w:color w:val="000000"/>
          <w:sz w:val="28"/>
        </w:rPr>
      </w:r>
    </w:p>
    <w:p>
      <w:pPr>
        <w:pStyle w:val="87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Запрос к серверу аутентификации. Клиент отправляет незашифрованный запрос  аутентификации KDC серверу;</w:t>
      </w:r>
      <w:r>
        <w:rPr>
          <w:rFonts w:ascii="Times New Roman" w:hAnsi="Times New Roman"/>
          <w:color w:val="000000"/>
          <w:sz w:val="28"/>
        </w:rPr>
      </w:r>
      <w:r>
        <w:rPr>
          <w:rFonts w:ascii="Times New Roman" w:hAnsi="Times New Roman"/>
          <w:color w:val="000000"/>
          <w:sz w:val="28"/>
        </w:rPr>
      </w:r>
    </w:p>
    <w:p>
      <w:pPr>
        <w:pStyle w:val="875"/>
        <w:numPr>
          <w:ilvl w:val="0"/>
          <w:numId w:val="4"/>
        </w:numPr>
        <w:pBdr/>
        <w:tabs>
          <w:tab w:val="left" w:leader="none" w:pos="0"/>
          <w:tab w:val="clear" w:leader="none" w:pos="708"/>
        </w:tabs>
        <w:spacing w:after="0" w:before="0" w:line="360" w:lineRule="auto"/>
        <w:ind w:right="0" w:hanging="643" w:left="1429"/>
        <w:jc w:val="both"/>
        <w:rPr/>
      </w:pPr>
      <w:r>
        <w:rPr>
          <w:rFonts w:ascii="Times New Roman" w:hAnsi="Times New Roman"/>
          <w:color w:val="000000"/>
          <w:sz w:val="28"/>
        </w:rPr>
        <w:t xml:space="preserve">Ответ сервера аутентификации. Если пользо</w:t>
      </w:r>
      <w:r>
        <w:rPr>
          <w:rFonts w:ascii="Times New Roman" w:hAnsi="Times New Roman"/>
          <w:color w:val="000000"/>
          <w:sz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p>
    <w:p>
      <w:pPr>
        <w:pStyle w:val="87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rFonts w:ascii="Times New Roman" w:hAnsi="Times New Roman"/>
          <w:color w:val="000000"/>
          <w:sz w:val="28"/>
        </w:rPr>
      </w:r>
      <w:r>
        <w:rPr>
          <w:rFonts w:ascii="Times New Roman" w:hAnsi="Times New Roman"/>
          <w:color w:val="000000"/>
          <w:sz w:val="28"/>
        </w:rPr>
      </w:r>
    </w:p>
    <w:p>
      <w:pPr>
        <w:pStyle w:val="875"/>
        <w:numPr>
          <w:ilvl w:val="0"/>
          <w:numId w:val="4"/>
        </w:numPr>
        <w:pBdr/>
        <w:tabs>
          <w:tab w:val="left" w:leader="none" w:pos="0"/>
          <w:tab w:val="clear" w:leader="none" w:pos="708"/>
        </w:tabs>
        <w:spacing w:after="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rFonts w:ascii="Times New Roman" w:hAnsi="Times New Roman"/>
          <w:color w:val="000000"/>
          <w:sz w:val="28"/>
        </w:rPr>
      </w:r>
      <w:r>
        <w:rPr>
          <w:rFonts w:ascii="Times New Roman" w:hAnsi="Times New Roman"/>
          <w:color w:val="000000"/>
          <w:sz w:val="28"/>
        </w:rPr>
      </w:r>
    </w:p>
    <w:p>
      <w:pPr>
        <w:pStyle w:val="875"/>
        <w:numPr>
          <w:ilvl w:val="0"/>
          <w:numId w:val="4"/>
        </w:numPr>
        <w:pBdr/>
        <w:tabs>
          <w:tab w:val="left" w:leader="none" w:pos="0"/>
          <w:tab w:val="clear" w:leader="none" w:pos="708"/>
        </w:tabs>
        <w:spacing w:after="200" w:before="0" w:line="360" w:lineRule="auto"/>
        <w:ind w:right="0" w:hanging="643" w:left="1429"/>
        <w:jc w:val="both"/>
        <w:rPr>
          <w:rFonts w:ascii="Times New Roman" w:hAnsi="Times New Roman"/>
          <w:color w:val="000000"/>
          <w:sz w:val="28"/>
        </w:rPr>
      </w:pPr>
      <w:r>
        <w:rPr>
          <w:rFonts w:ascii="Times New Roman" w:hAnsi="Times New Roman"/>
          <w:color w:val="000000"/>
          <w:sz w:val="28"/>
        </w:rPr>
        <w:t xml:space="preserve">Теперь клиент авторизован и может совершать запросы к сервисам.</w:t>
      </w:r>
      <w:r>
        <w:br w:type="page" w:clear="all"/>
      </w:r>
      <w:r>
        <w:rPr>
          <w:rFonts w:ascii="Times New Roman" w:hAnsi="Times New Roman"/>
          <w:color w:val="000000"/>
          <w:sz w:val="28"/>
        </w:rPr>
      </w:r>
      <w:r>
        <w:rPr>
          <w:rFonts w:ascii="Times New Roman" w:hAnsi="Times New Roman"/>
          <w:color w:val="000000"/>
          <w:sz w:val="28"/>
        </w:rPr>
      </w:r>
    </w:p>
    <w:p>
      <w:pPr>
        <w:pStyle w:val="836"/>
        <w:pBdr/>
        <w:spacing/>
        <w:ind/>
        <w:rPr/>
      </w:pPr>
      <w:r/>
      <w:bookmarkStart w:id="47" w:name="_Toc18"/>
      <w:r/>
      <w:bookmarkStart w:id="25" w:name="__RefHeading___Toc452_1193957621"/>
      <w:r/>
      <w:bookmarkEnd w:id="25"/>
      <w:r>
        <w:t xml:space="preserve">PAM</w:t>
      </w:r>
      <w:r/>
      <w:bookmarkEnd w:id="47"/>
      <w:r/>
      <w:r/>
    </w:p>
    <w:p>
      <w:pPr>
        <w:pBdr/>
        <w:spacing/>
        <w:ind/>
        <w:rPr/>
      </w:pPr>
      <w:r>
        <w:rPr>
          <w:rFonts w:ascii="Times New Roman" w:hAnsi="Times New Roman"/>
          <w:color w:val="000000"/>
          <w:sz w:val="28"/>
        </w:rPr>
        <w:t xml:space="preserve">Linux Pluggable Authentication Modules (PAM, подключаемые модули аутентификации) </w:t>
      </w:r>
      <w:r>
        <w:rPr>
          <w:color w:val="000000"/>
        </w:rPr>
        <w:t xml:space="preserve">— </w:t>
      </w:r>
      <w:r>
        <w:rPr>
          <w:rFonts w:ascii="Times New Roman" w:hAnsi="Times New Roman"/>
          <w:color w:val="000000"/>
          <w:sz w:val="28"/>
        </w:rPr>
        <w:t xml:space="preserve">набор библиотек, позволяющих настроить методы аутентификации пользователей в UNIX-системах. Он предоставляет</w:t>
      </w:r>
      <w:r>
        <w:rPr>
          <w:color w:val="000000"/>
        </w:rPr>
        <w:t xml:space="preserve"> </w:t>
      </w:r>
      <w:r>
        <w:rPr>
          <w:rFonts w:ascii="Times New Roman" w:hAnsi="Times New Roman"/>
          <w:color w:val="000000"/>
          <w:sz w:val="28"/>
        </w:rPr>
        <w:t xml:space="preserve">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p>
    <w:p>
      <w:pPr>
        <w:pBdr/>
        <w:spacing/>
        <w:ind/>
        <w:rPr>
          <w:rFonts w:ascii="Times New Roman" w:hAnsi="Times New Roman"/>
          <w:color w:val="000000"/>
          <w:sz w:val="28"/>
        </w:rPr>
      </w:pPr>
      <w:r>
        <w:rPr>
          <w:rFonts w:ascii="Times New Roman" w:hAnsi="Times New Roman"/>
          <w:color w:val="000000"/>
          <w:sz w:val="28"/>
        </w:rPr>
        <w:t xml:space="preserve">Linux-PAM разделяет задачи аутентификации на четыре независимые группы:</w:t>
      </w:r>
      <w:r>
        <w:rPr>
          <w:rFonts w:ascii="Times New Roman" w:hAnsi="Times New Roman"/>
          <w:color w:val="000000"/>
          <w:sz w:val="28"/>
        </w:rPr>
      </w:r>
      <w:r>
        <w:rPr>
          <w:rFonts w:ascii="Times New Roman" w:hAnsi="Times New Roman"/>
          <w:color w:val="000000"/>
          <w:sz w:val="28"/>
        </w:rPr>
      </w:r>
    </w:p>
    <w:p>
      <w:pPr>
        <w:pStyle w:val="875"/>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«account» проверят, что указанная учетная запись является допустимой целью аутентификации;</w:t>
      </w:r>
      <w:r>
        <w:rPr>
          <w:rFonts w:ascii="Times New Roman" w:hAnsi="Times New Roman"/>
          <w:color w:val="000000"/>
          <w:sz w:val="28"/>
        </w:rPr>
      </w:r>
      <w:r>
        <w:rPr>
          <w:rFonts w:ascii="Times New Roman" w:hAnsi="Times New Roman"/>
          <w:color w:val="000000"/>
          <w:sz w:val="28"/>
        </w:rPr>
      </w:r>
    </w:p>
    <w:p>
      <w:pPr>
        <w:pStyle w:val="875"/>
        <w:numPr>
          <w:ilvl w:val="0"/>
          <w:numId w:val="5"/>
        </w:numPr>
        <w:pBdr/>
        <w:tabs>
          <w:tab w:val="left" w:leader="none" w:pos="0"/>
          <w:tab w:val="clear" w:leader="none" w:pos="708"/>
        </w:tabs>
        <w:spacing w:after="0" w:before="0" w:line="360" w:lineRule="auto"/>
        <w:ind w:right="0" w:hanging="643" w:left="1429"/>
        <w:rPr/>
      </w:pPr>
      <w:r>
        <w:rPr>
          <w:rFonts w:ascii="Times New Roman" w:hAnsi="Times New Roman"/>
          <w:color w:val="000000"/>
          <w:sz w:val="28"/>
        </w:rPr>
        <w:t xml:space="preserve">модуль «authentication» проверят личность пользователя путем запроса пароля или другого секрета;</w:t>
      </w:r>
      <w:r/>
    </w:p>
    <w:p>
      <w:pPr>
        <w:pStyle w:val="875"/>
        <w:numPr>
          <w:ilvl w:val="0"/>
          <w:numId w:val="5"/>
        </w:numPr>
        <w:pBdr/>
        <w:tabs>
          <w:tab w:val="left" w:leader="none" w:pos="0"/>
          <w:tab w:val="clear" w:leader="none" w:pos="708"/>
        </w:tabs>
        <w:spacing w:after="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rPr>
          <w:rFonts w:ascii="Times New Roman" w:hAnsi="Times New Roman"/>
          <w:color w:val="000000"/>
          <w:sz w:val="28"/>
        </w:rPr>
      </w:r>
      <w:r>
        <w:rPr>
          <w:rFonts w:ascii="Times New Roman" w:hAnsi="Times New Roman"/>
          <w:color w:val="000000"/>
          <w:sz w:val="28"/>
        </w:rPr>
      </w:r>
    </w:p>
    <w:p>
      <w:pPr>
        <w:pStyle w:val="875"/>
        <w:numPr>
          <w:ilvl w:val="0"/>
          <w:numId w:val="5"/>
        </w:numPr>
        <w:pBdr/>
        <w:tabs>
          <w:tab w:val="left" w:leader="none" w:pos="0"/>
          <w:tab w:val="clear" w:leader="none" w:pos="708"/>
        </w:tabs>
        <w:spacing w:after="120" w:before="0" w:line="360" w:lineRule="auto"/>
        <w:ind w:right="0" w:hanging="643" w:left="1429"/>
        <w:rPr>
          <w:rFonts w:ascii="Times New Roman" w:hAnsi="Times New Roman"/>
          <w:color w:val="000000"/>
          <w:sz w:val="28"/>
        </w:rPr>
      </w:pPr>
      <w:r>
        <w:rPr>
          <w:rFonts w:ascii="Times New Roman" w:hAnsi="Times New Roman"/>
          <w:color w:val="000000"/>
          <w:sz w:val="28"/>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color w:val="000000"/>
          <w:sz w:val="28"/>
        </w:rPr>
      </w:r>
      <w:r>
        <w:rPr>
          <w:rFonts w:ascii="Times New Roman" w:hAnsi="Times New Roman"/>
          <w:color w:val="000000"/>
          <w:sz w:val="28"/>
        </w:rPr>
      </w:r>
    </w:p>
    <w:p>
      <w:pPr>
        <w:pStyle w:val="875"/>
        <w:pBdr/>
        <w:spacing w:after="120" w:before="0" w:line="360" w:lineRule="auto"/>
        <w:ind w:right="0" w:firstLine="706" w:left="0"/>
        <w:rPr/>
      </w:pPr>
      <w:r>
        <w:t xml:space="preserve"> </w:t>
      </w:r>
      <w:r>
        <w:br w:type="page" w:clear="all"/>
      </w:r>
      <w:r/>
    </w:p>
    <w:p>
      <w:pPr>
        <w:pStyle w:val="836"/>
        <w:pBdr/>
        <w:spacing/>
        <w:ind/>
        <w:rPr>
          <w:rFonts w:ascii="Times New Roman" w:hAnsi="Times New Roman"/>
          <w:b/>
          <w:color w:val="000000"/>
          <w:sz w:val="28"/>
        </w:rPr>
      </w:pPr>
      <w:r/>
      <w:bookmarkStart w:id="48" w:name="_Toc19"/>
      <w:r/>
      <w:bookmarkStart w:id="27" w:name="__RefHeading___Toc294_4285700929"/>
      <w:r/>
      <w:bookmarkEnd w:id="27"/>
      <w:r>
        <w:t xml:space="preserve">Winbind</w:t>
      </w:r>
      <w:r>
        <w:rPr>
          <w:rFonts w:ascii="Times New Roman" w:hAnsi="Times New Roman"/>
          <w:b/>
          <w:color w:val="000000"/>
          <w:sz w:val="28"/>
        </w:rPr>
      </w:r>
      <w:bookmarkEnd w:id="48"/>
      <w:r/>
      <w:r>
        <w:rPr>
          <w:rFonts w:ascii="Times New Roman" w:hAnsi="Times New Roman"/>
          <w:b/>
          <w:color w:val="000000"/>
          <w:sz w:val="28"/>
        </w:rPr>
      </w:r>
    </w:p>
    <w:p>
      <w:pPr>
        <w:pBdr/>
        <w:spacing/>
        <w:ind/>
        <w:rPr/>
      </w:pPr>
      <w:r>
        <w:rPr>
          <w:rFonts w:ascii="Times New Roman" w:hAnsi="Times New Roman"/>
          <w:color w:val="000000"/>
          <w:sz w:val="28"/>
        </w:rPr>
        <w:t xml:space="preserve">Winbind — Name S</w:t>
      </w:r>
      <w:r>
        <w:rPr>
          <w:rFonts w:ascii="Times New Roman" w:hAnsi="Times New Roman"/>
          <w:color w:val="000000"/>
          <w:sz w:val="28"/>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p>
    <w:p>
      <w:pPr>
        <w:pBdr/>
        <w:spacing/>
        <w:ind/>
        <w:rPr/>
      </w:pPr>
      <w:r>
        <w:rPr>
          <w:rFonts w:ascii="Times New Roman" w:hAnsi="Times New Roman"/>
          <w:color w:val="000000"/>
          <w:sz w:val="28"/>
        </w:rPr>
        <w:t xml:space="preserve">The Name Service Switch позволяет позволяет получать информацию о пользователях и с</w:t>
      </w:r>
      <w:r>
        <w:rPr>
          <w:rFonts w:ascii="Times New Roman" w:hAnsi="Times New Roman"/>
          <w:color w:val="000000"/>
          <w:sz w:val="28"/>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p>
    <w:p>
      <w:pPr>
        <w:pBdr/>
        <w:spacing/>
        <w:ind/>
        <w:rPr>
          <w:rFonts w:ascii="Times New Roman" w:hAnsi="Times New Roman"/>
          <w:color w:val="000000"/>
          <w:sz w:val="28"/>
        </w:rPr>
      </w:pPr>
      <w:r>
        <w:rPr>
          <w:rFonts w:ascii="Times New Roman" w:hAnsi="Times New Roman"/>
          <w:color w:val="000000"/>
          <w:sz w:val="28"/>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ascii="Times New Roman" w:hAnsi="Times New Roman"/>
          <w:color w:val="000000"/>
          <w:sz w:val="28"/>
        </w:rPr>
      </w:r>
      <w:r>
        <w:rPr>
          <w:rFonts w:ascii="Times New Roman" w:hAnsi="Times New Roman"/>
          <w:color w:val="000000"/>
          <w:sz w:val="28"/>
        </w:rP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pPr>
      <w:r>
        <w:t xml:space="preserve"> </w:t>
      </w:r>
      <w:r/>
    </w:p>
    <w:p>
      <w:pPr>
        <w:pBdr/>
        <w:spacing/>
        <w:ind/>
        <w:rPr>
          <w:rFonts w:ascii="Times New Roman" w:hAnsi="Times New Roman"/>
          <w:color w:val="000000"/>
          <w:sz w:val="28"/>
        </w:rPr>
      </w:pPr>
      <w:r>
        <w:rPr>
          <w:rFonts w:ascii="Times New Roman" w:hAnsi="Times New Roman"/>
          <w:color w:val="000000"/>
          <w:sz w:val="28"/>
        </w:rP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rFonts w:ascii="Times New Roman" w:hAnsi="Times New Roman"/>
          <w:color w:val="000000"/>
          <w:sz w:val="28"/>
        </w:rPr>
      </w:r>
      <w:r>
        <w:rPr>
          <w:rFonts w:ascii="Times New Roman" w:hAnsi="Times New Roman"/>
          <w:color w:val="000000"/>
          <w:sz w:val="28"/>
        </w:rPr>
      </w:r>
    </w:p>
    <w:p>
      <w:pPr>
        <w:pBdr/>
        <w:spacing/>
        <w:ind/>
        <w:rPr>
          <w:rFonts w:ascii="Times New Roman" w:hAnsi="Times New Roman"/>
          <w:color w:val="000000"/>
          <w:sz w:val="28"/>
        </w:rPr>
      </w:pPr>
      <w:r>
        <w:rPr>
          <w:rFonts w:ascii="Times New Roman" w:hAnsi="Times New Roman"/>
          <w:color w:val="000000"/>
          <w:sz w:val="28"/>
        </w:rPr>
        <w:t xml:space="preserve">.....</w:t>
      </w:r>
      <w:r>
        <w:br w:type="page" w:clear="all"/>
      </w:r>
      <w:r>
        <w:rPr>
          <w:rFonts w:ascii="Times New Roman" w:hAnsi="Times New Roman"/>
          <w:color w:val="000000"/>
          <w:sz w:val="28"/>
        </w:rPr>
      </w:r>
      <w:r>
        <w:rPr>
          <w:rFonts w:ascii="Times New Roman" w:hAnsi="Times New Roman"/>
          <w:color w:val="000000"/>
          <w:sz w:val="28"/>
        </w:rPr>
      </w:r>
    </w:p>
    <w:p>
      <w:pPr>
        <w:pStyle w:val="875"/>
        <w:pBdr/>
        <w:spacing w:after="0" w:before="0" w:line="360" w:lineRule="auto"/>
        <w:ind/>
        <w:rPr>
          <w:color w:val="000000"/>
        </w:rPr>
      </w:pPr>
      <w:r>
        <w:rPr>
          <w:color w:val="000000"/>
        </w:rPr>
        <w:t xml:space="preserve"> </w:t>
      </w:r>
      <w:r>
        <w:rPr>
          <w:color w:val="000000"/>
        </w:rPr>
      </w:r>
      <w:r>
        <w:rPr>
          <w:color w:val="000000"/>
        </w:rPr>
      </w:r>
    </w:p>
    <w:p>
      <w:pPr>
        <w:pStyle w:val="834"/>
        <w:pBdr/>
        <w:spacing/>
        <w:ind/>
        <w:rPr>
          <w:rFonts w:ascii="Times New Roman" w:hAnsi="Times New Roman"/>
          <w:b/>
          <w:color w:val="000000"/>
          <w:sz w:val="32"/>
        </w:rPr>
      </w:pPr>
      <w:r/>
      <w:bookmarkStart w:id="49" w:name="_Toc20"/>
      <w:r/>
      <w:bookmarkStart w:id="29" w:name="__RefHeading___Toc456_1193957621"/>
      <w:r/>
      <w:bookmarkEnd w:id="29"/>
      <w:r>
        <w:t xml:space="preserve">Практическая часть</w:t>
      </w:r>
      <w:r>
        <w:rPr>
          <w:rFonts w:ascii="Times New Roman" w:hAnsi="Times New Roman"/>
          <w:b/>
          <w:color w:val="000000"/>
          <w:sz w:val="32"/>
        </w:rPr>
      </w:r>
      <w:bookmarkEnd w:id="49"/>
      <w:r/>
      <w:r>
        <w:rPr>
          <w:rFonts w:ascii="Times New Roman" w:hAnsi="Times New Roman"/>
          <w:b/>
          <w:color w:val="000000"/>
          <w:sz w:val="32"/>
        </w:rPr>
      </w:r>
    </w:p>
    <w:p>
      <w:pPr>
        <w:pStyle w:val="835"/>
        <w:pBdr/>
        <w:spacing/>
        <w:ind/>
        <w:rPr>
          <w:rFonts w:ascii="Times New Roman" w:hAnsi="Times New Roman"/>
          <w:b/>
          <w:bCs/>
          <w:color w:val="000000"/>
          <w:sz w:val="32"/>
          <w:szCs w:val="32"/>
        </w:rPr>
      </w:pPr>
      <w:r/>
      <w:bookmarkStart w:id="50" w:name="_Toc21"/>
      <w:r>
        <w:rPr>
          <w:highlight w:val="none"/>
        </w:rPr>
        <w:t xml:space="preserve">Структура конфигурации для live-build</w:t>
      </w:r>
      <w:r>
        <w:rPr>
          <w:rFonts w:ascii="Times New Roman" w:hAnsi="Times New Roman"/>
          <w:b/>
          <w:bCs/>
          <w:color w:val="000000"/>
          <w:sz w:val="32"/>
          <w:szCs w:val="32"/>
        </w:rPr>
      </w:r>
      <w:bookmarkEnd w:id="50"/>
      <w:r/>
      <w:r>
        <w:rPr>
          <w:rFonts w:ascii="Times New Roman" w:hAnsi="Times New Roman"/>
          <w:b/>
          <w:bCs/>
          <w:color w:val="000000"/>
          <w:sz w:val="32"/>
          <w:szCs w:val="32"/>
        </w:rPr>
      </w:r>
    </w:p>
    <w:p>
      <w:pPr>
        <w:pBdr/>
        <w:spacing/>
        <w:ind/>
        <w:rPr>
          <w:highlight w:val="none"/>
        </w:rPr>
      </w:pPr>
      <w:r>
        <w:rPr>
          <w:highlight w:val="none"/>
        </w:rPr>
        <w:t xml:space="preserve">Для сборки системы сначала необхо</w:t>
      </w:r>
      <w:r>
        <w:rPr>
          <w:highlight w:val="none"/>
        </w:rPr>
        <w:t xml:space="preserve">димо составить конфигурацию, из которой утилита lb build уже будет собирать систему. Она представляет из себя набор вложенный директорий, содержащих файлы, из которых читается конфигурация, а также файлы, которые будут включены в конечную файловую систему.</w:t>
      </w:r>
      <w:r>
        <w:rPr>
          <w:highlight w:val="none"/>
        </w:rPr>
      </w:r>
      <w:r>
        <w:rPr>
          <w:highlight w:val="none"/>
        </w:rPr>
      </w:r>
    </w:p>
    <w:p>
      <w:pPr>
        <w:pBdr/>
        <w:spacing/>
        <w:ind/>
        <w:rPr>
          <w:highlight w:val="none"/>
        </w:rPr>
      </w:pPr>
      <w:r>
        <w:rPr>
          <w:highlight w:val="none"/>
        </w:rPr>
        <w:t xml:space="preserve">В корне конфигурации находятся директории auto и config. Директория auto содержит sh-скрипты, включающие в с</w:t>
      </w:r>
      <w:r>
        <w:rPr>
          <w:highlight w:val="none"/>
        </w:rPr>
        <w:t xml:space="preserve">ебя парамет</w:t>
      </w:r>
      <w:r>
        <w:rPr>
          <w:highlight w:val="none"/>
        </w:rPr>
        <w:t xml:space="preserve">ры, которые применяются при вызове утилит пакета live-build. Директория config содержит основную конфигурацию и состоит из нескольких поддиректорий, каждая из которых отвечает за определенные компоненты собираемой системы. Рассмотрим её структуру подробно.</w:t>
      </w:r>
      <w:r>
        <w:rPr>
          <w:highlight w:val="none"/>
        </w:rPr>
      </w:r>
      <w:r>
        <w:rPr>
          <w:highlight w:val="none"/>
        </w:rPr>
      </w:r>
    </w:p>
    <w:p>
      <w:pPr>
        <w:pStyle w:val="836"/>
        <w:pBdr/>
        <w:spacing/>
        <w:ind/>
        <w:rPr>
          <w:highlight w:val="none"/>
        </w:rPr>
      </w:pPr>
      <w:r/>
      <w:bookmarkStart w:id="51" w:name="_Toc22"/>
      <w:r>
        <w:rPr>
          <w:highlight w:val="none"/>
        </w:rPr>
        <w:t xml:space="preserve">Директория </w:t>
      </w:r>
      <w:r>
        <w:rPr>
          <w:highlight w:val="none"/>
        </w:rPr>
        <w:t xml:space="preserve">package-lists</w:t>
      </w:r>
      <w:r>
        <w:rPr>
          <w:highlight w:val="none"/>
        </w:rPr>
      </w:r>
      <w:bookmarkEnd w:id="51"/>
      <w:r/>
      <w:r>
        <w:rPr>
          <w:highlight w:val="none"/>
        </w:rPr>
      </w:r>
    </w:p>
    <w:p>
      <w:pPr>
        <w:pBdr/>
        <w:spacing/>
        <w:ind/>
        <w:rPr>
          <w:highlight w:val="none"/>
        </w:rPr>
      </w:pPr>
      <w:r>
        <w:rPr>
          <w:highlight w:val="none"/>
        </w:rPr>
        <w:t xml:space="preserve">Директория </w:t>
      </w:r>
      <w:r>
        <w:rPr>
          <w:highlight w:val="none"/>
        </w:rPr>
        <w:t xml:space="preserve">package-lists</w:t>
      </w:r>
      <w:r>
        <w:rPr>
          <w:highlight w:val="none"/>
        </w:rPr>
        <w:t xml:space="preserve"> содержит списки пакетов, которые будут включены в конечную систему. Может состоять из одного или нескольких файлов, имеющих расширение</w:t>
      </w:r>
      <w:r>
        <w:rPr>
          <w:highlight w:val="none"/>
        </w:rPr>
        <w:t xml:space="preserve"> .list.chroot и .list.binary. Пакеты из файлов с расширением .list.chroot попадают как в устанавливаемую, так и в live систему. Пакеты из файлов с расширением .list.binary включаются только на binary стадии и, как следствие, попадают только в live систему.</w:t>
      </w:r>
      <w:r>
        <w:rPr>
          <w:highlight w:val="none"/>
        </w:rPr>
      </w:r>
      <w:r>
        <w:rPr>
          <w:highlight w:val="none"/>
        </w:rPr>
      </w:r>
    </w:p>
    <w:p>
      <w:pPr>
        <w:pBdr/>
        <w:spacing/>
        <w:ind/>
        <w:rPr>
          <w:highlight w:val="none"/>
        </w:rPr>
      </w:pPr>
      <w:r>
        <w:rPr>
          <w:highlight w:val="none"/>
        </w:rPr>
        <w:t xml:space="preserve">Название каждого пакета в файле должно быть с новой строки, а также не должно содержать синтаксических ошибок. В противном случае он не будет найдет и, либо не будет включен в систему, либо прервет сборку с ошибкой.</w:t>
      </w:r>
      <w:r>
        <w:rPr>
          <w:highlight w:val="none"/>
        </w:rPr>
      </w:r>
      <w:r>
        <w:rPr>
          <w:highlight w:val="none"/>
        </w:rPr>
      </w:r>
    </w:p>
    <w:p>
      <w:pPr>
        <w:pBdr/>
        <w:spacing/>
        <w:ind/>
        <w:rPr>
          <w:highlight w:val="none"/>
        </w:rPr>
      </w:pPr>
      <w:r>
        <w:rPr>
          <w:highlight w:val="none"/>
        </w:rPr>
        <w:t xml:space="preserve">В файлах допускается использование комментариев и условных конструкций. Например можно включить те или иные пакеты в сборку в зависимости от указанной в конфигурации архитектуры:</w:t>
      </w:r>
      <w:r>
        <w:rPr>
          <w:highlight w:val="none"/>
        </w:rPr>
      </w:r>
      <w:r>
        <w:rPr>
          <w:highlight w:val="none"/>
        </w:rPr>
      </w:r>
    </w:p>
    <w:p>
      <w:pPr>
        <w:pBdr/>
        <w:spacing/>
        <w:ind/>
        <w:rPr>
          <w:highlight w:val="none"/>
        </w:rPr>
      </w:pPr>
      <w:r>
        <w:rPr>
          <w:highlight w:val="none"/>
        </w:rPr>
      </w:r>
      <w:r>
        <w:rPr>
          <w:highlight w:val="none"/>
        </w:rPr>
      </w:r>
      <w:r>
        <w:rPr>
          <w:highlight w:val="none"/>
        </w:rPr>
      </w:r>
    </w:p>
    <w:p>
      <w:pPr>
        <w:pStyle w:val="909"/>
        <w:pBdr/>
        <w:spacing/>
        <w:ind/>
        <w:rPr/>
      </w:pPr>
      <w:r>
        <w:rPr>
          <w:highlight w:val="none"/>
        </w:rPr>
        <w:t xml:space="preserve"> #if ARCHITECTURES i386 amd64</w:t>
      </w:r>
      <w:r/>
    </w:p>
    <w:p>
      <w:pPr>
        <w:pStyle w:val="909"/>
        <w:pBdr/>
        <w:spacing/>
        <w:ind/>
        <w:rPr/>
      </w:pPr>
      <w:r>
        <w:rPr>
          <w:highlight w:val="none"/>
        </w:rPr>
        <w:t xml:space="preserve">memtest86+</w:t>
      </w:r>
      <w:r/>
    </w:p>
    <w:p>
      <w:pPr>
        <w:pStyle w:val="909"/>
        <w:pBdr/>
        <w:spacing/>
        <w:ind/>
        <w:rPr>
          <w:highlight w:val="none"/>
        </w:rPr>
      </w:pPr>
      <w:r>
        <w:rPr>
          <w:highlight w:val="none"/>
        </w:rPr>
        <w:t xml:space="preserve">#endif</w:t>
      </w:r>
      <w:r>
        <w:rPr>
          <w:highlight w:val="none"/>
        </w:rPr>
      </w:r>
      <w:r>
        <w:rPr>
          <w:highlight w:val="none"/>
        </w:rPr>
      </w:r>
    </w:p>
    <w:p>
      <w:pPr>
        <w:pStyle w:val="90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данном пример в систему будет включена программа для проверки целостности оперативной памяти memtest86+, если в параметрах сборки указаны архитектуры i386 либо amd64.</w:t>
      </w:r>
      <w:r>
        <w:rPr>
          <w:highlight w:val="none"/>
        </w:rPr>
      </w:r>
      <w:r>
        <w:rPr>
          <w:highlight w:val="none"/>
        </w:rPr>
      </w:r>
    </w:p>
    <w:p>
      <w:pPr>
        <w:pBdr/>
        <w:spacing/>
        <w:ind/>
        <w:rPr>
          <w:highlight w:val="none"/>
        </w:rPr>
      </w:pPr>
      <w:r>
        <w:rPr>
          <w:highlight w:val="none"/>
        </w:rPr>
        <w:t xml:space="preserve">В текущей конфигурации используется следующий набор файлов со списками пакетов:</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development.list.chroot</w:t>
      </w:r>
      <w:r>
        <w:rPr>
          <w:highlight w:val="none"/>
        </w:rPr>
        <w:t xml:space="preserve"> – программы для разработки ПО и моделирования;</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graphics.list.chroot</w:t>
      </w:r>
      <w:r>
        <w:rPr>
          <w:highlight w:val="none"/>
        </w:rPr>
        <w:t xml:space="preserve"> – программы для работы с графикой;</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media.list.chroot</w:t>
      </w:r>
      <w:r>
        <w:rPr>
          <w:highlight w:val="none"/>
        </w:rPr>
        <w:t xml:space="preserve"> – программы для работы с мультимедиа;</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office.list.chroot</w:t>
      </w:r>
      <w:r>
        <w:rPr>
          <w:highlight w:val="none"/>
        </w:rPr>
        <w:t xml:space="preserve"> – офисный пакет и прочие программы для работы с документами разных форматов;</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virtualization.list.chroot</w:t>
      </w:r>
      <w:r>
        <w:rPr>
          <w:highlight w:val="none"/>
        </w:rPr>
        <w:t xml:space="preserve"> – программы для виртуализации;</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system.list.chroot</w:t>
      </w:r>
      <w:r>
        <w:rPr>
          <w:highlight w:val="none"/>
        </w:rPr>
        <w:t xml:space="preserve"> – системные программы и утилиты;</w:t>
      </w:r>
      <w:r>
        <w:rPr>
          <w:highlight w:val="none"/>
        </w:rPr>
      </w:r>
      <w:r>
        <w:rPr>
          <w:highlight w:val="none"/>
        </w:rPr>
      </w:r>
    </w:p>
    <w:p>
      <w:pPr>
        <w:pStyle w:val="901"/>
        <w:numPr>
          <w:ilvl w:val="0"/>
          <w:numId w:val="17"/>
        </w:numPr>
        <w:pBdr/>
        <w:spacing/>
        <w:ind/>
        <w:rPr>
          <w:highlight w:val="none"/>
        </w:rPr>
      </w:pPr>
      <w:r>
        <w:rPr>
          <w:highlight w:val="none"/>
        </w:rPr>
      </w:r>
      <w:r>
        <w:rPr>
          <w:highlight w:val="none"/>
        </w:rPr>
        <w:t xml:space="preserve">games.list.chroot</w:t>
      </w:r>
      <w:r>
        <w:rPr>
          <w:highlight w:val="none"/>
        </w:rPr>
        <w:t xml:space="preserve"> – драйвера для GPU и игровые лаунчеры (также могут использоваться для запуска Windows приложений).</w:t>
      </w:r>
      <w:r>
        <w:rPr>
          <w:highlight w:val="none"/>
        </w:rPr>
      </w:r>
      <w:r>
        <w:rPr>
          <w:highlight w:val="none"/>
        </w:rPr>
      </w:r>
    </w:p>
    <w:p>
      <w:pPr>
        <w:pStyle w:val="836"/>
        <w:pBdr/>
        <w:spacing/>
        <w:ind/>
        <w:rPr>
          <w:highlight w:val="none"/>
          <w14:ligatures w14:val="none"/>
        </w:rPr>
      </w:pPr>
      <w:r/>
      <w:bookmarkStart w:id="52" w:name="_Toc23"/>
      <w:r>
        <w:rPr>
          <w:highlight w:val="none"/>
        </w:rPr>
        <w:t xml:space="preserve">Директория archives</w:t>
      </w:r>
      <w:r>
        <w:rPr>
          <w:highlight w:val="none"/>
          <w14:ligatures w14:val="none"/>
        </w:rPr>
      </w:r>
      <w:bookmarkEnd w:id="52"/>
      <w:r/>
      <w:r>
        <w:rPr>
          <w:highlight w:val="none"/>
          <w14:ligatures w14:val="none"/>
        </w:rPr>
      </w:r>
    </w:p>
    <w:p>
      <w:pPr>
        <w:pBdr/>
        <w:spacing/>
        <w:ind/>
        <w:rPr>
          <w:highlight w:val="none"/>
          <w14:ligatures w14:val="none"/>
        </w:rPr>
      </w:pPr>
      <w:r>
        <w:rPr>
          <w:highlight w:val="none"/>
        </w:rPr>
        <w:t xml:space="preserve">Директория archives содержит список д</w:t>
      </w:r>
      <w:r>
        <w:rPr>
          <w:highlight w:val="none"/>
        </w:rPr>
        <w:t xml:space="preserve">ополнительных репозиториев, с которых live-build может скачивать пакеты. При добавлении соответствующего репозитория нужный пакет можно прописать в package-lists также, как и все остальные пакеты. После сборки прописанные репозитории попадают в директорию </w:t>
      </w:r>
      <w:r>
        <w:rPr>
          <w:highlight w:val="none"/>
        </w:rPr>
        <w:t xml:space="preserve">/etc/apt/sources.list.d</w:t>
      </w:r>
      <w:r>
        <w:rPr>
          <w:highlight w:val="none"/>
        </w:rPr>
        <w:t xml:space="preserve">/, где хранятся все дополнительные репозитории в Debian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Названия файлов с репозиториями имеют следующий шаблон:</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09"/>
        <w:pBdr/>
        <w:spacing/>
        <w:ind/>
        <w:rPr>
          <w:highlight w:val="none"/>
          <w14:ligatures w14:val="none"/>
        </w:rPr>
      </w:pPr>
      <w:r>
        <w:rPr>
          <w:highlight w:val="none"/>
        </w:rPr>
        <w:t xml:space="preserve">(название_репозитория).list.(стадия_сборки)</w:t>
      </w:r>
      <w:r>
        <w:rPr>
          <w:highlight w:val="none"/>
          <w14:ligatures w14:val="none"/>
        </w:rPr>
      </w:r>
      <w:r>
        <w:rPr>
          <w:highlight w:val="none"/>
          <w14:ligatures w14:val="none"/>
        </w:rPr>
      </w:r>
    </w:p>
    <w:p>
      <w:pPr>
        <w:pBdr/>
        <w:spacing/>
        <w:ind/>
        <w:rPr>
          <w:highlight w:val="none"/>
          <w14:ligatures w14:val="none"/>
        </w:rPr>
      </w:pPr>
      <w:r>
        <w:rPr>
          <w:highlight w: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Название может быть любым, но лучше, чтобы оно отражало содержимое репо</w:t>
      </w:r>
      <w:r>
        <w:rPr>
          <w:highlight w:val="none"/>
        </w:rPr>
        <w:t xml:space="preserve">зитория во избежании путаницы. В качестве стадии сборки могут быть указаны либо chroot, либо binary. От неё зависит, на каком этапе сборки пакеты будут установлены в систему, и, как следствие, наличие или отсутствие соответствующих программ в live системе.</w:t>
      </w:r>
      <w:r>
        <w:rPr>
          <w:highlight w:val="none"/>
          <w14:ligatures w14:val="none"/>
        </w:rPr>
      </w:r>
      <w:r>
        <w:rPr>
          <w:highlight w:val="none"/>
          <w14:ligatures w14:val="none"/>
        </w:rPr>
      </w:r>
    </w:p>
    <w:p>
      <w:pPr>
        <w:pBdr/>
        <w:spacing/>
        <w:ind/>
        <w:rPr>
          <w:highlight w:val="none"/>
          <w14:ligatures w14:val="none"/>
        </w:rPr>
      </w:pPr>
      <w:r>
        <w:rPr>
          <w:highlight w:val="none"/>
        </w:rPr>
        <w:t xml:space="preserve">Само содержимое файлов должно иметь следующую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09"/>
        <w:pBdr/>
        <w:spacing/>
        <w:ind/>
        <w:rPr>
          <w:highlight w:val="none"/>
          <w14:ligatures w14:val="none"/>
        </w:rPr>
      </w:pPr>
      <w:r>
        <w:rPr>
          <w:highlight w:val="none"/>
        </w:rPr>
        <w:t xml:space="preserve">(тип_архива) </w:t>
      </w:r>
      <w:r>
        <w:rPr>
          <w:highlight w:val="none"/>
        </w:rPr>
        <w:t xml:space="preserve">(url репозитория) (</w:t>
      </w:r>
      <w:r>
        <w:rPr>
          <w:highlight w:val="none"/>
        </w:rPr>
        <w:t xml:space="preserve">псевдоним_релиза</w:t>
      </w:r>
      <w:r>
        <w:rPr>
          <w:highlight w:val="none"/>
        </w:rPr>
        <w:t xml:space="preserve">) [ветка...]</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Тип архива может быть либо deb, либо deb-src. deb указывает на бинарные пакеты, а deb-src –  на пакеты с исходным кодом. В качестве псевдонима релиза указывается одно из названий стабильных релизов Debian. Ветки репозиториев могут быть следующими:</w:t>
      </w:r>
      <w:r>
        <w:rPr>
          <w:highlight w:val="none"/>
          <w14:ligatures w14:val="none"/>
        </w:rPr>
      </w:r>
      <w:r>
        <w:rPr>
          <w:highlight w:val="none"/>
          <w14:ligatures w14:val="none"/>
        </w:rPr>
      </w:r>
    </w:p>
    <w:p>
      <w:pPr>
        <w:pStyle w:val="901"/>
        <w:numPr>
          <w:ilvl w:val="0"/>
          <w:numId w:val="19"/>
        </w:numPr>
        <w:pBdr/>
        <w:spacing/>
        <w:ind/>
        <w:rPr>
          <w:highlight w:val="none"/>
          <w14:ligatures w14:val="none"/>
        </w:rPr>
      </w:pPr>
      <w:r>
        <w:rPr>
          <w:highlight w:val="none"/>
        </w:rPr>
        <w:t xml:space="preserve">main – пакеты, считающиеся частью дистрибутива Debian. Являются полностью свободными для любого использования;</w:t>
      </w:r>
      <w:r>
        <w:rPr>
          <w:highlight w:val="none"/>
          <w14:ligatures w14:val="none"/>
        </w:rPr>
      </w:r>
      <w:r>
        <w:rPr>
          <w:highlight w:val="none"/>
          <w14:ligatures w14:val="none"/>
        </w:rPr>
      </w:r>
    </w:p>
    <w:p>
      <w:pPr>
        <w:pStyle w:val="901"/>
        <w:numPr>
          <w:ilvl w:val="0"/>
          <w:numId w:val="19"/>
        </w:numPr>
        <w:pBdr/>
        <w:spacing/>
        <w:ind/>
        <w:rPr>
          <w:highlight w:val="none"/>
          <w14:ligatures w14:val="none"/>
        </w:rPr>
      </w:pPr>
      <w:r>
        <w:rPr>
          <w:highlight w:val="none"/>
        </w:rPr>
        <w:t xml:space="preserve">contrib – свободные пакеты, имеющие зависимости, которые могут быть не свободными;</w:t>
      </w:r>
      <w:r>
        <w:rPr>
          <w:highlight w:val="none"/>
          <w14:ligatures w14:val="none"/>
        </w:rPr>
      </w:r>
      <w:r>
        <w:rPr>
          <w:highlight w:val="none"/>
          <w14:ligatures w14:val="none"/>
        </w:rPr>
      </w:r>
    </w:p>
    <w:p>
      <w:pPr>
        <w:pStyle w:val="901"/>
        <w:numPr>
          <w:ilvl w:val="0"/>
          <w:numId w:val="19"/>
        </w:numPr>
        <w:pBdr/>
        <w:spacing/>
        <w:ind/>
        <w:rPr>
          <w:highlight w:val="none"/>
          <w14:ligatures w14:val="none"/>
        </w:rPr>
      </w:pPr>
      <w:r>
        <w:rPr>
          <w:highlight w:val="none"/>
        </w:rPr>
        <w:t xml:space="preserve">non-free – не свободные пакеты;</w:t>
      </w:r>
      <w:r>
        <w:rPr>
          <w:highlight w:val="none"/>
          <w14:ligatures w14:val="none"/>
        </w:rPr>
      </w:r>
      <w:r>
        <w:rPr>
          <w:highlight w:val="none"/>
          <w14:ligatures w14:val="none"/>
        </w:rPr>
      </w:r>
    </w:p>
    <w:p>
      <w:pPr>
        <w:pStyle w:val="901"/>
        <w:numPr>
          <w:ilvl w:val="0"/>
          <w:numId w:val="19"/>
        </w:numPr>
        <w:pBdr/>
        <w:spacing/>
        <w:ind/>
        <w:rPr>
          <w:highlight w:val="none"/>
          <w14:ligatures w14:val="none"/>
        </w:rPr>
      </w:pPr>
      <w:r>
        <w:rPr>
          <w:highlight w:val="none"/>
        </w:rPr>
        <w:t xml:space="preserve">nom-free-firmware – не свободные пакеты драйверов устройств.</w:t>
      </w:r>
      <w:r>
        <w:rPr>
          <w:highlight w:val="none"/>
          <w14:ligatures w14:val="none"/>
        </w:rPr>
      </w:r>
      <w:r>
        <w:rPr>
          <w:highlight w:val="none"/>
          <w14:ligatures w14:val="none"/>
        </w:rPr>
      </w:r>
    </w:p>
    <w:p>
      <w:pPr>
        <w:pBdr/>
        <w:spacing/>
        <w:ind/>
        <w:rPr>
          <w:highlight w:val="none"/>
          <w14:ligatures w14:val="none"/>
        </w:rPr>
      </w:pPr>
      <w:r>
        <w:rPr>
          <w:highlight w:val="none"/>
        </w:rPr>
        <w:t xml:space="preserve">Пример файлы репозитория Visual Studio Code:</w:t>
      </w:r>
      <w:r>
        <w:rPr>
          <w:highlight w:val="none"/>
          <w14:ligatures w14:val="none"/>
        </w:rPr>
      </w:r>
      <w:r>
        <w:rPr>
          <w:highlight w:val="none"/>
          <w14:ligatures w14:val="none"/>
        </w:rPr>
      </w:r>
    </w:p>
    <w:p>
      <w:pPr>
        <w:pStyle w:val="909"/>
        <w:pBdr/>
        <w:spacing/>
        <w:ind/>
        <w:rPr>
          <w:highlight w:val="none"/>
          <w14:ligatures w14:val="none"/>
        </w:rPr>
      </w:pPr>
      <w:r>
        <w:rPr>
          <w:highlight w:val="none"/>
        </w:rPr>
      </w:r>
      <w:r>
        <w:rPr>
          <w:highlight w:val="none"/>
          <w14:ligatures w14:val="none"/>
        </w:rPr>
      </w:r>
      <w:r>
        <w:rPr>
          <w:highlight w:val="none"/>
          <w14:ligatures w14:val="none"/>
        </w:rPr>
      </w:r>
    </w:p>
    <w:p>
      <w:pPr>
        <w:pStyle w:val="909"/>
        <w:pBdr/>
        <w:spacing/>
        <w:ind/>
        <w:rPr>
          <w:highlight w:val="none"/>
          <w14:ligatures w14:val="none"/>
        </w:rPr>
      </w:pPr>
      <w:r>
        <w:rPr>
          <w:highlight w:val="none"/>
        </w:rPr>
      </w:r>
      <w:r>
        <w:rPr>
          <w:highlight w:val="none"/>
        </w:rPr>
        <w:t xml:space="preserve">deb https://packages.microsoft.com/repos/vscode stable main</w:t>
      </w:r>
      <w:r>
        <w:rPr>
          <w:highlight w:val="none"/>
          <w14:ligatures w14:val="none"/>
        </w:rPr>
      </w:r>
      <w:r>
        <w:rPr>
          <w:highlight w:val="none"/>
          <w14:ligatures w14:val="none"/>
        </w:rPr>
      </w:r>
    </w:p>
    <w:p>
      <w:pPr>
        <w:pStyle w:val="90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Помимо самих списков репозиториев необходимо также добавить соответствующие ключи. Это текстовые файлы, содержащие ключи в формате PGP. Шаблон их именования имеет почти такую же структуру:</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09"/>
        <w:pBdr/>
        <w:spacing/>
        <w:ind/>
        <w:rPr>
          <w:highlight w:val="none"/>
          <w14:ligatures w14:val="none"/>
        </w:rPr>
      </w:pPr>
      <w:r>
        <w:rPr>
          <w:highlight w:val="none"/>
        </w:rPr>
        <w:t xml:space="preserve">(название_репозитория).key.(стадия_сборки)</w:t>
      </w:r>
      <w:r>
        <w:rPr>
          <w:highlight w:val="none"/>
          <w14:ligatures w14:val="none"/>
        </w:rPr>
      </w:r>
      <w:r>
        <w:rPr>
          <w:highlight w:val="none"/>
          <w14:ligatures w14:val="none"/>
        </w:rPr>
      </w:r>
    </w:p>
    <w:p>
      <w:pPr>
        <w:pStyle w:val="909"/>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Ключи, также как и списки репозиториев, попадают в конечную систему. За счёт этого пакеты, скачанные в процессе сборки от туда, будут обновляться вместе со всеми остальными после установки системы.</w:t>
      </w:r>
      <w:r>
        <w:rPr>
          <w:highlight w:val="none"/>
          <w14:ligatures w14:val="none"/>
        </w:rPr>
      </w:r>
      <w:r>
        <w:rPr>
          <w:highlight w:val="none"/>
          <w14:ligatures w14:val="none"/>
        </w:rPr>
      </w:r>
    </w:p>
    <w:p>
      <w:pPr>
        <w:pStyle w:val="836"/>
        <w:pBdr/>
        <w:spacing/>
        <w:ind/>
        <w:rPr>
          <w:highlight w:val="none"/>
          <w14:ligatures w14:val="none"/>
        </w:rPr>
      </w:pPr>
      <w:r/>
      <w:bookmarkStart w:id="53" w:name="_Toc24"/>
      <w:r>
        <w:rPr>
          <w:highlight w:val="none"/>
        </w:rPr>
        <w:t xml:space="preserve">Директория includes.chroot</w:t>
      </w:r>
      <w:r>
        <w:rPr>
          <w:highlight w:val="none"/>
          <w14:ligatures w14:val="none"/>
        </w:rPr>
      </w:r>
      <w:bookmarkEnd w:id="53"/>
      <w:r/>
      <w:r>
        <w:rPr>
          <w:highlight w:val="none"/>
          <w14:ligatures w14:val="none"/>
        </w:rPr>
      </w:r>
    </w:p>
    <w:p>
      <w:pPr>
        <w:pBdr/>
        <w:spacing/>
        <w:ind/>
        <w:rPr>
          <w:highlight w:val="none"/>
          <w14:ligatures w14:val="none"/>
        </w:rPr>
      </w:pPr>
      <w:r>
        <w:rPr>
          <w:highlight w:val="none"/>
        </w:rPr>
        <w:t xml:space="preserve">Эта директория содержит файлы, которые буду включ</w:t>
      </w:r>
      <w:r>
        <w:rPr>
          <w:highlight w:val="none"/>
        </w:rPr>
        <w:t xml:space="preserve">ены в корневую директорию конечной системы на этапе chroot. Здесь в основном содержатся конфигурации для работы некоторых программ системы, в том числе всех программ, отвечающих за взаимодействие с доменом. Её содержимое будет подробнее рассмотрено далее. </w:t>
      </w:r>
      <w:r>
        <w:rPr>
          <w:highlight w:val="none"/>
          <w14:ligatures w14:val="none"/>
        </w:rPr>
      </w:r>
      <w:r>
        <w:rPr>
          <w:highlight w:val="none"/>
          <w14:ligatures w14:val="none"/>
        </w:rPr>
      </w:r>
    </w:p>
    <w:p>
      <w:pPr>
        <w:pBdr/>
        <w:spacing/>
        <w:ind/>
        <w:rPr>
          <w:highlight w:val="none"/>
          <w14:ligatures w14:val="none"/>
        </w:rPr>
      </w:pPr>
      <w:r>
        <w:rPr>
          <w:highlight w:val="none"/>
        </w:rPr>
        <w:t xml:space="preserve">Также допустимо наличие директории includes.binary, файлы из которой попадают в образ live системы, но поскольку для нашей системы в ней нет особой необходимости, в конфигурацию она включена не была.</w:t>
      </w:r>
      <w:r>
        <w:rPr>
          <w:highlight w:val="none"/>
          <w14:ligatures w14:val="none"/>
        </w:rPr>
      </w:r>
      <w:r>
        <w:rPr>
          <w:highlight w:val="none"/>
          <w14:ligatures w14:val="none"/>
        </w:rPr>
      </w:r>
    </w:p>
    <w:p>
      <w:pPr>
        <w:pStyle w:val="836"/>
        <w:pBdr/>
        <w:spacing/>
        <w:ind/>
        <w:rPr>
          <w:highlight w:val="none"/>
          <w14:ligatures w14:val="none"/>
        </w:rPr>
      </w:pPr>
      <w:r/>
      <w:bookmarkStart w:id="54" w:name="_Toc25"/>
      <w:r>
        <w:rPr>
          <w:highlight w:val="none"/>
        </w:rPr>
        <w:t xml:space="preserve">Директория </w:t>
      </w:r>
      <w:r>
        <w:rPr>
          <w:highlight w:val="none"/>
        </w:rPr>
        <w:t xml:space="preserve">hooks</w:t>
      </w:r>
      <w:r>
        <w:rPr>
          <w:highlight w:val="none"/>
          <w14:ligatures w14:val="none"/>
        </w:rPr>
      </w:r>
      <w:bookmarkEnd w:id="54"/>
      <w:r/>
      <w:r>
        <w:rPr>
          <w:highlight w:val="none"/>
          <w14:ligatures w14:val="none"/>
        </w:rPr>
      </w:r>
    </w:p>
    <w:p>
      <w:pPr>
        <w:pBdr/>
        <w:spacing/>
        <w:ind/>
        <w:rPr>
          <w:highlight w:val="none"/>
          <w14:ligatures w14:val="none"/>
        </w:rPr>
      </w:pPr>
      <w:r>
        <w:rPr>
          <w:highlight w:val="none"/>
        </w:rPr>
        <w:t xml:space="preserve">Данная директория может состоять из поддиректорий hooks/normal и hooks/live, содержащих скрипты, исполняемые на этапе сборки системы. Они позволяют произвести более точную настройку. Директория </w:t>
      </w:r>
      <w:r>
        <w:rPr>
          <w:highlight w:val="none"/>
        </w:rPr>
        <w:t xml:space="preserve">hooks/normal</w:t>
      </w:r>
      <w:r>
        <w:rPr>
          <w:highlight w:val="none"/>
        </w:rPr>
        <w:t xml:space="preserve"> содержит скрипты, исполняемые при сборки регулярной системы, а </w:t>
      </w:r>
      <w:r>
        <w:rPr>
          <w:highlight w:val="none"/>
        </w:rPr>
        <w:t xml:space="preserve">hooks/</w:t>
      </w:r>
      <w:r>
        <w:rPr>
          <w:highlight w:val="none"/>
        </w:rPr>
        <w:t xml:space="preserve">live – при сборке live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Шаблон именования файлов имеет следующий вид:</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909"/>
        <w:pBdr/>
        <w:spacing/>
        <w:ind/>
        <w:rPr>
          <w:highlight w:val="none"/>
          <w14:ligatures w14:val="none"/>
        </w:rPr>
      </w:pPr>
      <w:r>
        <w:rPr>
          <w:highlight w:val="none"/>
        </w:rPr>
      </w:r>
      <w:r>
        <w:rPr>
          <w:highlight w:val="none"/>
        </w:rPr>
        <w:t xml:space="preserve">(номер)(название_скрипта).(этап сборки)</w:t>
      </w:r>
      <w:r>
        <w:rPr>
          <w:highlight w:val="none"/>
          <w14:ligatures w14:val="none"/>
        </w:rPr>
      </w:r>
      <w:r>
        <w:rPr>
          <w:highlight w:val="none"/>
          <w14:ligatures w14:val="none"/>
        </w:rPr>
      </w:r>
    </w:p>
    <w:p>
      <w:pPr>
        <w:pBdr/>
        <w:spacing/>
        <w:ind/>
        <w:rPr>
          <w:highlight w:val="none"/>
          <w14:ligatures w14:val="none"/>
        </w:rPr>
      </w:pPr>
      <w:r>
        <w:rPr>
          <w:highlight w:val="none"/>
          <w14:ligatures w14:val="none"/>
        </w:rPr>
      </w:r>
      <w:r>
        <w:rPr>
          <w:highlight w:val="none"/>
          <w14:ligatures w14:val="none"/>
        </w:rPr>
      </w:r>
      <w:r>
        <w:rPr>
          <w:highlight w:val="none"/>
          <w14:ligatures w14:val="none"/>
        </w:rPr>
      </w:r>
    </w:p>
    <w:p>
      <w:pPr>
        <w:pBdr/>
        <w:spacing/>
        <w:ind/>
        <w:rPr>
          <w:highlight w:val="none"/>
          <w14:ligatures w14:val="none"/>
        </w:rPr>
      </w:pPr>
      <w:r>
        <w:rPr>
          <w:highlight w:val="none"/>
        </w:rPr>
        <w:t xml:space="preserve">Номер – это четырёх-значное число, указывающие на очередность исполнения скрипта. Чем оно больше, тем позднее скрипт будет выполнен. Этапами сборки могут быть либо chroot, либо binary, указывающие на соответствующие этапы сборки системы.</w:t>
      </w:r>
      <w:r>
        <w:rPr>
          <w:highlight w:val="none"/>
          <w14:ligatures w14:val="none"/>
        </w:rPr>
      </w:r>
      <w:r>
        <w:rPr>
          <w:highlight w:val="none"/>
          <w14:ligatures w14:val="none"/>
        </w:rPr>
      </w:r>
    </w:p>
    <w:p>
      <w:pPr>
        <w:pBdr/>
        <w:spacing/>
        <w:ind/>
        <w:rPr>
          <w:highlight w:val="none"/>
          <w14:ligatures w14:val="none"/>
        </w:rPr>
      </w:pPr>
      <w:r>
        <w:rPr>
          <w:highlight w:val="none"/>
        </w:rPr>
        <w:t xml:space="preserve">Содержание данных скриптов будет подробнее рассмотрено далее.</w:t>
      </w:r>
      <w:r>
        <w:rPr>
          <w:highlight w:val="none"/>
          <w14:ligatures w14:val="none"/>
        </w:rPr>
      </w:r>
      <w:r>
        <w:rPr>
          <w:highlight w:val="none"/>
          <w14:ligatures w14:val="none"/>
        </w:rPr>
      </w:r>
    </w:p>
    <w:p>
      <w:pPr>
        <w:pStyle w:val="836"/>
        <w:pBdr/>
        <w:spacing/>
        <w:ind/>
        <w:rPr/>
      </w:pPr>
      <w:r/>
      <w:bookmarkStart w:id="55" w:name="_Toc26"/>
      <w:r>
        <w:rPr>
          <w:highlight w:val="none"/>
        </w:rPr>
        <w:t xml:space="preserve">Директория preseed</w:t>
      </w:r>
      <w:r/>
      <w:bookmarkEnd w:id="55"/>
      <w:r/>
      <w:r/>
    </w:p>
    <w:p>
      <w:pPr>
        <w:pBdr/>
        <w:spacing/>
        <w:ind/>
        <w:rPr/>
      </w:pPr>
      <w:r>
        <w:rPr>
          <w:highlight w:val="none"/>
        </w:rPr>
        <w:t xml:space="preserve">Директория preseed содержит файл preseed.cfg, которые позволяет предопределить параметры установщика системы. Это позволяет практически полностью автоматизировать процесс установки.</w:t>
      </w:r>
      <w:r/>
    </w:p>
    <w:p>
      <w:pPr>
        <w:pStyle w:val="835"/>
        <w:pBdr/>
        <w:spacing/>
        <w:ind/>
        <w:rPr/>
      </w:pPr>
      <w:r/>
      <w:bookmarkStart w:id="56" w:name="_Toc27"/>
      <w:r>
        <w:rPr>
          <w:highlight w:val="none"/>
        </w:rPr>
        <w:t xml:space="preserve">Параметры сборки системы</w:t>
      </w:r>
      <w:r/>
      <w:bookmarkEnd w:id="56"/>
      <w:r/>
      <w:r/>
    </w:p>
    <w:p>
      <w:pPr>
        <w:pBdr/>
        <w:spacing/>
        <w:ind/>
        <w:rPr>
          <w:highlight w:val="none"/>
        </w:rPr>
      </w:pPr>
      <w:r>
        <w:rPr>
          <w:highlight w:val="none"/>
        </w:rPr>
        <w:t xml:space="preserve">Параметры для сборки системы хранятся в файле auto/config. Содержимое файла </w:t>
      </w:r>
      <w:r>
        <w:rPr>
          <w:highlight w:val="none"/>
        </w:rPr>
        <w:t xml:space="preserve">config</w:t>
      </w:r>
      <w:r>
        <w:rPr>
          <w:highlight w:val="none"/>
        </w:rPr>
        <w:t xml:space="preserve"> представлено ниже:</w:t>
      </w:r>
      <w:r>
        <w:rPr>
          <w:highlight w:val="none"/>
        </w:rPr>
      </w:r>
      <w:r>
        <w:rPr>
          <w:highlight w:val="none"/>
        </w:rPr>
      </w:r>
    </w:p>
    <w:p>
      <w:pPr>
        <w:pStyle w:val="909"/>
        <w:pBdr/>
        <w:spacing/>
        <w:ind/>
        <w:rPr>
          <w:highlight w:val="none"/>
        </w:rPr>
      </w:pPr>
      <w:r>
        <w:rPr>
          <w:highlight w:val="none"/>
        </w:rPr>
      </w:r>
      <w:r>
        <w:rPr>
          <w:highlight w:val="none"/>
        </w:rPr>
      </w:r>
      <w:r>
        <w:rPr>
          <w:highlight w:val="none"/>
        </w:rPr>
      </w:r>
    </w:p>
    <w:p>
      <w:pPr>
        <w:pStyle w:val="909"/>
        <w:pBdr/>
        <w:spacing w:line="240" w:lineRule="auto"/>
        <w:ind/>
        <w:rPr/>
      </w:pPr>
      <w:r>
        <w:rPr>
          <w:highlight w:val="none"/>
        </w:rPr>
        <w:t xml:space="preserve">#!/bin/sh</w:t>
      </w:r>
      <w:r/>
    </w:p>
    <w:p>
      <w:pPr>
        <w:pStyle w:val="909"/>
        <w:pBdr/>
        <w:spacing w:line="240" w:lineRule="auto"/>
        <w:ind/>
        <w:rPr/>
      </w:pPr>
      <w:r>
        <w:rPr>
          <w:highlight w:val="none"/>
        </w:rPr>
        <w:t xml:space="preserve">set -e</w:t>
      </w:r>
      <w:r/>
    </w:p>
    <w:p>
      <w:pPr>
        <w:pStyle w:val="909"/>
        <w:pBdr/>
        <w:spacing w:line="240" w:lineRule="auto"/>
        <w:ind/>
        <w:rPr/>
      </w:pPr>
      <w:r>
        <w:rPr>
          <w:highlight w:val="none"/>
        </w:rPr>
        <w:t xml:space="preserve">lb config noauto \</w:t>
      </w:r>
      <w:r/>
    </w:p>
    <w:p>
      <w:pPr>
        <w:pStyle w:val="909"/>
        <w:pBdr/>
        <w:spacing w:line="240" w:lineRule="auto"/>
        <w:ind/>
        <w:rPr/>
      </w:pPr>
      <w:r>
        <w:rPr>
          <w:highlight w:val="none"/>
        </w:rPr>
        <w:t xml:space="preserve">—apt-recommends true \</w:t>
      </w:r>
      <w:r/>
    </w:p>
    <w:p>
      <w:pPr>
        <w:pStyle w:val="909"/>
        <w:pBdr/>
        <w:spacing w:line="240" w:lineRule="auto"/>
        <w:ind/>
        <w:rPr/>
      </w:pPr>
      <w:r>
        <w:rPr>
          <w:highlight w:val="none"/>
        </w:rPr>
        <w:t xml:space="preserve">—apt-indices true \</w:t>
      </w:r>
      <w:r/>
    </w:p>
    <w:p>
      <w:pPr>
        <w:pStyle w:val="909"/>
        <w:pBdr/>
        <w:spacing w:line="240" w:lineRule="auto"/>
        <w:ind/>
        <w:rPr/>
      </w:pPr>
      <w:r>
        <w:rPr>
          <w:highlight w:val="none"/>
        </w:rPr>
        <w:t xml:space="preserve">—architectures amd64 \</w:t>
      </w:r>
      <w:r/>
    </w:p>
    <w:p>
      <w:pPr>
        <w:pStyle w:val="909"/>
        <w:pBdr/>
        <w:spacing w:line="240" w:lineRule="auto"/>
        <w:ind/>
        <w:rPr/>
      </w:pPr>
      <w:r>
        <w:rPr>
          <w:highlight w:val="none"/>
        </w:rPr>
        <w:t xml:space="preserve">—archive-areas "main contrib non-free non-free-firmware" \</w:t>
      </w:r>
      <w:r/>
    </w:p>
    <w:p>
      <w:pPr>
        <w:pStyle w:val="909"/>
        <w:pBdr/>
        <w:spacing w:line="240" w:lineRule="auto"/>
        <w:ind/>
        <w:rPr/>
      </w:pPr>
      <w:r>
        <w:rPr>
          <w:highlight w:val="none"/>
        </w:rPr>
        <w:t xml:space="preserve">—binary-images iso-hybrid \</w:t>
      </w:r>
      <w:r/>
    </w:p>
    <w:p>
      <w:pPr>
        <w:pStyle w:val="909"/>
        <w:pBdr/>
        <w:spacing w:line="240" w:lineRule="auto"/>
        <w:ind/>
        <w:rPr/>
      </w:pPr>
      <w:r>
        <w:rPr>
          <w:highlight w:val="none"/>
        </w:rPr>
        <w:t xml:space="preserve">—binary-filesystem fat32 \</w:t>
      </w:r>
      <w:r/>
    </w:p>
    <w:p>
      <w:pPr>
        <w:pStyle w:val="909"/>
        <w:pBdr/>
        <w:spacing w:line="240" w:lineRule="auto"/>
        <w:ind/>
        <w:rPr/>
      </w:pPr>
      <w:r>
        <w:rPr>
          <w:highlight w:val="none"/>
        </w:rPr>
        <w:t xml:space="preserve">—bootappend-live "boot=live components locales=ru_RU.UTF-8 keyboard-layouts=ru,us keyboard-options=grp:alt_shift_toggle timezone=Asia/Yekaterinburg" \</w:t>
      </w:r>
      <w:r/>
    </w:p>
    <w:p>
      <w:pPr>
        <w:pStyle w:val="909"/>
        <w:pBdr/>
        <w:spacing w:line="240" w:lineRule="auto"/>
        <w:ind/>
        <w:rPr/>
      </w:pPr>
      <w:r>
        <w:rPr>
          <w:highlight w:val="none"/>
        </w:rPr>
        <w:t xml:space="preserve">—clean \</w:t>
      </w:r>
      <w:r/>
    </w:p>
    <w:p>
      <w:pPr>
        <w:pStyle w:val="909"/>
        <w:pBdr/>
        <w:spacing w:line="240" w:lineRule="auto"/>
        <w:ind/>
        <w:rPr/>
      </w:pPr>
      <w:r>
        <w:rPr>
          <w:highlight w:val="none"/>
        </w:rPr>
        <w:t xml:space="preserve">—color \</w:t>
      </w:r>
      <w:r/>
    </w:p>
    <w:p>
      <w:pPr>
        <w:pStyle w:val="909"/>
        <w:pBdr/>
        <w:spacing w:line="240" w:lineRule="auto"/>
        <w:ind/>
        <w:rPr/>
      </w:pPr>
      <w:r>
        <w:rPr>
          <w:highlight w:val="none"/>
        </w:rPr>
        <w:t xml:space="preserve">—debian-installer live \</w:t>
      </w:r>
      <w:r/>
    </w:p>
    <w:p>
      <w:pPr>
        <w:pStyle w:val="909"/>
        <w:pBdr/>
        <w:spacing w:line="240" w:lineRule="auto"/>
        <w:ind/>
        <w:rPr/>
      </w:pPr>
      <w:r>
        <w:rPr>
          <w:highlight w:val="none"/>
        </w:rPr>
        <w:t xml:space="preserve">—debian-installer-distribution bookworm \</w:t>
      </w:r>
      <w:r/>
    </w:p>
    <w:p>
      <w:pPr>
        <w:pStyle w:val="909"/>
        <w:pBdr/>
        <w:spacing w:line="240" w:lineRule="auto"/>
        <w:ind/>
        <w:rPr/>
      </w:pPr>
      <w:r>
        <w:rPr>
          <w:highlight w:val="none"/>
        </w:rPr>
        <w:t xml:space="preserve">—debian-installer-gui true \</w:t>
      </w:r>
      <w:r/>
    </w:p>
    <w:p>
      <w:pPr>
        <w:pStyle w:val="909"/>
        <w:pBdr/>
        <w:spacing w:line="240" w:lineRule="auto"/>
        <w:ind/>
        <w:rPr/>
      </w:pPr>
      <w:r>
        <w:rPr>
          <w:highlight w:val="none"/>
        </w:rPr>
        <w:t xml:space="preserve">—debootstrap-options "--include=apt-transport-https,ca-certificates,openssl" \</w:t>
      </w:r>
      <w:r/>
    </w:p>
    <w:p>
      <w:pPr>
        <w:pStyle w:val="909"/>
        <w:pBdr/>
        <w:spacing w:line="240" w:lineRule="auto"/>
        <w:ind/>
        <w:rPr>
          <w14:ligatures w14:val="none"/>
        </w:rPr>
      </w:pPr>
      <w:r>
        <w:rPr>
          <w:highlight w:val="none"/>
        </w:rPr>
        <w:t xml:space="preserve">—distri</w:t>
      </w:r>
      <w:r>
        <w:rPr>
          <w:highlight w:val="none"/>
        </w:rPr>
        <w:t xml:space="preserve">bution bookworm \</w:t>
      </w:r>
      <w:r>
        <w:rPr>
          <w14:ligatures w14:val="none"/>
        </w:rPr>
      </w:r>
      <w:r>
        <w:rPr>
          <w14:ligatures w14:val="none"/>
        </w:rPr>
      </w:r>
    </w:p>
    <w:p>
      <w:pPr>
        <w:pStyle w:val="909"/>
        <w:pBdr/>
        <w:spacing w:line="240" w:lineRule="auto"/>
        <w:ind/>
        <w:rPr>
          <w14:ligatures w14:val="none"/>
        </w:rPr>
      </w:pPr>
      <w:r>
        <w:rPr>
          <w:highlight w:val="none"/>
        </w:rPr>
        <w:t xml:space="preserve">—firmware-binary true \</w:t>
      </w:r>
      <w:r>
        <w:rPr>
          <w14:ligatures w14:val="none"/>
        </w:rPr>
      </w:r>
      <w:r>
        <w:rPr>
          <w14:ligatures w14:val="none"/>
        </w:rPr>
      </w:r>
    </w:p>
    <w:p>
      <w:pPr>
        <w:pStyle w:val="909"/>
        <w:pBdr/>
        <w:spacing w:line="240" w:lineRule="auto"/>
        <w:ind/>
        <w:rPr>
          <w14:ligatures w14:val="none"/>
        </w:rPr>
      </w:pPr>
      <w:r>
        <w:rPr>
          <w:highlight w:val="none"/>
        </w:rPr>
        <w:t xml:space="preserve">—firmware-chroot true \</w:t>
      </w:r>
      <w:r>
        <w:rPr>
          <w14:ligatures w14:val="none"/>
        </w:rPr>
      </w:r>
      <w:r>
        <w:rPr>
          <w14:ligatures w14:val="none"/>
        </w:rPr>
      </w:r>
    </w:p>
    <w:p>
      <w:pPr>
        <w:pStyle w:val="909"/>
        <w:pBdr/>
        <w:spacing w:line="240" w:lineRule="auto"/>
        <w:ind/>
        <w:rPr>
          <w14:ligatures w14:val="none"/>
        </w:rPr>
      </w:pPr>
      <w:r>
        <w:rPr>
          <w:highlight w:val="none"/>
        </w:rPr>
        <w:t xml:space="preserve">—security true \</w:t>
      </w:r>
      <w:r>
        <w:rPr>
          <w14:ligatures w14:val="none"/>
        </w:rPr>
      </w:r>
      <w:r>
        <w:rPr>
          <w14:ligatures w14:val="none"/>
        </w:rPr>
      </w:r>
    </w:p>
    <w:p>
      <w:pPr>
        <w:pStyle w:val="909"/>
        <w:pBdr/>
        <w:spacing w:line="240" w:lineRule="auto"/>
        <w:ind/>
        <w:rPr>
          <w14:ligatures w14:val="none"/>
        </w:rPr>
      </w:pPr>
      <w:r>
        <w:rPr>
          <w:highlight w:val="none"/>
        </w:rPr>
        <w:t xml:space="preserve">—iso-volume ugrach \</w:t>
      </w:r>
      <w:r>
        <w:rPr>
          <w14:ligatures w14:val="none"/>
        </w:rPr>
      </w:r>
      <w:r>
        <w:rPr>
          <w14:ligatures w14:val="none"/>
        </w:rPr>
      </w:r>
    </w:p>
    <w:p>
      <w:pPr>
        <w:pStyle w:val="909"/>
        <w:pBdr/>
        <w:spacing w:line="240" w:lineRule="auto"/>
        <w:ind/>
        <w:rPr>
          <w14:ligatures w14:val="none"/>
        </w:rPr>
      </w:pPr>
      <w:r>
        <w:rPr>
          <w:highlight w:val="none"/>
        </w:rPr>
        <w:t xml:space="preserve">—image-name ugrach.beta \</w:t>
      </w:r>
      <w:r>
        <w:rPr>
          <w14:ligatures w14:val="none"/>
        </w:rPr>
      </w:r>
      <w:r>
        <w:rPr>
          <w14:ligatures w14:val="none"/>
        </w:rPr>
      </w:r>
    </w:p>
    <w:p>
      <w:pPr>
        <w:pStyle w:val="909"/>
        <w:pBdr/>
        <w:spacing w:line="240" w:lineRule="auto"/>
        <w:ind/>
        <w:rPr>
          <w14:ligatures w14:val="none"/>
        </w:rPr>
      </w:pPr>
      <w:r>
        <w:rPr>
          <w:highlight w:val="none"/>
        </w:rPr>
        <w:t xml:space="preserve">—linux-packages "linux-image linux-headers" \</w:t>
      </w:r>
      <w:r>
        <w:rPr>
          <w14:ligatures w14:val="none"/>
        </w:rPr>
      </w:r>
      <w:r>
        <w:rPr>
          <w14:ligatures w14:val="none"/>
        </w:rPr>
      </w:r>
    </w:p>
    <w:p>
      <w:pPr>
        <w:pStyle w:val="909"/>
        <w:pBdr/>
        <w:spacing w:line="240" w:lineRule="auto"/>
        <w:ind/>
        <w:rPr>
          <w14:ligatures w14:val="none"/>
        </w:rPr>
      </w:pPr>
      <w:r>
        <w:rPr>
          <w:highlight w:val="none"/>
        </w:rPr>
        <w:t xml:space="preserve">—mirror-bootstrap "http://mirror.yandex.ru/debian/" \</w:t>
      </w:r>
      <w:r>
        <w:rPr>
          <w14:ligatures w14:val="none"/>
        </w:rPr>
      </w:r>
      <w:r>
        <w:rPr>
          <w14:ligatures w14:val="none"/>
        </w:rPr>
      </w:r>
    </w:p>
    <w:p>
      <w:pPr>
        <w:pStyle w:val="909"/>
        <w:pBdr/>
        <w:spacing w:line="240" w:lineRule="auto"/>
        <w:ind/>
        <w:rPr>
          <w14:ligatures w14:val="none"/>
        </w:rPr>
      </w:pPr>
      <w:r>
        <w:rPr>
          <w:highlight w:val="none"/>
        </w:rPr>
        <w:t xml:space="preserve">—mirror-chroot "http://mirror.yandex.ru/debian/" \</w:t>
      </w:r>
      <w:r>
        <w:rPr>
          <w14:ligatures w14:val="none"/>
        </w:rPr>
      </w:r>
      <w:r>
        <w:rPr>
          <w14:ligatures w14:val="none"/>
        </w:rPr>
      </w:r>
    </w:p>
    <w:p>
      <w:pPr>
        <w:pStyle w:val="909"/>
        <w:pBdr/>
        <w:spacing w:line="240" w:lineRule="auto"/>
        <w:ind/>
        <w:rPr>
          <w:highlight w:val="none"/>
          <w14:ligatures w14:val="none"/>
        </w:rPr>
      </w:pPr>
      <w:r>
        <w:rPr>
          <w:highlight w:val="none"/>
        </w:rPr>
        <w:t xml:space="preserve">"${@}"</w:t>
      </w:r>
      <w:r>
        <w:rPr>
          <w:highlight w:val="none"/>
          <w14:ligatures w14:val="none"/>
        </w:rPr>
      </w:r>
      <w:r>
        <w:rPr>
          <w:highlight w:val="none"/>
          <w14:ligatures w14:val="none"/>
        </w:rPr>
      </w:r>
    </w:p>
    <w:p>
      <w:pPr>
        <w:pStyle w:val="909"/>
        <w:pBdr/>
        <w:spacing w:line="240" w:lineRule="auto"/>
        <w:ind/>
        <w:rPr>
          <w:highlight w:val="none"/>
          <w14:ligatures w14:val="none"/>
        </w:rPr>
      </w:pPr>
      <w:r>
        <w:rPr>
          <w:highlight w:val="none"/>
        </w:rPr>
      </w:r>
      <w:r>
        <w:rPr>
          <w:highlight w:val="none"/>
          <w14:ligatures w14:val="none"/>
        </w:rPr>
      </w:r>
      <w:r>
        <w:rPr>
          <w:highlight w:val="none"/>
          <w14:ligatures w14:val="none"/>
        </w:rPr>
      </w:r>
    </w:p>
    <w:p>
      <w:pPr>
        <w:pBdr/>
        <w:spacing/>
        <w:ind/>
        <w:rPr>
          <w14:ligatures w14:val="none"/>
        </w:rPr>
      </w:pPr>
      <w:r>
        <w:rPr>
          <w:highlight w:val="none"/>
        </w:rPr>
        <w:t xml:space="preserve">Рассмотрим основные параметры:</w:t>
      </w:r>
      <w:r>
        <w:rPr>
          <w14:ligatures w14:val="none"/>
        </w:rPr>
      </w:r>
      <w:r>
        <w:rPr>
          <w14:ligatures w14:val="none"/>
        </w:rPr>
      </w:r>
    </w:p>
    <w:p>
      <w:pPr>
        <w:pStyle w:val="901"/>
        <w:numPr>
          <w:ilvl w:val="0"/>
          <w:numId w:val="20"/>
        </w:numPr>
        <w:pBdr/>
        <w:spacing/>
        <w:ind/>
        <w:rPr>
          <w14:ligatures w14:val="none"/>
        </w:rPr>
      </w:pPr>
      <w:r>
        <w:rPr>
          <w:highlight w:val="none"/>
        </w:rPr>
        <w:t xml:space="preserve">architectures amd64 – архитектура системы</w:t>
      </w:r>
      <w:r>
        <w:rPr>
          <w14:ligatures w14:val="none"/>
        </w:rPr>
      </w:r>
      <w:r>
        <w:rPr>
          <w14:ligatures w14:val="none"/>
        </w:rPr>
      </w:r>
    </w:p>
    <w:p>
      <w:pPr>
        <w:pStyle w:val="901"/>
        <w:numPr>
          <w:ilvl w:val="0"/>
          <w:numId w:val="20"/>
        </w:numPr>
        <w:pBdr/>
        <w:spacing/>
        <w:ind/>
        <w:rPr>
          <w14:ligatures w14:val="none"/>
        </w:rPr>
      </w:pPr>
      <w:r>
        <w:rPr>
          <w:highlight w:val="none"/>
        </w:rPr>
        <w:t xml:space="preserve">archive-areas "main contrib non-free non-free-firmware" – ветки репозитория, откуда будут скачиваться пакеты. Установлены все ветки, чтобы в процессе сборки были установленны проприетарные программы и драйвера.</w:t>
      </w:r>
      <w:r>
        <w:rPr>
          <w14:ligatures w14:val="none"/>
        </w:rPr>
      </w:r>
      <w:r>
        <w:rPr>
          <w14:ligatures w14:val="none"/>
        </w:rPr>
      </w:r>
    </w:p>
    <w:p>
      <w:pPr>
        <w:pStyle w:val="901"/>
        <w:numPr>
          <w:ilvl w:val="0"/>
          <w:numId w:val="20"/>
        </w:numPr>
        <w:pBdr/>
        <w:spacing/>
        <w:ind/>
        <w:rPr>
          <w14:ligatures w14:val="none"/>
        </w:rPr>
      </w:pPr>
      <w:r>
        <w:rPr>
          <w:highlight w:val="none"/>
        </w:rPr>
        <w:t xml:space="preserve">bootappend-live "boot=live components locales=ru_RU.UTF-8 keyboard-layouts=ru,us keyboard-options=grp:alt_shift_toggle timezone=Asia/Yekaterinburg" – установка дополнительных параметров для live системы: русская локализация, раскладки клав</w:t>
      </w:r>
      <w:r>
        <w:rPr>
          <w:highlight w:val="none"/>
        </w:rPr>
        <w:t xml:space="preserve">иатуры, комбинация для переключения раскладок и регион.</w:t>
      </w:r>
      <w:r>
        <w:rPr>
          <w14:ligatures w14:val="none"/>
        </w:rPr>
      </w:r>
      <w:r>
        <w:rPr>
          <w14:ligatures w14:val="none"/>
        </w:rPr>
      </w:r>
    </w:p>
    <w:p>
      <w:pPr>
        <w:pStyle w:val="901"/>
        <w:numPr>
          <w:ilvl w:val="0"/>
          <w:numId w:val="20"/>
        </w:numPr>
        <w:pBdr/>
        <w:spacing/>
        <w:ind/>
        <w:rPr>
          <w14:ligatures w14:val="none"/>
        </w:rPr>
      </w:pPr>
      <w:r>
        <w:rPr>
          <w:highlight w:val="none"/>
        </w:rPr>
        <w:t xml:space="preserve">debian-installer live – тип установщика. Данная опция добавляет установщик в меню live системы.</w:t>
      </w:r>
      <w:r>
        <w:rPr>
          <w14:ligatures w14:val="none"/>
        </w:rPr>
      </w:r>
      <w:r>
        <w:rPr>
          <w14:ligatures w14:val="none"/>
        </w:rPr>
      </w:r>
    </w:p>
    <w:p>
      <w:pPr>
        <w:pStyle w:val="901"/>
        <w:numPr>
          <w:ilvl w:val="0"/>
          <w:numId w:val="20"/>
        </w:numPr>
        <w:pBdr/>
        <w:spacing/>
        <w:ind/>
        <w:rPr>
          <w14:ligatures w14:val="none"/>
        </w:rPr>
      </w:pPr>
      <w:r>
        <w:rPr>
          <w:highlight w:val="none"/>
        </w:rPr>
        <w:t xml:space="preserve">debian-installer-gui true – версия установщика. Добавляется графический вариант. Текстовая версия установщика при этом также присутствует.</w:t>
      </w:r>
      <w:r>
        <w:rPr>
          <w14:ligatures w14:val="none"/>
        </w:rPr>
      </w:r>
      <w:r>
        <w:rPr>
          <w14:ligatures w14:val="none"/>
        </w:rPr>
      </w:r>
    </w:p>
    <w:p>
      <w:pPr>
        <w:pStyle w:val="901"/>
        <w:numPr>
          <w:ilvl w:val="0"/>
          <w:numId w:val="20"/>
        </w:numPr>
        <w:pBdr/>
        <w:spacing/>
        <w:ind/>
        <w:rPr>
          <w14:ligatures w14:val="none"/>
        </w:rPr>
      </w:pPr>
      <w:r>
        <w:rPr>
          <w:highlight w:val="none"/>
        </w:rPr>
        <w:t xml:space="preserve">distribution bookworm – релиз Debian. Используется последний – Debian 12 «Bookworm»</w:t>
      </w:r>
      <w:r>
        <w:rPr>
          <w14:ligatures w14:val="none"/>
        </w:rPr>
      </w:r>
      <w:r>
        <w:rPr>
          <w14:ligatures w14:val="none"/>
        </w:rPr>
      </w:r>
    </w:p>
    <w:p>
      <w:pPr>
        <w:pStyle w:val="901"/>
        <w:numPr>
          <w:ilvl w:val="0"/>
          <w:numId w:val="20"/>
        </w:numPr>
        <w:pBdr/>
        <w:spacing/>
        <w:ind/>
        <w:rPr>
          <w14:ligatures w14:val="none"/>
        </w:rPr>
      </w:pPr>
      <w:r>
        <w:rPr>
          <w:highlight w:val="none"/>
        </w:rPr>
        <w:t xml:space="preserve">mirror-bootstrap "http://mirror.yandex.ru/debian/" – репозиторий, используемый на bootstrap стадии сборки. В данном случае используется репозиторий Яндекса.</w:t>
      </w:r>
      <w:r>
        <w:rPr>
          <w14:ligatures w14:val="none"/>
        </w:rPr>
      </w:r>
      <w:r>
        <w:rPr>
          <w14:ligatures w14:val="none"/>
        </w:rPr>
      </w:r>
    </w:p>
    <w:p>
      <w:pPr>
        <w:pStyle w:val="901"/>
        <w:numPr>
          <w:ilvl w:val="0"/>
          <w:numId w:val="20"/>
        </w:numPr>
        <w:pBdr/>
        <w:spacing/>
        <w:ind/>
        <w:rPr>
          <w14:ligatures w14:val="none"/>
        </w:rPr>
      </w:pPr>
      <w:r>
        <w:rPr>
          <w:highlight w:val="none"/>
        </w:rPr>
        <w:t xml:space="preserve">mirror-chroot "http://mirror.yandex.ru/debian/" – репозиторий, используемый на chroot стадии сборки. Также используются репозитории Яндекса.</w:t>
      </w:r>
      <w:r>
        <w:rPr>
          <w14:ligatures w14:val="none"/>
        </w:rPr>
      </w:r>
      <w:r>
        <w:rPr>
          <w14:ligatures w14:val="none"/>
        </w:rPr>
      </w:r>
    </w:p>
    <w:p>
      <w:pPr>
        <w:pStyle w:val="901"/>
        <w:numPr>
          <w:ilvl w:val="0"/>
          <w:numId w:val="20"/>
        </w:numPr>
        <w:pBdr/>
        <w:spacing/>
        <w:ind/>
        <w:rPr>
          <w:highlight w:val="none"/>
          <w14:ligatures w14:val="none"/>
        </w:rPr>
      </w:pPr>
      <w:r>
        <w:rPr>
          <w:highlight w:val="none"/>
        </w:rPr>
        <w:t xml:space="preserve">binary-images iso-hybrid – тип собираемого образа. Используется iso-hybrid для возможности записи на USB носитель в будущем.</w:t>
      </w:r>
      <w:r>
        <w:rPr>
          <w:highlight w:val="none"/>
          <w14:ligatures w14:val="none"/>
        </w:rPr>
      </w:r>
      <w:r>
        <w:rPr>
          <w:highlight w:val="none"/>
          <w14:ligatures w14:val="none"/>
        </w:rPr>
      </w:r>
    </w:p>
    <w:p>
      <w:pPr>
        <w:pStyle w:val="835"/>
        <w:pBdr/>
        <w:spacing/>
        <w:ind/>
        <w:rPr>
          <w:highlight w:val="none"/>
          <w14:ligatures w14:val="none"/>
        </w:rPr>
      </w:pPr>
      <w:r/>
      <w:bookmarkStart w:id="57" w:name="_Toc28"/>
      <w:r>
        <w:rPr>
          <w:highlight w:val="none"/>
        </w:rPr>
        <w:t xml:space="preserve">Настройка системы в процессе сборки</w:t>
      </w:r>
      <w:r>
        <w:rPr>
          <w:highlight w:val="none"/>
          <w14:ligatures w14:val="none"/>
        </w:rPr>
      </w:r>
      <w:bookmarkEnd w:id="57"/>
      <w:r/>
      <w:r>
        <w:rPr>
          <w:highlight w:val="none"/>
          <w14:ligatures w14:val="none"/>
        </w:rPr>
      </w:r>
    </w:p>
    <w:p>
      <w:pPr>
        <w:pBdr/>
        <w:spacing/>
        <w:ind/>
        <w:rPr>
          <w:highlight w:val="none"/>
        </w:rPr>
      </w:pPr>
      <w:r>
        <w:rPr>
          <w:highlight w:val="none"/>
        </w:rPr>
        <w:t xml:space="preserve">Для настройки системы в процессе сборки используются скрипты из директории config/hooks/normal. Рассмотрим, что делает каждый из них:</w:t>
      </w:r>
      <w:r>
        <w:rPr>
          <w:highlight w:val="none"/>
        </w:rPr>
      </w:r>
      <w:r>
        <w:rPr>
          <w:highlight w:val="none"/>
        </w:rPr>
      </w:r>
    </w:p>
    <w:p>
      <w:pPr>
        <w:pStyle w:val="901"/>
        <w:numPr>
          <w:ilvl w:val="0"/>
          <w:numId w:val="21"/>
        </w:numPr>
        <w:pBdr/>
        <w:spacing/>
        <w:ind/>
        <w:rPr>
          <w:highlight w:val="none"/>
        </w:rPr>
      </w:pPr>
      <w:r>
        <w:rPr>
          <w:highlight w:val="none"/>
        </w:rPr>
      </w:r>
      <w:r>
        <w:rPr>
          <w:highlight w:val="none"/>
        </w:rPr>
        <w:t xml:space="preserve">install-we10xos-theme – скрипт для установки темы оформления KDE.</w:t>
      </w:r>
      <w:r>
        <w:rPr>
          <w:highlight w:val="none"/>
        </w:rPr>
      </w:r>
      <w:r>
        <w:rPr>
          <w:highlight w:val="none"/>
        </w:rPr>
      </w:r>
    </w:p>
    <w:p>
      <w:pPr>
        <w:pStyle w:val="909"/>
        <w:pBdr/>
        <w:spacing/>
        <w:ind/>
        <w:rPr/>
      </w:pPr>
      <w:r>
        <w:rPr>
          <w:highlight w:val="none"/>
        </w:rPr>
        <w:t xml:space="preserve">#!/bin/sh</w:t>
      </w:r>
      <w:r>
        <w:rPr>
          <w:highlight w:val="none"/>
        </w:rPr>
      </w:r>
      <w:r/>
    </w:p>
    <w:p>
      <w:pPr>
        <w:pStyle w:val="909"/>
        <w:pBdr/>
        <w:spacing/>
        <w:ind/>
        <w:rPr/>
      </w:pPr>
      <w:r>
        <w:rPr>
          <w:highlight w:val="none"/>
        </w:rPr>
        <w:t xml:space="preserve">set -e</w:t>
      </w:r>
      <w:r>
        <w:rPr>
          <w:highlight w:val="none"/>
        </w:rPr>
      </w:r>
      <w:r/>
    </w:p>
    <w:p>
      <w:pPr>
        <w:pStyle w:val="909"/>
        <w:pBdr/>
        <w:spacing/>
        <w:ind/>
        <w:rPr/>
      </w:pPr>
      <w:r>
        <w:rPr>
          <w:highlight w:val="none"/>
        </w:rPr>
        <w:t xml:space="preserve">git clone https://github.com/yeyushengfan258/We10XOS-kde.git</w:t>
      </w:r>
      <w:r/>
    </w:p>
    <w:p>
      <w:pPr>
        <w:pStyle w:val="909"/>
        <w:pBdr/>
        <w:spacing/>
        <w:ind/>
        <w:rPr/>
      </w:pPr>
      <w:r>
        <w:rPr>
          <w:highlight w:val="none"/>
        </w:rPr>
        <w:t xml:space="preserve">cd We10XOS-kde</w:t>
      </w:r>
      <w:r/>
    </w:p>
    <w:p>
      <w:pPr>
        <w:pStyle w:val="909"/>
        <w:pBdr/>
        <w:spacing/>
        <w:ind/>
        <w:rPr/>
      </w:pPr>
      <w:r>
        <w:rPr>
          <w:highlight w:val="none"/>
        </w:rPr>
        <w:t xml:space="preserve">./install.sh</w:t>
      </w:r>
      <w:r/>
    </w:p>
    <w:p>
      <w:pPr>
        <w:pStyle w:val="909"/>
        <w:pBdr/>
        <w:spacing/>
        <w:ind/>
        <w:rPr/>
      </w:pPr>
      <w:r>
        <w:rPr>
          <w:highlight w:val="none"/>
        </w:rPr>
        <w:t xml:space="preserve">cd ../</w:t>
      </w:r>
      <w:r/>
    </w:p>
    <w:p>
      <w:pPr>
        <w:pStyle w:val="909"/>
        <w:pBdr/>
        <w:spacing/>
        <w:ind/>
        <w:rPr>
          <w:highlight w:val="none"/>
        </w:rPr>
      </w:pPr>
      <w:r>
        <w:rPr>
          <w:highlight w:val="none"/>
        </w:rPr>
        <w:t xml:space="preserve">rm -rf We10XOS-kde</w:t>
      </w:r>
      <w:r>
        <w:rPr>
          <w:highlight w:val="none"/>
        </w:rPr>
      </w:r>
      <w:r>
        <w:rPr>
          <w:highlight w:val="none"/>
        </w:rPr>
      </w:r>
    </w:p>
    <w:p>
      <w:pPr>
        <w:pStyle w:val="909"/>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Сначала клонируем файлы темы из репозитория. Затем переходим в директорию с файлами и запускаем скрипт установки. После успешной установки можем удалить клонированный репозиторий.</w:t>
      </w:r>
      <w:r>
        <w:rPr>
          <w:highlight w:val="none"/>
        </w:rPr>
      </w:r>
      <w:r>
        <w:rPr>
          <w:highlight w:val="none"/>
        </w:rPr>
      </w:r>
    </w:p>
    <w:p>
      <w:pPr>
        <w:pStyle w:val="901"/>
        <w:numPr>
          <w:ilvl w:val="0"/>
          <w:numId w:val="22"/>
        </w:numPr>
        <w:pBdr/>
        <w:spacing/>
        <w:ind/>
        <w:rPr>
          <w:highlight w:val="none"/>
        </w:rPr>
      </w:pPr>
      <w:r>
        <w:rPr>
          <w:highlight w:val="none"/>
        </w:rPr>
      </w:r>
      <w:r>
        <w:rPr>
          <w:highlight w:val="none"/>
        </w:rPr>
        <w:t xml:space="preserve">pam-auth-update – скрипт для настройки модулей PAM. Необходим для корректной работы авторизации с систему как доменных пользователей, так и локальных (Администратора).</w:t>
      </w:r>
      <w:r>
        <w:rPr>
          <w:highlight w:val="none"/>
        </w:rPr>
      </w:r>
      <w:r>
        <w:rPr>
          <w:highlight w:val="none"/>
        </w:rPr>
      </w:r>
    </w:p>
    <w:p>
      <w:pPr>
        <w:pStyle w:val="909"/>
        <w:pBdr/>
        <w:spacing/>
        <w:ind/>
        <w:rPr>
          <w:highlight w:val="none"/>
        </w:rPr>
      </w:pPr>
      <w:r>
        <w:rPr>
          <w:highlight w:val="none"/>
        </w:rPr>
      </w:r>
      <w:r>
        <w:rPr>
          <w:highlight w:val="none"/>
        </w:rPr>
      </w:r>
      <w:r>
        <w:rPr>
          <w:highlight w:val="none"/>
        </w:rPr>
      </w:r>
    </w:p>
    <w:p>
      <w:pPr>
        <w:pStyle w:val="909"/>
        <w:pBdr/>
        <w:spacing/>
        <w:ind/>
        <w:rPr/>
      </w:pPr>
      <w:r>
        <w:rPr>
          <w:highlight w:val="none"/>
        </w:rPr>
        <w:t xml:space="preserve">#!/bin/bash</w:t>
      </w:r>
      <w:r>
        <w:rPr>
          <w:highlight w:val="none"/>
        </w:rPr>
      </w:r>
      <w:r/>
    </w:p>
    <w:p>
      <w:pPr>
        <w:pStyle w:val="909"/>
        <w:pBdr/>
        <w:spacing/>
        <w:ind/>
        <w:rPr/>
      </w:pPr>
      <w:r>
        <w:rPr>
          <w:highlight w:val="none"/>
        </w:rPr>
        <w:t xml:space="preserve">set -e</w:t>
      </w:r>
      <w:r>
        <w:rPr>
          <w:highlight w:val="none"/>
        </w:rPr>
      </w:r>
      <w:r/>
    </w:p>
    <w:p>
      <w:pPr>
        <w:pStyle w:val="909"/>
        <w:pBdr/>
        <w:spacing/>
        <w:ind/>
        <w:rPr>
          <w:highlight w:val="none"/>
        </w:rPr>
      </w:pPr>
      <w:r>
        <w:rPr>
          <w:highlight w:val="none"/>
        </w:rPr>
        <w:t xml:space="preserve">sudo pam-auth-update --disable krb5 --enable unix winbind systemd mkhomedir --force</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14:ligatures w14:val="none"/>
        </w:rPr>
      </w:pPr>
      <w:r>
        <w:rPr>
          <w:highlight w:val="none"/>
        </w:rPr>
        <w:t xml:space="preserve">С помощью специальной утилиты для настройки PAM включаемый все нужные нам модули: unix – для авторизации локальных пользователей, winbind – для авторизации доменных пользователей, systemd – для регистрации сессий пользователя в </w:t>
      </w:r>
      <w:r>
        <w:rPr>
          <w:highlight w:val="none"/>
        </w:rPr>
        <w:t xml:space="preserve">менеджер входа в систему</w:t>
      </w:r>
      <w:r>
        <w:rPr>
          <w:highlight w:val="none"/>
        </w:rPr>
        <w:t xml:space="preserve"> systemd и </w:t>
      </w:r>
      <w:r>
        <w:rPr>
          <w:highlight w:val="none"/>
        </w:rPr>
        <w:t xml:space="preserve">mkhomedir</w:t>
      </w:r>
      <w:r>
        <w:rPr>
          <w:highlight w:val="none"/>
        </w:rPr>
        <w:t xml:space="preserve"> – для создания домашнего каталога пользователя при входе в систему, если таковой отсутствует.</w:t>
      </w:r>
      <w:r>
        <w:rPr>
          <w:highlight w:val="none"/>
          <w14:ligatures w14:val="none"/>
        </w:rPr>
      </w:r>
      <w:r>
        <w:rPr>
          <w:highlight w:val="none"/>
          <w14:ligatures w14:val="none"/>
        </w:rPr>
      </w:r>
    </w:p>
    <w:p>
      <w:pPr>
        <w:pStyle w:val="901"/>
        <w:numPr>
          <w:ilvl w:val="0"/>
          <w:numId w:val="23"/>
        </w:numPr>
        <w:pBdr/>
        <w:spacing/>
        <w:ind/>
        <w:rPr>
          <w:highlight w:val="none"/>
          <w14:ligatures w14:val="none"/>
        </w:rPr>
      </w:pPr>
      <w:r>
        <w:rPr>
          <w:highlight w:val="none"/>
        </w:rPr>
      </w:r>
      <w:r>
        <w:rPr>
          <w:highlight w:val="none"/>
        </w:rPr>
        <w:t xml:space="preserve">add-flathub-repo</w:t>
      </w:r>
      <w:r>
        <w:rPr>
          <w:highlight w:val="none"/>
        </w:rPr>
        <w:t xml:space="preserve"> – скрипт для добавления flathub репозитория в систему для установки flatpak приложений.</w:t>
      </w:r>
      <w:r>
        <w:rPr>
          <w:highlight w:val="none"/>
          <w14:ligatures w14:val="none"/>
        </w:rPr>
      </w:r>
      <w:r>
        <w:rPr>
          <w:highlight w:val="none"/>
          <w14:ligatures w14:val="none"/>
        </w:rPr>
      </w:r>
    </w:p>
    <w:p>
      <w:pPr>
        <w:pStyle w:val="909"/>
        <w:pBdr/>
        <w:spacing/>
        <w:ind/>
        <w:rPr>
          <w:highlight w:val="none"/>
        </w:rPr>
      </w:pPr>
      <w:r>
        <w:rPr>
          <w:highlight w:val="none"/>
        </w:rPr>
      </w:r>
      <w:r>
        <w:rPr>
          <w:highlight w:val="none"/>
        </w:rPr>
      </w:r>
      <w:r>
        <w:rPr>
          <w:highlight w:val="none"/>
        </w:rPr>
      </w:r>
    </w:p>
    <w:p>
      <w:pPr>
        <w:pStyle w:val="909"/>
        <w:pBdr/>
        <w:spacing/>
        <w:ind/>
        <w:rPr>
          <w:highlight w:val="none"/>
        </w:rPr>
      </w:pPr>
      <w:r>
        <w:rPr>
          <w:highlight w:val="none"/>
        </w:rPr>
        <w:t xml:space="preserve">#!/bin/sh</w:t>
      </w:r>
      <w:r>
        <w:rPr>
          <w:highlight w:val="none"/>
        </w:rPr>
      </w:r>
      <w:r>
        <w:rPr>
          <w:highlight w:val="none"/>
        </w:rPr>
      </w:r>
    </w:p>
    <w:p>
      <w:pPr>
        <w:pStyle w:val="909"/>
        <w:pBdr/>
        <w:spacing/>
        <w:ind/>
        <w:rPr/>
      </w:pPr>
      <w:r>
        <w:rPr>
          <w:highlight w:val="none"/>
        </w:rPr>
        <w:t xml:space="preserve">set -e</w:t>
      </w:r>
      <w:r>
        <w:rPr>
          <w:highlight w:val="none"/>
        </w:rPr>
      </w:r>
      <w:r/>
    </w:p>
    <w:p>
      <w:pPr>
        <w:pStyle w:val="909"/>
        <w:pBdr/>
        <w:spacing/>
        <w:ind/>
        <w:rPr>
          <w:highlight w:val="none"/>
        </w:rPr>
      </w:pPr>
      <w:r>
        <w:rPr>
          <w:highlight w:val="none"/>
        </w:rPr>
        <w:t xml:space="preserve">flatpak remote-add --if-not-exists flathub https://dl.flathub.org/repo/flathub.flatpakrepo</w:t>
      </w:r>
      <w:r>
        <w:rPr>
          <w:highlight w:val="none"/>
        </w:rPr>
      </w:r>
      <w:r>
        <w:rPr>
          <w:highlight w:val="none"/>
        </w:rPr>
      </w:r>
    </w:p>
    <w:p>
      <w:pPr>
        <w:pBdr/>
        <w:spacing/>
        <w:ind w:firstLine="0"/>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Style w:val="835"/>
        <w:pBdr/>
        <w:spacing/>
        <w:ind/>
        <w:rPr>
          <w:b w:val="0"/>
          <w:bCs w:val="0"/>
          <w14:ligatures w14:val="none"/>
        </w:rPr>
      </w:pPr>
      <w:r/>
      <w:bookmarkStart w:id="58" w:name="_Toc29"/>
      <w:r>
        <w:rPr>
          <w:rFonts w:ascii="Times New Roman" w:hAnsi="Times New Roman"/>
          <w:b w:val="0"/>
          <w:bCs w:val="0"/>
          <w:color w:val="000000"/>
          <w:sz w:val="32"/>
          <w:szCs w:val="32"/>
        </w:rPr>
        <w:t xml:space="preserve">Настройка подключения к домену и доменной авторизации</w:t>
      </w:r>
      <w:r>
        <w:rPr>
          <w:b w:val="0"/>
          <w:bCs w:val="0"/>
          <w14:ligatures w14:val="none"/>
        </w:rPr>
      </w:r>
      <w:bookmarkEnd w:id="58"/>
      <w:r/>
      <w:r>
        <w:rPr>
          <w:b w:val="0"/>
          <w:bCs w:val="0"/>
          <w14:ligatures w14:val="none"/>
        </w:rPr>
      </w:r>
    </w:p>
    <w:p>
      <w:pPr>
        <w:pBdr/>
        <w:spacing/>
        <w:ind/>
        <w:rPr>
          <w:highlight w:val="none"/>
          <w14:ligatures w14:val="none"/>
        </w:rPr>
      </w:pPr>
      <w:r>
        <w:t xml:space="preserve">Для реализации доменной авторизации в систему и взаимодействия с сетевыми папками используется пакет программ Samba, система сетевой аутентификации Kerberos и служба Winbind пакета Samba.</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домена: edu.ugrasu – студенческий домен, и ugrasu.ru – домен для преподавателей. Необходимо настроит</w:t>
      </w:r>
      <w:r>
        <w:rPr>
          <w:highlight w:val="none"/>
        </w:rPr>
        <w:t xml:space="preserve">ь систему так, чтобы она могла взаимодействовать с каждым из них. Машина не может одновременно находится в двух доменах, поэтому необходимо реализовать простой способ выхода из одного домена и присоединения к другому. Настройку по умолчанию произведем для </w:t>
      </w:r>
      <w:r>
        <w:rPr>
          <w:highlight w:val="none"/>
        </w:rPr>
        <w:t xml:space="preserve">преподавательского домена.</w:t>
      </w:r>
      <w:r>
        <w:rPr>
          <w:highlight w:val="none"/>
          <w14:ligatures w14:val="none"/>
        </w:rPr>
      </w:r>
      <w:r>
        <w:rPr>
          <w:highlight w:val="none"/>
          <w14:ligatures w14:val="none"/>
        </w:rPr>
      </w:r>
    </w:p>
    <w:p>
      <w:pPr>
        <w:pBdr/>
        <w:spacing/>
        <w:ind/>
        <w:rPr>
          <w14:ligatures w14:val="none"/>
        </w:rPr>
      </w:pPr>
      <w:r>
        <w:rPr>
          <w:highlight w:val="none"/>
        </w:rPr>
        <w:t xml:space="preserve">Для упрощения этой задачи был написан скрипт «joindomain», отдельные части которого будут рассмотрены в главах далее.</w:t>
      </w:r>
      <w:r>
        <w:rPr>
          <w14:ligatures w14:val="none"/>
        </w:rPr>
      </w:r>
      <w:r>
        <w:rPr>
          <w14:ligatures w14:val="none"/>
        </w:rPr>
      </w:r>
    </w:p>
    <w:p>
      <w:pPr>
        <w:pStyle w:val="836"/>
        <w:pBdr/>
        <w:spacing/>
        <w:ind/>
        <w:rPr>
          <w:rFonts w:ascii="Times New Roman" w:hAnsi="Times New Roman"/>
          <w:b w:val="0"/>
          <w:bCs w:val="0"/>
          <w:color w:val="000000"/>
          <w:sz w:val="32"/>
          <w:szCs w:val="32"/>
        </w:rPr>
      </w:pPr>
      <w:r/>
      <w:bookmarkStart w:id="59" w:name="_Toc30"/>
      <w:r>
        <w:rPr>
          <w:rFonts w:ascii="Times New Roman" w:hAnsi="Times New Roman"/>
          <w:b w:val="0"/>
          <w:bCs w:val="0"/>
          <w:color w:val="000000"/>
          <w:sz w:val="32"/>
          <w:szCs w:val="32"/>
        </w:rPr>
        <w:t xml:space="preserve">Настройка DNS</w:t>
      </w:r>
      <w:r>
        <w:rPr>
          <w:rFonts w:ascii="Times New Roman" w:hAnsi="Times New Roman"/>
          <w:b w:val="0"/>
          <w:bCs w:val="0"/>
          <w:color w:val="000000"/>
          <w:sz w:val="32"/>
          <w:szCs w:val="32"/>
        </w:rPr>
      </w:r>
      <w:bookmarkEnd w:id="59"/>
      <w:r/>
      <w:r>
        <w:rPr>
          <w:rFonts w:ascii="Times New Roman" w:hAnsi="Times New Roman"/>
          <w:b w:val="0"/>
          <w:bCs w:val="0"/>
          <w:color w:val="000000"/>
          <w:sz w:val="32"/>
          <w:szCs w:val="32"/>
        </w:rPr>
      </w:r>
    </w:p>
    <w:p>
      <w:pPr>
        <w:pBdr/>
        <w:spacing/>
        <w:ind/>
        <w:rPr>
          <w:highlight w:val="none"/>
          <w14:ligatures w14:val="none"/>
        </w:rPr>
      </w:pPr>
      <w:r>
        <w:t xml:space="preserve">Для того, чтобы система смогла найти контроллеры домена, необходимо произвести настройку DNS. На установленной системе это можно сделать в файле /etc/resolf.conf. Записи DNS серверов в нём имеют следующий вид:</w:t>
      </w:r>
      <w:r>
        <w:rPr>
          <w:highlight w:val="none"/>
          <w14:ligatures w14:val="none"/>
        </w:rPr>
      </w:r>
      <w:r>
        <w:rPr>
          <w:highlight w:val="none"/>
          <w14:ligatures w14:val="none"/>
        </w:rPr>
      </w:r>
    </w:p>
    <w:p>
      <w:pPr>
        <w:pStyle w:val="909"/>
        <w:pBdr/>
        <w:spacing/>
        <w:ind/>
        <w:rPr>
          <w14:ligatures w14:val="none"/>
        </w:rPr>
      </w:pPr>
      <w:r>
        <w:rPr>
          <w:highlight w:val="none"/>
        </w:rPr>
      </w:r>
      <w:r>
        <w:rPr>
          <w14:ligatures w14:val="none"/>
        </w:rPr>
      </w:r>
      <w:r>
        <w:rPr>
          <w14:ligatures w14:val="none"/>
        </w:rPr>
      </w:r>
    </w:p>
    <w:p>
      <w:pPr>
        <w:pStyle w:val="909"/>
        <w:pBdr/>
        <w:spacing/>
        <w:ind/>
        <w:rPr>
          <w:highlight w:val="none"/>
          <w14:ligatures w14:val="none"/>
        </w:rPr>
      </w:pPr>
      <w:r>
        <w:rPr>
          <w:highlight w:val="none"/>
        </w:rPr>
      </w:r>
      <w:r>
        <w:rPr>
          <w:highlight w:val="none"/>
        </w:rPr>
        <w:t xml:space="preserve">nameserver (адрес_сервера)</w:t>
      </w:r>
      <w:r>
        <w:rPr>
          <w:highlight w:val="none"/>
          <w14:ligatures w14:val="none"/>
        </w:rPr>
      </w:r>
      <w:r>
        <w:rPr>
          <w:highlight w:val="none"/>
          <w14:ligatures w14:val="none"/>
        </w:rPr>
      </w:r>
    </w:p>
    <w:p>
      <w:pPr>
        <w:pStyle w:val="90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Директива </w:t>
      </w:r>
      <w:r>
        <w:rPr>
          <w:highlight w:val="none"/>
        </w:rPr>
        <w:t xml:space="preserve">nameserver </w:t>
      </w:r>
      <w:r>
        <w:t xml:space="preserve"> указывает на адрес DNS сервера, используемого при разрешении доменных имен. Если от указанного DNS сервера не был получен IP адрес доменного имени, проверяется следующий по списку.</w:t>
      </w:r>
      <w:r>
        <w:rPr>
          <w:highlight w:val="none"/>
          <w14:ligatures w14:val="none"/>
        </w:rPr>
      </w:r>
      <w:r>
        <w:rPr>
          <w:highlight w:val="none"/>
          <w14:ligatures w14:val="none"/>
        </w:rPr>
      </w:r>
    </w:p>
    <w:p>
      <w:pPr>
        <w:pBdr/>
        <w:spacing/>
        <w:ind/>
        <w:rPr>
          <w:highlight w:val="none"/>
          <w14:ligatures w14:val="none"/>
        </w:rPr>
      </w:pPr>
      <w:r>
        <w:rPr>
          <w:highlight w:val="none"/>
        </w:rPr>
        <w:t xml:space="preserve">В ЮГУ имеется два контроллера домена: dc.edu.ugrasu – с адресом 192.168.0.200, и pdc.ugrasu.ru – с адресом 192.168.0.128. Так как настройку по умолчанию мы делаем для ugrasu.ru, адрес его контроллера домена должен находится в списке выше.</w:t>
      </w:r>
      <w:r>
        <w:rPr>
          <w:highlight w:val="none"/>
          <w14:ligatures w14:val="none"/>
        </w:rPr>
      </w:r>
      <w:r>
        <w:rPr>
          <w:highlight w:val="none"/>
          <w14:ligatures w14:val="none"/>
        </w:rPr>
      </w:r>
    </w:p>
    <w:p>
      <w:pPr>
        <w:pBdr/>
        <w:spacing/>
        <w:ind/>
        <w:rPr>
          <w:highlight w:val="none"/>
          <w14:ligatures w14:val="none"/>
        </w:rPr>
      </w:pPr>
      <w:r>
        <w:rPr>
          <w:highlight w:val="none"/>
        </w:rPr>
        <w:t xml:space="preserve">Однако нельзя просто добавить файл с необходимым содержимым в config/includes/chroot/etc/resolf.conf, поскольку NetworkManager будет перезаписывать его при каждом запуске системы. В этом случ</w:t>
      </w:r>
      <w:r>
        <w:rPr>
          <w:highlight w:val="none"/>
        </w:rPr>
        <w:t xml:space="preserve">ае необходимо произвести настройку самого NetworkManager’a, чтобы при каждом запуске он записывал в /etc/resolf.conf DNS адреса контроллеров домена. Сделать это можно в файле /etc/NetworkManager/conf.d/dns-servers.conf. Добавим файл config/includes.chroot/</w:t>
      </w:r>
      <w:r>
        <w:rPr>
          <w:highlight w:val="none"/>
        </w:rPr>
        <w:t xml:space="preserve">etc/NetworkManager/conf.d/dns-servers.conf со следующим содержимым:</w:t>
      </w:r>
      <w:r>
        <w:rPr>
          <w:highlight w:val="none"/>
          <w14:ligatures w14:val="none"/>
        </w:rPr>
      </w:r>
      <w:r>
        <w:rPr>
          <w:highlight w:val="none"/>
          <w14:ligatures w14:val="none"/>
        </w:rPr>
      </w:r>
    </w:p>
    <w:p>
      <w:pPr>
        <w:pStyle w:val="909"/>
        <w:pBdr/>
        <w:spacing/>
        <w:ind/>
        <w:rPr>
          <w14:ligatures w14:val="none"/>
        </w:rPr>
      </w:pPr>
      <w:r>
        <w:rPr>
          <w14:ligatures w14:val="none"/>
        </w:rPr>
      </w:r>
      <w:r>
        <w:rPr>
          <w14:ligatures w14:val="none"/>
        </w:rPr>
      </w:r>
      <w:r>
        <w:rPr>
          <w14:ligatures w14:val="none"/>
        </w:rPr>
      </w:r>
    </w:p>
    <w:p>
      <w:pPr>
        <w:pStyle w:val="909"/>
        <w:pBdr/>
        <w:spacing/>
        <w:ind/>
        <w:rPr/>
      </w:pPr>
      <w:r>
        <w:rPr>
          <w:highlight w:val="none"/>
        </w:rPr>
        <w:t xml:space="preserve">[global-dns-domain-*]</w:t>
      </w:r>
      <w:r/>
    </w:p>
    <w:p>
      <w:pPr>
        <w:pStyle w:val="909"/>
        <w:pBdr/>
        <w:spacing/>
        <w:ind/>
        <w:rPr>
          <w14:ligatures w14:val="none"/>
        </w:rPr>
      </w:pPr>
      <w:r>
        <w:rPr>
          <w:highlight w:val="none"/>
        </w:rPr>
        <w:t xml:space="preserve">servers=192.168.0.200,192.168.6.128</w:t>
      </w:r>
      <w:r>
        <w:rPr>
          <w14:ligatures w14:val="none"/>
        </w:rPr>
      </w:r>
      <w:r>
        <w:rPr>
          <w14:ligatures w14:val="none"/>
        </w:rPr>
      </w:r>
    </w:p>
    <w:p>
      <w:pPr>
        <w:pStyle w:val="90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14:ligatures w14:val="none"/>
        </w:rPr>
      </w:pPr>
      <w:r>
        <w:t xml:space="preserve">Секция </w:t>
      </w:r>
      <w:r>
        <w:rPr>
          <w:highlight w:val="none"/>
        </w:rPr>
        <w:t xml:space="preserve">global-dns-domain</w:t>
      </w:r>
      <w:r>
        <w:t xml:space="preserve"> позволяет определить глобальную конфигурацию DNS для конкретного домена. * в конце указывает на то, что применить это нужно ко всем доменам. Таким образом, после установки сисетмы получим следующий файл /etc/resolf.conf:</w:t>
      </w:r>
      <w:r>
        <w:rPr>
          <w:highlight w:val="none"/>
          <w14:ligatures w14:val="none"/>
        </w:rPr>
      </w:r>
      <w:r>
        <w:rPr>
          <w:highlight w:val="none"/>
          <w14:ligatures w14:val="none"/>
        </w:rPr>
      </w:r>
    </w:p>
    <w:p>
      <w:pPr>
        <w:pStyle w:val="909"/>
        <w:pBdr/>
        <w:spacing/>
        <w:ind/>
        <w:rPr>
          <w:highlight w:val="none"/>
          <w14:ligatures w14:val="none"/>
        </w:rPr>
      </w:pPr>
      <w:r>
        <w:rPr>
          <w:highlight w:val="none"/>
        </w:rPr>
      </w:r>
      <w:r>
        <w:rPr>
          <w:highlight w:val="none"/>
          <w14:ligatures w14:val="none"/>
        </w:rPr>
      </w:r>
      <w:r>
        <w:rPr>
          <w:highlight w:val="none"/>
          <w14:ligatures w14:val="none"/>
        </w:rPr>
      </w:r>
    </w:p>
    <w:p>
      <w:pPr>
        <w:pStyle w:val="909"/>
        <w:pBdr/>
        <w:spacing/>
        <w:ind/>
        <w:rPr/>
      </w:pPr>
      <w:r>
        <w:rPr>
          <w:highlight w:val="none"/>
        </w:rPr>
        <w:t xml:space="preserve"># Generated by NetworkManager</w:t>
      </w:r>
      <w:r/>
    </w:p>
    <w:p>
      <w:pPr>
        <w:pStyle w:val="909"/>
        <w:pBdr/>
        <w:spacing/>
        <w:ind/>
        <w:rPr/>
      </w:pPr>
      <w:r>
        <w:rPr>
          <w:highlight w:val="none"/>
        </w:rPr>
        <w:t xml:space="preserve">nameserver </w:t>
      </w:r>
      <w:r>
        <w:rPr>
          <w:highlight w:val="none"/>
        </w:rPr>
        <w:t xml:space="preserve">192.168.0.200</w:t>
      </w:r>
      <w:r>
        <w:rPr>
          <w:highlight w:val="none"/>
        </w:rPr>
      </w:r>
      <w:r/>
    </w:p>
    <w:p>
      <w:pPr>
        <w:pStyle w:val="909"/>
        <w:pBdr/>
        <w:spacing/>
        <w:ind/>
        <w:rPr>
          <w14:ligatures w14:val="none"/>
        </w:rPr>
      </w:pPr>
      <w:r>
        <w:rPr>
          <w:highlight w:val="none"/>
        </w:rPr>
        <w:t xml:space="preserve">nameserver </w:t>
      </w:r>
      <w:r>
        <w:rPr>
          <w:highlight w:val="none"/>
        </w:rPr>
        <w:t xml:space="preserve">192.168.6.128</w:t>
      </w:r>
      <w:r>
        <w:rPr>
          <w14:ligatures w14:val="none"/>
        </w:rPr>
      </w:r>
      <w:r>
        <w:rPr>
          <w14:ligatures w14:val="none"/>
        </w:rPr>
      </w:r>
    </w:p>
    <w:p>
      <w:pPr>
        <w:pStyle w:val="90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14:ligatures w14:val="none"/>
        </w:rPr>
      </w:pPr>
      <w:r>
        <w:t xml:space="preserve">После чего доменные имена ugrasu.ru и edu.ugrasu будут успешно разрешаться. За разрешения всех остальных доменных имен отвечают DNS службы контроллеров домена.</w:t>
      </w:r>
      <w:r>
        <w:rPr>
          <w14:ligatures w14:val="none"/>
        </w:rPr>
      </w:r>
      <w:r>
        <w:rPr>
          <w14:ligatures w14:val="none"/>
        </w:rPr>
      </w:r>
    </w:p>
    <w:p>
      <w:pPr>
        <w:pBdr/>
        <w:spacing/>
        <w:ind/>
        <w:rPr>
          <w:highlight w:val="none"/>
          <w14:ligatures w14:val="none"/>
        </w:rPr>
      </w:pPr>
      <w:r>
        <w:t xml:space="preserve">Помимо файла /etc/resolf.conf необход</w:t>
      </w:r>
      <w:r>
        <w:t xml:space="preserve">имо также настроить файл /etc/hosts так, чтобы в нём была запись с полным доменным именем компьютера и коротким именем хоста. Здесь имеются определенные подводные камни. Дело в том, что lb build в процессе сборки переопределяет содержимое этого файла, поэт</w:t>
      </w:r>
      <w:r>
        <w:t xml:space="preserve">ому мы не сможем просто добавить файл с нужным содержимым в конфигурацию. В отличие от /etc/resolf.conf, /etc/hosts не генерируется NetworkManagerom’ом, так что можно внести необходимые изменения прямо перед подключением к домену. Сделаем это в joindomain:</w:t>
      </w:r>
      <w:r>
        <w:rPr>
          <w:highlight w:val="none"/>
          <w14:ligatures w14:val="none"/>
        </w:rPr>
      </w:r>
      <w:r>
        <w:rPr>
          <w:highlight w:val="none"/>
          <w14:ligatures w14:val="none"/>
        </w:rPr>
      </w:r>
    </w:p>
    <w:p>
      <w:pPr>
        <w:pStyle w:val="909"/>
        <w:pBdr/>
        <w:spacing/>
        <w:ind/>
        <w:rPr>
          <w14:ligatures w14:val="none"/>
        </w:rPr>
      </w:pPr>
      <w:r>
        <w:rPr>
          <w14:ligatures w14:val="none"/>
        </w:rPr>
      </w:r>
      <w:r>
        <w:rPr>
          <w14:ligatures w14:val="none"/>
        </w:rPr>
      </w:r>
      <w:r>
        <w:rPr>
          <w14:ligatures w14:val="none"/>
        </w:rPr>
      </w:r>
    </w:p>
    <w:p>
      <w:pPr>
        <w:pStyle w:val="909"/>
        <w:pBdr/>
        <w:spacing/>
        <w:ind/>
        <w:rPr/>
      </w:pPr>
      <w:r>
        <w:rPr>
          <w:highlight w:val="none"/>
        </w:rPr>
        <w:t xml:space="preserve">function configure_hosts(){</w:t>
      </w:r>
      <w:r/>
    </w:p>
    <w:p>
      <w:pPr>
        <w:pStyle w:val="909"/>
        <w:pBdr/>
        <w:spacing/>
        <w:ind/>
        <w:rPr/>
      </w:pPr>
      <w:r>
        <w:rPr>
          <w:highlight w:val="none"/>
        </w:rPr>
        <w:tab/>
        <w:t xml:space="preserve">sudo sed -i "s/.*127.0.0.1.*/127.0.0.1</w:t>
        <w:tab/>
        <w:t xml:space="preserve">$(hostname).$1 localhost/" /etc/hosts</w:t>
      </w:r>
      <w:r/>
    </w:p>
    <w:p>
      <w:pPr>
        <w:pStyle w:val="909"/>
        <w:pBdr/>
        <w:spacing/>
        <w:ind/>
        <w:rPr/>
      </w:pPr>
      <w:r>
        <w:rPr>
          <w:highlight w:val="none"/>
        </w:rPr>
        <w:tab/>
        <w:t xml:space="preserve">sudo sed -i "s/.*127.0.1.1.*/127.0.1.1</w:t>
        <w:tab/>
        <w:t xml:space="preserve">$(hostname).$1 $(hostname)/" /etc/hosts</w:t>
      </w:r>
      <w:r/>
    </w:p>
    <w:p>
      <w:pPr>
        <w:pStyle w:val="909"/>
        <w:pBdr/>
        <w:spacing/>
        <w:ind/>
        <w:rPr/>
      </w:pPr>
      <w:r>
        <w:rPr>
          <w:highlight w:val="none"/>
        </w:rPr>
        <w:tab/>
        <w:t xml:space="preserve">sudo sed -i "0,/::1/ s/.*::1.*/::1</w:t>
        <w:tab/>
        <w:t xml:space="preserve">$(hostname).$1 localhost ip6-localhost ip6-loopback/" /etc/hosts</w:t>
      </w:r>
      <w:r/>
    </w:p>
    <w:p>
      <w:pPr>
        <w:pStyle w:val="909"/>
        <w:pBdr/>
        <w:spacing/>
        <w:ind/>
        <w:rPr>
          <w14:ligatures w14:val="none"/>
        </w:rPr>
      </w:pPr>
      <w:r>
        <w:rPr>
          <w:highlight w:val="none"/>
        </w:rPr>
        <w:t xml:space="preserve">}</w:t>
      </w:r>
      <w:r>
        <w:rPr>
          <w14:ligatures w14:val="none"/>
        </w:rPr>
      </w:r>
      <w:r>
        <w:rPr>
          <w14:ligatures w14:val="none"/>
        </w:rPr>
      </w:r>
    </w:p>
    <w:p>
      <w:pPr>
        <w:pStyle w:val="909"/>
        <w:pBdr/>
        <w:spacing/>
        <w:ind/>
        <w:rPr>
          <w:rFonts w:ascii="Times New Roman" w:hAnsi="Times New Roman"/>
          <w:b/>
          <w:bCs/>
          <w:color w:val="000000"/>
          <w:sz w:val="32"/>
          <w:szCs w:val="32"/>
        </w:rPr>
      </w:pPr>
      <w:r>
        <w:rPr>
          <w:rFonts w:ascii="Times New Roman" w:hAnsi="Times New Roman"/>
          <w:b/>
          <w:bCs/>
          <w:color w:val="000000"/>
          <w:sz w:val="32"/>
          <w:szCs w:val="32"/>
        </w:rPr>
      </w:r>
      <w:r>
        <w:rPr>
          <w:rFonts w:ascii="Times New Roman" w:hAnsi="Times New Roman"/>
          <w:b/>
          <w:bCs/>
          <w:color w:val="000000"/>
          <w:sz w:val="32"/>
          <w:szCs w:val="32"/>
        </w:rPr>
      </w:r>
      <w:r>
        <w:rPr>
          <w:rFonts w:ascii="Times New Roman" w:hAnsi="Times New Roman"/>
          <w:b/>
          <w:bCs/>
          <w:color w:val="000000"/>
          <w:sz w:val="32"/>
          <w:szCs w:val="32"/>
        </w:rPr>
      </w:r>
    </w:p>
    <w:p>
      <w:pPr>
        <w:pBdr/>
        <w:spacing/>
        <w:ind/>
        <w:rPr>
          <w:highlight w:val="none"/>
        </w:rPr>
      </w:pPr>
      <w:r>
        <w:rPr>
          <w:highlight w:val="none"/>
        </w:rPr>
        <w:t xml:space="preserve">С помощью утилиты редактирования текста sed подменяем в файле все исходные записи на нужные. Команда «$(</w:t>
      </w:r>
      <w:r>
        <w:rPr>
          <w:highlight w:val="none"/>
        </w:rPr>
        <w:t xml:space="preserve">hostname)» вернет нам имя хоста, указанное пользователем во время установки. Параметр «$1» передаётся в функцию и содержит название домена. После подключения компьютера с именем хоста «ugrach» к домену «ugrasu.ru» файл /etc/hosts будет иметь следующий вид:</w:t>
      </w:r>
      <w:r>
        <w:rPr>
          <w:highlight w:val="none"/>
        </w:rPr>
      </w:r>
      <w:r>
        <w:rPr>
          <w:highlight w:val="none"/>
        </w:rPr>
      </w:r>
    </w:p>
    <w:p>
      <w:pPr>
        <w:pStyle w:val="909"/>
        <w:pBdr/>
        <w:spacing/>
        <w:ind/>
        <w:rPr/>
      </w:pPr>
      <w:r>
        <w:rPr>
          <w:highlight w:val="none"/>
        </w:rPr>
        <w:t xml:space="preserve">127.0.0.1</w:t>
        <w:tab/>
      </w:r>
      <w:r>
        <w:rPr>
          <w:highlight w:val="none"/>
        </w:rPr>
        <w:t xml:space="preserve">debian.ugrasu.ru </w:t>
      </w:r>
      <w:r>
        <w:rPr>
          <w:highlight w:val="none"/>
        </w:rPr>
        <w:t xml:space="preserve">localhost </w:t>
      </w:r>
      <w:r/>
    </w:p>
    <w:p>
      <w:pPr>
        <w:pStyle w:val="909"/>
        <w:pBdr/>
        <w:spacing/>
        <w:ind/>
        <w:rPr/>
      </w:pPr>
      <w:r>
        <w:rPr>
          <w:highlight w:val="none"/>
        </w:rPr>
        <w:t xml:space="preserve">127.0.1.1</w:t>
        <w:tab/>
      </w:r>
      <w:r>
        <w:rPr>
          <w:highlight w:val="none"/>
        </w:rPr>
        <w:t xml:space="preserve">debian.ugrasu.ru</w:t>
      </w:r>
      <w:r>
        <w:rPr>
          <w:highlight w:val="none"/>
        </w:rPr>
        <w:t xml:space="preserve"> debian</w:t>
      </w:r>
      <w:r/>
    </w:p>
    <w:p>
      <w:pPr>
        <w:pStyle w:val="909"/>
        <w:pBdr/>
        <w:spacing/>
        <w:ind/>
        <w:rPr/>
      </w:pPr>
      <w:r>
        <w:rPr>
          <w:highlight w:val="none"/>
        </w:rPr>
      </w:r>
      <w:r/>
    </w:p>
    <w:p>
      <w:pPr>
        <w:pStyle w:val="909"/>
        <w:pBdr/>
        <w:spacing/>
        <w:ind/>
        <w:rPr/>
      </w:pPr>
      <w:r>
        <w:rPr>
          <w:highlight w:val="none"/>
        </w:rPr>
        <w:t xml:space="preserve"># The following lines are desirable for IPv6 capable hosts</w:t>
      </w:r>
      <w:r/>
    </w:p>
    <w:p>
      <w:pPr>
        <w:pStyle w:val="909"/>
        <w:pBdr/>
        <w:spacing/>
        <w:ind/>
        <w:rPr/>
      </w:pPr>
      <w:r>
        <w:rPr>
          <w:highlight w:val="none"/>
        </w:rPr>
        <w:t xml:space="preserve">::1 </w:t>
      </w:r>
      <w:r>
        <w:rPr>
          <w:highlight w:val="none"/>
        </w:rPr>
        <w:tab/>
        <w:t xml:space="preserve">debian.ugrasu.ru</w:t>
      </w:r>
      <w:r>
        <w:rPr>
          <w:highlight w:val="none"/>
        </w:rPr>
        <w:t xml:space="preserve"> localhost ip6-localhost ip6-loopback</w:t>
      </w:r>
      <w:r/>
    </w:p>
    <w:p>
      <w:pPr>
        <w:pStyle w:val="909"/>
        <w:pBdr/>
        <w:spacing/>
        <w:ind/>
        <w:rPr/>
      </w:pPr>
      <w:r>
        <w:rPr>
          <w:highlight w:val="none"/>
        </w:rPr>
        <w:t xml:space="preserve">ff02::1 ip6-allnodes</w:t>
      </w:r>
      <w:r/>
    </w:p>
    <w:p>
      <w:pPr>
        <w:pStyle w:val="909"/>
        <w:pBdr/>
        <w:spacing/>
        <w:ind/>
        <w:rPr>
          <w:rFonts w:ascii="Times New Roman" w:hAnsi="Times New Roman"/>
          <w:b/>
          <w:bCs/>
          <w:color w:val="000000"/>
          <w:sz w:val="32"/>
          <w:szCs w:val="32"/>
        </w:rPr>
      </w:pPr>
      <w:r>
        <w:rPr>
          <w:highlight w:val="none"/>
        </w:rPr>
        <w:t xml:space="preserve">ff02::2 ip6-allrouters</w:t>
      </w:r>
      <w:r>
        <w:rPr>
          <w:rFonts w:ascii="Times New Roman" w:hAnsi="Times New Roman"/>
          <w:b/>
          <w:bCs/>
          <w:color w:val="000000"/>
          <w:sz w:val="32"/>
          <w:szCs w:val="32"/>
        </w:rPr>
      </w:r>
      <w:r>
        <w:rPr>
          <w:rFonts w:ascii="Times New Roman" w:hAnsi="Times New Roman"/>
          <w:b/>
          <w:bCs/>
          <w:color w:val="000000"/>
          <w:sz w:val="32"/>
          <w:szCs w:val="32"/>
        </w:rPr>
      </w:r>
    </w:p>
    <w:p>
      <w:pPr>
        <w:pStyle w:val="909"/>
        <w:pBdr/>
        <w:spacing/>
        <w:ind/>
        <w:rPr>
          <w:highlight w:val="none"/>
        </w:rPr>
      </w:pPr>
      <w:r>
        <w:t xml:space="preserve"> </w:t>
      </w:r>
      <w:r>
        <w:rPr>
          <w:highlight w:val="none"/>
        </w:rPr>
      </w:r>
      <w:r>
        <w:rPr>
          <w:highlight w:val="none"/>
        </w:rPr>
      </w:r>
    </w:p>
    <w:p>
      <w:pPr>
        <w:pBdr/>
        <w:spacing/>
        <w:ind/>
        <w:rPr/>
      </w:pPr>
      <w:r>
        <w:rPr>
          <w:highlight w:val="none"/>
        </w:rPr>
      </w:r>
      <w:r>
        <w:rPr>
          <w:highlight w:val="none"/>
        </w:rPr>
      </w:r>
      <w:r/>
    </w:p>
    <w:p>
      <w:pPr>
        <w:pStyle w:val="836"/>
        <w:pBdr/>
        <w:spacing/>
        <w:ind/>
        <w:rPr/>
      </w:pPr>
      <w:r/>
      <w:bookmarkStart w:id="60" w:name="_Toc31"/>
      <w:r>
        <w:t xml:space="preserve">Настройка синхронизации времени</w:t>
      </w:r>
      <w:r/>
      <w:bookmarkEnd w:id="60"/>
      <w:r/>
      <w:r/>
    </w:p>
    <w:p>
      <w:pPr>
        <w:pBdr/>
        <w:spacing/>
        <w:ind/>
        <w:rPr/>
      </w:pPr>
      <w:r>
        <w:t xml:space="preserve">Далее необходимо произвести настройку синхронизации времени между компьютером с контроллером домена. В случае, если разница во времени между ними будет более пяти минут, Kerberos не сможет установить подключение.</w:t>
      </w:r>
      <w:r/>
    </w:p>
    <w:p>
      <w:pPr>
        <w:pBdr/>
        <w:spacing/>
        <w:ind/>
        <w:rPr/>
      </w:pPr>
      <w:r>
        <w:t xml:space="preserve">Для этой задачи будем использовать программу Chrony, которая является одной из реализация протокола NTP и может подключиться к NTP службе контроллера домена. Состоит из демона chronyd, CLI chronyc и конфигурац</w:t>
      </w:r>
      <w:r>
        <w:t xml:space="preserve">ионного файла chrony.conf. Демон автоматически включается после установки пакеты, поэтому это не нужно делать вручную. Файл хранится в /etc/chrony/chrony.conf, поэтому добавим соответствующий файл в config/includes.chroot/. Он содержит следующие настройки:</w:t>
      </w:r>
      <w:r/>
    </w:p>
    <w:p>
      <w:pPr>
        <w:pStyle w:val="909"/>
        <w:pBdr/>
        <w:spacing/>
        <w:ind/>
        <w:rPr/>
      </w:pPr>
      <w:r>
        <w:rPr>
          <w:highlight w:val="none"/>
        </w:rPr>
      </w:r>
      <w:r>
        <w:rPr>
          <w:highlight w:val="none"/>
        </w:rPr>
      </w:r>
      <w:r/>
    </w:p>
    <w:p>
      <w:pPr>
        <w:pStyle w:val="909"/>
        <w:pBdr/>
        <w:spacing/>
        <w:ind/>
        <w:rPr/>
      </w:pPr>
      <w:r>
        <w:t xml:space="preserve">keyfile /etc/chrony/chrony.keys</w:t>
      </w:r>
      <w:r/>
    </w:p>
    <w:p>
      <w:pPr>
        <w:pStyle w:val="909"/>
        <w:pBdr/>
        <w:spacing/>
        <w:ind/>
        <w:rPr/>
      </w:pPr>
      <w:r>
        <w:t xml:space="preserve">driftfile /var/lib/chrony/chrony.drift</w:t>
      </w:r>
      <w:r/>
    </w:p>
    <w:p>
      <w:pPr>
        <w:pStyle w:val="909"/>
        <w:pBdr/>
        <w:spacing/>
        <w:ind/>
        <w:rPr/>
      </w:pPr>
      <w:r>
        <w:t xml:space="preserve">log tracking measurements statistics</w:t>
      </w:r>
      <w:r/>
    </w:p>
    <w:p>
      <w:pPr>
        <w:pStyle w:val="909"/>
        <w:pBdr/>
        <w:spacing/>
        <w:ind/>
        <w:rPr/>
      </w:pPr>
      <w:r>
        <w:t xml:space="preserve">logdir /var/log/chrony</w:t>
      </w:r>
      <w:r/>
    </w:p>
    <w:p>
      <w:pPr>
        <w:pStyle w:val="909"/>
        <w:pBdr/>
        <w:spacing/>
        <w:ind/>
        <w:rPr/>
      </w:pPr>
      <w:r>
        <w:t xml:space="preserve">maxupdateskew 100.0</w:t>
      </w:r>
      <w:r/>
    </w:p>
    <w:p>
      <w:pPr>
        <w:pStyle w:val="909"/>
        <w:pBdr/>
        <w:spacing/>
        <w:ind/>
        <w:rPr/>
      </w:pPr>
      <w:r>
        <w:t xml:space="preserve">hwclockfile /etc/adjtime</w:t>
      </w:r>
      <w:r/>
    </w:p>
    <w:p>
      <w:pPr>
        <w:pStyle w:val="909"/>
        <w:pBdr/>
        <w:spacing/>
        <w:ind/>
        <w:rPr/>
      </w:pPr>
      <w:r>
        <w:t xml:space="preserve">rtcsync</w:t>
      </w:r>
      <w:r/>
    </w:p>
    <w:p>
      <w:pPr>
        <w:pStyle w:val="909"/>
        <w:pBdr/>
        <w:spacing/>
        <w:ind/>
        <w:rPr/>
      </w:pPr>
      <w:r>
        <w:t xml:space="preserve">makestep 1 3</w:t>
      </w:r>
      <w:r/>
    </w:p>
    <w:p>
      <w:pPr>
        <w:pStyle w:val="909"/>
        <w:pBdr/>
        <w:spacing/>
        <w:ind/>
        <w:rPr/>
      </w:pPr>
      <w:r>
        <w:t xml:space="preserve">bindcmdaddress 0.0.0.0</w:t>
      </w:r>
      <w:r/>
    </w:p>
    <w:p>
      <w:pPr>
        <w:pStyle w:val="909"/>
        <w:pBdr/>
        <w:spacing/>
        <w:ind/>
        <w:rPr/>
      </w:pPr>
      <w:r>
        <w:t xml:space="preserve">bindcmdaddress ::</w:t>
      </w:r>
      <w:r/>
    </w:p>
    <w:p>
      <w:pPr>
        <w:pStyle w:val="909"/>
        <w:pBdr/>
        <w:spacing/>
        <w:ind/>
        <w:rPr/>
      </w:pPr>
      <w:r>
        <w:t xml:space="preserve">server dc.ugrasu.ru</w:t>
        <w:tab/>
        <w:t xml:space="preserve">iburst</w:t>
      </w:r>
      <w:r/>
    </w:p>
    <w:p>
      <w:pPr>
        <w:pStyle w:val="909"/>
        <w:pBdr/>
        <w:spacing/>
        <w:ind/>
        <w:rPr/>
      </w:pPr>
      <w:r>
        <w:t xml:space="preserve">server pdc.edu.udgrasu iburst</w:t>
      </w:r>
      <w:r>
        <w:rPr>
          <w:highlight w:val="none"/>
        </w:rPr>
      </w:r>
      <w:r/>
    </w:p>
    <w:p>
      <w:pPr>
        <w:pStyle w:val="909"/>
        <w:pBdr/>
        <w:spacing/>
        <w:ind/>
        <w:rPr>
          <w:highlight w:val="none"/>
        </w:rPr>
      </w:pPr>
      <w:r>
        <w:rPr>
          <w:highlight w:val="none"/>
        </w:rPr>
      </w:r>
      <w:r>
        <w:rPr>
          <w:highlight w:val="none"/>
        </w:rPr>
      </w:r>
      <w:r>
        <w:rPr>
          <w:highlight w:val="none"/>
        </w:rPr>
      </w:r>
    </w:p>
    <w:p>
      <w:pPr>
        <w:pStyle w:val="901"/>
        <w:numPr>
          <w:ilvl w:val="0"/>
          <w:numId w:val="24"/>
        </w:numPr>
        <w:pBdr/>
        <w:spacing/>
        <w:ind/>
        <w:rPr/>
      </w:pPr>
      <w:r>
        <w:t xml:space="preserve">keyfile – расположение файла, содержащего пары ID/ключ для NTP аутентификации;</w:t>
      </w:r>
      <w:r>
        <w:rPr>
          <w:highlight w:val="none"/>
        </w:rPr>
      </w:r>
      <w:r/>
    </w:p>
    <w:p>
      <w:pPr>
        <w:pStyle w:val="901"/>
        <w:numPr>
          <w:ilvl w:val="0"/>
          <w:numId w:val="24"/>
        </w:numPr>
        <w:pBdr/>
        <w:spacing/>
        <w:ind/>
        <w:rPr/>
      </w:pPr>
      <w:r>
        <w:t xml:space="preserve">driftfile – расположение файла, в котором хранится информация о скорости, с которой системные часы опережают реальное время или же отстают от него;</w:t>
      </w:r>
      <w:r>
        <w:rPr>
          <w:highlight w:val="none"/>
        </w:rPr>
      </w:r>
      <w:r/>
    </w:p>
    <w:p>
      <w:pPr>
        <w:pStyle w:val="901"/>
        <w:numPr>
          <w:ilvl w:val="0"/>
          <w:numId w:val="24"/>
        </w:numPr>
        <w:pBdr/>
        <w:spacing/>
        <w:ind/>
        <w:rPr/>
      </w:pPr>
      <w:r>
        <w:rPr>
          <w:highlight w:val="none"/>
        </w:rPr>
      </w:r>
      <w:r>
        <w:rPr>
          <w:highlight w:val="none"/>
        </w:rPr>
        <w:t xml:space="preserve">log tracking measurements statistics</w:t>
      </w:r>
      <w:r>
        <w:rPr>
          <w:highlight w:val="none"/>
        </w:rPr>
        <w:t xml:space="preserve"> – данная настройка указывает, какую именно информацию нужно логировать;</w:t>
      </w:r>
      <w:r>
        <w:rPr>
          <w:highlight w:val="none"/>
        </w:rPr>
      </w:r>
      <w:r/>
    </w:p>
    <w:p>
      <w:pPr>
        <w:pStyle w:val="901"/>
        <w:numPr>
          <w:ilvl w:val="0"/>
          <w:numId w:val="24"/>
        </w:numPr>
        <w:pBdr/>
        <w:spacing/>
        <w:ind/>
        <w:rPr/>
      </w:pPr>
      <w:r>
        <w:rPr>
          <w:highlight w:val="none"/>
        </w:rPr>
        <w:t xml:space="preserve">logdir – директория, в которой сохраняются логи;</w:t>
      </w:r>
      <w:r>
        <w:rPr>
          <w:highlight w:val="none"/>
        </w:rPr>
      </w:r>
      <w:r/>
    </w:p>
    <w:p>
      <w:pPr>
        <w:pStyle w:val="901"/>
        <w:numPr>
          <w:ilvl w:val="0"/>
          <w:numId w:val="24"/>
        </w:numPr>
        <w:pBdr/>
        <w:spacing/>
        <w:ind/>
        <w:rPr/>
      </w:pPr>
      <w:r>
        <w:rPr>
          <w:highlight w:val="none"/>
        </w:rPr>
      </w:r>
      <w:r>
        <w:rPr>
          <w:highlight w:val="none"/>
        </w:rPr>
        <w:t xml:space="preserve">maxupdateskew</w:t>
      </w:r>
      <w:r>
        <w:rPr>
          <w:highlight w:val="none"/>
        </w:rPr>
        <w:t xml:space="preserve"> – устанавливает порог, при котором отставание или опережение реального времени системным считается недостаточно надёжным для использования;</w:t>
      </w:r>
      <w:r>
        <w:rPr>
          <w:highlight w:val="none"/>
        </w:rPr>
      </w:r>
      <w:r/>
    </w:p>
    <w:p>
      <w:pPr>
        <w:pStyle w:val="901"/>
        <w:numPr>
          <w:ilvl w:val="0"/>
          <w:numId w:val="24"/>
        </w:numPr>
        <w:pBdr/>
        <w:spacing/>
        <w:ind/>
        <w:rPr/>
      </w:pPr>
      <w:r>
        <w:rPr>
          <w:highlight w:val="none"/>
        </w:rPr>
      </w:r>
      <w:r>
        <w:rPr>
          <w:highlight w:val="none"/>
        </w:rPr>
        <w:t xml:space="preserve">hwclockfile</w:t>
      </w:r>
      <w:r>
        <w:rPr>
          <w:highlight w:val="none"/>
        </w:rPr>
        <w:t xml:space="preserve"> – расположение файла adjtime, который </w:t>
      </w:r>
      <w:r>
        <w:rPr>
          <w:highlight w:val="none"/>
        </w:rPr>
        <w:t xml:space="preserve">используется программой hwclock в Linux, позволяющей определить, использует ли компьютер местное время или UTC;</w:t>
      </w:r>
      <w:r>
        <w:rPr>
          <w:highlight w:val="none"/>
        </w:rPr>
      </w:r>
      <w:r/>
    </w:p>
    <w:p>
      <w:pPr>
        <w:pStyle w:val="901"/>
        <w:numPr>
          <w:ilvl w:val="0"/>
          <w:numId w:val="24"/>
        </w:numPr>
        <w:pBdr/>
        <w:spacing/>
        <w:ind/>
        <w:rPr/>
      </w:pPr>
      <w:r>
        <w:rPr>
          <w:highlight w:val="none"/>
        </w:rPr>
      </w:r>
      <w:r>
        <w:rPr>
          <w:highlight w:val="none"/>
        </w:rPr>
        <w:t xml:space="preserve">rtcsync</w:t>
      </w:r>
      <w:r>
        <w:rPr>
          <w:highlight w:val="none"/>
        </w:rPr>
        <w:t xml:space="preserve"> – включает синхронизацию времени между ядром и RTC;</w:t>
      </w:r>
      <w:r>
        <w:rPr>
          <w:highlight w:val="none"/>
        </w:rPr>
      </w:r>
      <w:r/>
    </w:p>
    <w:p>
      <w:pPr>
        <w:pStyle w:val="901"/>
        <w:numPr>
          <w:ilvl w:val="0"/>
          <w:numId w:val="24"/>
        </w:numPr>
        <w:pBdr/>
        <w:spacing/>
        <w:ind/>
        <w:rPr/>
      </w:pPr>
      <w:r>
        <w:rPr>
          <w:highlight w:val="none"/>
        </w:rPr>
      </w:r>
      <w:r>
        <w:rPr>
          <w:highlight w:val="none"/>
        </w:rPr>
        <w:t xml:space="preserve">makestep</w:t>
      </w:r>
      <w:r>
        <w:rPr>
          <w:highlight w:val="none"/>
        </w:rPr>
        <w:t xml:space="preserve"> – позволяет установить системные часы на необходимое значение вместо постепенной настройки сразу после старта системы, когда разница во времени с контроллером домена может быть ощутимой;</w:t>
      </w:r>
      <w:r>
        <w:rPr>
          <w:highlight w:val="none"/>
        </w:rPr>
      </w:r>
      <w:r/>
    </w:p>
    <w:p>
      <w:pPr>
        <w:pStyle w:val="901"/>
        <w:numPr>
          <w:ilvl w:val="0"/>
          <w:numId w:val="24"/>
        </w:numPr>
        <w:pBdr/>
        <w:spacing/>
        <w:ind/>
        <w:rPr/>
      </w:pPr>
      <w:r>
        <w:rPr>
          <w:highlight w:val="none"/>
        </w:rPr>
      </w:r>
      <w:r>
        <w:rPr>
          <w:highlight w:val="none"/>
        </w:rPr>
        <w:t xml:space="preserve">bindcmdaddress – указывает, на каких интерфейса принимать пакеты. В нашем случае на всех;</w:t>
      </w:r>
      <w:r>
        <w:rPr>
          <w:highlight w:val="none"/>
        </w:rPr>
      </w:r>
      <w:r/>
    </w:p>
    <w:p>
      <w:pPr>
        <w:pStyle w:val="901"/>
        <w:numPr>
          <w:ilvl w:val="0"/>
          <w:numId w:val="24"/>
        </w:numPr>
        <w:pBdr/>
        <w:spacing/>
        <w:ind/>
        <w:rPr/>
      </w:pPr>
      <w:r>
        <w:rPr>
          <w:highlight w:val="none"/>
        </w:rPr>
      </w:r>
      <w:r>
        <w:rPr>
          <w:highlight w:val="none"/>
        </w:rPr>
        <w:t xml:space="preserve">server</w:t>
      </w:r>
      <w:r>
        <w:rPr>
          <w:highlight w:val="none"/>
        </w:rPr>
        <w:t xml:space="preserve"> – доменное имя источника, с которым нужно синхронизировать время. В нашем случае адреса контроллеров домена.</w:t>
      </w:r>
      <w:r>
        <w:rPr>
          <w:highlight w:val="none"/>
        </w:rPr>
      </w:r>
      <w:r/>
    </w:p>
    <w:p>
      <w:pPr>
        <w:pBdr/>
        <w:spacing/>
        <w:ind/>
        <w:rPr/>
      </w:pPr>
      <w:r>
        <w:t xml:space="preserve">При правильной настройке синхронизации времени присоединение к домену и вход доменных пользователей в систему должен происходить успешно и без задержек.</w:t>
      </w:r>
      <w:r>
        <w:rPr>
          <w:highlight w:val="none"/>
        </w:rPr>
      </w:r>
      <w:r/>
    </w:p>
    <w:p>
      <w:pPr>
        <w:pStyle w:val="836"/>
        <w:pBdr/>
        <w:spacing/>
        <w:ind/>
        <w:rPr/>
      </w:pPr>
      <w:r/>
      <w:bookmarkStart w:id="61" w:name="_Toc32"/>
      <w:r>
        <w:t xml:space="preserve">Настройка авторизации через Kerberos</w:t>
      </w:r>
      <w:bookmarkEnd w:id="61"/>
      <w:r/>
      <w:r/>
    </w:p>
    <w:p>
      <w:pPr>
        <w:pBdr/>
        <w:spacing/>
        <w:ind/>
        <w:rPr>
          <w:highlight w:val="none"/>
        </w:rPr>
      </w:pPr>
      <w:r>
        <w:t xml:space="preserve">Поскольку для авторизации пользова</w:t>
      </w:r>
      <w:r>
        <w:t xml:space="preserve">телей домена используется протокол Kerberos, необходимо осуществить его настройку. Файл конфигурации находится в /etc/krb5.conf. Также включим его в конфигурацию для lb build, добавив в config/includes.chroot/etc/krb5.conf. Файл имеет следующее содержание:</w:t>
      </w:r>
      <w:r>
        <w:rPr>
          <w:highlight w:val="none"/>
        </w:rPr>
      </w:r>
    </w:p>
    <w:p>
      <w:pPr>
        <w:pStyle w:val="909"/>
        <w:pBdr/>
        <w:spacing/>
        <w:ind/>
        <w:rPr>
          <w:highlight w:val="none"/>
        </w:rPr>
      </w:pPr>
      <w:r>
        <w:rPr>
          <w:highlight w:val="none"/>
        </w:rPr>
      </w:r>
      <w:r>
        <w:rPr>
          <w:highlight w:val="none"/>
        </w:rPr>
      </w:r>
      <w:r>
        <w:rPr>
          <w:highlight w:val="none"/>
        </w:rPr>
      </w:r>
    </w:p>
    <w:p>
      <w:pPr>
        <w:pStyle w:val="909"/>
        <w:pBdr/>
        <w:spacing/>
        <w:ind/>
        <w:rPr/>
      </w:pPr>
      <w:r>
        <w:rPr>
          <w:highlight w:val="none"/>
        </w:rPr>
        <w:t xml:space="preserve">[libdefaults]</w:t>
      </w:r>
      <w:r/>
    </w:p>
    <w:p>
      <w:pPr>
        <w:pStyle w:val="909"/>
        <w:pBdr/>
        <w:spacing/>
        <w:ind/>
        <w:rPr/>
      </w:pPr>
      <w:r>
        <w:rPr>
          <w:highlight w:val="none"/>
        </w:rPr>
        <w:tab/>
        <w:t xml:space="preserve">default_realm = UGRASU.RU</w:t>
      </w:r>
      <w:r/>
    </w:p>
    <w:p>
      <w:pPr>
        <w:pStyle w:val="909"/>
        <w:pBdr/>
        <w:spacing/>
        <w:ind/>
        <w:rPr/>
      </w:pPr>
      <w:r>
        <w:rPr>
          <w:highlight w:val="none"/>
        </w:rPr>
        <w:tab/>
        <w:t xml:space="preserve">dns_lookup_realm = false</w:t>
      </w:r>
      <w:r/>
    </w:p>
    <w:p>
      <w:pPr>
        <w:pStyle w:val="909"/>
        <w:pBdr/>
        <w:spacing/>
        <w:ind/>
        <w:rPr/>
      </w:pPr>
      <w:r>
        <w:rPr>
          <w:highlight w:val="none"/>
        </w:rPr>
        <w:tab/>
        <w:t xml:space="preserve">dns_lookup_kdc = true</w:t>
      </w:r>
      <w:r>
        <w:rPr>
          <w:highlight w:val="none"/>
        </w:rPr>
      </w:r>
      <w:r/>
    </w:p>
    <w:p>
      <w:pPr>
        <w:pStyle w:val="909"/>
        <w:pBdr/>
        <w:spacing/>
        <w:ind/>
        <w:rPr/>
      </w:pPr>
      <w:r>
        <w:rPr>
          <w:highlight w:val="none"/>
        </w:rPr>
        <w:tab/>
        <w:t xml:space="preserve">default_tgs_enctypes = rc4-hmac des-cbc-crc des-cbc-md5</w:t>
      </w:r>
      <w:r/>
    </w:p>
    <w:p>
      <w:pPr>
        <w:pStyle w:val="909"/>
        <w:pBdr/>
        <w:spacing/>
        <w:ind/>
        <w:rPr/>
      </w:pPr>
      <w:r>
        <w:rPr>
          <w:highlight w:val="none"/>
        </w:rPr>
        <w:tab/>
        <w:t xml:space="preserve">defaukt_tkt_enctypes = rc4-hmac des-cbc-crc des-cbc-md5</w:t>
      </w:r>
      <w:r/>
    </w:p>
    <w:p>
      <w:pPr>
        <w:pStyle w:val="909"/>
        <w:pBdr/>
        <w:spacing/>
        <w:ind/>
        <w:rPr/>
      </w:pPr>
      <w:r>
        <w:rPr>
          <w:highlight w:val="none"/>
        </w:rPr>
        <w:tab/>
        <w:t xml:space="preserve">permitted_enctypes = rc4-hmac des-cbc-crc des-cbc-md5</w:t>
      </w:r>
      <w:r/>
    </w:p>
    <w:p>
      <w:pPr>
        <w:pStyle w:val="909"/>
        <w:pBdr/>
        <w:spacing/>
        <w:ind/>
        <w:rPr/>
      </w:pPr>
      <w:r>
        <w:rPr>
          <w:highlight w:val="none"/>
        </w:rPr>
        <w:tab/>
        <w:t xml:space="preserve">allow_weak_crypto = true</w:t>
      </w:r>
      <w:r>
        <w:rPr>
          <w:highlight w:val="none"/>
        </w:rPr>
      </w:r>
      <w:r/>
    </w:p>
    <w:p>
      <w:pPr>
        <w:pStyle w:val="909"/>
        <w:pBdr/>
        <w:spacing/>
        <w:ind/>
        <w:rPr/>
      </w:pPr>
      <w:r>
        <w:rPr>
          <w:highlight w:val="none"/>
        </w:rPr>
      </w:r>
      <w:r>
        <w:rPr>
          <w:highlight w:val="none"/>
        </w:rPr>
      </w:r>
      <w:r/>
    </w:p>
    <w:p>
      <w:pPr>
        <w:pBdr/>
        <w:spacing/>
        <w:ind/>
        <w:rPr/>
      </w:pPr>
      <w:r>
        <w:t xml:space="preserve">Секция </w:t>
      </w:r>
      <w:r>
        <w:t xml:space="preserve">[libdefaults]</w:t>
      </w:r>
      <w:r>
        <w:t xml:space="preserve"> содержит основные настройки для Kerberos. Рассмотрим значение параметров этой секции:</w:t>
      </w:r>
      <w:r>
        <w:rPr>
          <w:highlight w:val="none"/>
        </w:rPr>
      </w:r>
      <w:r/>
    </w:p>
    <w:p>
      <w:pPr>
        <w:pStyle w:val="901"/>
        <w:numPr>
          <w:ilvl w:val="0"/>
          <w:numId w:val="25"/>
        </w:numPr>
        <w:pBdr/>
        <w:spacing/>
        <w:ind/>
        <w:rPr/>
      </w:pPr>
      <w:r>
        <w:t xml:space="preserve">default_realm</w:t>
      </w:r>
      <w:r>
        <w:t xml:space="preserve"> – адрес KDC. Контроллера домена;</w:t>
      </w:r>
      <w:r>
        <w:rPr>
          <w:highlight w:val="none"/>
        </w:rPr>
      </w:r>
      <w:r/>
    </w:p>
    <w:p>
      <w:pPr>
        <w:pStyle w:val="901"/>
        <w:numPr>
          <w:ilvl w:val="0"/>
          <w:numId w:val="25"/>
        </w:numPr>
        <w:pBdr/>
        <w:spacing/>
        <w:ind/>
        <w:rPr/>
      </w:pPr>
      <w:r>
        <w:t xml:space="preserve">dns_lookup_realm</w:t>
      </w:r>
      <w:r>
        <w:t xml:space="preserve"> – данный параметр позволяет включить или отключить поиск </w:t>
      </w:r>
      <w:r>
        <w:t xml:space="preserve">kerberos-имени домена через DNS</w:t>
      </w:r>
      <w:r>
        <w:t xml:space="preserve">;</w:t>
      </w:r>
      <w:r>
        <w:rPr>
          <w:highlight w:val="none"/>
        </w:rPr>
      </w:r>
      <w:r/>
    </w:p>
    <w:p>
      <w:pPr>
        <w:pStyle w:val="901"/>
        <w:numPr>
          <w:ilvl w:val="0"/>
          <w:numId w:val="25"/>
        </w:numPr>
        <w:pBdr/>
        <w:spacing/>
        <w:ind/>
        <w:rPr/>
      </w:pPr>
      <w:r>
        <w:t xml:space="preserve">dns_lookup_realm – поиск </w:t>
      </w:r>
      <w:r>
        <w:t xml:space="preserve">kerberos-настроек</w:t>
      </w:r>
      <w:r>
        <w:t xml:space="preserve"> домена через DNS;</w:t>
      </w:r>
      <w:r>
        <w:rPr>
          <w:highlight w:val="none"/>
        </w:rPr>
      </w:r>
      <w:r/>
    </w:p>
    <w:p>
      <w:pPr>
        <w:pStyle w:val="901"/>
        <w:numPr>
          <w:ilvl w:val="0"/>
          <w:numId w:val="25"/>
        </w:numPr>
        <w:pBdr/>
        <w:spacing/>
        <w:ind/>
        <w:rPr/>
      </w:pPr>
      <w:r>
        <w:rPr>
          <w:highlight w:val="none"/>
        </w:rPr>
      </w:r>
      <w:r>
        <w:rPr>
          <w:highlight w:val="none"/>
        </w:rPr>
        <w:t xml:space="preserve">default_tgs_enctypes</w:t>
      </w:r>
      <w:r>
        <w:rPr>
          <w:highlight w:val="none"/>
        </w:rPr>
        <w:t xml:space="preserve"> – поддерживаемые алгоритмы шифрования для TGS;</w:t>
      </w:r>
      <w:r>
        <w:rPr>
          <w:highlight w:val="none"/>
        </w:rPr>
      </w:r>
      <w:r/>
    </w:p>
    <w:p>
      <w:pPr>
        <w:pStyle w:val="901"/>
        <w:numPr>
          <w:ilvl w:val="0"/>
          <w:numId w:val="25"/>
        </w:numPr>
        <w:pBdr/>
        <w:spacing/>
        <w:ind/>
        <w:rPr/>
      </w:pPr>
      <w:r>
        <w:rPr>
          <w:highlight w:val="none"/>
        </w:rPr>
      </w:r>
      <w:r>
        <w:rPr>
          <w:highlight w:val="none"/>
        </w:rPr>
        <w:t xml:space="preserve">defaukt_tkt_enctypes</w:t>
      </w:r>
      <w:r>
        <w:rPr>
          <w:highlight w:val="none"/>
        </w:rPr>
        <w:t xml:space="preserve"> – поддерживаемые алгоритмы шифрования для TGT;</w:t>
      </w:r>
      <w:r>
        <w:rPr>
          <w:highlight w:val="none"/>
        </w:rPr>
      </w:r>
      <w:r/>
    </w:p>
    <w:p>
      <w:pPr>
        <w:pStyle w:val="901"/>
        <w:numPr>
          <w:ilvl w:val="0"/>
          <w:numId w:val="25"/>
        </w:numPr>
        <w:pBdr/>
        <w:spacing/>
        <w:ind/>
        <w:rPr>
          <w:highlight w:val="none"/>
        </w:rPr>
      </w:pPr>
      <w:r>
        <w:rPr>
          <w:highlight w:val="none"/>
        </w:rPr>
      </w:r>
      <w:r>
        <w:rPr>
          <w:highlight w:val="none"/>
        </w:rPr>
        <w:t xml:space="preserve">permitted_enctypes</w:t>
      </w:r>
      <w:r>
        <w:rPr>
          <w:highlight w:val="none"/>
        </w:rPr>
        <w:t xml:space="preserve"> – определяет все поддерживаемые алгоритмы шифрования для ключей сессий;</w:t>
      </w:r>
      <w:r>
        <w:rPr>
          <w:highlight w:val="none"/>
        </w:rPr>
      </w:r>
      <w:r>
        <w:rPr>
          <w:highlight w:val="none"/>
        </w:rPr>
      </w:r>
    </w:p>
    <w:p>
      <w:pPr>
        <w:pStyle w:val="901"/>
        <w:numPr>
          <w:ilvl w:val="0"/>
          <w:numId w:val="25"/>
        </w:numPr>
        <w:pBdr/>
        <w:spacing/>
        <w:ind/>
        <w:rPr>
          <w:highlight w:val="none"/>
        </w:rPr>
      </w:pPr>
      <w:r>
        <w:rPr>
          <w:highlight w:val="none"/>
        </w:rPr>
      </w:r>
      <w:r>
        <w:rPr>
          <w:highlight w:val="none"/>
        </w:rPr>
        <w:t xml:space="preserve">allow_weak_crypto – определяет, можно ли использовать слабые алгоритмы шифрования.</w:t>
      </w:r>
      <w:r>
        <w:rPr>
          <w:highlight w:val="none"/>
        </w:rPr>
      </w:r>
      <w:r>
        <w:rPr>
          <w:highlight w:val="none"/>
        </w:rPr>
      </w:r>
    </w:p>
    <w:p>
      <w:pPr>
        <w:pBdr/>
        <w:spacing/>
        <w:ind/>
        <w:rPr>
          <w:rStyle w:val="908"/>
          <w:highlight w:val="none"/>
        </w:rPr>
      </w:pPr>
      <w:r>
        <w:rPr>
          <w:highlight w:val="none"/>
        </w:rPr>
        <w:t xml:space="preserve">При правильной настройке Kerberos, пользователь должен иметь возможность получить TGT, выполнив команду «</w:t>
      </w:r>
      <w:r>
        <w:rPr>
          <w:rStyle w:val="908"/>
        </w:rPr>
        <w:t xml:space="preserve">kinit </w:t>
      </w:r>
      <w:hyperlink r:id="rId9" w:tooltip="http://username@DOMAIN.COM" w:history="1">
        <w:r>
          <w:rPr>
            <w:rStyle w:val="858"/>
            <w:color w:val="000000" w:themeColor="text1"/>
          </w:rPr>
          <w:t xml:space="preserve">(имя_пользователя)@(имя_домена</w:t>
        </w:r>
      </w:hyperlink>
      <w:r>
        <w:rPr>
          <w:rStyle w:val="908"/>
        </w:rPr>
        <w:t xml:space="preserve">)». Выполнив команду </w:t>
      </w:r>
      <w:r>
        <w:rPr>
          <w:rStyle w:val="908"/>
        </w:rPr>
        <w:t xml:space="preserve">klist можно вывести список всех TGT, и убедиться в том, что билет был действительно получен</w:t>
      </w:r>
      <w:r>
        <w:rPr>
          <w:highlight w:val="none"/>
        </w:rPr>
      </w:r>
      <w:r>
        <w:rPr>
          <w:rStyle w:val="908"/>
          <w:highlight w:val="none"/>
        </w:rPr>
      </w:r>
    </w:p>
    <w:p>
      <w:pPr>
        <w:pBdr/>
        <w:spacing/>
        <w:ind/>
        <w:rPr>
          <w:rStyle w:val="908"/>
          <w:highlight w:val="none"/>
        </w:rPr>
      </w:pPr>
      <w:r>
        <w:rPr>
          <w:rStyle w:val="908"/>
          <w:highlight w:val="none"/>
        </w:rPr>
        <w:t xml:space="preserve">???</w:t>
      </w:r>
      <w:r>
        <w:rPr>
          <w:rStyle w:val="908"/>
          <w:highlight w:val="none"/>
        </w:rPr>
      </w:r>
      <w:r>
        <w:rPr>
          <w:rStyle w:val="908"/>
          <w:highlight w:val="none"/>
        </w:rPr>
      </w:r>
    </w:p>
    <w:p>
      <w:pPr>
        <w:pBdr/>
        <w:spacing/>
        <w:ind/>
        <w:rPr>
          <w:highlight w:val="none"/>
        </w:rPr>
      </w:pPr>
      <w:r>
        <w:rPr>
          <w:rStyle w:val="908"/>
          <w:highlight w:val="none"/>
        </w:rPr>
      </w:r>
      <w:r>
        <w:rPr>
          <w:rStyle w:val="908"/>
          <w:highlight w:val="none"/>
        </w:rPr>
      </w:r>
      <w:r>
        <w:rPr>
          <w:highlight w:val="none"/>
        </w:rPr>
      </w:r>
    </w:p>
    <w:p>
      <w:pPr>
        <w:pStyle w:val="836"/>
        <w:pBdr/>
        <w:spacing/>
        <w:ind/>
        <w:rPr/>
      </w:pPr>
      <w:r/>
      <w:bookmarkStart w:id="62" w:name="_Toc33"/>
      <w:r>
        <w:t xml:space="preserve">Настройка Samba и Winbind</w:t>
      </w:r>
      <w:r>
        <w:rPr>
          <w:highlight w:val="none"/>
        </w:rPr>
      </w:r>
      <w:bookmarkEnd w:id="62"/>
      <w:r/>
      <w:r/>
    </w:p>
    <w:p>
      <w:pPr>
        <w:pBdr/>
        <w:spacing/>
        <w:ind/>
        <w:rPr/>
      </w:pPr>
      <w:r>
        <w:t xml:space="preserve">Самым важным этапом в настройке подключения к домену является</w:t>
      </w:r>
      <w:r>
        <w:t xml:space="preserve"> конфигурация Samba, так именно она отвечает за присоединение к домену и взаимодействие с ним. Также необходимо настроить проецирование групп и пользователей домена в систему, чтобы можно было совершать операции, завязанные на них. Например, </w:t>
      </w:r>
      <w:r>
        <w:t xml:space="preserve">назначения пользователей домена владельцами директорий и файлов</w:t>
      </w:r>
      <w:r>
        <w:t xml:space="preserve">. За это отвечает Winbind. Оба этих компонента настраиваются в одном файле – /etc/samba/smb.conf. Добавим его в конфигурацию lb build в config/includes.chroot/etc/samba/smb.conf. Рассмотрим его настройки:</w:t>
      </w:r>
      <w:r>
        <w:rPr>
          <w:highlight w:val="none"/>
        </w:rPr>
      </w:r>
      <w:r/>
    </w:p>
    <w:p>
      <w:pPr>
        <w:pStyle w:val="909"/>
        <w:pBdr/>
        <w:spacing/>
        <w:ind/>
        <w:rPr>
          <w:highlight w:val="none"/>
        </w:rPr>
      </w:pPr>
      <w:r>
        <w:rPr>
          <w:highlight w:val="none"/>
        </w:rPr>
      </w:r>
      <w:r>
        <w:rPr>
          <w:highlight w:val="none"/>
        </w:rPr>
      </w:r>
      <w:r>
        <w:rPr>
          <w:highlight w:val="none"/>
        </w:rPr>
      </w:r>
    </w:p>
    <w:p>
      <w:pPr>
        <w:pStyle w:val="909"/>
        <w:pBdr/>
        <w:spacing/>
        <w:ind/>
        <w:rPr/>
      </w:pPr>
      <w:r>
        <w:t xml:space="preserve">[global]</w:t>
      </w:r>
      <w:r/>
    </w:p>
    <w:p>
      <w:pPr>
        <w:pStyle w:val="909"/>
        <w:pBdr/>
        <w:spacing/>
        <w:ind w:firstLine="708"/>
        <w:rPr/>
      </w:pPr>
      <w:r>
        <w:t xml:space="preserve">workgroup = UGRASU</w:t>
      </w:r>
      <w:r/>
    </w:p>
    <w:p>
      <w:pPr>
        <w:pStyle w:val="909"/>
        <w:pBdr/>
        <w:spacing/>
        <w:ind w:firstLine="708"/>
        <w:rPr/>
      </w:pPr>
      <w:r>
        <w:t xml:space="preserve">security = ADS</w:t>
      </w:r>
      <w:r/>
    </w:p>
    <w:p>
      <w:pPr>
        <w:pStyle w:val="909"/>
        <w:pBdr/>
        <w:spacing/>
        <w:ind w:firstLine="708"/>
        <w:rPr/>
      </w:pPr>
      <w:r>
        <w:t xml:space="preserve">realm = UGRASU.RU</w:t>
      </w:r>
      <w:r/>
    </w:p>
    <w:p>
      <w:pPr>
        <w:pStyle w:val="909"/>
        <w:pBdr/>
        <w:spacing/>
        <w:ind w:firstLine="708"/>
        <w:rPr/>
      </w:pPr>
      <w:r>
        <w:t xml:space="preserve">kerberos method = system keytab</w:t>
      </w:r>
      <w:r/>
    </w:p>
    <w:p>
      <w:pPr>
        <w:pStyle w:val="909"/>
        <w:pBdr/>
        <w:spacing/>
        <w:ind w:firstLine="708"/>
        <w:rPr/>
      </w:pPr>
      <w:r>
        <w:t xml:space="preserve">winbind use default domain = Yes</w:t>
      </w:r>
      <w:r/>
    </w:p>
    <w:p>
      <w:pPr>
        <w:pStyle w:val="909"/>
        <w:pBdr/>
        <w:spacing/>
        <w:ind w:firstLine="708"/>
        <w:rPr/>
      </w:pPr>
      <w:r>
        <w:t xml:space="preserve">winbind expand groups = 1</w:t>
      </w:r>
      <w:r/>
    </w:p>
    <w:p>
      <w:pPr>
        <w:pStyle w:val="909"/>
        <w:pBdr/>
        <w:spacing/>
        <w:ind w:firstLine="708"/>
        <w:rPr/>
      </w:pPr>
      <w:r>
        <w:t xml:space="preserve">winbind enum users = yes</w:t>
      </w:r>
      <w:r/>
    </w:p>
    <w:p>
      <w:pPr>
        <w:pStyle w:val="909"/>
        <w:pBdr/>
        <w:spacing/>
        <w:ind w:firstLine="708"/>
        <w:rPr/>
      </w:pPr>
      <w:r>
        <w:t xml:space="preserve">winbind enum groups = yes</w:t>
      </w:r>
      <w:r/>
    </w:p>
    <w:p>
      <w:pPr>
        <w:pStyle w:val="909"/>
        <w:pBdr/>
        <w:spacing/>
        <w:ind w:firstLine="708"/>
        <w:rPr/>
      </w:pPr>
      <w:r>
        <w:t xml:space="preserve">winbind cache time = 36</w:t>
      </w:r>
      <w:r/>
    </w:p>
    <w:p>
      <w:pPr>
        <w:pStyle w:val="909"/>
        <w:pBdr/>
        <w:spacing/>
        <w:ind w:firstLine="708"/>
        <w:rPr/>
      </w:pPr>
      <w:r>
        <w:t xml:space="preserve">idmap config * : range = 20000-40000</w:t>
      </w:r>
      <w:r/>
    </w:p>
    <w:p>
      <w:pPr>
        <w:pStyle w:val="909"/>
        <w:pBdr/>
        <w:spacing/>
        <w:ind w:firstLine="708"/>
        <w:rPr/>
      </w:pPr>
      <w:r>
        <w:t xml:space="preserve">template homedir = /home/%D/%U</w:t>
      </w:r>
      <w:r/>
    </w:p>
    <w:p>
      <w:pPr>
        <w:pStyle w:val="909"/>
        <w:pBdr/>
        <w:spacing/>
        <w:ind/>
        <w:rPr/>
      </w:pPr>
      <w:r>
        <w:t xml:space="preserve">  </w:t>
        <w:tab/>
        <w:t xml:space="preserve">template shell = /usr/bin/false</w:t>
      </w:r>
      <w:r/>
    </w:p>
    <w:p>
      <w:pPr>
        <w:pStyle w:val="909"/>
        <w:pBdr/>
        <w:spacing/>
        <w:ind w:firstLine="708"/>
        <w:rPr/>
      </w:pPr>
      <w:r/>
      <w:r>
        <w:t xml:space="preserve">obey pam restrictions = yes</w:t>
      </w:r>
      <w:r/>
      <w:r/>
    </w:p>
    <w:p>
      <w:pPr>
        <w:pStyle w:val="909"/>
        <w:pBdr/>
        <w:spacing/>
        <w:ind/>
        <w:rPr>
          <w:highlight w:val="none"/>
        </w:rPr>
      </w:pPr>
      <w:r>
        <w:rPr>
          <w:highlight w:val="none"/>
        </w:rPr>
      </w:r>
      <w:r>
        <w:rPr>
          <w:highlight w:val="none"/>
        </w:rPr>
      </w:r>
      <w:r>
        <w:rPr>
          <w:highlight w:val="none"/>
        </w:rPr>
      </w:r>
    </w:p>
    <w:p>
      <w:pPr>
        <w:pBdr/>
        <w:spacing/>
        <w:ind/>
        <w:rPr/>
      </w:pPr>
      <w:r>
        <w:t xml:space="preserve">В секции [global] указываются параметры, применяемые к клиенту в целом и являющиеся значениями по умолчанию для всех остальных разделов, где явно не определенны соответствующие элементы.</w:t>
      </w:r>
      <w:r>
        <w:rPr>
          <w:highlight w:val="none"/>
        </w:rPr>
      </w:r>
      <w:r/>
    </w:p>
    <w:p>
      <w:pPr>
        <w:pBdr/>
        <w:spacing/>
        <w:ind/>
        <w:rPr/>
      </w:pPr>
      <w:r>
        <w:t xml:space="preserve">Значения параметров:</w:t>
      </w:r>
      <w:r>
        <w:rPr>
          <w:highlight w:val="none"/>
        </w:rPr>
      </w:r>
      <w:r/>
    </w:p>
    <w:p>
      <w:pPr>
        <w:pStyle w:val="901"/>
        <w:numPr>
          <w:ilvl w:val="0"/>
          <w:numId w:val="26"/>
        </w:numPr>
        <w:pBdr/>
        <w:spacing/>
        <w:ind/>
        <w:rPr/>
      </w:pPr>
      <w:r>
        <w:t xml:space="preserve">workgroup – </w:t>
      </w:r>
      <w:r>
        <w:t xml:space="preserve">указывает, в какой группе будут находится пользователи домена, авторизовавшиеся в системе. Этот параметр долежн совпадать с рабочей группой контроллера домена;</w:t>
      </w:r>
      <w:r>
        <w:rPr>
          <w:highlight w:val="none"/>
        </w:rPr>
      </w:r>
      <w:r/>
    </w:p>
    <w:p>
      <w:pPr>
        <w:pStyle w:val="901"/>
        <w:numPr>
          <w:ilvl w:val="0"/>
          <w:numId w:val="26"/>
        </w:numPr>
        <w:pBdr/>
        <w:spacing/>
        <w:ind/>
        <w:rPr/>
      </w:pPr>
      <w:r>
        <w:rPr>
          <w:highlight w:val="none"/>
        </w:rPr>
      </w:r>
      <w:r>
        <w:rPr>
          <w:highlight w:val="none"/>
        </w:rPr>
        <w:t xml:space="preserve">security </w:t>
      </w:r>
      <w:r>
        <w:rPr>
          <w:highlight w:val="none"/>
        </w:rPr>
        <w:t xml:space="preserve">– указывает на то, как клиенты взаимодействуют с Samba. Если указано значение ADS, то Samba будет взаимодействовать как член домена. Для работы в этом режиме на клиенте должен быть установлен и настроен Kerberos;</w:t>
      </w:r>
      <w:r>
        <w:rPr>
          <w:highlight w:val="none"/>
        </w:rPr>
      </w:r>
      <w:r/>
    </w:p>
    <w:p>
      <w:pPr>
        <w:pStyle w:val="901"/>
        <w:numPr>
          <w:ilvl w:val="0"/>
          <w:numId w:val="26"/>
        </w:numPr>
        <w:pBdr/>
        <w:spacing/>
        <w:ind/>
        <w:rPr>
          <w:highlight w:val="none"/>
        </w:rPr>
      </w:pPr>
      <w:r>
        <w:rPr>
          <w:highlight w:val="none"/>
        </w:rPr>
        <w:t xml:space="preserve">realm – указывает на KDC сервер, который нужно использовать при аутентификации пользователей;</w:t>
      </w:r>
      <w:r>
        <w:rPr>
          <w:highlight w:val="none"/>
        </w:rPr>
      </w:r>
    </w:p>
    <w:p>
      <w:pPr>
        <w:pStyle w:val="901"/>
        <w:numPr>
          <w:ilvl w:val="0"/>
          <w:numId w:val="26"/>
        </w:numPr>
        <w:pBdr/>
        <w:spacing/>
        <w:ind/>
        <w:rPr/>
      </w:pPr>
      <w:r>
        <w:rPr>
          <w:highlight w:val="none"/>
        </w:rPr>
        <w:t xml:space="preserve">kerberos method – указывает на то, как проверяются TGT. При значении параметра </w:t>
      </w:r>
      <w:r>
        <w:rPr>
          <w:highlight w:val="none"/>
        </w:rPr>
        <w:t xml:space="preserve">«system keytab» используется локальная таблица ключей;</w:t>
      </w:r>
      <w:r>
        <w:rPr>
          <w:highlight w:val="none"/>
        </w:rPr>
      </w:r>
      <w:r/>
    </w:p>
    <w:p>
      <w:pPr>
        <w:pStyle w:val="901"/>
        <w:numPr>
          <w:ilvl w:val="0"/>
          <w:numId w:val="26"/>
        </w:numPr>
        <w:pBdr/>
        <w:spacing/>
        <w:ind/>
        <w:rPr/>
      </w:pPr>
      <w:r>
        <w:rPr>
          <w:highlight w:val="none"/>
        </w:rPr>
      </w:r>
      <w:r>
        <w:rPr>
          <w:highlight w:val="none"/>
        </w:rPr>
        <w:t xml:space="preserve">winbind use default domain – указывает, нужно ли winbindd обрабатывать пользователей, не имеющих названия домена в их имени;</w:t>
      </w:r>
      <w:r>
        <w:rPr>
          <w:highlight w:val="none"/>
        </w:rPr>
      </w:r>
      <w:r/>
    </w:p>
    <w:p>
      <w:pPr>
        <w:pStyle w:val="901"/>
        <w:numPr>
          <w:ilvl w:val="0"/>
          <w:numId w:val="26"/>
        </w:numPr>
        <w:pBdr/>
        <w:spacing/>
        <w:ind/>
        <w:rPr/>
      </w:pPr>
      <w:r>
        <w:rPr>
          <w:highlight w:val="none"/>
        </w:rPr>
      </w:r>
      <w:r>
        <w:rPr>
          <w:highlight w:val="none"/>
        </w:rPr>
        <w:t xml:space="preserve">winbind expand groups</w:t>
      </w:r>
      <w:r>
        <w:rPr>
          <w:highlight w:val="none"/>
        </w:rPr>
        <w:t xml:space="preserve"> – управляет максимальной глубиной, которую будет проходить winbindd при выравнивании членства во вложенных группах пользователей домена, так как Linux не имеет вложенных групп. При значении параметра «0» группы пользователей ну будут запрашиваться вовсе;</w:t>
      </w:r>
      <w:r>
        <w:rPr>
          <w:highlight w:val="none"/>
        </w:rPr>
      </w:r>
      <w:r/>
    </w:p>
    <w:p>
      <w:pPr>
        <w:pStyle w:val="901"/>
        <w:numPr>
          <w:ilvl w:val="0"/>
          <w:numId w:val="26"/>
        </w:numPr>
        <w:pBdr/>
        <w:spacing/>
        <w:ind/>
        <w:rPr/>
      </w:pPr>
      <w:r>
        <w:rPr>
          <w:highlight w:val="none"/>
        </w:rPr>
      </w:r>
      <w:r>
        <w:rPr>
          <w:highlight w:val="none"/>
        </w:rPr>
        <w:t xml:space="preserve">winbind enum users</w:t>
      </w:r>
      <w:r>
        <w:rPr>
          <w:highlight w:val="none"/>
        </w:rPr>
        <w:t xml:space="preserve"> - </w:t>
      </w:r>
      <w:r>
        <w:t xml:space="preserve">определяет, будет ли winbind перечислять пользователей домена;</w:t>
      </w:r>
      <w:r>
        <w:rPr>
          <w:highlight w:val="none"/>
        </w:rPr>
      </w:r>
      <w:r/>
    </w:p>
    <w:p>
      <w:pPr>
        <w:pStyle w:val="901"/>
        <w:numPr>
          <w:ilvl w:val="0"/>
          <w:numId w:val="26"/>
        </w:numPr>
        <w:pBdr/>
        <w:spacing/>
        <w:ind/>
        <w:rPr/>
      </w:pPr>
      <w:r>
        <w:rPr>
          <w:highlight w:val="none"/>
        </w:rPr>
      </w:r>
      <w:r>
        <w:rPr>
          <w:highlight w:val="none"/>
        </w:rPr>
        <w:t xml:space="preserve">winbind enum groups</w:t>
      </w:r>
      <w:r>
        <w:rPr>
          <w:highlight w:val="none"/>
        </w:rPr>
        <w:t xml:space="preserve"> - </w:t>
      </w:r>
      <w:r>
        <w:rPr>
          <w:highlight w:val="none"/>
        </w:rPr>
        <w:t xml:space="preserve">определяет, будет ли winbind перечислять группы домена;</w:t>
      </w:r>
      <w:r>
        <w:rPr>
          <w:highlight w:val="none"/>
        </w:rPr>
      </w:r>
      <w:r/>
    </w:p>
    <w:p>
      <w:pPr>
        <w:pStyle w:val="901"/>
        <w:numPr>
          <w:ilvl w:val="0"/>
          <w:numId w:val="26"/>
        </w:numPr>
        <w:pBdr/>
        <w:spacing/>
        <w:ind/>
        <w:rPr/>
      </w:pPr>
      <w:r>
        <w:rPr>
          <w:highlight w:val="none"/>
        </w:rPr>
      </w:r>
      <w:r>
        <w:t xml:space="preserve">winbind cache time  – определяет время кеширования информации о пользователях и группах перед повторным запросом;</w:t>
      </w:r>
      <w:r>
        <w:rPr>
          <w:highlight w:val="none"/>
        </w:rPr>
      </w:r>
      <w:r>
        <w:rPr>
          <w:highlight w:val="none"/>
        </w:rPr>
      </w:r>
    </w:p>
    <w:p>
      <w:pPr>
        <w:pStyle w:val="901"/>
        <w:numPr>
          <w:ilvl w:val="0"/>
          <w:numId w:val="26"/>
        </w:numPr>
        <w:pBdr/>
        <w:spacing/>
        <w:ind/>
        <w:rPr/>
      </w:pPr>
      <w:r>
        <w:rPr>
          <w:highlight w:val="none"/>
        </w:rPr>
      </w:r>
      <w:r>
        <w:rPr>
          <w:highlight w:val="none"/>
        </w:rPr>
        <w:t xml:space="preserve">idmap config *</w:t>
      </w:r>
      <w:r>
        <w:rPr>
          <w:highlight w:val="none"/>
        </w:rPr>
        <w:t xml:space="preserve"> – отвечает за сопоставление между SID’ами пользователей домена и ID’ами Linux системы. При текущем значении параметра пользователям системы будут присваиваться ID из диапазона 20000-40000;</w:t>
      </w:r>
      <w:r>
        <w:rPr>
          <w:highlight w:val="none"/>
        </w:rPr>
      </w:r>
    </w:p>
    <w:p>
      <w:pPr>
        <w:pStyle w:val="901"/>
        <w:numPr>
          <w:ilvl w:val="0"/>
          <w:numId w:val="26"/>
        </w:numPr>
        <w:pBdr/>
        <w:spacing/>
        <w:ind/>
        <w:rPr/>
      </w:pPr>
      <w:r>
        <w:rPr>
          <w:highlight w:val="none"/>
        </w:rPr>
      </w:r>
      <w:r>
        <w:rPr>
          <w:highlight w:val="none"/>
        </w:rPr>
        <w:t xml:space="preserve">template homedir</w:t>
      </w:r>
      <w:r>
        <w:rPr>
          <w:highlight w:val="none"/>
        </w:rPr>
        <w:t xml:space="preserve"> – расположения и шаблон создания домашних директория доменных пользователей. Параметр «%D» подставляет имя домена и используется по причине того, что системе предстоит взаимодействовать с двумя доменами. Параметр «%U» подставляет имя пользователя домена;</w:t>
      </w:r>
      <w:r>
        <w:rPr>
          <w:highlight w:val="none"/>
        </w:rPr>
      </w:r>
    </w:p>
    <w:p>
      <w:pPr>
        <w:pStyle w:val="901"/>
        <w:numPr>
          <w:ilvl w:val="0"/>
          <w:numId w:val="26"/>
        </w:numPr>
        <w:pBdr/>
        <w:spacing/>
        <w:ind/>
        <w:rPr/>
      </w:pPr>
      <w:r>
        <w:rPr>
          <w:highlight w:val="none"/>
        </w:rPr>
      </w:r>
      <w:r>
        <w:t xml:space="preserve">template shell</w:t>
      </w:r>
      <w:r>
        <w:rPr>
          <w:highlight w:val="none"/>
        </w:rPr>
        <w:t xml:space="preserve"> – оболочка входа в систему, которая будет присваиваться пользователям домена. Поскольку им нет необходимости входить в систему через терминал или подключаться по SSH, оболочка для них отключена;</w:t>
      </w:r>
      <w:r>
        <w:rPr>
          <w:highlight w:val="none"/>
        </w:rPr>
      </w:r>
    </w:p>
    <w:p>
      <w:pPr>
        <w:pStyle w:val="901"/>
        <w:numPr>
          <w:ilvl w:val="0"/>
          <w:numId w:val="26"/>
        </w:numPr>
        <w:pBdr/>
        <w:spacing/>
        <w:ind/>
        <w:rPr/>
      </w:pPr>
      <w:r>
        <w:rPr>
          <w:highlight w:val="none"/>
        </w:rPr>
      </w:r>
      <w:r>
        <w:t xml:space="preserve">obey pam restrictions</w:t>
      </w:r>
      <w:r>
        <w:rPr>
          <w:highlight w:val="none"/>
        </w:rPr>
        <w:t xml:space="preserve"> – указывает, нужно ли подчиняться настройкам PAM по управлению сессиями и учётными записями.</w:t>
      </w:r>
      <w:r>
        <w:rPr>
          <w:highlight w:val="none"/>
        </w:rPr>
      </w:r>
      <w:r>
        <w:rPr>
          <w:highlight w:val="none"/>
        </w:rPr>
      </w:r>
    </w:p>
    <w:p>
      <w:pPr>
        <w:pBdr/>
        <w:spacing/>
        <w:ind/>
        <w:rPr>
          <w:highlight w:val="none"/>
        </w:rPr>
      </w:pPr>
      <w:r>
        <w:br w:type="page" w:clear="all"/>
      </w:r>
      <w:r/>
      <w:r>
        <w:rPr>
          <w:highlight w:val="none"/>
        </w:rPr>
      </w:r>
    </w:p>
    <w:p>
      <w:pPr>
        <w:pStyle w:val="833"/>
        <w:numPr>
          <w:ilvl w:val="0"/>
          <w:numId w:val="0"/>
        </w:numPr>
        <w:pBdr/>
        <w:spacing w:after="200" w:before="480"/>
        <w:ind/>
        <w:rPr>
          <w:highlight w:val="none"/>
        </w:rPr>
      </w:pPr>
      <w:r/>
      <w:bookmarkStart w:id="63" w:name="_Toc34"/>
      <w:r>
        <w:t xml:space="preserve">Заключение</w:t>
      </w:r>
      <w:r>
        <w:rPr>
          <w:highlight w:val="none"/>
        </w:rPr>
      </w:r>
      <w:bookmarkEnd w:id="63"/>
      <w:r/>
      <w:r>
        <w:rPr>
          <w:highlight w:val="none"/>
        </w:rPr>
      </w:r>
    </w:p>
    <w:p>
      <w:pPr>
        <w:pBdr/>
        <w:shd w:val="nil" w:color="auto"/>
        <w:spacing/>
        <w:ind/>
        <w:rPr/>
      </w:pPr>
      <w:r>
        <w:br w:type="page" w:clear="all"/>
      </w:r>
      <w:r/>
    </w:p>
    <w:p>
      <w:pPr>
        <w:pStyle w:val="833"/>
        <w:numPr>
          <w:ilvl w:val="0"/>
          <w:numId w:val="0"/>
        </w:numPr>
        <w:pBdr/>
        <w:spacing w:after="200" w:before="480"/>
        <w:ind/>
        <w:rPr>
          <w:highlight w:val="none"/>
        </w:rPr>
      </w:pPr>
      <w:r/>
      <w:bookmarkStart w:id="64" w:name="_Toc35"/>
      <w:r>
        <w:rPr>
          <w:highlight w:val="none"/>
        </w:rPr>
        <w:t xml:space="preserve">Список использованных источников</w:t>
      </w:r>
      <w:r>
        <w:rPr>
          <w:highlight w:val="none"/>
        </w:rPr>
      </w:r>
      <w:bookmarkEnd w:id="64"/>
      <w:r/>
      <w:r>
        <w:rPr>
          <w:highlight w:val="none"/>
        </w:rPr>
      </w:r>
    </w:p>
    <w:p>
      <w:pPr>
        <w:pBdr/>
        <w:shd w:val="nil" w:color="auto"/>
        <w:spacing/>
        <w:ind/>
        <w:rPr/>
      </w:pPr>
      <w:r>
        <w:br w:type="page" w:clear="all"/>
      </w:r>
      <w:r/>
    </w:p>
    <w:p>
      <w:pPr>
        <w:pStyle w:val="833"/>
        <w:numPr>
          <w:ilvl w:val="0"/>
          <w:numId w:val="0"/>
        </w:numPr>
        <w:pBdr/>
        <w:spacing w:after="200" w:before="480"/>
        <w:ind/>
        <w:rPr>
          <w:highlight w:val="none"/>
        </w:rPr>
      </w:pPr>
      <w:r/>
      <w:bookmarkStart w:id="65" w:name="_Toc36"/>
      <w:r>
        <w:rPr>
          <w:highlight w:val="none"/>
        </w:rPr>
        <w:t xml:space="preserve">П</w:t>
      </w:r>
      <w:r>
        <w:rPr>
          <w:highlight w:val="none"/>
        </w:rPr>
        <w:t xml:space="preserve">риложения</w:t>
      </w:r>
      <w:r>
        <w:rPr>
          <w:highlight w:val="none"/>
        </w:rPr>
      </w:r>
      <w:bookmarkEnd w:id="65"/>
      <w:r/>
      <w:r>
        <w:rPr>
          <w:highlight w:val="none"/>
        </w:rPr>
      </w:r>
    </w:p>
    <w:p>
      <w:pPr>
        <w:pStyle w:val="833"/>
        <w:numPr>
          <w:ilvl w:val="0"/>
          <w:numId w:val="0"/>
        </w:numPr>
        <w:pBdr/>
        <w:spacing w:after="200" w:before="480"/>
        <w:ind/>
        <w:rPr>
          <w:highlight w:val="none"/>
        </w:rPr>
      </w:pPr>
      <w:r>
        <w:rPr>
          <w:highlight w:val="none"/>
        </w:rPr>
        <w:br w:type="page" w:clear="all"/>
      </w:r>
      <w:r>
        <w:rPr>
          <w:highlight w:val="none"/>
        </w:rPr>
      </w:r>
      <w:r>
        <w:rPr>
          <w:highlight w:val="none"/>
        </w:rPr>
      </w:r>
    </w:p>
    <w:p>
      <w:pPr>
        <w:pBdr/>
        <w:spacing/>
        <w:ind/>
        <w:rPr>
          <w:highlight w:val="none"/>
        </w:rPr>
      </w:pPr>
      <w:r>
        <w:rPr>
          <w:highlight w:val="none"/>
        </w:rPr>
        <w:t xml:space="preserve"> sh-ск</w:t>
      </w:r>
      <w:r>
        <w:rPr>
          <w:highlight w:val="none"/>
        </w:rPr>
        <w:t xml:space="preserve">рипты build, clean и config, вызывающиеся при запуске утилит lb build, lb clean и lb config соответственно. Они содержат список параметров, которые будут применены при вызове каждой конкретной утилиты, что позволяет нам не прописывать их при всяком вызове.</w:t>
      </w:r>
      <w:r>
        <w:rPr>
          <w:highlight w:val="none"/>
        </w:rPr>
      </w:r>
      <w:r>
        <w:rPr>
          <w:highlight w:val="none"/>
        </w:rPr>
      </w:r>
    </w:p>
    <w:p>
      <w:pPr>
        <w:pBdr/>
        <w:spacing/>
        <w:ind/>
        <w:rPr>
          <w:highlight w:val="none"/>
        </w:rPr>
      </w:pPr>
      <w:r>
        <w:rPr>
          <w:highlight w:val="none"/>
        </w:rPr>
        <w:t xml:space="preserve">В файле build мы перенаправляем вывод lb build в файл build.log для дальнейшего изучения логов сборки и отслеживания возможных ошибок.</w:t>
      </w:r>
      <w:r>
        <w:rPr>
          <w:highlight w:val="none"/>
        </w:rPr>
      </w:r>
      <w:r>
        <w:rPr>
          <w:highlight w:val="none"/>
        </w:rPr>
      </w:r>
    </w:p>
    <w:p>
      <w:pPr>
        <w:pBdr/>
        <w:spacing/>
        <w:ind/>
        <w:rPr>
          <w:highlight w:val="none"/>
        </w:rPr>
      </w:pPr>
      <w:r>
        <w:rPr>
          <w:highlight w:val="none"/>
        </w:rPr>
      </w:r>
      <w:r>
        <w:rPr>
          <w:highlight w:val="none"/>
        </w:rPr>
      </w:r>
      <w:r>
        <w:rPr>
          <w:highlight w:val="none"/>
        </w:rPr>
      </w:r>
    </w:p>
    <w:p>
      <w:pPr>
        <w:pStyle w:val="909"/>
        <w:pBdr/>
        <w:spacing/>
        <w:ind/>
        <w:rPr>
          <w:rFonts w:ascii="Corier New" w:hAnsi="Corier New" w:cs="Corier New"/>
          <w:sz w:val="22"/>
          <w:szCs w:val="22"/>
          <w:highlight w:val="none"/>
        </w:rPr>
      </w:pPr>
      <w:r>
        <w:rPr>
          <w:rFonts w:ascii="Corier New" w:hAnsi="Corier New" w:eastAsia="Corier New" w:cs="Corier New"/>
          <w:sz w:val="24"/>
          <w:szCs w:val="24"/>
          <w:highlight w:val="none"/>
        </w:rPr>
      </w:r>
      <w:r>
        <w:rPr>
          <w:rFonts w:ascii="Corier New" w:hAnsi="Corier New" w:eastAsia="Corier New" w:cs="Corier New"/>
          <w:sz w:val="24"/>
          <w:szCs w:val="24"/>
          <w:highlight w:val="none"/>
        </w:rPr>
        <w:t xml:space="preserve">lb build noauto "${@}" 2&gt;&amp;1 | tee build.log</w:t>
      </w:r>
      <w:r>
        <w:rPr>
          <w:rFonts w:ascii="Corier New" w:hAnsi="Corier New" w:cs="Corier New"/>
          <w:sz w:val="22"/>
          <w:szCs w:val="22"/>
          <w:highlight w:val="none"/>
        </w:rPr>
      </w:r>
      <w:r>
        <w:rPr>
          <w:rFonts w:ascii="Corier New" w:hAnsi="Corier New" w:cs="Corier New"/>
          <w:sz w:val="22"/>
          <w:szCs w:val="22"/>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В файле clean помимо параметров для утилиты lb clean содержатся команды для удаления оставшихся продуктов сборки. Это позволяет запускать последующие сборки «с нуля».</w:t>
      </w:r>
      <w:r>
        <w:rPr>
          <w:highlight w:val="none"/>
        </w:rPr>
      </w:r>
      <w:r>
        <w:rPr>
          <w:highlight w:val="none"/>
        </w:rPr>
      </w:r>
    </w:p>
    <w:p>
      <w:pPr>
        <w:pBdr/>
        <w:spacing/>
        <w:ind/>
        <w:rPr>
          <w:highlight w:val="none"/>
        </w:rPr>
      </w:pPr>
      <w:r>
        <w:rPr>
          <w:highlight w:val="none"/>
        </w:rPr>
        <w:t xml:space="preserve">Наибольший интерес представляет файл config. В нём прописаны все параметры, применяемые во время сборки системы.</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t xml:space="preserve">Для реализации поставленной</w:t>
      </w:r>
      <w:r>
        <w:t xml:space="preserve"> </w:t>
      </w:r>
      <w:r>
        <w:t xml:space="preserve">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w:t>
      </w:r>
      <w:r>
        <w:rPr>
          <w:rFonts w:ascii="Times New Roman" w:hAnsi="Times New Roman"/>
          <w:color w:val="000000"/>
          <w:sz w:val="28"/>
        </w:rPr>
        <w:t xml:space="preserve">«Debian» или его производными, однако д</w:t>
      </w:r>
      <w:r>
        <w:rPr>
          <w:rFonts w:ascii="Times New Roman" w:hAnsi="Times New Roman"/>
          <w:color w:val="000000"/>
          <w:sz w:val="28"/>
        </w:rP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p>
    <w:p>
      <w:pPr>
        <w:pBdr/>
        <w:spacing/>
        <w:ind/>
        <w:rPr>
          <w:rFonts w:ascii="Times New Roman" w:hAnsi="Times New Roman"/>
          <w:color w:val="000000"/>
          <w:sz w:val="28"/>
        </w:rPr>
      </w:pPr>
      <w:r>
        <w:rPr>
          <w:rFonts w:ascii="Times New Roman" w:hAnsi="Times New Roman"/>
          <w:color w:val="000000"/>
          <w:sz w:val="28"/>
        </w:rPr>
        <w:t xml:space="preserve">«live-build» позволяет собрать систему, которую можно запустить в «live» режиме (не устанавливая на диск) и далее установить её с того же носителя.</w:t>
      </w:r>
      <w:r>
        <w:rPr>
          <w:rFonts w:ascii="Times New Roman" w:hAnsi="Times New Roman"/>
          <w:color w:val="000000"/>
          <w:sz w:val="28"/>
        </w:rPr>
      </w:r>
      <w:r>
        <w:rPr>
          <w:rFonts w:ascii="Times New Roman" w:hAnsi="Times New Roman"/>
          <w:color w:val="000000"/>
          <w:sz w:val="28"/>
        </w:rPr>
      </w:r>
    </w:p>
    <w:p>
      <w:pPr>
        <w:pStyle w:val="833"/>
        <w:numPr>
          <w:ilvl w:val="0"/>
          <w:numId w:val="0"/>
        </w:numPr>
        <w:pBdr/>
        <w:spacing w:after="200" w:before="480"/>
        <w:ind/>
        <w:jc w:val="left"/>
        <w:rPr>
          <w:highlight w:val="none"/>
        </w:rPr>
      </w:pPr>
      <w:r>
        <w:rPr>
          <w:highlight w:val="none"/>
        </w:rPr>
      </w:r>
      <w:r>
        <w:rPr>
          <w:highlight w:val="none"/>
        </w:rPr>
      </w:r>
      <w:r>
        <w:rPr>
          <w:highlight w:val="none"/>
        </w:rPr>
      </w:r>
      <w:r>
        <w:rPr>
          <w:highlight w:val="none"/>
        </w:rPr>
      </w:r>
      <w:r>
        <w:rPr>
          <w:highlight w:val="none"/>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FreeSans">
    <w:panose1 w:val="020B0504020202020204"/>
  </w:font>
  <w:font w:name="Wingdings">
    <w:panose1 w:val="05010000000000000000"/>
  </w:font>
  <w:font w:name="Liberation Sans">
    <w:panose1 w:val="020B0604020202020204"/>
  </w:font>
  <w:font w:name="Corier New">
    <w:panose1 w:val="05040102010807070707"/>
  </w:font>
  <w:font w:name="Liberation Mono">
    <w:panose1 w:val="02070409020205020404"/>
  </w:font>
  <w:font w:name="Courier New">
    <w:panose1 w:val="02070409020205020404"/>
  </w:font>
  <w:font w:name="Open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432"/>
      </w:pPr>
      <w:pStyle w:val="833"/>
      <w:rPr/>
      <w:start w:val="1"/>
      <w:suff w:val="tab"/>
    </w:lvl>
    <w:lvl w:ilvl="1">
      <w:isLgl w:val="false"/>
      <w:lvlJc w:val="left"/>
      <w:lvlText w:val="%1.%2."/>
      <w:numFmt w:val="decimal"/>
      <w:pPr>
        <w:pBdr/>
        <w:spacing/>
        <w:ind w:hanging="576" w:left="576"/>
      </w:pPr>
      <w:pStyle w:val="834"/>
      <w:rPr/>
      <w:start w:val="1"/>
      <w:suff w:val="tab"/>
    </w:lvl>
    <w:lvl w:ilvl="2">
      <w:isLgl w:val="false"/>
      <w:lvlJc w:val="left"/>
      <w:lvlText w:val="%1.%2.%3."/>
      <w:numFmt w:val="decimal"/>
      <w:pPr>
        <w:pBdr/>
        <w:spacing/>
        <w:ind w:hanging="720" w:left="720"/>
      </w:pPr>
      <w:pStyle w:val="835"/>
      <w:rPr>
        <w:b w:val="0"/>
      </w:rPr>
      <w:start w:val="1"/>
      <w:suff w:val="tab"/>
    </w:lvl>
    <w:lvl w:ilvl="3">
      <w:isLgl w:val="false"/>
      <w:lvlJc w:val="left"/>
      <w:lvlText w:val="%1.%2.%3.%4."/>
      <w:numFmt w:val="decimal"/>
      <w:pPr>
        <w:pBdr/>
        <w:spacing/>
        <w:ind w:hanging="864" w:left="864"/>
      </w:pPr>
      <w:pStyle w:val="836"/>
      <w:rPr/>
      <w:start w:val="1"/>
      <w:suff w:val="tab"/>
    </w:lvl>
    <w:lvl w:ilvl="4">
      <w:isLgl w:val="false"/>
      <w:lvlJc w:val="left"/>
      <w:lvlText w:val="%1.%2.%3.%4.%5."/>
      <w:numFmt w:val="decimal"/>
      <w:pPr>
        <w:pBdr/>
        <w:spacing/>
        <w:ind w:hanging="1008" w:left="1008"/>
      </w:pPr>
      <w:pStyle w:val="837"/>
      <w:rPr/>
      <w:start w:val="1"/>
      <w:suff w:val="tab"/>
    </w:lvl>
    <w:lvl w:ilvl="5">
      <w:isLgl w:val="false"/>
      <w:lvlJc w:val="left"/>
      <w:lvlText w:val="%1.%2.%3.%4.%5.%6."/>
      <w:numFmt w:val="decimal"/>
      <w:pPr>
        <w:pBdr/>
        <w:spacing/>
        <w:ind w:hanging="1152" w:left="1152"/>
      </w:pPr>
      <w:pStyle w:val="838"/>
      <w:rPr/>
      <w:start w:val="1"/>
      <w:suff w:val="tab"/>
    </w:lvl>
    <w:lvl w:ilvl="6">
      <w:isLgl w:val="false"/>
      <w:lvlJc w:val="left"/>
      <w:lvlText w:val="%1.%2.%3.%4.%5.%6.%7."/>
      <w:numFmt w:val="decimal"/>
      <w:pPr>
        <w:pBdr/>
        <w:spacing/>
        <w:ind w:hanging="1296" w:left="1296"/>
      </w:pPr>
      <w:pStyle w:val="839"/>
      <w:rPr/>
      <w:start w:val="1"/>
      <w:suff w:val="tab"/>
    </w:lvl>
    <w:lvl w:ilvl="7">
      <w:isLgl w:val="false"/>
      <w:lvlJc w:val="left"/>
      <w:lvlText w:val="%1.%2.%3.%4.%5.%6.%7.%8."/>
      <w:numFmt w:val="decimal"/>
      <w:pPr>
        <w:pBdr/>
        <w:spacing/>
        <w:ind w:hanging="1440" w:left="1440"/>
      </w:pPr>
      <w:pStyle w:val="840"/>
      <w:rPr/>
      <w:start w:val="1"/>
      <w:suff w:val="tab"/>
    </w:lvl>
    <w:lvl w:ilvl="8">
      <w:isLgl w:val="false"/>
      <w:lvlJc w:val="left"/>
      <w:lvlText w:val="%1.%2.%3.%4.%5.%6.%7.%8.%9."/>
      <w:numFmt w:val="decimal"/>
      <w:pPr>
        <w:pBdr/>
        <w:spacing/>
        <w:ind w:hanging="1584" w:left="1584"/>
      </w:pPr>
      <w:pStyle w:val="841"/>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5">
    <w:lvl w:ilvl="0">
      <w:isLgl w:val="false"/>
      <w:lvlJc w:val="left"/>
      <w:lvlText w:val="%1."/>
      <w:numFmt w:val="decimal"/>
      <w:pPr>
        <w:pBdr/>
        <w:spacing/>
        <w:ind w:hanging="432" w:left="709"/>
      </w:pPr>
      <w:pStyle w:val="833"/>
      <w:rPr/>
      <w:start w:val="1"/>
      <w:suff w:val="tab"/>
    </w:lvl>
    <w:lvl w:ilvl="1">
      <w:isLgl w:val="false"/>
      <w:lvlJc w:val="left"/>
      <w:lvlText w:val="%1.%2."/>
      <w:numFmt w:val="decimal"/>
      <w:pPr>
        <w:pBdr/>
        <w:spacing/>
        <w:ind w:hanging="576" w:left="853"/>
      </w:pPr>
      <w:pStyle w:val="834"/>
      <w:rPr/>
      <w:start w:val="1"/>
      <w:suff w:val="tab"/>
    </w:lvl>
    <w:lvl w:ilvl="2">
      <w:isLgl w:val="false"/>
      <w:lvlJc w:val="left"/>
      <w:lvlText w:val="%1.%2.%3."/>
      <w:numFmt w:val="decimal"/>
      <w:pPr>
        <w:pBdr/>
        <w:spacing/>
        <w:ind w:hanging="720" w:left="997"/>
      </w:pPr>
      <w:pStyle w:val="835"/>
      <w:rPr>
        <w:b w:val="0"/>
      </w:rPr>
      <w:start w:val="1"/>
      <w:suff w:val="tab"/>
    </w:lvl>
    <w:lvl w:ilvl="3">
      <w:isLgl w:val="false"/>
      <w:lvlJc w:val="left"/>
      <w:lvlText w:val="%1.%2.%3.%4."/>
      <w:numFmt w:val="decimal"/>
      <w:pPr>
        <w:pBdr/>
        <w:spacing/>
        <w:ind w:hanging="864" w:left="1141"/>
      </w:pPr>
      <w:pStyle w:val="836"/>
      <w:rPr>
        <w:b w:val="0"/>
      </w:rPr>
      <w:start w:val="1"/>
      <w:suff w:val="tab"/>
    </w:lvl>
    <w:lvl w:ilvl="4">
      <w:isLgl w:val="false"/>
      <w:lvlJc w:val="left"/>
      <w:lvlText w:val="%1.%2.%3.%4.%5."/>
      <w:numFmt w:val="decimal"/>
      <w:pPr>
        <w:pBdr/>
        <w:spacing/>
        <w:ind w:hanging="1008" w:left="1285"/>
      </w:pPr>
      <w:pStyle w:val="837"/>
      <w:rPr/>
      <w:start w:val="1"/>
      <w:suff w:val="tab"/>
    </w:lvl>
    <w:lvl w:ilvl="5">
      <w:isLgl w:val="false"/>
      <w:lvlJc w:val="left"/>
      <w:lvlText w:val="%1.%2.%3.%4.%5.%6."/>
      <w:numFmt w:val="decimal"/>
      <w:pPr>
        <w:pBdr/>
        <w:spacing/>
        <w:ind w:hanging="1152" w:left="1429"/>
      </w:pPr>
      <w:pStyle w:val="838"/>
      <w:rPr/>
      <w:start w:val="1"/>
      <w:suff w:val="tab"/>
    </w:lvl>
    <w:lvl w:ilvl="6">
      <w:isLgl w:val="false"/>
      <w:lvlJc w:val="left"/>
      <w:lvlText w:val="%1.%2.%3.%4.%5.%6.%7."/>
      <w:numFmt w:val="decimal"/>
      <w:pPr>
        <w:pBdr/>
        <w:spacing/>
        <w:ind w:hanging="1296" w:left="1573"/>
      </w:pPr>
      <w:pStyle w:val="839"/>
      <w:rPr/>
      <w:start w:val="1"/>
      <w:suff w:val="tab"/>
    </w:lvl>
    <w:lvl w:ilvl="7">
      <w:isLgl w:val="false"/>
      <w:lvlJc w:val="left"/>
      <w:lvlText w:val="%1.%2.%3.%4.%5.%6.%7.%8."/>
      <w:numFmt w:val="decimal"/>
      <w:pPr>
        <w:pBdr/>
        <w:spacing/>
        <w:ind w:hanging="1440" w:left="1717"/>
      </w:pPr>
      <w:pStyle w:val="840"/>
      <w:rPr/>
      <w:start w:val="1"/>
      <w:suff w:val="tab"/>
    </w:lvl>
    <w:lvl w:ilvl="8">
      <w:isLgl w:val="false"/>
      <w:lvlJc w:val="left"/>
      <w:lvlText w:val="%1.%2.%3.%4.%5.%6.%7.%8.%9."/>
      <w:numFmt w:val="decimal"/>
      <w:pPr>
        <w:pBdr/>
        <w:spacing/>
        <w:ind w:hanging="1584" w:left="1861"/>
      </w:pPr>
      <w:pStyle w:val="841"/>
      <w:rPr/>
      <w:start w:val="1"/>
      <w:suff w:val="tab"/>
    </w:lvl>
  </w:abstractNum>
  <w:abstractNum w:abstractNumId="6">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7">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8">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b w:val="0"/>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9">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b w:val="0"/>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0">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1">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b w:val="0"/>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2">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3">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b w:val="0"/>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numFmt w:val="none"/>
      <w:pPr>
        <w:pBdr/>
        <w:spacing/>
        <w:ind w:hanging="432" w:left="709"/>
      </w:pPr>
      <w:pStyle w:val="833"/>
      <w:rPr/>
      <w:start w:val="1"/>
      <w:suff w:val="tab"/>
    </w:lvl>
    <w:lvl w:ilvl="1">
      <w:isLgl w:val="false"/>
      <w:lvlJc w:val="left"/>
      <w:lvlText w:val="%2"/>
      <w:numFmt w:val="decimal"/>
      <w:pPr>
        <w:pBdr/>
        <w:spacing/>
        <w:ind w:hanging="576" w:left="853"/>
      </w:pPr>
      <w:pStyle w:val="834"/>
      <w:rPr>
        <w:b w:val="0"/>
      </w:rPr>
      <w:start w:val="1"/>
      <w:suff w:val="tab"/>
    </w:lvl>
    <w:lvl w:ilvl="2">
      <w:isLgl w:val="false"/>
      <w:lvlJc w:val="left"/>
      <w:lvlText w:val="%2.%3"/>
      <w:numFmt w:val="decimal"/>
      <w:pPr>
        <w:pBdr/>
        <w:spacing/>
        <w:ind w:hanging="720" w:left="997"/>
      </w:pPr>
      <w:pStyle w:val="835"/>
      <w:rPr>
        <w:b w:val="0"/>
      </w:rPr>
      <w:start w:val="1"/>
      <w:suff w:val="tab"/>
    </w:lvl>
    <w:lvl w:ilvl="3">
      <w:isLgl w:val="false"/>
      <w:lvlJc w:val="left"/>
      <w:lvlText w:val="%2.%3.%4"/>
      <w:numFmt w:val="decimal"/>
      <w:pPr>
        <w:pBdr/>
        <w:spacing/>
        <w:ind w:hanging="864" w:left="1141"/>
      </w:pPr>
      <w:pStyle w:val="836"/>
      <w:rPr>
        <w:b w:val="0"/>
      </w:rPr>
      <w:start w:val="1"/>
      <w:suff w:val="tab"/>
    </w:lvl>
    <w:lvl w:ilvl="4">
      <w:isLgl w:val="false"/>
      <w:lvlJc w:val="left"/>
      <w:lvlText w:val="%2.%3.%4.%5"/>
      <w:numFmt w:val="decimal"/>
      <w:pPr>
        <w:pBdr/>
        <w:spacing/>
        <w:ind w:hanging="1008" w:left="1285"/>
      </w:pPr>
      <w:pStyle w:val="837"/>
      <w:rPr/>
      <w:start w:val="1"/>
      <w:suff w:val="tab"/>
    </w:lvl>
    <w:lvl w:ilvl="5">
      <w:isLgl w:val="false"/>
      <w:lvlJc w:val="left"/>
      <w:lvlText w:val="%2.%3.%4.%5.%6"/>
      <w:numFmt w:val="decimal"/>
      <w:pPr>
        <w:pBdr/>
        <w:spacing/>
        <w:ind w:hanging="1152" w:left="1429"/>
      </w:pPr>
      <w:pStyle w:val="838"/>
      <w:rPr/>
      <w:start w:val="1"/>
      <w:suff w:val="tab"/>
    </w:lvl>
    <w:lvl w:ilvl="6">
      <w:isLgl w:val="false"/>
      <w:lvlJc w:val="left"/>
      <w:lvlText w:val="%2.%3.%4.%5.%6.%7"/>
      <w:numFmt w:val="decimal"/>
      <w:pPr>
        <w:pBdr/>
        <w:spacing/>
        <w:ind w:hanging="1296" w:left="1573"/>
      </w:pPr>
      <w:pStyle w:val="839"/>
      <w:rPr/>
      <w:start w:val="1"/>
      <w:suff w:val="tab"/>
    </w:lvl>
    <w:lvl w:ilvl="7">
      <w:isLgl w:val="false"/>
      <w:lvlJc w:val="left"/>
      <w:lvlText w:val="%2.%3.%4.%5.%6.%7.%8"/>
      <w:numFmt w:val="decimal"/>
      <w:pPr>
        <w:pBdr/>
        <w:spacing/>
        <w:ind w:hanging="1440" w:left="1717"/>
      </w:pPr>
      <w:pStyle w:val="840"/>
      <w:rPr/>
      <w:start w:val="1"/>
      <w:suff w:val="tab"/>
    </w:lvl>
    <w:lvl w:ilvl="8">
      <w:isLgl w:val="false"/>
      <w:lvlJc w:val="left"/>
      <w:lvlText w:val="%2.%3.%4.%5.%6.%7.%8.%9"/>
      <w:numFmt w:val="decimal"/>
      <w:pPr>
        <w:pBdr/>
        <w:spacing/>
        <w:ind w:hanging="1584" w:left="1861"/>
      </w:pPr>
      <w:pStyle w:val="841"/>
      <w:rPr/>
      <w:start w:val="1"/>
      <w:suff w:val="tab"/>
    </w:lvl>
  </w:abstractNum>
  <w:abstractNum w:abstractNumId="16">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6">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6">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7">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9">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0">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1">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2" w:default="1">
    <w:name w:val="Normal"/>
    <w:qFormat/>
    <w:pPr>
      <w:widowControl w:val="true"/>
      <w:suppressLineNumbers w:val="false"/>
      <w:pBdr/>
      <w:spacing w:after="0" w:afterAutospacing="0" w:before="0" w:beforeAutospacing="0" w:line="360" w:lineRule="auto"/>
      <w:ind w:firstLine="709"/>
      <w:jc w:val="left"/>
    </w:pPr>
    <w:rPr>
      <w:rFonts w:ascii="Times New Roman" w:hAnsi="Times New Roman" w:eastAsia="Times New Roman" w:cs="Times New Roman"/>
      <w:color w:val="000000"/>
      <w:sz w:val="28"/>
      <w:szCs w:val="28"/>
      <w:lang w:val="ru-RU" w:eastAsia="en-US" w:bidi="ar-SA"/>
    </w:rPr>
  </w:style>
  <w:style w:type="paragraph" w:styleId="833">
    <w:name w:val="Heading 1"/>
    <w:basedOn w:val="832"/>
    <w:uiPriority w:val="9"/>
    <w:qFormat/>
    <w:pPr>
      <w:keepNext w:val="true"/>
      <w:keepLines w:val="true"/>
      <w:numPr>
        <w:ilvl w:val="0"/>
        <w:numId w:val="16"/>
      </w:numPr>
      <w:pBdr/>
      <w:spacing w:after="200" w:before="480"/>
      <w:ind w:firstLine="0" w:left="709"/>
      <w:jc w:val="center"/>
      <w:outlineLvl w:val="0"/>
    </w:pPr>
    <w:rPr>
      <w:rFonts w:ascii="Times New Roman" w:hAnsi="Times New Roman" w:eastAsia="Arial" w:cs="Arial"/>
      <w:caps/>
      <w:sz w:val="36"/>
      <w:szCs w:val="40"/>
    </w:rPr>
  </w:style>
  <w:style w:type="paragraph" w:styleId="834">
    <w:name w:val="Heading 2"/>
    <w:basedOn w:val="832"/>
    <w:uiPriority w:val="9"/>
    <w:unhideWhenUsed/>
    <w:qFormat/>
    <w:pPr>
      <w:keepNext w:val="true"/>
      <w:keepLines w:val="true"/>
      <w:numPr>
        <w:ilvl w:val="1"/>
        <w:numId w:val="16"/>
      </w:numPr>
      <w:pBdr/>
      <w:spacing w:after="200" w:before="360"/>
      <w:ind/>
      <w:jc w:val="center"/>
      <w:outlineLvl w:val="1"/>
    </w:pPr>
    <w:rPr>
      <w:rFonts w:ascii="Times New Roman" w:hAnsi="Times New Roman" w:eastAsia="Arial" w:cs="Arial"/>
      <w:caps w:val="0"/>
      <w:smallCaps w:val="0"/>
      <w:sz w:val="32"/>
    </w:rPr>
  </w:style>
  <w:style w:type="paragraph" w:styleId="835">
    <w:name w:val="Heading 3"/>
    <w:basedOn w:val="832"/>
    <w:uiPriority w:val="9"/>
    <w:unhideWhenUsed/>
    <w:qFormat/>
    <w:pPr>
      <w:keepNext w:val="true"/>
      <w:keepLines w:val="true"/>
      <w:numPr>
        <w:ilvl w:val="2"/>
        <w:numId w:val="16"/>
      </w:numPr>
      <w:pBdr/>
      <w:spacing w:after="200" w:before="320"/>
      <w:ind/>
      <w:jc w:val="center"/>
      <w:outlineLvl w:val="2"/>
    </w:pPr>
    <w:rPr>
      <w:rFonts w:ascii="Times New Roman" w:hAnsi="Times New Roman" w:eastAsia="Arial" w:cs="Arial"/>
      <w:caps w:val="0"/>
      <w:smallCaps w:val="0"/>
      <w:sz w:val="28"/>
      <w:szCs w:val="30"/>
    </w:rPr>
  </w:style>
  <w:style w:type="paragraph" w:styleId="836">
    <w:name w:val="Heading 4"/>
    <w:basedOn w:val="832"/>
    <w:uiPriority w:val="9"/>
    <w:unhideWhenUsed/>
    <w:qFormat/>
    <w:pPr>
      <w:keepNext w:val="true"/>
      <w:keepLines w:val="true"/>
      <w:numPr>
        <w:ilvl w:val="3"/>
        <w:numId w:val="16"/>
      </w:numPr>
      <w:pBdr/>
      <w:spacing w:after="200" w:before="320"/>
      <w:ind/>
      <w:jc w:val="center"/>
      <w:outlineLvl w:val="3"/>
    </w:pPr>
    <w:rPr>
      <w:rFonts w:ascii="Times New Roman" w:hAnsi="Times New Roman" w:eastAsia="Arial" w:cs="Arial"/>
      <w:b w:val="0"/>
      <w:bCs/>
      <w:sz w:val="28"/>
      <w:szCs w:val="26"/>
    </w:rPr>
  </w:style>
  <w:style w:type="paragraph" w:styleId="837">
    <w:name w:val="Heading 5"/>
    <w:basedOn w:val="832"/>
    <w:uiPriority w:val="9"/>
    <w:unhideWhenUsed/>
    <w:qFormat/>
    <w:pPr>
      <w:keepNext w:val="true"/>
      <w:keepLines w:val="true"/>
      <w:numPr>
        <w:ilvl w:val="4"/>
        <w:numId w:val="16"/>
      </w:numPr>
      <w:pBdr/>
      <w:spacing w:after="200" w:before="320"/>
      <w:ind/>
      <w:outlineLvl w:val="4"/>
    </w:pPr>
    <w:rPr>
      <w:rFonts w:ascii="Arial" w:hAnsi="Arial" w:eastAsia="Arial" w:cs="Arial"/>
      <w:b/>
      <w:bCs/>
      <w:sz w:val="24"/>
      <w:szCs w:val="24"/>
    </w:rPr>
  </w:style>
  <w:style w:type="paragraph" w:styleId="838">
    <w:name w:val="Heading 6"/>
    <w:basedOn w:val="832"/>
    <w:uiPriority w:val="9"/>
    <w:unhideWhenUsed/>
    <w:qFormat/>
    <w:pPr>
      <w:keepNext w:val="true"/>
      <w:keepLines w:val="true"/>
      <w:numPr>
        <w:ilvl w:val="5"/>
        <w:numId w:val="16"/>
      </w:numPr>
      <w:pBdr/>
      <w:spacing w:after="200" w:before="320"/>
      <w:ind/>
      <w:outlineLvl w:val="5"/>
    </w:pPr>
    <w:rPr>
      <w:rFonts w:ascii="Arial" w:hAnsi="Arial" w:eastAsia="Arial" w:cs="Arial"/>
      <w:b/>
      <w:bCs/>
      <w:sz w:val="22"/>
      <w:szCs w:val="22"/>
    </w:rPr>
  </w:style>
  <w:style w:type="paragraph" w:styleId="839">
    <w:name w:val="Heading 7"/>
    <w:basedOn w:val="832"/>
    <w:uiPriority w:val="9"/>
    <w:unhideWhenUsed/>
    <w:qFormat/>
    <w:pPr>
      <w:keepNext w:val="true"/>
      <w:keepLines w:val="true"/>
      <w:numPr>
        <w:ilvl w:val="6"/>
        <w:numId w:val="16"/>
      </w:numPr>
      <w:pBdr/>
      <w:spacing w:after="200" w:before="320"/>
      <w:ind/>
      <w:outlineLvl w:val="6"/>
    </w:pPr>
    <w:rPr>
      <w:rFonts w:ascii="Arial" w:hAnsi="Arial" w:eastAsia="Arial" w:cs="Arial"/>
      <w:b/>
      <w:bCs/>
      <w:i/>
      <w:iCs/>
      <w:sz w:val="22"/>
      <w:szCs w:val="22"/>
    </w:rPr>
  </w:style>
  <w:style w:type="paragraph" w:styleId="840">
    <w:name w:val="Heading 8"/>
    <w:basedOn w:val="832"/>
    <w:uiPriority w:val="9"/>
    <w:unhideWhenUsed/>
    <w:qFormat/>
    <w:pPr>
      <w:keepNext w:val="true"/>
      <w:keepLines w:val="true"/>
      <w:numPr>
        <w:ilvl w:val="7"/>
        <w:numId w:val="16"/>
      </w:numPr>
      <w:pBdr/>
      <w:spacing w:after="200" w:before="320"/>
      <w:ind/>
      <w:outlineLvl w:val="7"/>
    </w:pPr>
    <w:rPr>
      <w:rFonts w:ascii="Arial" w:hAnsi="Arial" w:eastAsia="Arial" w:cs="Arial"/>
      <w:i/>
      <w:iCs/>
      <w:sz w:val="22"/>
      <w:szCs w:val="22"/>
    </w:rPr>
  </w:style>
  <w:style w:type="paragraph" w:styleId="841">
    <w:name w:val="Heading 9"/>
    <w:basedOn w:val="832"/>
    <w:uiPriority w:val="9"/>
    <w:unhideWhenUsed/>
    <w:qFormat/>
    <w:pPr>
      <w:keepNext w:val="true"/>
      <w:keepLines w:val="true"/>
      <w:numPr>
        <w:ilvl w:val="8"/>
        <w:numId w:val="16"/>
      </w:numPr>
      <w:pBdr/>
      <w:spacing w:after="200" w:before="320"/>
      <w:ind/>
      <w:outlineLvl w:val="8"/>
    </w:pPr>
    <w:rPr>
      <w:rFonts w:ascii="Arial" w:hAnsi="Arial" w:eastAsia="Arial" w:cs="Arial"/>
      <w:i/>
      <w:iCs/>
      <w:sz w:val="21"/>
      <w:szCs w:val="21"/>
    </w:rPr>
  </w:style>
  <w:style w:type="character" w:styleId="842">
    <w:name w:val="Heading 1 Char"/>
    <w:uiPriority w:val="9"/>
    <w:qFormat/>
    <w:pPr>
      <w:pBdr/>
      <w:spacing/>
      <w:ind/>
    </w:pPr>
    <w:rPr>
      <w:rFonts w:ascii="Arial" w:hAnsi="Arial" w:eastAsia="Arial" w:cs="Arial"/>
      <w:sz w:val="40"/>
      <w:szCs w:val="40"/>
    </w:rPr>
  </w:style>
  <w:style w:type="character" w:styleId="843">
    <w:name w:val="Heading 2 Char"/>
    <w:uiPriority w:val="9"/>
    <w:qFormat/>
    <w:pPr>
      <w:pBdr/>
      <w:spacing/>
      <w:ind/>
    </w:pPr>
    <w:rPr>
      <w:rFonts w:ascii="Arial" w:hAnsi="Arial" w:eastAsia="Arial" w:cs="Arial"/>
      <w:sz w:val="34"/>
    </w:rPr>
  </w:style>
  <w:style w:type="character" w:styleId="844">
    <w:name w:val="Heading 3 Char"/>
    <w:uiPriority w:val="9"/>
    <w:qFormat/>
    <w:pPr>
      <w:pBdr/>
      <w:spacing/>
      <w:ind/>
    </w:pPr>
    <w:rPr>
      <w:rFonts w:ascii="Arial" w:hAnsi="Arial" w:eastAsia="Arial" w:cs="Arial"/>
      <w:b w:val="0"/>
      <w:bCs w:val="0"/>
      <w:sz w:val="30"/>
      <w:szCs w:val="30"/>
    </w:rPr>
  </w:style>
  <w:style w:type="character" w:styleId="845">
    <w:name w:val="Heading 4 Char"/>
    <w:uiPriority w:val="9"/>
    <w:qFormat/>
    <w:pPr>
      <w:pBdr/>
      <w:spacing/>
      <w:ind/>
    </w:pPr>
    <w:rPr>
      <w:rFonts w:ascii="Arial" w:hAnsi="Arial" w:eastAsia="Arial" w:cs="Arial"/>
      <w:b/>
      <w:bCs/>
      <w:sz w:val="26"/>
      <w:szCs w:val="26"/>
    </w:rPr>
  </w:style>
  <w:style w:type="character" w:styleId="846">
    <w:name w:val="Heading 5 Char"/>
    <w:uiPriority w:val="9"/>
    <w:qFormat/>
    <w:pPr>
      <w:pBdr/>
      <w:spacing/>
      <w:ind/>
    </w:pPr>
    <w:rPr>
      <w:rFonts w:ascii="Arial" w:hAnsi="Arial" w:eastAsia="Arial" w:cs="Arial"/>
      <w:b/>
      <w:bCs/>
      <w:sz w:val="24"/>
      <w:szCs w:val="24"/>
    </w:rPr>
  </w:style>
  <w:style w:type="character" w:styleId="847">
    <w:name w:val="Heading 6 Char"/>
    <w:uiPriority w:val="9"/>
    <w:qFormat/>
    <w:pPr>
      <w:pBdr/>
      <w:spacing/>
      <w:ind/>
    </w:pPr>
    <w:rPr>
      <w:rFonts w:ascii="Arial" w:hAnsi="Arial" w:eastAsia="Arial" w:cs="Arial"/>
      <w:b/>
      <w:bCs/>
      <w:sz w:val="22"/>
      <w:szCs w:val="22"/>
    </w:rPr>
  </w:style>
  <w:style w:type="character" w:styleId="848">
    <w:name w:val="Heading 7 Char"/>
    <w:uiPriority w:val="9"/>
    <w:qFormat/>
    <w:pPr>
      <w:pBdr/>
      <w:spacing/>
      <w:ind/>
    </w:pPr>
    <w:rPr>
      <w:rFonts w:ascii="Arial" w:hAnsi="Arial" w:eastAsia="Arial" w:cs="Arial"/>
      <w:b/>
      <w:bCs/>
      <w:i/>
      <w:iCs/>
      <w:sz w:val="22"/>
      <w:szCs w:val="22"/>
    </w:rPr>
  </w:style>
  <w:style w:type="character" w:styleId="849">
    <w:name w:val="Heading 8 Char"/>
    <w:uiPriority w:val="9"/>
    <w:qFormat/>
    <w:pPr>
      <w:pBdr/>
      <w:spacing/>
      <w:ind/>
    </w:pPr>
    <w:rPr>
      <w:rFonts w:ascii="Arial" w:hAnsi="Arial" w:eastAsia="Arial" w:cs="Arial"/>
      <w:i/>
      <w:iCs/>
      <w:sz w:val="22"/>
      <w:szCs w:val="22"/>
    </w:rPr>
  </w:style>
  <w:style w:type="character" w:styleId="850">
    <w:name w:val="Heading 9 Char"/>
    <w:uiPriority w:val="9"/>
    <w:qFormat/>
    <w:pPr>
      <w:pBdr/>
      <w:spacing/>
      <w:ind/>
    </w:pPr>
    <w:rPr>
      <w:rFonts w:ascii="Arial" w:hAnsi="Arial" w:eastAsia="Arial" w:cs="Arial"/>
      <w:i/>
      <w:iCs/>
      <w:sz w:val="21"/>
      <w:szCs w:val="21"/>
    </w:rPr>
  </w:style>
  <w:style w:type="character" w:styleId="851">
    <w:name w:val="Title Char"/>
    <w:uiPriority w:val="10"/>
    <w:qFormat/>
    <w:pPr>
      <w:pBdr/>
      <w:spacing/>
      <w:ind/>
    </w:pPr>
    <w:rPr>
      <w:sz w:val="48"/>
      <w:szCs w:val="48"/>
    </w:rPr>
  </w:style>
  <w:style w:type="character" w:styleId="852">
    <w:name w:val="Subtitle Char"/>
    <w:uiPriority w:val="11"/>
    <w:qFormat/>
    <w:pPr>
      <w:pBdr/>
      <w:spacing/>
      <w:ind/>
    </w:pPr>
    <w:rPr>
      <w:sz w:val="24"/>
      <w:szCs w:val="24"/>
    </w:rPr>
  </w:style>
  <w:style w:type="character" w:styleId="853">
    <w:name w:val="Quote Char"/>
    <w:uiPriority w:val="29"/>
    <w:qFormat/>
    <w:pPr>
      <w:pBdr/>
      <w:spacing/>
      <w:ind/>
    </w:pPr>
    <w:rPr>
      <w:i/>
    </w:rPr>
  </w:style>
  <w:style w:type="character" w:styleId="854">
    <w:name w:val="Intense Quote Char"/>
    <w:uiPriority w:val="30"/>
    <w:qFormat/>
    <w:pPr>
      <w:pBdr/>
      <w:spacing/>
      <w:ind/>
    </w:pPr>
    <w:rPr>
      <w:i/>
    </w:rPr>
  </w:style>
  <w:style w:type="character" w:styleId="855">
    <w:name w:val="Header Char"/>
    <w:uiPriority w:val="99"/>
    <w:qFormat/>
    <w:pPr>
      <w:pBdr/>
      <w:spacing/>
      <w:ind/>
    </w:pPr>
  </w:style>
  <w:style w:type="character" w:styleId="856">
    <w:name w:val="Footer Char"/>
    <w:uiPriority w:val="99"/>
    <w:qFormat/>
    <w:pPr>
      <w:pBdr/>
      <w:spacing/>
      <w:ind/>
    </w:pPr>
  </w:style>
  <w:style w:type="character" w:styleId="857">
    <w:name w:val="Caption Char"/>
    <w:uiPriority w:val="99"/>
    <w:qFormat/>
    <w:pPr>
      <w:pBdr/>
      <w:spacing/>
      <w:ind/>
    </w:pPr>
  </w:style>
  <w:style w:type="character" w:styleId="858">
    <w:name w:val="Hyperlink"/>
    <w:uiPriority w:val="99"/>
    <w:unhideWhenUsed/>
    <w:pPr>
      <w:pBdr/>
      <w:spacing/>
      <w:ind/>
    </w:pPr>
    <w:rPr>
      <w:color w:val="0000ff" w:themeColor="hyperlink"/>
      <w:u w:val="single"/>
    </w:rPr>
  </w:style>
  <w:style w:type="character" w:styleId="859">
    <w:name w:val="Footnote Text Char"/>
    <w:uiPriority w:val="99"/>
    <w:qFormat/>
    <w:pPr>
      <w:pBdr/>
      <w:spacing/>
      <w:ind/>
    </w:pPr>
    <w:rPr>
      <w:sz w:val="18"/>
    </w:rPr>
  </w:style>
  <w:style w:type="character" w:styleId="860">
    <w:name w:val="Footnote Characters"/>
    <w:uiPriority w:val="99"/>
    <w:unhideWhenUsed/>
    <w:qFormat/>
    <w:pPr>
      <w:pBdr/>
      <w:spacing/>
      <w:ind/>
    </w:pPr>
    <w:rPr>
      <w:vertAlign w:val="superscript"/>
    </w:rPr>
  </w:style>
  <w:style w:type="character" w:styleId="861">
    <w:name w:val="Символ сноски"/>
    <w:qFormat/>
    <w:pPr>
      <w:pBdr/>
      <w:spacing/>
      <w:ind/>
    </w:pPr>
    <w:rPr>
      <w:vertAlign w:val="superscript"/>
    </w:rPr>
  </w:style>
  <w:style w:type="character" w:styleId="862">
    <w:name w:val="footnote reference"/>
    <w:pPr>
      <w:pBdr/>
      <w:spacing/>
      <w:ind/>
    </w:pPr>
    <w:rPr>
      <w:vertAlign w:val="superscript"/>
    </w:rPr>
  </w:style>
  <w:style w:type="character" w:styleId="863">
    <w:name w:val="Endnote Text Char"/>
    <w:uiPriority w:val="99"/>
    <w:qFormat/>
    <w:pPr>
      <w:pBdr/>
      <w:spacing/>
      <w:ind/>
    </w:pPr>
    <w:rPr>
      <w:sz w:val="20"/>
    </w:rPr>
  </w:style>
  <w:style w:type="character" w:styleId="864">
    <w:name w:val="Endnote Characters"/>
    <w:uiPriority w:val="99"/>
    <w:semiHidden/>
    <w:unhideWhenUsed/>
    <w:qFormat/>
    <w:pPr>
      <w:pBdr/>
      <w:spacing/>
      <w:ind/>
    </w:pPr>
    <w:rPr>
      <w:vertAlign w:val="superscript"/>
    </w:rPr>
  </w:style>
  <w:style w:type="character" w:styleId="865">
    <w:name w:val="Символ концевой сноски"/>
    <w:qFormat/>
    <w:pPr>
      <w:pBdr/>
      <w:spacing/>
      <w:ind/>
    </w:pPr>
    <w:rPr>
      <w:vertAlign w:val="superscript"/>
    </w:rPr>
  </w:style>
  <w:style w:type="character" w:styleId="866">
    <w:name w:val="endnote reference"/>
    <w:pPr>
      <w:pBdr/>
      <w:spacing/>
      <w:ind/>
    </w:pPr>
    <w:rPr>
      <w:vertAlign w:val="superscript"/>
    </w:rPr>
  </w:style>
  <w:style w:type="character" w:styleId="867" w:default="1">
    <w:name w:val="Default Paragraph Font"/>
    <w:uiPriority w:val="1"/>
    <w:semiHidden/>
    <w:unhideWhenUsed/>
    <w:qFormat/>
    <w:pPr>
      <w:pBdr/>
      <w:spacing/>
      <w:ind/>
    </w:pPr>
  </w:style>
  <w:style w:type="character" w:styleId="868">
    <w:name w:val="Bullets"/>
    <w:qFormat/>
    <w:pPr>
      <w:pBdr/>
      <w:spacing/>
      <w:ind/>
    </w:pPr>
    <w:rPr>
      <w:rFonts w:ascii="OpenSymbol" w:hAnsi="OpenSymbol" w:eastAsia="OpenSymbol" w:cs="OpenSymbol"/>
    </w:rPr>
  </w:style>
  <w:style w:type="character" w:styleId="869">
    <w:name w:val="Символ нумерации"/>
    <w:qFormat/>
    <w:pPr>
      <w:pBdr/>
      <w:spacing/>
      <w:ind/>
    </w:pPr>
    <w:rPr>
      <w:b w:val="0"/>
      <w:bCs w:val="0"/>
    </w:rPr>
  </w:style>
  <w:style w:type="character" w:styleId="870">
    <w:name w:val="Ссылка указателя"/>
    <w:qFormat/>
    <w:pPr>
      <w:pBdr/>
      <w:spacing/>
      <w:ind/>
    </w:pPr>
  </w:style>
  <w:style w:type="character" w:styleId="871">
    <w:name w:val="Line Number"/>
    <w:pPr>
      <w:pBdr/>
      <w:spacing/>
      <w:ind/>
    </w:pPr>
  </w:style>
  <w:style w:type="character" w:styleId="872">
    <w:name w:val="Непропорциональный текст"/>
    <w:qFormat/>
    <w:pPr>
      <w:pBdr/>
      <w:spacing/>
      <w:ind/>
    </w:pPr>
    <w:rPr>
      <w:rFonts w:ascii="Liberation Mono" w:hAnsi="Liberation Mono" w:eastAsia="Liberation Mono" w:cs="Liberation Mono"/>
    </w:rPr>
  </w:style>
  <w:style w:type="character" w:styleId="873">
    <w:name w:val="Исходный текст"/>
    <w:qFormat/>
    <w:pPr>
      <w:pBdr/>
      <w:spacing/>
      <w:ind/>
    </w:pPr>
    <w:rPr>
      <w:rFonts w:ascii="Liberation Mono" w:hAnsi="Liberation Mono" w:eastAsia="Liberation Mono" w:cs="Liberation Mono"/>
    </w:rPr>
  </w:style>
  <w:style w:type="paragraph" w:styleId="874">
    <w:name w:val="Заголовок"/>
    <w:basedOn w:val="832"/>
    <w:next w:val="875"/>
    <w:qFormat/>
    <w:pPr>
      <w:keepNext w:val="true"/>
      <w:pBdr/>
      <w:spacing w:after="120" w:before="240"/>
      <w:ind/>
    </w:pPr>
    <w:rPr>
      <w:rFonts w:ascii="Liberation Sans" w:hAnsi="Liberation Sans" w:eastAsia="DejaVu Sans" w:cs="FreeSans"/>
      <w:sz w:val="28"/>
      <w:szCs w:val="28"/>
    </w:rPr>
  </w:style>
  <w:style w:type="paragraph" w:styleId="875">
    <w:name w:val="Body Text"/>
    <w:basedOn w:val="832"/>
    <w:pPr>
      <w:pBdr/>
      <w:spacing w:after="140" w:before="0" w:line="276" w:lineRule="auto"/>
      <w:ind/>
    </w:pPr>
  </w:style>
  <w:style w:type="paragraph" w:styleId="876">
    <w:name w:val="List"/>
    <w:basedOn w:val="875"/>
    <w:pPr>
      <w:pBdr/>
      <w:spacing/>
      <w:ind/>
    </w:pPr>
    <w:rPr>
      <w:rFonts w:cs="FreeSans"/>
    </w:rPr>
  </w:style>
  <w:style w:type="paragraph" w:styleId="877">
    <w:name w:val="Caption"/>
    <w:basedOn w:val="832"/>
    <w:uiPriority w:val="35"/>
    <w:semiHidden/>
    <w:unhideWhenUsed/>
    <w:qFormat/>
    <w:pPr>
      <w:pBdr/>
      <w:spacing w:line="276" w:lineRule="auto"/>
      <w:ind/>
    </w:pPr>
    <w:rPr>
      <w:b/>
      <w:bCs/>
      <w:color w:val="4f81bd" w:themeColor="accent1"/>
      <w:sz w:val="18"/>
      <w:szCs w:val="18"/>
    </w:rPr>
  </w:style>
  <w:style w:type="paragraph" w:styleId="878">
    <w:name w:val="Указатель"/>
    <w:basedOn w:val="832"/>
    <w:qFormat/>
    <w:pPr>
      <w:suppressLineNumbers w:val="true"/>
      <w:pBdr/>
      <w:spacing/>
      <w:ind/>
    </w:pPr>
    <w:rPr>
      <w:rFonts w:cs="FreeSans"/>
    </w:rPr>
  </w:style>
  <w:style w:type="paragraph" w:styleId="879">
    <w:name w:val="Title"/>
    <w:basedOn w:val="832"/>
    <w:uiPriority w:val="10"/>
    <w:qFormat/>
    <w:pPr>
      <w:pBdr/>
      <w:spacing w:after="200" w:before="300"/>
      <w:ind/>
      <w:contextualSpacing w:val="true"/>
    </w:pPr>
    <w:rPr>
      <w:sz w:val="48"/>
      <w:szCs w:val="48"/>
    </w:rPr>
  </w:style>
  <w:style w:type="paragraph" w:styleId="880">
    <w:name w:val="Subtitle"/>
    <w:basedOn w:val="832"/>
    <w:uiPriority w:val="11"/>
    <w:qFormat/>
    <w:pPr>
      <w:pBdr/>
      <w:spacing w:after="200" w:before="200"/>
      <w:ind/>
    </w:pPr>
    <w:rPr>
      <w:sz w:val="24"/>
      <w:szCs w:val="24"/>
    </w:rPr>
  </w:style>
  <w:style w:type="paragraph" w:styleId="881">
    <w:name w:val="Quote"/>
    <w:basedOn w:val="832"/>
    <w:uiPriority w:val="29"/>
    <w:qFormat/>
    <w:pPr>
      <w:pBdr/>
      <w:spacing/>
      <w:ind w:right="720" w:firstLine="0" w:left="720"/>
    </w:pPr>
    <w:rPr>
      <w:i/>
    </w:rPr>
  </w:style>
  <w:style w:type="paragraph" w:styleId="882">
    <w:name w:val="Intense Quote"/>
    <w:basedOn w:val="832"/>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883">
    <w:name w:val="Колонтитул"/>
    <w:basedOn w:val="832"/>
    <w:qFormat/>
    <w:pPr>
      <w:pBdr/>
      <w:spacing/>
      <w:ind/>
    </w:pPr>
  </w:style>
  <w:style w:type="paragraph" w:styleId="884">
    <w:name w:val="Header"/>
    <w:basedOn w:val="832"/>
    <w:uiPriority w:val="99"/>
    <w:unhideWhenUsed/>
    <w:pPr>
      <w:pBdr/>
      <w:tabs>
        <w:tab w:val="clear" w:leader="none" w:pos="708"/>
        <w:tab w:val="center" w:leader="none" w:pos="7143"/>
        <w:tab w:val="right" w:leader="none" w:pos="14287"/>
      </w:tabs>
      <w:spacing w:after="0" w:before="0" w:line="240" w:lineRule="auto"/>
      <w:ind/>
    </w:pPr>
  </w:style>
  <w:style w:type="paragraph" w:styleId="885">
    <w:name w:val="Footer"/>
    <w:basedOn w:val="832"/>
    <w:uiPriority w:val="99"/>
    <w:unhideWhenUsed/>
    <w:pPr>
      <w:pBdr/>
      <w:tabs>
        <w:tab w:val="clear" w:leader="none" w:pos="708"/>
        <w:tab w:val="center" w:leader="none" w:pos="7143"/>
        <w:tab w:val="right" w:leader="none" w:pos="14287"/>
      </w:tabs>
      <w:spacing w:after="0" w:before="0" w:line="240" w:lineRule="auto"/>
      <w:ind/>
    </w:pPr>
  </w:style>
  <w:style w:type="paragraph" w:styleId="886">
    <w:name w:val="footnote text"/>
    <w:basedOn w:val="832"/>
    <w:uiPriority w:val="99"/>
    <w:semiHidden/>
    <w:unhideWhenUsed/>
    <w:pPr>
      <w:pBdr/>
      <w:spacing w:after="40" w:before="0" w:line="240" w:lineRule="auto"/>
      <w:ind/>
    </w:pPr>
    <w:rPr>
      <w:sz w:val="18"/>
    </w:rPr>
  </w:style>
  <w:style w:type="paragraph" w:styleId="887">
    <w:name w:val="endnote text"/>
    <w:basedOn w:val="832"/>
    <w:uiPriority w:val="99"/>
    <w:semiHidden/>
    <w:unhideWhenUsed/>
    <w:pPr>
      <w:pBdr/>
      <w:spacing w:after="0" w:before="0" w:line="240" w:lineRule="auto"/>
      <w:ind/>
    </w:pPr>
    <w:rPr>
      <w:sz w:val="20"/>
    </w:rPr>
  </w:style>
  <w:style w:type="paragraph" w:styleId="888">
    <w:name w:val="toc 1"/>
    <w:basedOn w:val="832"/>
    <w:uiPriority w:val="39"/>
    <w:unhideWhenUsed/>
    <w:pPr>
      <w:pBdr/>
      <w:spacing w:after="57" w:before="0" w:line="360" w:lineRule="auto"/>
      <w:ind w:right="0" w:firstLine="0" w:left="0"/>
    </w:pPr>
    <w:rPr>
      <w:rFonts w:ascii="Times New Roman" w:hAnsi="Times New Roman"/>
      <w:caps/>
      <w:sz w:val="28"/>
    </w:rPr>
  </w:style>
  <w:style w:type="paragraph" w:styleId="889">
    <w:name w:val="toc 2"/>
    <w:basedOn w:val="832"/>
    <w:uiPriority w:val="39"/>
    <w:unhideWhenUsed/>
    <w:pPr>
      <w:pBdr/>
      <w:spacing w:after="57" w:before="0" w:line="360" w:lineRule="auto"/>
      <w:ind w:right="0" w:firstLine="0" w:left="283"/>
    </w:pPr>
    <w:rPr>
      <w:rFonts w:ascii="Times New Roman" w:hAnsi="Times New Roman"/>
      <w:sz w:val="28"/>
    </w:rPr>
  </w:style>
  <w:style w:type="paragraph" w:styleId="890">
    <w:name w:val="toc 3"/>
    <w:basedOn w:val="832"/>
    <w:uiPriority w:val="39"/>
    <w:unhideWhenUsed/>
    <w:pPr>
      <w:pBdr/>
      <w:spacing w:after="57" w:before="0" w:line="360" w:lineRule="auto"/>
      <w:ind w:right="0" w:firstLine="0" w:left="567"/>
    </w:pPr>
    <w:rPr>
      <w:rFonts w:ascii="Times New Roman" w:hAnsi="Times New Roman"/>
      <w:sz w:val="28"/>
    </w:rPr>
  </w:style>
  <w:style w:type="paragraph" w:styleId="891">
    <w:name w:val="toc 4"/>
    <w:basedOn w:val="832"/>
    <w:uiPriority w:val="39"/>
    <w:unhideWhenUsed/>
    <w:pPr>
      <w:pBdr/>
      <w:spacing w:after="57" w:before="0" w:line="360" w:lineRule="auto"/>
      <w:ind w:right="0" w:firstLine="0" w:left="850"/>
    </w:pPr>
    <w:rPr>
      <w:rFonts w:ascii="Times New Roman" w:hAnsi="Times New Roman"/>
      <w:sz w:val="28"/>
    </w:rPr>
  </w:style>
  <w:style w:type="paragraph" w:styleId="892">
    <w:name w:val="toc 5"/>
    <w:basedOn w:val="832"/>
    <w:uiPriority w:val="39"/>
    <w:unhideWhenUsed/>
    <w:pPr>
      <w:pBdr/>
      <w:spacing w:after="57" w:before="0"/>
      <w:ind w:right="0" w:firstLine="0" w:left="1134"/>
    </w:pPr>
  </w:style>
  <w:style w:type="paragraph" w:styleId="893">
    <w:name w:val="toc 6"/>
    <w:basedOn w:val="832"/>
    <w:uiPriority w:val="39"/>
    <w:unhideWhenUsed/>
    <w:pPr>
      <w:pBdr/>
      <w:spacing w:after="57" w:before="0"/>
      <w:ind w:right="0" w:firstLine="0" w:left="1417"/>
    </w:pPr>
  </w:style>
  <w:style w:type="paragraph" w:styleId="894">
    <w:name w:val="toc 7"/>
    <w:basedOn w:val="832"/>
    <w:uiPriority w:val="39"/>
    <w:unhideWhenUsed/>
    <w:pPr>
      <w:pBdr/>
      <w:spacing w:after="57" w:before="0"/>
      <w:ind w:right="0" w:firstLine="0" w:left="1701"/>
    </w:pPr>
  </w:style>
  <w:style w:type="paragraph" w:styleId="895">
    <w:name w:val="toc 8"/>
    <w:basedOn w:val="832"/>
    <w:uiPriority w:val="39"/>
    <w:unhideWhenUsed/>
    <w:pPr>
      <w:pBdr/>
      <w:spacing w:after="57" w:before="0"/>
      <w:ind w:right="0" w:firstLine="0" w:left="1984"/>
    </w:pPr>
  </w:style>
  <w:style w:type="paragraph" w:styleId="896">
    <w:name w:val="toc 9"/>
    <w:basedOn w:val="832"/>
    <w:uiPriority w:val="39"/>
    <w:unhideWhenUsed/>
    <w:pPr>
      <w:pBdr/>
      <w:spacing w:after="57" w:before="0"/>
      <w:ind w:right="0" w:firstLine="0" w:left="2268"/>
    </w:pPr>
  </w:style>
  <w:style w:type="paragraph" w:styleId="897">
    <w:name w:val="Index Heading"/>
    <w:basedOn w:val="874"/>
    <w:pPr>
      <w:pBdr/>
      <w:spacing/>
      <w:ind/>
    </w:pPr>
  </w:style>
  <w:style w:type="paragraph" w:styleId="898">
    <w:name w:val="TOC Heading"/>
    <w:uiPriority w:val="39"/>
    <w:unhideWhenUsed/>
    <w:pPr>
      <w:widowControl w:val="true"/>
      <w:pBdr/>
      <w:spacing w:after="200" w:afterAutospacing="0" w:before="0" w:beforeAutospacing="0" w:line="276" w:lineRule="auto"/>
      <w:ind/>
      <w:jc w:val="center"/>
    </w:pPr>
    <w:rPr>
      <w:rFonts w:ascii="Times New Roman" w:hAnsi="Times New Roman" w:eastAsia="Arial" w:cs="Arial" w:eastAsiaTheme="minorHAnsi" w:cstheme="minorBidi"/>
      <w:caps/>
      <w:color w:val="auto"/>
      <w:sz w:val="36"/>
      <w:szCs w:val="22"/>
      <w:lang w:val="ru-RU" w:eastAsia="en-US" w:bidi="ar-SA"/>
    </w:rPr>
  </w:style>
  <w:style w:type="paragraph" w:styleId="899">
    <w:name w:val="table of figures"/>
    <w:basedOn w:val="832"/>
    <w:uiPriority w:val="99"/>
    <w:unhideWhenUsed/>
    <w:qFormat/>
    <w:pPr>
      <w:pBdr/>
      <w:spacing w:after="0" w:afterAutospacing="0" w:before="0"/>
      <w:ind/>
    </w:pPr>
  </w:style>
  <w:style w:type="paragraph" w:styleId="900">
    <w:name w:val="No Spacing"/>
    <w:basedOn w:val="832"/>
    <w:uiPriority w:val="1"/>
    <w:qFormat/>
    <w:pPr>
      <w:pBdr/>
      <w:spacing w:after="0" w:before="0" w:line="240" w:lineRule="auto"/>
      <w:ind/>
    </w:pPr>
  </w:style>
  <w:style w:type="paragraph" w:styleId="901">
    <w:name w:val="List Paragraph"/>
    <w:basedOn w:val="832"/>
    <w:uiPriority w:val="34"/>
    <w:qFormat/>
    <w:pPr>
      <w:pBdr/>
      <w:spacing w:after="200" w:before="0"/>
      <w:ind w:firstLine="0" w:left="720"/>
      <w:contextualSpacing w:val="true"/>
    </w:pPr>
  </w:style>
  <w:style w:type="paragraph" w:styleId="902">
    <w:name w:val="Содержимое таблицы"/>
    <w:basedOn w:val="832"/>
    <w:qFormat/>
    <w:pPr>
      <w:widowControl w:val="false"/>
      <w:suppressLineNumbers w:val="true"/>
      <w:pBdr/>
      <w:spacing/>
      <w:ind/>
    </w:pPr>
  </w:style>
  <w:style w:type="paragraph" w:styleId="903">
    <w:name w:val="Заголовок таблицы"/>
    <w:basedOn w:val="902"/>
    <w:qFormat/>
    <w:pPr>
      <w:suppressLineNumbers w:val="true"/>
      <w:pBdr/>
      <w:spacing/>
      <w:ind/>
      <w:jc w:val="center"/>
    </w:pPr>
    <w:rPr>
      <w:b/>
      <w:bCs/>
    </w:rPr>
  </w:style>
  <w:style w:type="paragraph" w:styleId="904">
    <w:name w:val="Заголовок 10"/>
    <w:basedOn w:val="874"/>
    <w:next w:val="875"/>
    <w:qFormat/>
    <w:pPr>
      <w:pBdr/>
      <w:spacing w:after="60" w:before="60"/>
      <w:ind/>
    </w:pPr>
    <w:rPr>
      <w:b/>
      <w:bCs/>
      <w:sz w:val="18"/>
      <w:szCs w:val="18"/>
    </w:rPr>
  </w:style>
  <w:style w:type="numbering" w:styleId="905" w:default="1">
    <w:name w:val="No List"/>
    <w:uiPriority w:val="99"/>
    <w:semiHidden/>
    <w:unhideWhenUsed/>
    <w:qFormat/>
    <w:pPr>
      <w:pBdr/>
      <w:spacing/>
      <w:ind/>
    </w:pPr>
  </w:style>
  <w:style w:type="numbering" w:styleId="906">
    <w:name w:val="Нумерованный 123"/>
    <w:qFormat/>
    <w:pPr>
      <w:pBdr/>
      <w:spacing/>
      <w:ind/>
    </w:pPr>
  </w:style>
  <w:style w:type="table" w:styleId="907"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8" w:customStyle="1">
    <w:name w:val="Листинг кода_character"/>
    <w:link w:val="909"/>
    <w:pPr>
      <w:pBdr/>
      <w:spacing/>
      <w:ind/>
    </w:pPr>
  </w:style>
  <w:style w:type="paragraph" w:styleId="909" w:customStyle="1">
    <w:name w:val="Листинг кода"/>
    <w:basedOn w:val="832"/>
    <w:link w:val="908"/>
    <w:qFormat/>
    <w:pPr>
      <w:pBdr/>
      <w:spacing w:line="240" w:lineRule="auto"/>
      <w:ind w:firstLine="0"/>
    </w:pPr>
    <w:rPr>
      <w:rFonts w:ascii="Corier New" w:hAnsi="Corier New" w:eastAsia="Corier New" w:cs="Corier New"/>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username@DOMAIN.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24</cp:revision>
  <dcterms:modified xsi:type="dcterms:W3CDTF">2024-05-31T19:34:55Z</dcterms:modified>
</cp:coreProperties>
</file>

<file path=docProps/custom.xml><?xml version="1.0" encoding="utf-8"?>
<Properties xmlns="http://schemas.openxmlformats.org/officeDocument/2006/custom-properties" xmlns:vt="http://schemas.openxmlformats.org/officeDocument/2006/docPropsVTypes"/>
</file>