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A4D" w:rsidRDefault="009E1A4D" w:rsidP="009E1A4D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73A3C"/>
          <w:sz w:val="23"/>
          <w:szCs w:val="23"/>
        </w:rPr>
      </w:pPr>
      <w:r>
        <w:rPr>
          <w:rFonts w:ascii="Arial" w:hAnsi="Arial" w:cs="Arial"/>
          <w:b/>
          <w:bCs/>
          <w:color w:val="373A3C"/>
          <w:sz w:val="23"/>
          <w:szCs w:val="23"/>
        </w:rPr>
        <w:t>- Realiza un esquema de la red que posees en casa de acceso a Internet.</w:t>
      </w:r>
    </w:p>
    <w:p w:rsidR="009E1A4D" w:rsidRPr="009E1A4D" w:rsidRDefault="000F6B35" w:rsidP="009E1A4D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73A3C"/>
          <w:sz w:val="23"/>
          <w:szCs w:val="23"/>
        </w:rPr>
      </w:pPr>
      <w:r>
        <w:rPr>
          <w:noProof/>
        </w:rPr>
        <w:drawing>
          <wp:inline distT="0" distB="0" distL="0" distR="0" wp14:anchorId="4AEB0ADC" wp14:editId="5EADC15B">
            <wp:extent cx="5400040" cy="3228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A4D" w:rsidRDefault="009E1A4D" w:rsidP="009E1A4D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73A3C"/>
          <w:sz w:val="23"/>
          <w:szCs w:val="23"/>
        </w:rPr>
      </w:pPr>
      <w:r>
        <w:rPr>
          <w:rFonts w:ascii="Arial" w:hAnsi="Arial" w:cs="Arial"/>
          <w:b/>
          <w:bCs/>
          <w:color w:val="373A3C"/>
          <w:sz w:val="23"/>
          <w:szCs w:val="23"/>
        </w:rPr>
        <w:t>- Nombra el ISP o compañía que provee tu servicio de Internet. Qué tipo de conexión te facilita (Fibra, ADSL, VDSL, coaxial-fibra, WIMAX-inalámbrica)</w:t>
      </w:r>
    </w:p>
    <w:p w:rsidR="009E1A4D" w:rsidRPr="009E1A4D" w:rsidRDefault="009E1A4D" w:rsidP="009E1A4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  <w:r w:rsidRPr="009E1A4D">
        <w:rPr>
          <w:rFonts w:ascii="Arial" w:hAnsi="Arial" w:cs="Arial"/>
          <w:bCs/>
          <w:color w:val="373A3C"/>
          <w:sz w:val="23"/>
          <w:szCs w:val="23"/>
        </w:rPr>
        <w:t>Vodafone: Conexión de fibra óptica 124MGb/s</w:t>
      </w:r>
    </w:p>
    <w:p w:rsidR="009E1A4D" w:rsidRDefault="009E1A4D" w:rsidP="009E1A4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  <w:r>
        <w:rPr>
          <w:rFonts w:ascii="Arial" w:hAnsi="Arial" w:cs="Arial"/>
          <w:b/>
          <w:bCs/>
          <w:color w:val="373A3C"/>
          <w:sz w:val="23"/>
          <w:szCs w:val="23"/>
        </w:rPr>
        <w:t>- Velocidad de subida y bajada contratada, y testada con un test de velocidad.</w:t>
      </w:r>
    </w:p>
    <w:p w:rsidR="009E1A4D" w:rsidRDefault="009E1A4D">
      <w:r>
        <w:t xml:space="preserve">Fibra contratada 124 </w:t>
      </w:r>
      <w:proofErr w:type="spellStart"/>
      <w:r>
        <w:t>MGb</w:t>
      </w:r>
      <w:proofErr w:type="spellEnd"/>
      <w:r>
        <w:t>/s Asimétrica</w:t>
      </w:r>
    </w:p>
    <w:p w:rsidR="009E1A4D" w:rsidRDefault="009E1A4D">
      <w:r>
        <w:t>Velocidad de recibida por WIFI a 1 metro de distancia del router:</w:t>
      </w:r>
    </w:p>
    <w:p w:rsidR="009E1A4D" w:rsidRDefault="009E1A4D">
      <w:r>
        <w:rPr>
          <w:noProof/>
          <w:lang w:eastAsia="es-ES"/>
        </w:rPr>
        <w:drawing>
          <wp:inline distT="0" distB="0" distL="0" distR="0" wp14:anchorId="467C6DB5" wp14:editId="77F2F45A">
            <wp:extent cx="5400040" cy="10756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A4D" w:rsidRDefault="009E1A4D">
      <w:r>
        <w:t xml:space="preserve">Velocidad recibida por Cable eth5e con una distancia del cable a 1m del </w:t>
      </w:r>
      <w:proofErr w:type="gramStart"/>
      <w:r>
        <w:t>router :</w:t>
      </w:r>
      <w:proofErr w:type="gramEnd"/>
    </w:p>
    <w:p w:rsidR="009E1A4D" w:rsidRDefault="009E1A4D">
      <w:r>
        <w:rPr>
          <w:noProof/>
          <w:lang w:eastAsia="es-ES"/>
        </w:rPr>
        <w:drawing>
          <wp:inline distT="0" distB="0" distL="0" distR="0" wp14:anchorId="5E359264" wp14:editId="5AA8E43C">
            <wp:extent cx="5400040" cy="9867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A4D" w:rsidRDefault="009E1A4D"/>
    <w:p w:rsidR="009E1A4D" w:rsidRDefault="009E1A4D"/>
    <w:p w:rsidR="009E1A4D" w:rsidRDefault="009E1A4D"/>
    <w:p w:rsidR="009E1A4D" w:rsidRDefault="009E1A4D" w:rsidP="009E1A4D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73A3C"/>
          <w:sz w:val="23"/>
          <w:szCs w:val="23"/>
        </w:rPr>
      </w:pPr>
      <w:r>
        <w:rPr>
          <w:rFonts w:ascii="Arial" w:hAnsi="Arial" w:cs="Arial"/>
          <w:b/>
          <w:bCs/>
          <w:color w:val="373A3C"/>
          <w:sz w:val="23"/>
          <w:szCs w:val="23"/>
        </w:rPr>
        <w:t>- Identifica el router y la conexión a internet - WAN (Realiza una foto).</w:t>
      </w:r>
    </w:p>
    <w:p w:rsidR="009E1A4D" w:rsidRDefault="000F6B35" w:rsidP="009E1A4D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73A3C"/>
          <w:sz w:val="23"/>
          <w:szCs w:val="23"/>
        </w:rPr>
      </w:pPr>
      <w:r>
        <w:rPr>
          <w:rFonts w:ascii="Arial" w:hAnsi="Arial" w:cs="Arial"/>
          <w:b/>
          <w:bCs/>
          <w:color w:val="373A3C"/>
          <w:sz w:val="23"/>
          <w:szCs w:val="23"/>
        </w:rPr>
        <w:t>Entradas router</w:t>
      </w:r>
    </w:p>
    <w:p w:rsidR="009E1A4D" w:rsidRDefault="005F7288" w:rsidP="009E1A4D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73A3C"/>
          <w:sz w:val="23"/>
          <w:szCs w:val="23"/>
        </w:rPr>
      </w:pPr>
      <w:r>
        <w:rPr>
          <w:noProof/>
        </w:rPr>
        <w:drawing>
          <wp:inline distT="0" distB="0" distL="0" distR="0" wp14:anchorId="19FBEF98" wp14:editId="0576034A">
            <wp:extent cx="3476625" cy="8572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A4D" w:rsidRDefault="009E1A4D" w:rsidP="009E1A4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</w:p>
    <w:p w:rsidR="005F7288" w:rsidRDefault="009E1A4D" w:rsidP="009E1A4D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73A3C"/>
          <w:sz w:val="23"/>
          <w:szCs w:val="23"/>
        </w:rPr>
      </w:pPr>
      <w:r>
        <w:rPr>
          <w:rFonts w:ascii="Arial" w:hAnsi="Arial" w:cs="Arial"/>
          <w:b/>
          <w:bCs/>
          <w:color w:val="373A3C"/>
          <w:sz w:val="23"/>
          <w:szCs w:val="23"/>
        </w:rPr>
        <w:t>- Identifica las conexiones a red privada - LAN. (Realiza una foto)</w:t>
      </w:r>
    </w:p>
    <w:p w:rsidR="005F7288" w:rsidRDefault="005F7288" w:rsidP="009E1A4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  <w:r>
        <w:rPr>
          <w:rFonts w:ascii="Arial" w:hAnsi="Arial" w:cs="Arial"/>
          <w:b/>
          <w:bCs/>
          <w:color w:val="373A3C"/>
          <w:sz w:val="23"/>
          <w:szCs w:val="2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24.5pt;height:195.75pt">
            <v:imagedata r:id="rId11" o:title="WhatsApp Image 2019-10-07 at 08.27.59"/>
          </v:shape>
        </w:pict>
      </w:r>
    </w:p>
    <w:p w:rsidR="009E1A4D" w:rsidRDefault="000648EF">
      <w:r>
        <w:rPr>
          <w:noProof/>
          <w:lang w:eastAsia="es-ES"/>
        </w:rPr>
        <w:drawing>
          <wp:inline distT="0" distB="0" distL="0" distR="0" wp14:anchorId="0947D5D1" wp14:editId="23E26401">
            <wp:extent cx="5162550" cy="12668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288" w:rsidRDefault="005F7288"/>
    <w:p w:rsidR="005F7288" w:rsidRDefault="005F7288"/>
    <w:p w:rsidR="005F7288" w:rsidRDefault="005F7288"/>
    <w:p w:rsidR="005F7288" w:rsidRDefault="005F7288"/>
    <w:p w:rsidR="004D2E8F" w:rsidRDefault="004D2E8F"/>
    <w:p w:rsidR="004D2E8F" w:rsidRDefault="004D2E8F" w:rsidP="004D2E8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  <w:r>
        <w:rPr>
          <w:rFonts w:ascii="Arial" w:hAnsi="Arial" w:cs="Arial"/>
          <w:b/>
          <w:bCs/>
          <w:color w:val="373A3C"/>
          <w:sz w:val="23"/>
          <w:szCs w:val="23"/>
        </w:rPr>
        <w:lastRenderedPageBreak/>
        <w:t>- Indicar direccionamiento IP por cada uno de los interfaces del router WAN y LAN. </w:t>
      </w:r>
    </w:p>
    <w:p w:rsidR="004D2E8F" w:rsidRDefault="004D2E8F" w:rsidP="004D2E8F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73A3C"/>
          <w:sz w:val="23"/>
          <w:szCs w:val="23"/>
        </w:rPr>
      </w:pPr>
      <w:r>
        <w:rPr>
          <w:rFonts w:ascii="Arial" w:hAnsi="Arial" w:cs="Arial"/>
          <w:b/>
          <w:bCs/>
          <w:color w:val="373A3C"/>
          <w:sz w:val="23"/>
          <w:szCs w:val="23"/>
        </w:rPr>
        <w:t>         La IP del router en red privada - LAN corresponde a la puerta de enlace que deben tener configurada los equipos de la red privada o LAN de tu casa. </w:t>
      </w:r>
    </w:p>
    <w:p w:rsidR="00A71AB0" w:rsidRDefault="00A71AB0" w:rsidP="004D2E8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  <w:r>
        <w:rPr>
          <w:noProof/>
        </w:rPr>
        <w:drawing>
          <wp:inline distT="0" distB="0" distL="0" distR="0" wp14:anchorId="113AE631" wp14:editId="2B23AA2D">
            <wp:extent cx="5162550" cy="12668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EF" w:rsidRDefault="00A71AB0" w:rsidP="004D2E8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  <w:r>
        <w:rPr>
          <w:rFonts w:ascii="Arial" w:hAnsi="Arial" w:cs="Arial"/>
          <w:color w:val="373A3C"/>
          <w:sz w:val="23"/>
          <w:szCs w:val="23"/>
        </w:rPr>
        <w:t xml:space="preserve">192.168.0.28 </w:t>
      </w:r>
      <w:proofErr w:type="spellStart"/>
      <w:r>
        <w:rPr>
          <w:rFonts w:ascii="Arial" w:hAnsi="Arial" w:cs="Arial"/>
          <w:color w:val="373A3C"/>
          <w:sz w:val="23"/>
          <w:szCs w:val="23"/>
        </w:rPr>
        <w:t>ip</w:t>
      </w:r>
      <w:proofErr w:type="spellEnd"/>
      <w:r>
        <w:rPr>
          <w:rFonts w:ascii="Arial" w:hAnsi="Arial" w:cs="Arial"/>
          <w:color w:val="373A3C"/>
          <w:sz w:val="23"/>
          <w:szCs w:val="23"/>
        </w:rPr>
        <w:t xml:space="preserve"> privada de clase C</w:t>
      </w:r>
    </w:p>
    <w:p w:rsidR="004D2E8F" w:rsidRDefault="004D2E8F" w:rsidP="004D2E8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  <w:r>
        <w:rPr>
          <w:rFonts w:ascii="Arial" w:hAnsi="Arial" w:cs="Arial"/>
          <w:b/>
          <w:bCs/>
          <w:color w:val="373A3C"/>
          <w:sz w:val="23"/>
          <w:szCs w:val="23"/>
        </w:rPr>
        <w:t xml:space="preserve">La IP del </w:t>
      </w:r>
      <w:proofErr w:type="spellStart"/>
      <w:r>
        <w:rPr>
          <w:rFonts w:ascii="Arial" w:hAnsi="Arial" w:cs="Arial"/>
          <w:b/>
          <w:bCs/>
          <w:color w:val="373A3C"/>
          <w:sz w:val="23"/>
          <w:szCs w:val="23"/>
        </w:rPr>
        <w:t>router</w:t>
      </w:r>
      <w:proofErr w:type="spellEnd"/>
      <w:r>
        <w:rPr>
          <w:rFonts w:ascii="Arial" w:hAnsi="Arial" w:cs="Arial"/>
          <w:b/>
          <w:bCs/>
          <w:color w:val="373A3C"/>
          <w:sz w:val="23"/>
          <w:szCs w:val="23"/>
        </w:rPr>
        <w:t xml:space="preserve"> en red pública - WAN, corresponde a la IP que identifica en Internet a todos tus equipos de forma única. Realizar test en la siguiente web:</w:t>
      </w:r>
    </w:p>
    <w:p w:rsidR="004D2E8F" w:rsidRDefault="00A71AB0" w:rsidP="004D2E8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  <w:r>
        <w:rPr>
          <w:noProof/>
        </w:rPr>
        <w:drawing>
          <wp:inline distT="0" distB="0" distL="0" distR="0" wp14:anchorId="4671004F" wp14:editId="07001813">
            <wp:extent cx="3043603" cy="1276350"/>
            <wp:effectExtent l="0" t="0" r="444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0035" cy="127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AB0" w:rsidRDefault="00A71AB0" w:rsidP="004D2E8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  <w:r>
        <w:rPr>
          <w:rFonts w:ascii="Arial" w:hAnsi="Arial" w:cs="Arial"/>
          <w:color w:val="373A3C"/>
          <w:sz w:val="23"/>
          <w:szCs w:val="23"/>
        </w:rPr>
        <w:t xml:space="preserve">85.137.200.149 </w:t>
      </w:r>
      <w:proofErr w:type="spellStart"/>
      <w:r>
        <w:rPr>
          <w:rFonts w:ascii="Arial" w:hAnsi="Arial" w:cs="Arial"/>
          <w:color w:val="373A3C"/>
          <w:sz w:val="23"/>
          <w:szCs w:val="23"/>
        </w:rPr>
        <w:t>ip</w:t>
      </w:r>
      <w:proofErr w:type="spellEnd"/>
      <w:r>
        <w:rPr>
          <w:rFonts w:ascii="Arial" w:hAnsi="Arial" w:cs="Arial"/>
          <w:color w:val="373A3C"/>
          <w:sz w:val="23"/>
          <w:szCs w:val="23"/>
        </w:rPr>
        <w:t xml:space="preserve"> publica de clase A</w:t>
      </w:r>
    </w:p>
    <w:p w:rsidR="004D2E8F" w:rsidRDefault="004D2E8F" w:rsidP="004D2E8F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73A3C"/>
          <w:sz w:val="23"/>
          <w:szCs w:val="23"/>
        </w:rPr>
      </w:pPr>
      <w:r>
        <w:rPr>
          <w:rFonts w:ascii="Arial" w:hAnsi="Arial" w:cs="Arial"/>
          <w:b/>
          <w:bCs/>
          <w:color w:val="373A3C"/>
          <w:sz w:val="23"/>
          <w:szCs w:val="23"/>
        </w:rPr>
        <w:t>Indica si cada una de las IP anteriores son del rango de clase A/B/C y si son públicas y/o privadas.</w:t>
      </w:r>
    </w:p>
    <w:p w:rsidR="00A71AB0" w:rsidRDefault="00A71AB0" w:rsidP="00A71AB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  <w:r>
        <w:rPr>
          <w:rFonts w:ascii="Arial" w:hAnsi="Arial" w:cs="Arial"/>
          <w:color w:val="373A3C"/>
          <w:sz w:val="23"/>
          <w:szCs w:val="23"/>
        </w:rPr>
        <w:t xml:space="preserve">192.168.0.28 </w:t>
      </w:r>
      <w:proofErr w:type="spellStart"/>
      <w:r>
        <w:rPr>
          <w:rFonts w:ascii="Arial" w:hAnsi="Arial" w:cs="Arial"/>
          <w:color w:val="373A3C"/>
          <w:sz w:val="23"/>
          <w:szCs w:val="23"/>
        </w:rPr>
        <w:t>ip</w:t>
      </w:r>
      <w:proofErr w:type="spellEnd"/>
      <w:r>
        <w:rPr>
          <w:rFonts w:ascii="Arial" w:hAnsi="Arial" w:cs="Arial"/>
          <w:color w:val="373A3C"/>
          <w:sz w:val="23"/>
          <w:szCs w:val="23"/>
        </w:rPr>
        <w:t xml:space="preserve"> privada de clase C</w:t>
      </w:r>
    </w:p>
    <w:p w:rsidR="002C1673" w:rsidRDefault="00A71AB0" w:rsidP="004D2E8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  <w:r>
        <w:rPr>
          <w:rFonts w:ascii="Arial" w:hAnsi="Arial" w:cs="Arial"/>
          <w:color w:val="373A3C"/>
          <w:sz w:val="23"/>
          <w:szCs w:val="23"/>
        </w:rPr>
        <w:t xml:space="preserve">85.137.200.149 </w:t>
      </w:r>
      <w:proofErr w:type="spellStart"/>
      <w:r>
        <w:rPr>
          <w:rFonts w:ascii="Arial" w:hAnsi="Arial" w:cs="Arial"/>
          <w:color w:val="373A3C"/>
          <w:sz w:val="23"/>
          <w:szCs w:val="23"/>
        </w:rPr>
        <w:t>ip</w:t>
      </w:r>
      <w:proofErr w:type="spellEnd"/>
      <w:r>
        <w:rPr>
          <w:rFonts w:ascii="Arial" w:hAnsi="Arial" w:cs="Arial"/>
          <w:color w:val="373A3C"/>
          <w:sz w:val="23"/>
          <w:szCs w:val="23"/>
        </w:rPr>
        <w:t xml:space="preserve"> publica de clase A</w:t>
      </w:r>
    </w:p>
    <w:p w:rsidR="005F7288" w:rsidRDefault="005F7288" w:rsidP="004D2E8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</w:p>
    <w:p w:rsidR="005F7288" w:rsidRDefault="005F7288" w:rsidP="004D2E8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</w:p>
    <w:p w:rsidR="005F7288" w:rsidRDefault="005F7288" w:rsidP="004D2E8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</w:p>
    <w:p w:rsidR="005F7288" w:rsidRDefault="005F7288" w:rsidP="004D2E8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</w:p>
    <w:p w:rsidR="005F7288" w:rsidRDefault="005F7288" w:rsidP="004D2E8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</w:p>
    <w:p w:rsidR="005F7288" w:rsidRDefault="005F7288" w:rsidP="004D2E8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</w:p>
    <w:p w:rsidR="004D2E8F" w:rsidRDefault="004D2E8F" w:rsidP="004D2E8F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73A3C"/>
          <w:sz w:val="23"/>
          <w:szCs w:val="23"/>
        </w:rPr>
      </w:pPr>
      <w:r>
        <w:rPr>
          <w:rFonts w:ascii="Arial" w:hAnsi="Arial" w:cs="Arial"/>
          <w:b/>
          <w:bCs/>
          <w:color w:val="373A3C"/>
          <w:sz w:val="23"/>
          <w:szCs w:val="23"/>
        </w:rPr>
        <w:lastRenderedPageBreak/>
        <w:t xml:space="preserve">- Indica direccionamiento de uno de los equipos de casa (móvil, </w:t>
      </w:r>
      <w:proofErr w:type="spellStart"/>
      <w:r>
        <w:rPr>
          <w:rFonts w:ascii="Arial" w:hAnsi="Arial" w:cs="Arial"/>
          <w:b/>
          <w:bCs/>
          <w:color w:val="373A3C"/>
          <w:sz w:val="23"/>
          <w:szCs w:val="23"/>
        </w:rPr>
        <w:t>tablet</w:t>
      </w:r>
      <w:proofErr w:type="spellEnd"/>
      <w:r>
        <w:rPr>
          <w:rFonts w:ascii="Arial" w:hAnsi="Arial" w:cs="Arial"/>
          <w:b/>
          <w:bCs/>
          <w:color w:val="373A3C"/>
          <w:sz w:val="23"/>
          <w:szCs w:val="23"/>
        </w:rPr>
        <w:t xml:space="preserve"> o PC). Realizar foto o pantallazo de la configuración de red con detalles. Indicar IP, máscara de subred en notación decimal y compacta, puerta de enlace, servidor </w:t>
      </w:r>
      <w:hyperlink r:id="rId14" w:tooltip="DNS" w:history="1">
        <w:r>
          <w:rPr>
            <w:rStyle w:val="Hipervnculo"/>
            <w:rFonts w:ascii="Arial" w:hAnsi="Arial" w:cs="Arial"/>
            <w:b/>
            <w:bCs/>
            <w:color w:val="005591"/>
            <w:sz w:val="23"/>
            <w:szCs w:val="23"/>
          </w:rPr>
          <w:t>DNS</w:t>
        </w:r>
      </w:hyperlink>
      <w:r>
        <w:rPr>
          <w:rFonts w:ascii="Arial" w:hAnsi="Arial" w:cs="Arial"/>
          <w:b/>
          <w:bCs/>
          <w:color w:val="373A3C"/>
          <w:sz w:val="23"/>
          <w:szCs w:val="23"/>
        </w:rPr>
        <w:t> configurado, si es dinámica o estática, rango al que pertenece A/B/C, y si es privada o pública.</w:t>
      </w:r>
    </w:p>
    <w:p w:rsidR="000648EF" w:rsidRDefault="000648EF" w:rsidP="004D2E8F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73A3C"/>
          <w:sz w:val="23"/>
          <w:szCs w:val="23"/>
        </w:rPr>
      </w:pPr>
      <w:r>
        <w:rPr>
          <w:rFonts w:ascii="Arial" w:hAnsi="Arial" w:cs="Arial"/>
          <w:b/>
          <w:bCs/>
          <w:noProof/>
          <w:color w:val="373A3C"/>
          <w:sz w:val="23"/>
          <w:szCs w:val="23"/>
        </w:rPr>
        <w:drawing>
          <wp:inline distT="0" distB="0" distL="0" distR="0" wp14:anchorId="741DDA31" wp14:editId="38487121">
            <wp:extent cx="3009900" cy="3390900"/>
            <wp:effectExtent l="0" t="0" r="0" b="0"/>
            <wp:docPr id="12" name="Imagen 12" descr="C:\Users\Sergi\AppData\Local\Microsoft\Windows\INetCache\Content.Word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ergi\AppData\Local\Microsoft\Windows\INetCache\Content.Word\Captur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288" w:rsidRPr="002C1673" w:rsidRDefault="005F7288" w:rsidP="004D2E8F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73A3C"/>
          <w:sz w:val="23"/>
          <w:szCs w:val="23"/>
        </w:rPr>
      </w:pPr>
    </w:p>
    <w:p w:rsidR="004D2E8F" w:rsidRDefault="004D2E8F" w:rsidP="004D2E8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  <w:r>
        <w:rPr>
          <w:rFonts w:ascii="Arial" w:hAnsi="Arial" w:cs="Arial"/>
          <w:b/>
          <w:bCs/>
          <w:color w:val="373A3C"/>
          <w:sz w:val="23"/>
          <w:szCs w:val="23"/>
        </w:rPr>
        <w:t>- Indica qué servidor </w:t>
      </w:r>
      <w:hyperlink r:id="rId16" w:tooltip="DNS" w:history="1">
        <w:r>
          <w:rPr>
            <w:rStyle w:val="Hipervnculo"/>
            <w:rFonts w:ascii="Arial" w:hAnsi="Arial" w:cs="Arial"/>
            <w:b/>
            <w:bCs/>
            <w:color w:val="005591"/>
            <w:sz w:val="23"/>
            <w:szCs w:val="23"/>
          </w:rPr>
          <w:t>DNS</w:t>
        </w:r>
      </w:hyperlink>
      <w:r>
        <w:rPr>
          <w:rFonts w:ascii="Arial" w:hAnsi="Arial" w:cs="Arial"/>
          <w:b/>
          <w:bCs/>
          <w:color w:val="373A3C"/>
          <w:sz w:val="23"/>
          <w:szCs w:val="23"/>
        </w:rPr>
        <w:t> usa cualquier PC o móvil de la LAN. Mira la configuración de red, y anota el servidor </w:t>
      </w:r>
      <w:hyperlink r:id="rId17" w:tooltip="DNS" w:history="1">
        <w:r>
          <w:rPr>
            <w:rStyle w:val="Hipervnculo"/>
            <w:rFonts w:ascii="Arial" w:hAnsi="Arial" w:cs="Arial"/>
            <w:b/>
            <w:bCs/>
            <w:color w:val="005591"/>
            <w:sz w:val="23"/>
            <w:szCs w:val="23"/>
          </w:rPr>
          <w:t>DNS</w:t>
        </w:r>
      </w:hyperlink>
      <w:r>
        <w:rPr>
          <w:rFonts w:ascii="Arial" w:hAnsi="Arial" w:cs="Arial"/>
          <w:b/>
          <w:bCs/>
          <w:color w:val="373A3C"/>
          <w:sz w:val="23"/>
          <w:szCs w:val="23"/>
        </w:rPr>
        <w:t xml:space="preserve"> configurado. ¿Posee una dirección IP pública o privada? ¿Se corresponde con la IP privada del router o con una IP WAN </w:t>
      </w:r>
      <w:proofErr w:type="gramStart"/>
      <w:r>
        <w:rPr>
          <w:rFonts w:ascii="Arial" w:hAnsi="Arial" w:cs="Arial"/>
          <w:b/>
          <w:bCs/>
          <w:color w:val="373A3C"/>
          <w:sz w:val="23"/>
          <w:szCs w:val="23"/>
        </w:rPr>
        <w:t>pública?¿</w:t>
      </w:r>
      <w:proofErr w:type="gramEnd"/>
      <w:r>
        <w:rPr>
          <w:rFonts w:ascii="Arial" w:hAnsi="Arial" w:cs="Arial"/>
          <w:b/>
          <w:bCs/>
          <w:color w:val="373A3C"/>
          <w:sz w:val="23"/>
          <w:szCs w:val="23"/>
        </w:rPr>
        <w:t>Crees que puede ser una IP del ISP?</w:t>
      </w:r>
    </w:p>
    <w:p w:rsidR="00A71AB0" w:rsidRDefault="00A71AB0" w:rsidP="004D2E8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  <w:r>
        <w:rPr>
          <w:rFonts w:ascii="Arial" w:hAnsi="Arial" w:cs="Arial"/>
          <w:color w:val="373A3C"/>
          <w:sz w:val="23"/>
          <w:szCs w:val="23"/>
        </w:rPr>
        <w:t xml:space="preserve">Servidor </w:t>
      </w:r>
      <w:proofErr w:type="spellStart"/>
      <w:proofErr w:type="gramStart"/>
      <w:r>
        <w:rPr>
          <w:rFonts w:ascii="Arial" w:hAnsi="Arial" w:cs="Arial"/>
          <w:color w:val="373A3C"/>
          <w:sz w:val="23"/>
          <w:szCs w:val="23"/>
        </w:rPr>
        <w:t>dns</w:t>
      </w:r>
      <w:proofErr w:type="spellEnd"/>
      <w:r>
        <w:rPr>
          <w:rFonts w:ascii="Arial" w:hAnsi="Arial" w:cs="Arial"/>
          <w:color w:val="373A3C"/>
          <w:sz w:val="23"/>
          <w:szCs w:val="23"/>
        </w:rPr>
        <w:t xml:space="preserve"> :</w:t>
      </w:r>
      <w:proofErr w:type="gramEnd"/>
      <w:r>
        <w:rPr>
          <w:rFonts w:ascii="Arial" w:hAnsi="Arial" w:cs="Arial"/>
          <w:color w:val="373A3C"/>
          <w:sz w:val="23"/>
          <w:szCs w:val="23"/>
        </w:rPr>
        <w:t xml:space="preserve"> 212.166.210.81 </w:t>
      </w:r>
      <w:proofErr w:type="spellStart"/>
      <w:r>
        <w:rPr>
          <w:rFonts w:ascii="Arial" w:hAnsi="Arial" w:cs="Arial"/>
          <w:color w:val="373A3C"/>
          <w:sz w:val="23"/>
          <w:szCs w:val="23"/>
        </w:rPr>
        <w:t>ip</w:t>
      </w:r>
      <w:proofErr w:type="spellEnd"/>
      <w:r>
        <w:rPr>
          <w:rFonts w:ascii="Arial" w:hAnsi="Arial" w:cs="Arial"/>
          <w:color w:val="373A3C"/>
          <w:sz w:val="23"/>
          <w:szCs w:val="23"/>
        </w:rPr>
        <w:t xml:space="preserve"> privada de clase B</w:t>
      </w:r>
    </w:p>
    <w:p w:rsidR="000648EF" w:rsidRDefault="000648EF" w:rsidP="004D2E8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</w:p>
    <w:p w:rsidR="005F7288" w:rsidRDefault="005F7288" w:rsidP="004D2E8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</w:p>
    <w:p w:rsidR="005F7288" w:rsidRDefault="005F7288" w:rsidP="004D2E8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</w:p>
    <w:p w:rsidR="005F7288" w:rsidRDefault="005F7288" w:rsidP="004D2E8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</w:p>
    <w:p w:rsidR="005F7288" w:rsidRDefault="005F7288" w:rsidP="004D2E8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</w:p>
    <w:p w:rsidR="005F7288" w:rsidRDefault="005F7288" w:rsidP="004D2E8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</w:p>
    <w:p w:rsidR="005F7288" w:rsidRDefault="005F7288" w:rsidP="004D2E8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</w:p>
    <w:p w:rsidR="002C1673" w:rsidRPr="00A71AB0" w:rsidRDefault="004D2E8F" w:rsidP="004D2E8F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73A3C"/>
          <w:sz w:val="23"/>
          <w:szCs w:val="23"/>
        </w:rPr>
      </w:pPr>
      <w:r>
        <w:rPr>
          <w:rFonts w:ascii="Arial" w:hAnsi="Arial" w:cs="Arial"/>
          <w:b/>
          <w:bCs/>
          <w:color w:val="373A3C"/>
          <w:sz w:val="23"/>
          <w:szCs w:val="23"/>
        </w:rPr>
        <w:lastRenderedPageBreak/>
        <w:t>- Entra en la configuración web de tu router e identifica las opciones de configuración de:</w:t>
      </w:r>
    </w:p>
    <w:p w:rsidR="004D2E8F" w:rsidRDefault="004D2E8F" w:rsidP="004D2E8F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73A3C"/>
          <w:sz w:val="23"/>
          <w:szCs w:val="23"/>
        </w:rPr>
      </w:pPr>
      <w:r>
        <w:rPr>
          <w:rFonts w:ascii="Arial" w:hAnsi="Arial" w:cs="Arial"/>
          <w:b/>
          <w:bCs/>
          <w:color w:val="373A3C"/>
          <w:sz w:val="23"/>
          <w:szCs w:val="23"/>
        </w:rPr>
        <w:t>Servicio </w:t>
      </w:r>
      <w:hyperlink r:id="rId18" w:tooltip="DHCP" w:history="1">
        <w:r>
          <w:rPr>
            <w:rStyle w:val="Hipervnculo"/>
            <w:rFonts w:ascii="Arial" w:hAnsi="Arial" w:cs="Arial"/>
            <w:b/>
            <w:bCs/>
            <w:color w:val="005591"/>
            <w:sz w:val="23"/>
            <w:szCs w:val="23"/>
          </w:rPr>
          <w:t>DHCP</w:t>
        </w:r>
      </w:hyperlink>
    </w:p>
    <w:p w:rsidR="002C1673" w:rsidRPr="002C1673" w:rsidRDefault="002C1673" w:rsidP="004D2E8F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73A3C"/>
          <w:sz w:val="23"/>
          <w:szCs w:val="23"/>
        </w:rPr>
      </w:pPr>
      <w:r>
        <w:rPr>
          <w:noProof/>
        </w:rPr>
        <w:drawing>
          <wp:inline distT="0" distB="0" distL="0" distR="0" wp14:anchorId="31FB511F" wp14:editId="1163EA02">
            <wp:extent cx="4196248" cy="39909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6248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E8F" w:rsidRDefault="004D2E8F" w:rsidP="004D2E8F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73A3C"/>
          <w:sz w:val="23"/>
          <w:szCs w:val="23"/>
        </w:rPr>
      </w:pPr>
      <w:r>
        <w:rPr>
          <w:rFonts w:ascii="Arial" w:hAnsi="Arial" w:cs="Arial"/>
          <w:b/>
          <w:bCs/>
          <w:color w:val="373A3C"/>
          <w:sz w:val="23"/>
          <w:szCs w:val="23"/>
        </w:rPr>
        <w:t>Servicio </w:t>
      </w:r>
      <w:hyperlink r:id="rId20" w:tooltip="DNS" w:history="1">
        <w:r>
          <w:rPr>
            <w:rStyle w:val="Hipervnculo"/>
            <w:rFonts w:ascii="Arial" w:hAnsi="Arial" w:cs="Arial"/>
            <w:b/>
            <w:bCs/>
            <w:color w:val="005591"/>
            <w:sz w:val="23"/>
            <w:szCs w:val="23"/>
          </w:rPr>
          <w:t>DNS</w:t>
        </w:r>
      </w:hyperlink>
    </w:p>
    <w:p w:rsidR="002C1673" w:rsidRDefault="002C1673" w:rsidP="004D2E8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</w:p>
    <w:p w:rsidR="000648EF" w:rsidRDefault="002C1673" w:rsidP="004D2E8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  <w:r>
        <w:rPr>
          <w:noProof/>
        </w:rPr>
        <w:drawing>
          <wp:inline distT="0" distB="0" distL="0" distR="0" wp14:anchorId="74B369BB" wp14:editId="0D5D8660">
            <wp:extent cx="4505325" cy="124023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7372" cy="124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EF" w:rsidRDefault="000648EF" w:rsidP="004D2E8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</w:p>
    <w:p w:rsidR="005F7288" w:rsidRDefault="005F7288" w:rsidP="004D2E8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</w:p>
    <w:p w:rsidR="005F7288" w:rsidRDefault="005F7288" w:rsidP="004D2E8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</w:p>
    <w:p w:rsidR="005F7288" w:rsidRPr="000648EF" w:rsidRDefault="005F7288" w:rsidP="004D2E8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  <w:bookmarkStart w:id="0" w:name="_GoBack"/>
      <w:bookmarkEnd w:id="0"/>
    </w:p>
    <w:p w:rsidR="002C1673" w:rsidRDefault="004D2E8F" w:rsidP="004D2E8F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73A3C"/>
          <w:sz w:val="23"/>
          <w:szCs w:val="23"/>
        </w:rPr>
      </w:pPr>
      <w:r>
        <w:rPr>
          <w:rFonts w:ascii="Arial" w:hAnsi="Arial" w:cs="Arial"/>
          <w:b/>
          <w:bCs/>
          <w:color w:val="373A3C"/>
          <w:sz w:val="23"/>
          <w:szCs w:val="23"/>
        </w:rPr>
        <w:lastRenderedPageBreak/>
        <w:t>Servicio </w:t>
      </w:r>
      <w:hyperlink r:id="rId22" w:tooltip="HTTP" w:history="1">
        <w:r>
          <w:rPr>
            <w:rStyle w:val="Hipervnculo"/>
            <w:rFonts w:ascii="Arial" w:hAnsi="Arial" w:cs="Arial"/>
            <w:b/>
            <w:bCs/>
            <w:color w:val="005591"/>
            <w:sz w:val="23"/>
            <w:szCs w:val="23"/>
          </w:rPr>
          <w:t>HTTP</w:t>
        </w:r>
      </w:hyperlink>
    </w:p>
    <w:p w:rsidR="002C1673" w:rsidRPr="002C1673" w:rsidRDefault="002C1673" w:rsidP="004D2E8F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73A3C"/>
          <w:sz w:val="23"/>
          <w:szCs w:val="23"/>
        </w:rPr>
      </w:pPr>
      <w:r>
        <w:rPr>
          <w:noProof/>
        </w:rPr>
        <w:drawing>
          <wp:inline distT="0" distB="0" distL="0" distR="0" wp14:anchorId="364612B0" wp14:editId="6525D0EF">
            <wp:extent cx="4895850" cy="3458874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3689" cy="346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673" w:rsidRDefault="004D2E8F" w:rsidP="004D2E8F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73A3C"/>
          <w:sz w:val="23"/>
          <w:szCs w:val="23"/>
        </w:rPr>
      </w:pPr>
      <w:r>
        <w:rPr>
          <w:rFonts w:ascii="Arial" w:hAnsi="Arial" w:cs="Arial"/>
          <w:b/>
          <w:bCs/>
          <w:color w:val="373A3C"/>
          <w:sz w:val="23"/>
          <w:szCs w:val="23"/>
        </w:rPr>
        <w:t>Reenvío de puertos y DMZ</w:t>
      </w:r>
    </w:p>
    <w:p w:rsidR="002C1673" w:rsidRDefault="002C1673" w:rsidP="004D2E8F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73A3C"/>
          <w:sz w:val="23"/>
          <w:szCs w:val="23"/>
        </w:rPr>
      </w:pPr>
    </w:p>
    <w:p w:rsidR="004D2E8F" w:rsidRDefault="002C1673" w:rsidP="004D2E8F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73A3C"/>
          <w:sz w:val="23"/>
          <w:szCs w:val="23"/>
        </w:rPr>
      </w:pPr>
      <w:r>
        <w:rPr>
          <w:noProof/>
        </w:rPr>
        <w:drawing>
          <wp:inline distT="0" distB="0" distL="0" distR="0" wp14:anchorId="6C009D13" wp14:editId="6E96DF41">
            <wp:extent cx="4848225" cy="12057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50506" cy="120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673" w:rsidRDefault="002C1673" w:rsidP="004D2E8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</w:p>
    <w:p w:rsidR="004D2E8F" w:rsidRDefault="004D2E8F"/>
    <w:sectPr w:rsidR="004D2E8F">
      <w:head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DA0" w:rsidRDefault="00AE4DA0" w:rsidP="009E1A4D">
      <w:pPr>
        <w:spacing w:after="0" w:line="240" w:lineRule="auto"/>
      </w:pPr>
      <w:r>
        <w:separator/>
      </w:r>
    </w:p>
  </w:endnote>
  <w:endnote w:type="continuationSeparator" w:id="0">
    <w:p w:rsidR="00AE4DA0" w:rsidRDefault="00AE4DA0" w:rsidP="009E1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DA0" w:rsidRDefault="00AE4DA0" w:rsidP="009E1A4D">
      <w:pPr>
        <w:spacing w:after="0" w:line="240" w:lineRule="auto"/>
      </w:pPr>
      <w:r>
        <w:separator/>
      </w:r>
    </w:p>
  </w:footnote>
  <w:footnote w:type="continuationSeparator" w:id="0">
    <w:p w:rsidR="00AE4DA0" w:rsidRDefault="00AE4DA0" w:rsidP="009E1A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A4D" w:rsidRDefault="009E1A4D" w:rsidP="009E1A4D">
    <w:pPr>
      <w:pStyle w:val="Encabezado"/>
      <w:jc w:val="center"/>
      <w:rPr>
        <w:sz w:val="44"/>
        <w:szCs w:val="44"/>
      </w:rPr>
    </w:pPr>
    <w:r w:rsidRPr="009E1A4D">
      <w:rPr>
        <w:sz w:val="44"/>
        <w:szCs w:val="44"/>
      </w:rPr>
      <w:t>PRACTICA</w:t>
    </w:r>
    <w:r>
      <w:rPr>
        <w:sz w:val="44"/>
        <w:szCs w:val="44"/>
      </w:rPr>
      <w:t xml:space="preserve"> 0</w:t>
    </w:r>
  </w:p>
  <w:p w:rsidR="000648EF" w:rsidRPr="009E1A4D" w:rsidRDefault="000648EF" w:rsidP="000648EF">
    <w:pPr>
      <w:pStyle w:val="Encabezado"/>
      <w:jc w:val="right"/>
      <w:rPr>
        <w:sz w:val="44"/>
        <w:szCs w:val="44"/>
      </w:rPr>
    </w:pPr>
    <w:r>
      <w:rPr>
        <w:sz w:val="44"/>
        <w:szCs w:val="44"/>
      </w:rPr>
      <w:t>Sergiy Ivancheskul 2 DAW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A4D"/>
    <w:rsid w:val="000648EF"/>
    <w:rsid w:val="000F6B35"/>
    <w:rsid w:val="002148D7"/>
    <w:rsid w:val="002C1673"/>
    <w:rsid w:val="00310D15"/>
    <w:rsid w:val="003D2EA9"/>
    <w:rsid w:val="004D2E8F"/>
    <w:rsid w:val="005F7288"/>
    <w:rsid w:val="009E1A4D"/>
    <w:rsid w:val="00A71AB0"/>
    <w:rsid w:val="00AD2F7C"/>
    <w:rsid w:val="00AE4DA0"/>
    <w:rsid w:val="00E8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8E1F6"/>
  <w15:chartTrackingRefBased/>
  <w15:docId w15:val="{B7BAFAB0-3EFD-46B3-893D-B5C9F8A75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E1A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1A4D"/>
  </w:style>
  <w:style w:type="paragraph" w:styleId="Piedepgina">
    <w:name w:val="footer"/>
    <w:basedOn w:val="Normal"/>
    <w:link w:val="PiedepginaCar"/>
    <w:uiPriority w:val="99"/>
    <w:unhideWhenUsed/>
    <w:rsid w:val="009E1A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1A4D"/>
  </w:style>
  <w:style w:type="paragraph" w:styleId="NormalWeb">
    <w:name w:val="Normal (Web)"/>
    <w:basedOn w:val="Normal"/>
    <w:uiPriority w:val="99"/>
    <w:semiHidden/>
    <w:unhideWhenUsed/>
    <w:rsid w:val="009E1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4D2E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0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educacionadistancia.juntadeandalucia.es/centros/mod/page/view.php?id=22395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www.juntadeandalucia.es/educacion/eva-centros/mdl41009573/mod/page/view.php?id=678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juntadeandalucia.es/educacion/eva-centros/mdl41009573/mod/page/view.php?id=678" TargetMode="External"/><Relationship Id="rId20" Type="http://schemas.openxmlformats.org/officeDocument/2006/relationships/hyperlink" Target="https://educacionadistancia.juntadeandalucia.es/centros/mod/page/view.php?id=22396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1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juntadeandalucia.es/educacion/eva-centros/mdl41009573/mod/page/view.php?id=678" TargetMode="External"/><Relationship Id="rId22" Type="http://schemas.openxmlformats.org/officeDocument/2006/relationships/hyperlink" Target="https://educacionadistancia.juntadeandalucia.es/centros/mod/page/view.php?id=22397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BE6C5-F126-4A3C-B97E-DB0508C7A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6</Pages>
  <Words>443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.</dc:creator>
  <cp:keywords/>
  <dc:description/>
  <cp:lastModifiedBy>Sergiy .</cp:lastModifiedBy>
  <cp:revision>3</cp:revision>
  <dcterms:created xsi:type="dcterms:W3CDTF">2019-10-03T18:22:00Z</dcterms:created>
  <dcterms:modified xsi:type="dcterms:W3CDTF">2019-10-07T06:32:00Z</dcterms:modified>
</cp:coreProperties>
</file>