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7. Juli 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258534886"/>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r>
        <w:t>Management Summary</w:t>
      </w:r>
    </w:p>
    <w:p w:rsidR="00AC15F6" w:rsidRPr="00AC15F6" w:rsidRDefault="00AC15F6" w:rsidP="00AC15F6"/>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AC15F6" w:rsidRDefault="00984B6A">
          <w:pPr>
            <w:pStyle w:val="Verzeichnis1"/>
            <w:tabs>
              <w:tab w:val="right" w:leader="dot" w:pos="9736"/>
            </w:tabs>
            <w:rPr>
              <w:rFonts w:asciiTheme="minorHAnsi" w:eastAsiaTheme="minorEastAsia" w:hAnsiTheme="minorHAnsi" w:cstheme="minorBidi"/>
              <w:noProof/>
              <w:szCs w:val="22"/>
              <w:lang w:eastAsia="de-CH"/>
            </w:rPr>
          </w:pPr>
          <w:r>
            <w:rPr>
              <w:lang w:val="de-DE"/>
            </w:rPr>
            <w:fldChar w:fldCharType="begin"/>
          </w:r>
          <w:r w:rsidR="00AC15F6">
            <w:rPr>
              <w:lang w:val="de-DE"/>
            </w:rPr>
            <w:instrText xml:space="preserve"> TOC \o "1-3" \h \z \u </w:instrText>
          </w:r>
          <w:r>
            <w:rPr>
              <w:lang w:val="de-DE"/>
            </w:rPr>
            <w:fldChar w:fldCharType="separate"/>
          </w:r>
          <w:hyperlink w:anchor="_Toc258534886" w:history="1">
            <w:r w:rsidR="00AC15F6" w:rsidRPr="00896F44">
              <w:rPr>
                <w:rStyle w:val="Link"/>
                <w:noProof/>
              </w:rPr>
              <w:t>Vorwort</w:t>
            </w:r>
            <w:r w:rsidR="00AC15F6">
              <w:rPr>
                <w:noProof/>
                <w:webHidden/>
              </w:rPr>
              <w:tab/>
            </w:r>
            <w:r>
              <w:rPr>
                <w:noProof/>
                <w:webHidden/>
              </w:rPr>
              <w:fldChar w:fldCharType="begin"/>
            </w:r>
            <w:r w:rsidR="00AC15F6">
              <w:rPr>
                <w:noProof/>
                <w:webHidden/>
              </w:rPr>
              <w:instrText xml:space="preserve"> PAGEREF _Toc258534886 \h </w:instrText>
            </w:r>
            <w:r w:rsidR="00C741C3">
              <w:rPr>
                <w:noProof/>
              </w:rPr>
            </w:r>
            <w:r>
              <w:rPr>
                <w:noProof/>
                <w:webHidden/>
              </w:rPr>
              <w:fldChar w:fldCharType="separate"/>
            </w:r>
            <w:r w:rsidR="00AC15F6">
              <w:rPr>
                <w:noProof/>
                <w:webHidden/>
              </w:rPr>
              <w:t>2</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887" w:history="1">
            <w:r w:rsidR="00AC15F6" w:rsidRPr="00896F44">
              <w:rPr>
                <w:rStyle w:val="Link"/>
                <w:noProof/>
              </w:rPr>
              <w:t>Aufgabenstellung</w:t>
            </w:r>
            <w:r w:rsidR="00AC15F6">
              <w:rPr>
                <w:noProof/>
                <w:webHidden/>
              </w:rPr>
              <w:tab/>
            </w:r>
            <w:r>
              <w:rPr>
                <w:noProof/>
                <w:webHidden/>
              </w:rPr>
              <w:fldChar w:fldCharType="begin"/>
            </w:r>
            <w:r w:rsidR="00AC15F6">
              <w:rPr>
                <w:noProof/>
                <w:webHidden/>
              </w:rPr>
              <w:instrText xml:space="preserve"> PAGEREF _Toc258534887 \h </w:instrText>
            </w:r>
            <w:r w:rsidR="00C741C3">
              <w:rPr>
                <w:noProof/>
              </w:rPr>
            </w:r>
            <w:r>
              <w:rPr>
                <w:noProof/>
                <w:webHidden/>
              </w:rPr>
              <w:fldChar w:fldCharType="separate"/>
            </w:r>
            <w:r w:rsidR="00AC15F6">
              <w:rPr>
                <w:noProof/>
                <w:webHidden/>
              </w:rPr>
              <w:t>3</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888" w:history="1">
            <w:r w:rsidR="00AC15F6" w:rsidRPr="00896F44">
              <w:rPr>
                <w:rStyle w:val="Link"/>
                <w:noProof/>
              </w:rPr>
              <w:t>Planung</w:t>
            </w:r>
            <w:r w:rsidR="00AC15F6">
              <w:rPr>
                <w:noProof/>
                <w:webHidden/>
              </w:rPr>
              <w:tab/>
            </w:r>
            <w:r>
              <w:rPr>
                <w:noProof/>
                <w:webHidden/>
              </w:rPr>
              <w:fldChar w:fldCharType="begin"/>
            </w:r>
            <w:r w:rsidR="00AC15F6">
              <w:rPr>
                <w:noProof/>
                <w:webHidden/>
              </w:rPr>
              <w:instrText xml:space="preserve"> PAGEREF _Toc258534888 \h </w:instrText>
            </w:r>
            <w:r w:rsidR="00C741C3">
              <w:rPr>
                <w:noProof/>
              </w:rPr>
            </w:r>
            <w:r>
              <w:rPr>
                <w:noProof/>
                <w:webHidden/>
              </w:rPr>
              <w:fldChar w:fldCharType="separate"/>
            </w:r>
            <w:r w:rsidR="00AC15F6">
              <w:rPr>
                <w:noProof/>
                <w:webHidden/>
              </w:rPr>
              <w:t>3</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889" w:history="1">
            <w:r w:rsidR="00AC15F6" w:rsidRPr="00896F44">
              <w:rPr>
                <w:rStyle w:val="Link"/>
                <w:noProof/>
              </w:rPr>
              <w:t>Milestones</w:t>
            </w:r>
            <w:r w:rsidR="00AC15F6">
              <w:rPr>
                <w:noProof/>
                <w:webHidden/>
              </w:rPr>
              <w:tab/>
            </w:r>
            <w:r>
              <w:rPr>
                <w:noProof/>
                <w:webHidden/>
              </w:rPr>
              <w:fldChar w:fldCharType="begin"/>
            </w:r>
            <w:r w:rsidR="00AC15F6">
              <w:rPr>
                <w:noProof/>
                <w:webHidden/>
              </w:rPr>
              <w:instrText xml:space="preserve"> PAGEREF _Toc258534889 \h </w:instrText>
            </w:r>
            <w:r w:rsidR="00C741C3">
              <w:rPr>
                <w:noProof/>
              </w:rPr>
            </w:r>
            <w:r>
              <w:rPr>
                <w:noProof/>
                <w:webHidden/>
              </w:rPr>
              <w:fldChar w:fldCharType="separate"/>
            </w:r>
            <w:r w:rsidR="00AC15F6">
              <w:rPr>
                <w:noProof/>
                <w:webHidden/>
              </w:rPr>
              <w:t>3</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890" w:history="1">
            <w:r w:rsidR="00AC15F6" w:rsidRPr="00896F44">
              <w:rPr>
                <w:rStyle w:val="Link"/>
                <w:noProof/>
              </w:rPr>
              <w:t>Scrum</w:t>
            </w:r>
            <w:r w:rsidR="00AC15F6">
              <w:rPr>
                <w:noProof/>
                <w:webHidden/>
              </w:rPr>
              <w:tab/>
            </w:r>
            <w:r>
              <w:rPr>
                <w:noProof/>
                <w:webHidden/>
              </w:rPr>
              <w:fldChar w:fldCharType="begin"/>
            </w:r>
            <w:r w:rsidR="00AC15F6">
              <w:rPr>
                <w:noProof/>
                <w:webHidden/>
              </w:rPr>
              <w:instrText xml:space="preserve"> PAGEREF _Toc258534890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1" w:history="1">
            <w:r w:rsidR="00AC15F6" w:rsidRPr="00896F44">
              <w:rPr>
                <w:rStyle w:val="Link"/>
                <w:noProof/>
              </w:rPr>
              <w:t>Stories</w:t>
            </w:r>
            <w:r w:rsidR="00AC15F6">
              <w:rPr>
                <w:noProof/>
                <w:webHidden/>
              </w:rPr>
              <w:tab/>
            </w:r>
            <w:r>
              <w:rPr>
                <w:noProof/>
                <w:webHidden/>
              </w:rPr>
              <w:fldChar w:fldCharType="begin"/>
            </w:r>
            <w:r w:rsidR="00AC15F6">
              <w:rPr>
                <w:noProof/>
                <w:webHidden/>
              </w:rPr>
              <w:instrText xml:space="preserve"> PAGEREF _Toc258534891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2" w:history="1">
            <w:r w:rsidR="00AC15F6" w:rsidRPr="00896F44">
              <w:rPr>
                <w:rStyle w:val="Link"/>
                <w:noProof/>
              </w:rPr>
              <w:t>User Roles</w:t>
            </w:r>
            <w:r w:rsidR="00AC15F6">
              <w:rPr>
                <w:noProof/>
                <w:webHidden/>
              </w:rPr>
              <w:tab/>
            </w:r>
            <w:r>
              <w:rPr>
                <w:noProof/>
                <w:webHidden/>
              </w:rPr>
              <w:fldChar w:fldCharType="begin"/>
            </w:r>
            <w:r w:rsidR="00AC15F6">
              <w:rPr>
                <w:noProof/>
                <w:webHidden/>
              </w:rPr>
              <w:instrText xml:space="preserve"> PAGEREF _Toc258534892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3" w:history="1">
            <w:r w:rsidR="00AC15F6" w:rsidRPr="00896F44">
              <w:rPr>
                <w:rStyle w:val="Link"/>
                <w:noProof/>
              </w:rPr>
              <w:t>Definition of Done</w:t>
            </w:r>
            <w:r w:rsidR="00AC15F6">
              <w:rPr>
                <w:noProof/>
                <w:webHidden/>
              </w:rPr>
              <w:tab/>
            </w:r>
            <w:r>
              <w:rPr>
                <w:noProof/>
                <w:webHidden/>
              </w:rPr>
              <w:fldChar w:fldCharType="begin"/>
            </w:r>
            <w:r w:rsidR="00AC15F6">
              <w:rPr>
                <w:noProof/>
                <w:webHidden/>
              </w:rPr>
              <w:instrText xml:space="preserve"> PAGEREF _Toc258534893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4" w:history="1">
            <w:r w:rsidR="00AC15F6" w:rsidRPr="00896F44">
              <w:rPr>
                <w:rStyle w:val="Link"/>
                <w:noProof/>
              </w:rPr>
              <w:t>Sprint Definition</w:t>
            </w:r>
            <w:r w:rsidR="00AC15F6">
              <w:rPr>
                <w:noProof/>
                <w:webHidden/>
              </w:rPr>
              <w:tab/>
            </w:r>
            <w:r>
              <w:rPr>
                <w:noProof/>
                <w:webHidden/>
              </w:rPr>
              <w:fldChar w:fldCharType="begin"/>
            </w:r>
            <w:r w:rsidR="00AC15F6">
              <w:rPr>
                <w:noProof/>
                <w:webHidden/>
              </w:rPr>
              <w:instrText xml:space="preserve"> PAGEREF _Toc258534894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895" w:history="1">
            <w:r w:rsidR="00AC15F6" w:rsidRPr="00896F44">
              <w:rPr>
                <w:rStyle w:val="Link"/>
                <w:noProof/>
              </w:rPr>
              <w:t>Umsetzung</w:t>
            </w:r>
            <w:r w:rsidR="00AC15F6">
              <w:rPr>
                <w:noProof/>
                <w:webHidden/>
              </w:rPr>
              <w:tab/>
            </w:r>
            <w:r>
              <w:rPr>
                <w:noProof/>
                <w:webHidden/>
              </w:rPr>
              <w:fldChar w:fldCharType="begin"/>
            </w:r>
            <w:r w:rsidR="00AC15F6">
              <w:rPr>
                <w:noProof/>
                <w:webHidden/>
              </w:rPr>
              <w:instrText xml:space="preserve"> PAGEREF _Toc258534895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896" w:history="1">
            <w:r w:rsidR="00AC15F6" w:rsidRPr="00896F44">
              <w:rPr>
                <w:rStyle w:val="Link"/>
                <w:noProof/>
              </w:rPr>
              <w:t>Tools</w:t>
            </w:r>
            <w:r w:rsidR="00AC15F6">
              <w:rPr>
                <w:noProof/>
                <w:webHidden/>
              </w:rPr>
              <w:tab/>
            </w:r>
            <w:r>
              <w:rPr>
                <w:noProof/>
                <w:webHidden/>
              </w:rPr>
              <w:fldChar w:fldCharType="begin"/>
            </w:r>
            <w:r w:rsidR="00AC15F6">
              <w:rPr>
                <w:noProof/>
                <w:webHidden/>
              </w:rPr>
              <w:instrText xml:space="preserve"> PAGEREF _Toc258534896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7" w:history="1">
            <w:r w:rsidR="00AC15F6" w:rsidRPr="00896F44">
              <w:rPr>
                <w:rStyle w:val="Link"/>
                <w:noProof/>
              </w:rPr>
              <w:t>Übersicht</w:t>
            </w:r>
            <w:r w:rsidR="00AC15F6">
              <w:rPr>
                <w:noProof/>
                <w:webHidden/>
              </w:rPr>
              <w:tab/>
            </w:r>
            <w:r>
              <w:rPr>
                <w:noProof/>
                <w:webHidden/>
              </w:rPr>
              <w:fldChar w:fldCharType="begin"/>
            </w:r>
            <w:r w:rsidR="00AC15F6">
              <w:rPr>
                <w:noProof/>
                <w:webHidden/>
              </w:rPr>
              <w:instrText xml:space="preserve"> PAGEREF _Toc258534897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8" w:history="1">
            <w:r w:rsidR="00AC15F6" w:rsidRPr="00896F44">
              <w:rPr>
                <w:rStyle w:val="Link"/>
                <w:noProof/>
              </w:rPr>
              <w:t>Collaboration – Google Wave und Google Docs</w:t>
            </w:r>
            <w:r w:rsidR="00AC15F6">
              <w:rPr>
                <w:noProof/>
                <w:webHidden/>
              </w:rPr>
              <w:tab/>
            </w:r>
            <w:r>
              <w:rPr>
                <w:noProof/>
                <w:webHidden/>
              </w:rPr>
              <w:fldChar w:fldCharType="begin"/>
            </w:r>
            <w:r w:rsidR="00AC15F6">
              <w:rPr>
                <w:noProof/>
                <w:webHidden/>
              </w:rPr>
              <w:instrText xml:space="preserve"> PAGEREF _Toc258534898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899" w:history="1">
            <w:r w:rsidR="00AC15F6" w:rsidRPr="00896F44">
              <w:rPr>
                <w:rStyle w:val="Link"/>
                <w:noProof/>
              </w:rPr>
              <w:t>Communication</w:t>
            </w:r>
            <w:r w:rsidR="00AC15F6">
              <w:rPr>
                <w:noProof/>
                <w:webHidden/>
              </w:rPr>
              <w:tab/>
            </w:r>
            <w:r>
              <w:rPr>
                <w:noProof/>
                <w:webHidden/>
              </w:rPr>
              <w:fldChar w:fldCharType="begin"/>
            </w:r>
            <w:r w:rsidR="00AC15F6">
              <w:rPr>
                <w:noProof/>
                <w:webHidden/>
              </w:rPr>
              <w:instrText xml:space="preserve"> PAGEREF _Toc258534899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900" w:history="1">
            <w:r w:rsidR="00AC15F6" w:rsidRPr="00896F44">
              <w:rPr>
                <w:rStyle w:val="Link"/>
                <w:noProof/>
              </w:rPr>
              <w:t>Applikationsentwikclung</w:t>
            </w:r>
            <w:r w:rsidR="00AC15F6">
              <w:rPr>
                <w:noProof/>
                <w:webHidden/>
              </w:rPr>
              <w:tab/>
            </w:r>
            <w:r>
              <w:rPr>
                <w:noProof/>
                <w:webHidden/>
              </w:rPr>
              <w:fldChar w:fldCharType="begin"/>
            </w:r>
            <w:r w:rsidR="00AC15F6">
              <w:rPr>
                <w:noProof/>
                <w:webHidden/>
              </w:rPr>
              <w:instrText xml:space="preserve"> PAGEREF _Toc258534900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901" w:history="1">
            <w:r w:rsidR="00AC15F6" w:rsidRPr="00896F44">
              <w:rPr>
                <w:rStyle w:val="Link"/>
                <w:noProof/>
              </w:rPr>
              <w:t>Versionkontrolle – Google Code</w:t>
            </w:r>
            <w:r w:rsidR="00AC15F6">
              <w:rPr>
                <w:noProof/>
                <w:webHidden/>
              </w:rPr>
              <w:tab/>
            </w:r>
            <w:r>
              <w:rPr>
                <w:noProof/>
                <w:webHidden/>
              </w:rPr>
              <w:fldChar w:fldCharType="begin"/>
            </w:r>
            <w:r w:rsidR="00AC15F6">
              <w:rPr>
                <w:noProof/>
                <w:webHidden/>
              </w:rPr>
              <w:instrText xml:space="preserve"> PAGEREF _Toc258534901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902" w:history="1">
            <w:r w:rsidR="00AC15F6" w:rsidRPr="00896F44">
              <w:rPr>
                <w:rStyle w:val="Link"/>
                <w:noProof/>
              </w:rPr>
              <w:t>Hosting</w:t>
            </w:r>
            <w:r w:rsidR="00AC15F6">
              <w:rPr>
                <w:noProof/>
                <w:webHidden/>
              </w:rPr>
              <w:tab/>
            </w:r>
            <w:r>
              <w:rPr>
                <w:noProof/>
                <w:webHidden/>
              </w:rPr>
              <w:fldChar w:fldCharType="begin"/>
            </w:r>
            <w:r w:rsidR="00AC15F6">
              <w:rPr>
                <w:noProof/>
                <w:webHidden/>
              </w:rPr>
              <w:instrText xml:space="preserve"> PAGEREF _Toc258534902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903" w:history="1">
            <w:r w:rsidR="00AC15F6" w:rsidRPr="00896F44">
              <w:rPr>
                <w:rStyle w:val="Link"/>
                <w:noProof/>
              </w:rPr>
              <w:t>Probleme</w:t>
            </w:r>
            <w:r w:rsidR="00AC15F6">
              <w:rPr>
                <w:noProof/>
                <w:webHidden/>
              </w:rPr>
              <w:tab/>
            </w:r>
            <w:r>
              <w:rPr>
                <w:noProof/>
                <w:webHidden/>
              </w:rPr>
              <w:fldChar w:fldCharType="begin"/>
            </w:r>
            <w:r w:rsidR="00AC15F6">
              <w:rPr>
                <w:noProof/>
                <w:webHidden/>
              </w:rPr>
              <w:instrText xml:space="preserve"> PAGEREF _Toc258534903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904" w:history="1">
            <w:r w:rsidR="00AC15F6" w:rsidRPr="00896F44">
              <w:rPr>
                <w:rStyle w:val="Link"/>
                <w:noProof/>
              </w:rPr>
              <w:t>Neue Funktionen und Technologien</w:t>
            </w:r>
            <w:r w:rsidR="00AC15F6">
              <w:rPr>
                <w:noProof/>
                <w:webHidden/>
              </w:rPr>
              <w:tab/>
            </w:r>
            <w:r>
              <w:rPr>
                <w:noProof/>
                <w:webHidden/>
              </w:rPr>
              <w:fldChar w:fldCharType="begin"/>
            </w:r>
            <w:r w:rsidR="00AC15F6">
              <w:rPr>
                <w:noProof/>
                <w:webHidden/>
              </w:rPr>
              <w:instrText xml:space="preserve"> PAGEREF _Toc258534904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905" w:history="1">
            <w:r w:rsidR="00AC15F6" w:rsidRPr="00896F44">
              <w:rPr>
                <w:rStyle w:val="Link"/>
                <w:noProof/>
              </w:rPr>
              <w:t>OAuth</w:t>
            </w:r>
            <w:r w:rsidR="00AC15F6">
              <w:rPr>
                <w:noProof/>
                <w:webHidden/>
              </w:rPr>
              <w:tab/>
            </w:r>
            <w:r>
              <w:rPr>
                <w:noProof/>
                <w:webHidden/>
              </w:rPr>
              <w:fldChar w:fldCharType="begin"/>
            </w:r>
            <w:r w:rsidR="00AC15F6">
              <w:rPr>
                <w:noProof/>
                <w:webHidden/>
              </w:rPr>
              <w:instrText xml:space="preserve"> PAGEREF _Toc258534905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906" w:history="1">
            <w:r w:rsidR="00AC15F6" w:rsidRPr="00896F44">
              <w:rPr>
                <w:rStyle w:val="Link"/>
                <w:noProof/>
              </w:rPr>
              <w:t>Code sniplets</w:t>
            </w:r>
            <w:r w:rsidR="00AC15F6">
              <w:rPr>
                <w:noProof/>
                <w:webHidden/>
              </w:rPr>
              <w:tab/>
            </w:r>
            <w:r>
              <w:rPr>
                <w:noProof/>
                <w:webHidden/>
              </w:rPr>
              <w:fldChar w:fldCharType="begin"/>
            </w:r>
            <w:r w:rsidR="00AC15F6">
              <w:rPr>
                <w:noProof/>
                <w:webHidden/>
              </w:rPr>
              <w:instrText xml:space="preserve"> PAGEREF _Toc258534906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907" w:history="1">
            <w:r w:rsidR="00AC15F6" w:rsidRPr="00896F44">
              <w:rPr>
                <w:rStyle w:val="Link"/>
                <w:noProof/>
              </w:rPr>
              <w:t>Tests</w:t>
            </w:r>
            <w:r w:rsidR="00AC15F6">
              <w:rPr>
                <w:noProof/>
                <w:webHidden/>
              </w:rPr>
              <w:tab/>
            </w:r>
            <w:r>
              <w:rPr>
                <w:noProof/>
                <w:webHidden/>
              </w:rPr>
              <w:fldChar w:fldCharType="begin"/>
            </w:r>
            <w:r w:rsidR="00AC15F6">
              <w:rPr>
                <w:noProof/>
                <w:webHidden/>
              </w:rPr>
              <w:instrText xml:space="preserve"> PAGEREF _Toc258534907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908" w:history="1">
            <w:r w:rsidR="00AC15F6" w:rsidRPr="00896F44">
              <w:rPr>
                <w:rStyle w:val="Link"/>
                <w:noProof/>
              </w:rPr>
              <w:t>Learnings</w:t>
            </w:r>
            <w:r w:rsidR="00AC15F6">
              <w:rPr>
                <w:noProof/>
                <w:webHidden/>
              </w:rPr>
              <w:tab/>
            </w:r>
            <w:r>
              <w:rPr>
                <w:noProof/>
                <w:webHidden/>
              </w:rPr>
              <w:fldChar w:fldCharType="begin"/>
            </w:r>
            <w:r w:rsidR="00AC15F6">
              <w:rPr>
                <w:noProof/>
                <w:webHidden/>
              </w:rPr>
              <w:instrText xml:space="preserve"> PAGEREF _Toc258534908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909" w:history="1">
            <w:r w:rsidR="00AC15F6" w:rsidRPr="00896F44">
              <w:rPr>
                <w:rStyle w:val="Link"/>
                <w:noProof/>
              </w:rPr>
              <w:t>Glossar</w:t>
            </w:r>
            <w:r w:rsidR="00AC15F6">
              <w:rPr>
                <w:noProof/>
                <w:webHidden/>
              </w:rPr>
              <w:tab/>
            </w:r>
            <w:r>
              <w:rPr>
                <w:noProof/>
                <w:webHidden/>
              </w:rPr>
              <w:fldChar w:fldCharType="begin"/>
            </w:r>
            <w:r w:rsidR="00AC15F6">
              <w:rPr>
                <w:noProof/>
                <w:webHidden/>
              </w:rPr>
              <w:instrText xml:space="preserve"> PAGEREF _Toc258534909 \h </w:instrText>
            </w:r>
            <w:r w:rsidR="00C741C3">
              <w:rPr>
                <w:noProof/>
              </w:rPr>
            </w:r>
            <w:r>
              <w:rPr>
                <w:noProof/>
                <w:webHidden/>
              </w:rPr>
              <w:fldChar w:fldCharType="separate"/>
            </w:r>
            <w:r w:rsidR="00AC15F6">
              <w:rPr>
                <w:noProof/>
                <w:webHidden/>
              </w:rPr>
              <w:t>4</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910" w:history="1">
            <w:r w:rsidR="00AC15F6" w:rsidRPr="00896F44">
              <w:rPr>
                <w:rStyle w:val="Link"/>
                <w:noProof/>
              </w:rPr>
              <w:t>Quellenverzeichnis</w:t>
            </w:r>
            <w:r w:rsidR="00AC15F6">
              <w:rPr>
                <w:noProof/>
                <w:webHidden/>
              </w:rPr>
              <w:tab/>
            </w:r>
            <w:r>
              <w:rPr>
                <w:noProof/>
                <w:webHidden/>
              </w:rPr>
              <w:fldChar w:fldCharType="begin"/>
            </w:r>
            <w:r w:rsidR="00AC15F6">
              <w:rPr>
                <w:noProof/>
                <w:webHidden/>
              </w:rPr>
              <w:instrText xml:space="preserve"> PAGEREF _Toc258534910 \h </w:instrText>
            </w:r>
            <w:r w:rsidR="00C741C3">
              <w:rPr>
                <w:noProof/>
              </w:rPr>
            </w:r>
            <w:r>
              <w:rPr>
                <w:noProof/>
                <w:webHidden/>
              </w:rPr>
              <w:fldChar w:fldCharType="separate"/>
            </w:r>
            <w:r w:rsidR="00AC15F6">
              <w:rPr>
                <w:noProof/>
                <w:webHidden/>
              </w:rPr>
              <w:t>5</w:t>
            </w:r>
            <w:r>
              <w:rPr>
                <w:noProof/>
                <w:webHidden/>
              </w:rPr>
              <w:fldChar w:fldCharType="end"/>
            </w:r>
          </w:hyperlink>
        </w:p>
        <w:p w:rsidR="00AC15F6" w:rsidRDefault="00984B6A">
          <w:pPr>
            <w:pStyle w:val="Verzeichnis1"/>
            <w:tabs>
              <w:tab w:val="right" w:leader="dot" w:pos="9736"/>
            </w:tabs>
            <w:rPr>
              <w:rFonts w:asciiTheme="minorHAnsi" w:eastAsiaTheme="minorEastAsia" w:hAnsiTheme="minorHAnsi" w:cstheme="minorBidi"/>
              <w:noProof/>
              <w:szCs w:val="22"/>
              <w:lang w:eastAsia="de-CH"/>
            </w:rPr>
          </w:pPr>
          <w:hyperlink w:anchor="_Toc258534911" w:history="1">
            <w:r w:rsidR="00AC15F6" w:rsidRPr="00896F44">
              <w:rPr>
                <w:rStyle w:val="Link"/>
                <w:noProof/>
              </w:rPr>
              <w:t>Überschrift 1</w:t>
            </w:r>
            <w:r w:rsidR="00AC15F6">
              <w:rPr>
                <w:noProof/>
                <w:webHidden/>
              </w:rPr>
              <w:tab/>
            </w:r>
            <w:r>
              <w:rPr>
                <w:noProof/>
                <w:webHidden/>
              </w:rPr>
              <w:fldChar w:fldCharType="begin"/>
            </w:r>
            <w:r w:rsidR="00AC15F6">
              <w:rPr>
                <w:noProof/>
                <w:webHidden/>
              </w:rPr>
              <w:instrText xml:space="preserve"> PAGEREF _Toc258534911 \h </w:instrText>
            </w:r>
            <w:r w:rsidR="00C741C3">
              <w:rPr>
                <w:noProof/>
              </w:rPr>
            </w:r>
            <w:r>
              <w:rPr>
                <w:noProof/>
                <w:webHidden/>
              </w:rPr>
              <w:fldChar w:fldCharType="separate"/>
            </w:r>
            <w:r w:rsidR="00AC15F6">
              <w:rPr>
                <w:noProof/>
                <w:webHidden/>
              </w:rPr>
              <w:t>5</w:t>
            </w:r>
            <w:r>
              <w:rPr>
                <w:noProof/>
                <w:webHidden/>
              </w:rPr>
              <w:fldChar w:fldCharType="end"/>
            </w:r>
          </w:hyperlink>
        </w:p>
        <w:p w:rsidR="00AC15F6" w:rsidRDefault="00984B6A">
          <w:pPr>
            <w:pStyle w:val="Verzeichnis2"/>
            <w:tabs>
              <w:tab w:val="right" w:leader="dot" w:pos="9736"/>
            </w:tabs>
            <w:rPr>
              <w:rFonts w:asciiTheme="minorHAnsi" w:eastAsiaTheme="minorEastAsia" w:hAnsiTheme="minorHAnsi" w:cstheme="minorBidi"/>
              <w:noProof/>
              <w:szCs w:val="22"/>
              <w:lang w:eastAsia="de-CH"/>
            </w:rPr>
          </w:pPr>
          <w:hyperlink w:anchor="_Toc258534912" w:history="1">
            <w:r w:rsidR="00AC15F6" w:rsidRPr="00896F44">
              <w:rPr>
                <w:rStyle w:val="Link"/>
                <w:noProof/>
              </w:rPr>
              <w:t>Überschrift 2</w:t>
            </w:r>
            <w:r w:rsidR="00AC15F6">
              <w:rPr>
                <w:noProof/>
                <w:webHidden/>
              </w:rPr>
              <w:tab/>
            </w:r>
            <w:r>
              <w:rPr>
                <w:noProof/>
                <w:webHidden/>
              </w:rPr>
              <w:fldChar w:fldCharType="begin"/>
            </w:r>
            <w:r w:rsidR="00AC15F6">
              <w:rPr>
                <w:noProof/>
                <w:webHidden/>
              </w:rPr>
              <w:instrText xml:space="preserve"> PAGEREF _Toc258534912 \h </w:instrText>
            </w:r>
            <w:r w:rsidR="00C741C3">
              <w:rPr>
                <w:noProof/>
              </w:rPr>
            </w:r>
            <w:r>
              <w:rPr>
                <w:noProof/>
                <w:webHidden/>
              </w:rPr>
              <w:fldChar w:fldCharType="separate"/>
            </w:r>
            <w:r w:rsidR="00AC15F6">
              <w:rPr>
                <w:noProof/>
                <w:webHidden/>
              </w:rPr>
              <w:t>5</w:t>
            </w:r>
            <w:r>
              <w:rPr>
                <w:noProof/>
                <w:webHidden/>
              </w:rPr>
              <w:fldChar w:fldCharType="end"/>
            </w:r>
          </w:hyperlink>
        </w:p>
        <w:p w:rsidR="00AC15F6" w:rsidRDefault="00984B6A">
          <w:pPr>
            <w:pStyle w:val="Verzeichnis3"/>
            <w:tabs>
              <w:tab w:val="right" w:leader="dot" w:pos="9736"/>
            </w:tabs>
            <w:rPr>
              <w:rFonts w:asciiTheme="minorHAnsi" w:eastAsiaTheme="minorEastAsia" w:hAnsiTheme="minorHAnsi" w:cstheme="minorBidi"/>
              <w:noProof/>
              <w:szCs w:val="22"/>
              <w:lang w:eastAsia="de-CH"/>
            </w:rPr>
          </w:pPr>
          <w:hyperlink w:anchor="_Toc258534913" w:history="1">
            <w:r w:rsidR="00AC15F6" w:rsidRPr="00896F44">
              <w:rPr>
                <w:rStyle w:val="Link"/>
                <w:noProof/>
              </w:rPr>
              <w:t>Überschrift 3</w:t>
            </w:r>
            <w:r w:rsidR="00AC15F6">
              <w:rPr>
                <w:noProof/>
                <w:webHidden/>
              </w:rPr>
              <w:tab/>
            </w:r>
            <w:r>
              <w:rPr>
                <w:noProof/>
                <w:webHidden/>
              </w:rPr>
              <w:fldChar w:fldCharType="begin"/>
            </w:r>
            <w:r w:rsidR="00AC15F6">
              <w:rPr>
                <w:noProof/>
                <w:webHidden/>
              </w:rPr>
              <w:instrText xml:space="preserve"> PAGEREF _Toc258534913 \h </w:instrText>
            </w:r>
            <w:r w:rsidR="00C741C3">
              <w:rPr>
                <w:noProof/>
              </w:rPr>
            </w:r>
            <w:r>
              <w:rPr>
                <w:noProof/>
                <w:webHidden/>
              </w:rPr>
              <w:fldChar w:fldCharType="separate"/>
            </w:r>
            <w:r w:rsidR="00AC15F6">
              <w:rPr>
                <w:noProof/>
                <w:webHidden/>
              </w:rPr>
              <w:t>5</w:t>
            </w:r>
            <w:r>
              <w:rPr>
                <w:noProof/>
                <w:webHidden/>
              </w:rPr>
              <w:fldChar w:fldCharType="end"/>
            </w:r>
          </w:hyperlink>
        </w:p>
        <w:p w:rsidR="00AC15F6" w:rsidRDefault="00984B6A">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1" w:name="_Toc258534887"/>
      <w:commentRangeStart w:id="2"/>
      <w:r>
        <w:t>Aufgabenstellung</w:t>
      </w:r>
      <w:bookmarkEnd w:id="1"/>
      <w:commentRangeEnd w:id="2"/>
      <w:r w:rsidR="00C563C8">
        <w:rPr>
          <w:rStyle w:val="Kommentarzeichen"/>
          <w:rFonts w:ascii="Georgia" w:eastAsia="Times New Roman" w:hAnsi="Georgia" w:cs="Times New Roman"/>
          <w:b w:val="0"/>
          <w:bCs w:val="0"/>
          <w:vanish/>
          <w:color w:val="auto"/>
        </w:rPr>
        <w:commentReference w:id="2"/>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r>
        <w:t>Pflichtenheft</w:t>
      </w:r>
    </w:p>
    <w:p w:rsidR="00C563C8" w:rsidRDefault="00C563C8" w:rsidP="00C563C8">
      <w:pPr>
        <w:pStyle w:val="berschrift2"/>
      </w:pPr>
      <w:r>
        <w:t>Use Cases</w:t>
      </w:r>
    </w:p>
    <w:p w:rsidR="00C563C8" w:rsidRPr="00C563C8" w:rsidRDefault="00C563C8" w:rsidP="00C563C8">
      <w:pPr>
        <w:pStyle w:val="berschrift3"/>
      </w:pPr>
      <w:r>
        <w:t>Use Case 1</w:t>
      </w:r>
    </w:p>
    <w:p w:rsidR="00C563C8" w:rsidRDefault="00C563C8" w:rsidP="00C563C8"/>
    <w:p w:rsidR="00C563C8" w:rsidRDefault="00C563C8" w:rsidP="00C563C8">
      <w:pPr>
        <w:pStyle w:val="berschrift2"/>
      </w:pPr>
      <w:r>
        <w:t>Kriterien</w:t>
      </w:r>
    </w:p>
    <w:p w:rsidR="00CC4D88" w:rsidRDefault="00C563C8" w:rsidP="00C563C8">
      <w:pPr>
        <w:pStyle w:val="berschrift3"/>
      </w:pPr>
      <w:r>
        <w:t>Muss</w:t>
      </w:r>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r>
        <w:t>Soll</w:t>
      </w:r>
    </w:p>
    <w:p w:rsidR="00244626" w:rsidRDefault="00C741C3" w:rsidP="00CC4D88">
      <w:r>
        <w:t>D</w:t>
      </w:r>
      <w:r w:rsidR="00CC4D88">
        <w:t>ie Erfüllung dieser Kriterien wird angestrebt</w:t>
      </w:r>
      <w:r>
        <w:t>:</w:t>
      </w:r>
    </w:p>
    <w:p w:rsidR="00CC4D88" w:rsidRDefault="00C563C8" w:rsidP="00C563C8">
      <w:pPr>
        <w:pStyle w:val="berschrift3"/>
      </w:pPr>
      <w:r>
        <w:t>Kann</w:t>
      </w:r>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r>
        <w:t>Abgrenzung</w:t>
      </w:r>
    </w:p>
    <w:p w:rsidR="00D15A29" w:rsidRPr="00A324DE" w:rsidRDefault="0087746F" w:rsidP="00CC4D88">
      <w:pPr>
        <w:rPr>
          <w:rFonts w:eastAsiaTheme="majorEastAsia"/>
        </w:rPr>
      </w:pPr>
      <w:r w:rsidRPr="002F7C75">
        <w:rPr>
          <w:rFonts w:eastAsiaTheme="majorEastAsia"/>
        </w:rPr>
        <w:t>Diese Kriterien sollten bewusst nicht erreicht werden</w:t>
      </w:r>
    </w:p>
    <w:p w:rsidR="004B717B" w:rsidRDefault="00D15A29" w:rsidP="00D15A29">
      <w:pPr>
        <w:pStyle w:val="berschrift1"/>
      </w:pPr>
      <w:bookmarkStart w:id="3" w:name="_Toc258534888"/>
      <w:r>
        <w:t>Planung</w:t>
      </w:r>
      <w:bookmarkEnd w:id="3"/>
    </w:p>
    <w:p w:rsidR="004B717B" w:rsidRDefault="004B717B" w:rsidP="004B717B">
      <w:pPr>
        <w:pStyle w:val="berschrift2"/>
      </w:pPr>
      <w:bookmarkStart w:id="4" w:name="_Toc249795578"/>
      <w:bookmarkStart w:id="5" w:name="_Toc251186604"/>
      <w:r w:rsidRPr="002A53A5">
        <w:t>Milestones</w:t>
      </w:r>
      <w:bookmarkEnd w:id="4"/>
      <w:bookmarkEnd w:id="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Inhaltsangabe, Aufgabenverteilung, Use Cases</w:t>
            </w:r>
            <w:r w:rsidR="00850A5D">
              <w:t>, Einrichtung Entwicklungsumgebung (IDE, SVN, Pivotaltracker), Doku 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Präsentation, Slides</w:t>
            </w:r>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6" w:name="_Toc249795579"/>
      <w:bookmarkStart w:id="7" w:name="_Toc251186605"/>
      <w:r>
        <w:t>Aufwandschätzung</w:t>
      </w:r>
      <w:bookmarkEnd w:id="6"/>
      <w:r>
        <w:t xml:space="preserve"> und effektiv </w:t>
      </w:r>
      <w:r w:rsidRPr="006C0F77">
        <w:t>aufgew</w:t>
      </w:r>
      <w:r>
        <w:t>e</w:t>
      </w:r>
      <w:r w:rsidRPr="006C0F77">
        <w:t>nd</w:t>
      </w:r>
      <w:r>
        <w:t>e</w:t>
      </w:r>
      <w:r w:rsidRPr="006C0F77">
        <w:t>te</w:t>
      </w:r>
      <w:r>
        <w:t xml:space="preserve"> Zeit</w:t>
      </w:r>
      <w:bookmarkEnd w:id="7"/>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r>
              <w:t>Kickoff</w:t>
            </w:r>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Analyse (Frameworks, Hersteller, Platform)</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Analyse (Marktanalyse, Technologien, APIs --&gt; Google Maps, HTML, Geo Locations)</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4B717B" w:rsidRDefault="00D15A29" w:rsidP="004B717B"/>
    <w:p w:rsidR="00D15A29" w:rsidRDefault="00D15A29" w:rsidP="00D15A29">
      <w:pPr>
        <w:pStyle w:val="berschrift2"/>
      </w:pPr>
      <w:bookmarkStart w:id="8" w:name="_Toc258534890"/>
      <w:r>
        <w:t>Scrum</w:t>
      </w:r>
      <w:bookmarkEnd w:id="8"/>
    </w:p>
    <w:p w:rsidR="00D15A29" w:rsidRDefault="00D15A29" w:rsidP="00D15A29">
      <w:pPr>
        <w:pStyle w:val="berschrift3"/>
      </w:pPr>
      <w:bookmarkStart w:id="9" w:name="_Toc258534891"/>
      <w:r>
        <w:t>Stories</w:t>
      </w:r>
      <w:bookmarkEnd w:id="9"/>
    </w:p>
    <w:p w:rsidR="00D15A29" w:rsidRPr="00D15A29" w:rsidRDefault="00D15A29" w:rsidP="00D15A29">
      <w:pPr>
        <w:pStyle w:val="berschrift3"/>
      </w:pPr>
      <w:bookmarkStart w:id="10" w:name="_Toc258534892"/>
      <w:r w:rsidRPr="00D15A29">
        <w:t>User Roles</w:t>
      </w:r>
      <w:bookmarkEnd w:id="10"/>
    </w:p>
    <w:p w:rsidR="00D15A29" w:rsidRPr="00D15A29" w:rsidRDefault="00D15A29" w:rsidP="00D15A29">
      <w:pPr>
        <w:pStyle w:val="berschrift3"/>
      </w:pPr>
      <w:bookmarkStart w:id="11" w:name="_Toc258534893"/>
      <w:r w:rsidRPr="00D15A29">
        <w:t>Definition of Done</w:t>
      </w:r>
      <w:bookmarkEnd w:id="11"/>
    </w:p>
    <w:p w:rsidR="00D15A29" w:rsidRPr="00D15A29" w:rsidRDefault="00D15A29" w:rsidP="00D15A29">
      <w:pPr>
        <w:pStyle w:val="berschrift3"/>
      </w:pPr>
      <w:bookmarkStart w:id="12" w:name="_Toc258534894"/>
      <w:r w:rsidRPr="00D15A29">
        <w:t>Sprint Definition</w:t>
      </w:r>
      <w:bookmarkEnd w:id="12"/>
    </w:p>
    <w:p w:rsidR="00D15A29" w:rsidRPr="00D15A29" w:rsidRDefault="00D15A29" w:rsidP="00D15A29">
      <w:pPr>
        <w:pStyle w:val="berschrift1"/>
      </w:pPr>
      <w:bookmarkStart w:id="13" w:name="_Toc258534895"/>
      <w:r w:rsidRPr="00D15A29">
        <w:t>Umsetzung</w:t>
      </w:r>
      <w:bookmarkEnd w:id="13"/>
    </w:p>
    <w:p w:rsidR="00D15A29" w:rsidRPr="00D15A29" w:rsidRDefault="00D15A29" w:rsidP="00D15A29">
      <w:pPr>
        <w:pStyle w:val="berschrift2"/>
      </w:pPr>
      <w:bookmarkStart w:id="14" w:name="_Toc258534896"/>
      <w:r w:rsidRPr="00D15A29">
        <w:t>Tools</w:t>
      </w:r>
      <w:bookmarkEnd w:id="14"/>
    </w:p>
    <w:p w:rsidR="00D15A29" w:rsidRPr="00D15A29" w:rsidRDefault="00D15A29" w:rsidP="00D15A29">
      <w:pPr>
        <w:pStyle w:val="berschrift3"/>
      </w:pPr>
      <w:bookmarkStart w:id="15" w:name="_Toc258534897"/>
      <w:r w:rsidRPr="00D15A29">
        <w:t>Übersicht</w:t>
      </w:r>
      <w:bookmarkEnd w:id="15"/>
    </w:p>
    <w:p w:rsidR="00D15A29" w:rsidRPr="00975A9A" w:rsidRDefault="00D15A29" w:rsidP="00975A9A">
      <w:pPr>
        <w:pStyle w:val="berschrift3"/>
      </w:pPr>
      <w:bookmarkStart w:id="16" w:name="_Toc258534898"/>
      <w:r w:rsidRPr="00D15A29">
        <w:t>Collaboration – Google Wave und Google Docs</w:t>
      </w:r>
      <w:bookmarkEnd w:id="16"/>
    </w:p>
    <w:p w:rsidR="00975A9A" w:rsidRDefault="00975A9A" w:rsidP="00D15A29">
      <w:pPr>
        <w:pStyle w:val="berschrift3"/>
      </w:pPr>
      <w:bookmarkStart w:id="17" w:name="_Toc258534899"/>
      <w:r>
        <w:t>K</w:t>
      </w:r>
      <w:r w:rsidR="00D15A29" w:rsidRPr="00D15A29">
        <w:t>ommunication</w:t>
      </w:r>
      <w:bookmarkEnd w:id="17"/>
    </w:p>
    <w:p w:rsidR="00D15A29" w:rsidRPr="00975A9A" w:rsidRDefault="00975A9A" w:rsidP="00975A9A">
      <w:r>
        <w:t>Für die Kommunikation unter den Entwicklern wurde Skype verwendent. Mit Skype können Telefonkonferenzen abgehalten werden. Skype ermöglicht auch Desktop-Sharing.</w:t>
      </w:r>
    </w:p>
    <w:p w:rsidR="00975A9A" w:rsidRDefault="00975A9A" w:rsidP="00D15A29">
      <w:pPr>
        <w:pStyle w:val="berschrift3"/>
      </w:pPr>
      <w:bookmarkStart w:id="18" w:name="_Toc258534900"/>
      <w:r>
        <w:t>Applikationsentwick</w:t>
      </w:r>
      <w:r w:rsidR="00D15A29" w:rsidRPr="00D15A29">
        <w:t>lung</w:t>
      </w:r>
      <w:bookmarkEnd w:id="18"/>
    </w:p>
    <w:p w:rsidR="00D15A29" w:rsidRPr="00975A9A" w:rsidRDefault="00975A9A" w:rsidP="00975A9A">
      <w:r>
        <w:t>Als IDE für die PHP und Javascript Entwicklung wurde PHPStorm von JetBrains eingesetzt.</w:t>
      </w:r>
    </w:p>
    <w:p w:rsidR="00975A9A" w:rsidRDefault="00D15A29" w:rsidP="00D15A29">
      <w:pPr>
        <w:pStyle w:val="berschrift3"/>
      </w:pPr>
      <w:bookmarkStart w:id="19" w:name="_Toc258534901"/>
      <w:r w:rsidRPr="00D15A29">
        <w:t>Versionkontrolle – Google Code</w:t>
      </w:r>
      <w:bookmarkEnd w:id="19"/>
    </w:p>
    <w:p w:rsidR="00D15A29" w:rsidRPr="00975A9A" w:rsidRDefault="00975A9A" w:rsidP="00975A9A">
      <w:r>
        <w:t>Die Versionkontrolle wurde mit SVN gemacht und bei Google Code gehostet.</w:t>
      </w:r>
    </w:p>
    <w:p w:rsidR="00975A9A" w:rsidRDefault="00D15A29" w:rsidP="00D15A29">
      <w:pPr>
        <w:pStyle w:val="berschrift3"/>
      </w:pPr>
      <w:bookmarkStart w:id="20" w:name="_Toc258534902"/>
      <w:r w:rsidRPr="00D15A29">
        <w:t>Hosting</w:t>
      </w:r>
      <w:bookmarkEnd w:id="20"/>
    </w:p>
    <w:p w:rsidR="00D15A29" w:rsidRPr="00975A9A" w:rsidRDefault="00975A9A" w:rsidP="00975A9A">
      <w:r>
        <w:t xml:space="preserve">Die Applikation läuft zu Testzwecken unter einer privaten Subdomäne. </w:t>
      </w:r>
    </w:p>
    <w:p w:rsidR="00F028D7" w:rsidRDefault="00D15A29" w:rsidP="00D15A29">
      <w:pPr>
        <w:pStyle w:val="berschrift2"/>
      </w:pPr>
      <w:bookmarkStart w:id="21" w:name="_Toc258534903"/>
      <w:r w:rsidRPr="00D15A29">
        <w:t>Probleme</w:t>
      </w:r>
      <w:bookmarkEnd w:id="21"/>
    </w:p>
    <w:p w:rsidR="00F028D7" w:rsidRDefault="00F028D7" w:rsidP="00F028D7">
      <w:pPr>
        <w:pStyle w:val="berschrift1"/>
      </w:pPr>
      <w:r>
        <w:t>Software-Archtiktur</w:t>
      </w:r>
    </w:p>
    <w:p w:rsidR="00F028D7" w:rsidRDefault="00F028D7" w:rsidP="00F028D7">
      <w:pPr>
        <w:pStyle w:val="berschrift2"/>
      </w:pPr>
      <w:r>
        <w:t>Kompoenentendiagramm</w:t>
      </w:r>
    </w:p>
    <w:p w:rsidR="00F028D7" w:rsidRDefault="00F028D7" w:rsidP="00F028D7">
      <w:pPr>
        <w:pStyle w:val="berschrift2"/>
      </w:pPr>
      <w:r>
        <w:t>Klassendiagram</w:t>
      </w:r>
    </w:p>
    <w:p w:rsidR="00F028D7" w:rsidRDefault="00F028D7" w:rsidP="00F028D7">
      <w:pPr>
        <w:pStyle w:val="berschrift2"/>
      </w:pPr>
      <w:r>
        <w:t>ER Diagramm</w:t>
      </w:r>
    </w:p>
    <w:p w:rsidR="00D15A29" w:rsidRPr="00F028D7" w:rsidRDefault="00F028D7" w:rsidP="00F028D7">
      <w:pPr>
        <w:pStyle w:val="berschrift2"/>
      </w:pPr>
      <w:r>
        <w:t>GUIs</w:t>
      </w:r>
    </w:p>
    <w:p w:rsidR="002C140C" w:rsidRDefault="00D15A29" w:rsidP="002C140C">
      <w:pPr>
        <w:pStyle w:val="berschrift1"/>
      </w:pPr>
      <w:bookmarkStart w:id="22" w:name="_Toc258534907"/>
      <w:r>
        <w:t>Tests</w:t>
      </w:r>
      <w:bookmarkEnd w:id="22"/>
    </w:p>
    <w:p w:rsidR="002C140C" w:rsidRDefault="002C140C" w:rsidP="002C140C">
      <w:pPr>
        <w:pStyle w:val="berschrift2"/>
      </w:pPr>
      <w:r>
        <w:t>Unit Tests</w:t>
      </w:r>
    </w:p>
    <w:p w:rsidR="00877D53" w:rsidRDefault="002C140C" w:rsidP="00975A9A">
      <w:pPr>
        <w:pStyle w:val="berschrift2"/>
      </w:pPr>
      <w:r>
        <w:t>Selenium</w:t>
      </w:r>
    </w:p>
    <w:p w:rsidR="00D15A29" w:rsidRPr="00877D53" w:rsidRDefault="00877D53" w:rsidP="00877D53">
      <w:pPr>
        <w:pStyle w:val="berschrift1"/>
      </w:pPr>
      <w:r>
        <w:t>Probleme</w:t>
      </w:r>
    </w:p>
    <w:p w:rsidR="00D15A29" w:rsidRDefault="00D15A29" w:rsidP="00D15A29">
      <w:pPr>
        <w:pStyle w:val="berschrift1"/>
      </w:pPr>
      <w:bookmarkStart w:id="23" w:name="_Toc258534908"/>
      <w:r>
        <w:t>Learnings</w:t>
      </w:r>
      <w:bookmarkEnd w:id="23"/>
    </w:p>
    <w:p w:rsidR="00D15A29" w:rsidRDefault="00D15A29" w:rsidP="00D15A29">
      <w:pPr>
        <w:pStyle w:val="berschrift1"/>
      </w:pPr>
      <w:bookmarkStart w:id="24" w:name="_Toc258534909"/>
      <w:r>
        <w:t>Glossar</w:t>
      </w:r>
      <w:bookmarkEnd w:id="24"/>
    </w:p>
    <w:p w:rsidR="00D15A29" w:rsidRDefault="00D15A29" w:rsidP="00D15A29">
      <w:pPr>
        <w:pStyle w:val="berschrift1"/>
      </w:pPr>
      <w:bookmarkStart w:id="25" w:name="_Toc258534910"/>
      <w:r>
        <w:t>Quellenverzeichnis</w:t>
      </w:r>
      <w:bookmarkEnd w:id="25"/>
    </w:p>
    <w:p w:rsidR="00FC7C2D" w:rsidRPr="00382B4E" w:rsidRDefault="00FC7C2D" w:rsidP="00382B4E"/>
    <w:sectPr w:rsidR="00FC7C2D" w:rsidRPr="00382B4E" w:rsidSect="00331ABC">
      <w:headerReference w:type="default" r:id="rId9"/>
      <w:footerReference w:type="default" r:id="rId10"/>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 w:author="Thomas Junghans" w:date="2010-04-12T21:32:00Z" w:initials="TJ">
    <w:p w:rsidR="00244626" w:rsidRDefault="00244626">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44626" w:rsidRDefault="00244626" w:rsidP="001B15B6">
      <w:pPr>
        <w:spacing w:line="240" w:lineRule="auto"/>
      </w:pPr>
      <w:r>
        <w:separator/>
      </w:r>
    </w:p>
  </w:endnote>
  <w:endnote w:type="continuationSeparator" w:id="1">
    <w:p w:rsidR="00244626" w:rsidRDefault="00244626"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4626" w:rsidRDefault="00244626" w:rsidP="00285548">
    <w:pPr>
      <w:pStyle w:val="Fuzeile"/>
      <w:pBdr>
        <w:top w:val="single" w:sz="4" w:space="1" w:color="1F497D" w:themeColor="text2"/>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BF7FE1">
      <w:rPr>
        <w:rStyle w:val="Seitenzahl"/>
        <w:noProof/>
      </w:rPr>
      <w:t>7</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44626" w:rsidRDefault="00244626" w:rsidP="001B15B6">
      <w:pPr>
        <w:spacing w:line="240" w:lineRule="auto"/>
      </w:pPr>
      <w:r>
        <w:separator/>
      </w:r>
    </w:p>
  </w:footnote>
  <w:footnote w:type="continuationSeparator" w:id="1">
    <w:p w:rsidR="00244626" w:rsidRDefault="00244626"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4626" w:rsidRDefault="00244626"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743D5"/>
    <w:rsid w:val="0008670C"/>
    <w:rsid w:val="000D5E16"/>
    <w:rsid w:val="000D69FE"/>
    <w:rsid w:val="00195771"/>
    <w:rsid w:val="001B15B6"/>
    <w:rsid w:val="00244626"/>
    <w:rsid w:val="0027619A"/>
    <w:rsid w:val="00285548"/>
    <w:rsid w:val="002C140C"/>
    <w:rsid w:val="00303A82"/>
    <w:rsid w:val="00312FAE"/>
    <w:rsid w:val="00331ABC"/>
    <w:rsid w:val="00362410"/>
    <w:rsid w:val="00382237"/>
    <w:rsid w:val="00382B4E"/>
    <w:rsid w:val="00394B6F"/>
    <w:rsid w:val="003D38DD"/>
    <w:rsid w:val="00435D11"/>
    <w:rsid w:val="00435EA3"/>
    <w:rsid w:val="004B717B"/>
    <w:rsid w:val="004C5DCC"/>
    <w:rsid w:val="004E5174"/>
    <w:rsid w:val="005026D2"/>
    <w:rsid w:val="005368EB"/>
    <w:rsid w:val="0054793A"/>
    <w:rsid w:val="00552E0F"/>
    <w:rsid w:val="005601E2"/>
    <w:rsid w:val="00592575"/>
    <w:rsid w:val="005C0F87"/>
    <w:rsid w:val="006038A7"/>
    <w:rsid w:val="00610C00"/>
    <w:rsid w:val="00626867"/>
    <w:rsid w:val="0064351B"/>
    <w:rsid w:val="006B1ED9"/>
    <w:rsid w:val="007B0886"/>
    <w:rsid w:val="00850A5D"/>
    <w:rsid w:val="008724EC"/>
    <w:rsid w:val="0087746F"/>
    <w:rsid w:val="00877D53"/>
    <w:rsid w:val="00890383"/>
    <w:rsid w:val="00896786"/>
    <w:rsid w:val="008C0861"/>
    <w:rsid w:val="008E2915"/>
    <w:rsid w:val="00960A7B"/>
    <w:rsid w:val="00975A9A"/>
    <w:rsid w:val="00984B6A"/>
    <w:rsid w:val="00A01A15"/>
    <w:rsid w:val="00A27F93"/>
    <w:rsid w:val="00A324DE"/>
    <w:rsid w:val="00AC15F6"/>
    <w:rsid w:val="00B02CF7"/>
    <w:rsid w:val="00B64DC6"/>
    <w:rsid w:val="00B653D7"/>
    <w:rsid w:val="00B678BF"/>
    <w:rsid w:val="00BA0A83"/>
    <w:rsid w:val="00BA433D"/>
    <w:rsid w:val="00BF7FE1"/>
    <w:rsid w:val="00C0026A"/>
    <w:rsid w:val="00C458EB"/>
    <w:rsid w:val="00C563C8"/>
    <w:rsid w:val="00C57ADB"/>
    <w:rsid w:val="00C66630"/>
    <w:rsid w:val="00C741C3"/>
    <w:rsid w:val="00C85A05"/>
    <w:rsid w:val="00CA2E5D"/>
    <w:rsid w:val="00CC4D88"/>
    <w:rsid w:val="00CF2748"/>
    <w:rsid w:val="00D14D5B"/>
    <w:rsid w:val="00D15A29"/>
    <w:rsid w:val="00D837F1"/>
    <w:rsid w:val="00DA3F6E"/>
    <w:rsid w:val="00E019D1"/>
    <w:rsid w:val="00E113C7"/>
    <w:rsid w:val="00E73FF1"/>
    <w:rsid w:val="00E816E6"/>
    <w:rsid w:val="00EF15B7"/>
    <w:rsid w:val="00F028D7"/>
    <w:rsid w:val="00F12129"/>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1062</Words>
  <Characters>6056</Characters>
  <Application>Microsoft Word 12.0.0</Application>
  <DocSecurity>0</DocSecurity>
  <Lines>50</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34</cp:revision>
  <dcterms:created xsi:type="dcterms:W3CDTF">2010-04-08T21:14:00Z</dcterms:created>
  <dcterms:modified xsi:type="dcterms:W3CDTF">2010-05-17T16:48:00Z</dcterms:modified>
</cp:coreProperties>
</file>