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759A" w:rsidRDefault="00000000">
      <w:pPr>
        <w:jc w:val="center"/>
      </w:pPr>
      <w:r>
        <w:rPr>
          <w:b/>
          <w:sz w:val="28"/>
        </w:rPr>
        <w:t>Liepājas Draudzīgā aicinājuma vidusskola</w:t>
      </w:r>
    </w:p>
    <w:p w:rsidR="0056759A" w:rsidRDefault="0056759A"/>
    <w:p w:rsidR="0056759A" w:rsidRDefault="0056759A"/>
    <w:p w:rsidR="0056759A" w:rsidRDefault="0056759A"/>
    <w:p w:rsidR="007C325A" w:rsidRDefault="007C325A"/>
    <w:p w:rsidR="007C325A" w:rsidRDefault="007C325A"/>
    <w:p w:rsidR="007C325A" w:rsidRDefault="007C325A"/>
    <w:p w:rsidR="007C325A" w:rsidRDefault="007C325A"/>
    <w:p w:rsidR="0056759A" w:rsidRDefault="0056759A"/>
    <w:p w:rsidR="007C325A" w:rsidRDefault="007C325A">
      <w:pPr>
        <w:rPr>
          <w:b/>
          <w:sz w:val="28"/>
        </w:rPr>
      </w:pPr>
    </w:p>
    <w:p w:rsidR="00F448F4" w:rsidRDefault="00F448F4">
      <w:pPr>
        <w:rPr>
          <w:b/>
          <w:sz w:val="28"/>
        </w:rPr>
      </w:pPr>
    </w:p>
    <w:p w:rsidR="00F448F4" w:rsidRDefault="00F448F4">
      <w:pPr>
        <w:rPr>
          <w:b/>
          <w:sz w:val="28"/>
        </w:rPr>
      </w:pPr>
    </w:p>
    <w:p w:rsidR="00F448F4" w:rsidRDefault="00F448F4">
      <w:pPr>
        <w:rPr>
          <w:b/>
          <w:sz w:val="28"/>
        </w:rPr>
      </w:pPr>
    </w:p>
    <w:p w:rsidR="00F448F4" w:rsidRDefault="00F448F4">
      <w:pPr>
        <w:rPr>
          <w:b/>
          <w:sz w:val="28"/>
        </w:rPr>
      </w:pPr>
    </w:p>
    <w:p w:rsidR="00F448F4" w:rsidRDefault="00F448F4">
      <w:pPr>
        <w:rPr>
          <w:b/>
          <w:sz w:val="28"/>
        </w:rPr>
      </w:pPr>
    </w:p>
    <w:p w:rsidR="007C325A" w:rsidRDefault="007C325A"/>
    <w:p w:rsidR="0056759A" w:rsidRDefault="0056759A"/>
    <w:p w:rsidR="0056759A" w:rsidRDefault="0056759A"/>
    <w:p w:rsidR="0056759A" w:rsidRDefault="00000000">
      <w:pPr>
        <w:jc w:val="center"/>
      </w:pPr>
      <w:r>
        <w:rPr>
          <w:b/>
          <w:sz w:val="36"/>
        </w:rPr>
        <w:t>Failu drošības nodrošināšana</w:t>
      </w:r>
    </w:p>
    <w:p w:rsidR="0056759A" w:rsidRDefault="00000000">
      <w:pPr>
        <w:jc w:val="center"/>
      </w:pPr>
      <w:r>
        <w:rPr>
          <w:b/>
          <w:sz w:val="36"/>
        </w:rPr>
        <w:t>ar lokālu Python lietotni</w:t>
      </w:r>
    </w:p>
    <w:p w:rsidR="0056759A" w:rsidRDefault="0056759A"/>
    <w:p w:rsidR="0056759A" w:rsidRDefault="0056759A"/>
    <w:p w:rsidR="0056759A" w:rsidRDefault="0056759A"/>
    <w:p w:rsidR="0056759A" w:rsidRDefault="0056759A"/>
    <w:p w:rsidR="0056759A" w:rsidRDefault="0056759A"/>
    <w:p w:rsidR="007C325A" w:rsidRDefault="007C325A"/>
    <w:p w:rsidR="007C325A" w:rsidRDefault="007C325A"/>
    <w:p w:rsidR="007C325A" w:rsidRDefault="007C325A"/>
    <w:p w:rsidR="007C325A" w:rsidRDefault="007C325A"/>
    <w:p w:rsidR="007C325A" w:rsidRDefault="007C325A"/>
    <w:p w:rsidR="007C325A" w:rsidRDefault="007C325A"/>
    <w:p w:rsidR="007C325A" w:rsidRDefault="007C325A"/>
    <w:p w:rsidR="007C325A" w:rsidRDefault="007C325A"/>
    <w:p w:rsidR="007C325A" w:rsidRDefault="007C325A"/>
    <w:p w:rsidR="0056759A" w:rsidRDefault="0056759A"/>
    <w:p w:rsidR="0056759A" w:rsidRDefault="0056759A"/>
    <w:p w:rsidR="00F448F4" w:rsidRDefault="00F448F4"/>
    <w:p w:rsidR="00F448F4" w:rsidRDefault="00F448F4"/>
    <w:p w:rsidR="00F448F4" w:rsidRDefault="00F448F4"/>
    <w:p w:rsidR="00F448F4" w:rsidRDefault="00F448F4"/>
    <w:p w:rsidR="00F448F4" w:rsidRDefault="00F448F4"/>
    <w:p w:rsidR="00F448F4" w:rsidRDefault="00F448F4"/>
    <w:p w:rsidR="0056759A" w:rsidRDefault="0056759A"/>
    <w:p w:rsidR="0056759A" w:rsidRDefault="00000000" w:rsidP="007C325A">
      <w:pPr>
        <w:jc w:val="right"/>
      </w:pPr>
      <w:r>
        <w:t>Darba autori: Markuss Segliņš, Mārtiņš Klievēns</w:t>
      </w:r>
    </w:p>
    <w:p w:rsidR="0056759A" w:rsidRDefault="00000000" w:rsidP="007C325A">
      <w:pPr>
        <w:jc w:val="right"/>
      </w:pPr>
      <w:r>
        <w:t>Darba vadītājs: Artūrs Ausējs</w:t>
      </w:r>
    </w:p>
    <w:p w:rsidR="0056759A" w:rsidRDefault="0056759A" w:rsidP="007C325A">
      <w:pPr>
        <w:jc w:val="right"/>
      </w:pPr>
    </w:p>
    <w:p w:rsidR="0056759A" w:rsidRDefault="0056759A" w:rsidP="007C325A">
      <w:pPr>
        <w:jc w:val="right"/>
      </w:pPr>
    </w:p>
    <w:p w:rsidR="0056759A" w:rsidRDefault="0056759A" w:rsidP="007C325A">
      <w:pPr>
        <w:jc w:val="right"/>
      </w:pPr>
    </w:p>
    <w:p w:rsidR="0056759A" w:rsidRDefault="0056759A"/>
    <w:p w:rsidR="00F448F4" w:rsidRDefault="00F448F4"/>
    <w:p w:rsidR="007C325A" w:rsidRDefault="007C325A"/>
    <w:p w:rsidR="007C325A" w:rsidRDefault="007C325A"/>
    <w:p w:rsidR="0056759A" w:rsidRDefault="00000000">
      <w:pPr>
        <w:jc w:val="center"/>
      </w:pPr>
      <w:proofErr w:type="spellStart"/>
      <w:r>
        <w:t>Liepāja</w:t>
      </w:r>
      <w:proofErr w:type="spellEnd"/>
      <w:r>
        <w:t xml:space="preserve"> 2026</w:t>
      </w:r>
    </w:p>
    <w:p w:rsidR="0056759A" w:rsidRDefault="0056759A">
      <w:pPr>
        <w:sectPr w:rsidR="0056759A">
          <w:pgSz w:w="11906" w:h="16838"/>
          <w:pgMar w:top="1417" w:right="1417" w:bottom="1417" w:left="1417" w:header="720" w:footer="720" w:gutter="0"/>
          <w:cols w:space="720"/>
          <w:docGrid w:linePitch="360"/>
        </w:sectPr>
      </w:pPr>
    </w:p>
    <w:p w:rsidR="0056759A" w:rsidRDefault="00000000">
      <w:pPr>
        <w:pStyle w:val="Heading1"/>
      </w:pPr>
      <w:r>
        <w:rPr>
          <w:rFonts w:ascii="Times New Roman" w:eastAsia="Times New Roman" w:hAnsi="Times New Roman"/>
        </w:rPr>
        <w:lastRenderedPageBreak/>
        <w:t>Saturs</w:t>
      </w:r>
    </w:p>
    <w:p w:rsidR="0056759A" w:rsidRDefault="00000000">
      <w:pPr>
        <w:pStyle w:val="BodyNoIndent"/>
        <w:tabs>
          <w:tab w:val="right" w:pos="8787"/>
        </w:tabs>
      </w:pPr>
      <w:r>
        <w:t>Ievads</w:t>
      </w:r>
      <w:r>
        <w:tab/>
        <w:t>1</w:t>
      </w:r>
    </w:p>
    <w:p w:rsidR="0056759A" w:rsidRDefault="00000000">
      <w:pPr>
        <w:pStyle w:val="BodyNoIndent"/>
        <w:tabs>
          <w:tab w:val="right" w:pos="8787"/>
        </w:tabs>
      </w:pPr>
      <w:r>
        <w:t>1. Literatūras apskats un teorētiskais pamatojums</w:t>
      </w:r>
      <w:r>
        <w:tab/>
        <w:t>2</w:t>
      </w:r>
    </w:p>
    <w:p w:rsidR="0056759A" w:rsidRDefault="00000000">
      <w:pPr>
        <w:pStyle w:val="BodyNoIndent"/>
        <w:tabs>
          <w:tab w:val="right" w:pos="8787"/>
        </w:tabs>
      </w:pPr>
      <w:r>
        <w:t>1.1. Failu drošība, konfidencialitāte un simetriskā šifrēšana</w:t>
      </w:r>
      <w:r>
        <w:tab/>
        <w:t>2</w:t>
      </w:r>
    </w:p>
    <w:p w:rsidR="0056759A" w:rsidRDefault="00000000">
      <w:pPr>
        <w:pStyle w:val="BodyNoIndent"/>
        <w:tabs>
          <w:tab w:val="right" w:pos="8787"/>
        </w:tabs>
      </w:pPr>
      <w:r>
        <w:t>1.2. Projektā izmantotās tehnoloģijas un objektorientētā pieeja</w:t>
      </w:r>
      <w:r>
        <w:tab/>
        <w:t>2</w:t>
      </w:r>
    </w:p>
    <w:p w:rsidR="0056759A" w:rsidRPr="007C325A" w:rsidRDefault="00000000">
      <w:pPr>
        <w:pStyle w:val="BodyNoIndent"/>
        <w:tabs>
          <w:tab w:val="right" w:pos="8787"/>
        </w:tabs>
        <w:rPr>
          <w:lang w:val="de-DE"/>
        </w:rPr>
      </w:pPr>
      <w:r w:rsidRPr="007C325A">
        <w:rPr>
          <w:lang w:val="de-DE"/>
        </w:rPr>
        <w:t xml:space="preserve">2. </w:t>
      </w:r>
      <w:proofErr w:type="spellStart"/>
      <w:r w:rsidRPr="007C325A">
        <w:rPr>
          <w:lang w:val="de-DE"/>
        </w:rPr>
        <w:t>Pētījuma</w:t>
      </w:r>
      <w:proofErr w:type="spellEnd"/>
      <w:r w:rsidRPr="007C325A">
        <w:rPr>
          <w:lang w:val="de-DE"/>
        </w:rPr>
        <w:t xml:space="preserve"> </w:t>
      </w:r>
      <w:proofErr w:type="spellStart"/>
      <w:r w:rsidRPr="007C325A">
        <w:rPr>
          <w:lang w:val="de-DE"/>
        </w:rPr>
        <w:t>metodes</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izstrādes</w:t>
      </w:r>
      <w:proofErr w:type="spellEnd"/>
      <w:r w:rsidRPr="007C325A">
        <w:rPr>
          <w:lang w:val="de-DE"/>
        </w:rPr>
        <w:t xml:space="preserve"> </w:t>
      </w:r>
      <w:proofErr w:type="spellStart"/>
      <w:r w:rsidRPr="007C325A">
        <w:rPr>
          <w:lang w:val="de-DE"/>
        </w:rPr>
        <w:t>gaita</w:t>
      </w:r>
      <w:proofErr w:type="spellEnd"/>
      <w:r w:rsidRPr="007C325A">
        <w:rPr>
          <w:lang w:val="de-DE"/>
        </w:rPr>
        <w:tab/>
        <w:t>4</w:t>
      </w:r>
    </w:p>
    <w:p w:rsidR="0056759A" w:rsidRPr="007C325A" w:rsidRDefault="00000000">
      <w:pPr>
        <w:pStyle w:val="BodyNoIndent"/>
        <w:tabs>
          <w:tab w:val="right" w:pos="8787"/>
        </w:tabs>
        <w:rPr>
          <w:lang w:val="de-DE"/>
        </w:rPr>
      </w:pPr>
      <w:r w:rsidRPr="007C325A">
        <w:rPr>
          <w:lang w:val="de-DE"/>
        </w:rPr>
        <w:t xml:space="preserve">2.1. </w:t>
      </w:r>
      <w:proofErr w:type="spellStart"/>
      <w:r w:rsidRPr="007C325A">
        <w:rPr>
          <w:lang w:val="de-DE"/>
        </w:rPr>
        <w:t>Metodes</w:t>
      </w:r>
      <w:proofErr w:type="spellEnd"/>
      <w:r w:rsidRPr="007C325A">
        <w:rPr>
          <w:lang w:val="de-DE"/>
        </w:rPr>
        <w:t xml:space="preserve">, </w:t>
      </w:r>
      <w:proofErr w:type="spellStart"/>
      <w:r w:rsidRPr="007C325A">
        <w:rPr>
          <w:lang w:val="de-DE"/>
        </w:rPr>
        <w:t>resursi</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validācijas</w:t>
      </w:r>
      <w:proofErr w:type="spellEnd"/>
      <w:r w:rsidRPr="007C325A">
        <w:rPr>
          <w:lang w:val="de-DE"/>
        </w:rPr>
        <w:t xml:space="preserve"> </w:t>
      </w:r>
      <w:proofErr w:type="spellStart"/>
      <w:r w:rsidRPr="007C325A">
        <w:rPr>
          <w:lang w:val="de-DE"/>
        </w:rPr>
        <w:t>procedūra</w:t>
      </w:r>
      <w:proofErr w:type="spellEnd"/>
      <w:r w:rsidRPr="007C325A">
        <w:rPr>
          <w:lang w:val="de-DE"/>
        </w:rPr>
        <w:tab/>
        <w:t>4</w:t>
      </w:r>
    </w:p>
    <w:p w:rsidR="0056759A" w:rsidRPr="007C325A" w:rsidRDefault="00000000">
      <w:pPr>
        <w:pStyle w:val="BodyNoIndent"/>
        <w:tabs>
          <w:tab w:val="right" w:pos="8787"/>
        </w:tabs>
        <w:rPr>
          <w:lang w:val="de-DE"/>
        </w:rPr>
      </w:pPr>
      <w:r w:rsidRPr="007C325A">
        <w:rPr>
          <w:lang w:val="de-DE"/>
        </w:rPr>
        <w:t xml:space="preserve">2.2. </w:t>
      </w:r>
      <w:proofErr w:type="spellStart"/>
      <w:r w:rsidRPr="007C325A">
        <w:rPr>
          <w:lang w:val="de-DE"/>
        </w:rPr>
        <w:t>Projekta</w:t>
      </w:r>
      <w:proofErr w:type="spellEnd"/>
      <w:r w:rsidRPr="007C325A">
        <w:rPr>
          <w:lang w:val="de-DE"/>
        </w:rPr>
        <w:t xml:space="preserve"> </w:t>
      </w:r>
      <w:proofErr w:type="spellStart"/>
      <w:r w:rsidRPr="007C325A">
        <w:rPr>
          <w:lang w:val="de-DE"/>
        </w:rPr>
        <w:t>robežas</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darbību</w:t>
      </w:r>
      <w:proofErr w:type="spellEnd"/>
      <w:r w:rsidRPr="007C325A">
        <w:rPr>
          <w:lang w:val="de-DE"/>
        </w:rPr>
        <w:t xml:space="preserve"> </w:t>
      </w:r>
      <w:proofErr w:type="spellStart"/>
      <w:r w:rsidRPr="007C325A">
        <w:rPr>
          <w:lang w:val="de-DE"/>
        </w:rPr>
        <w:t>secība</w:t>
      </w:r>
      <w:proofErr w:type="spellEnd"/>
      <w:r w:rsidRPr="007C325A">
        <w:rPr>
          <w:lang w:val="de-DE"/>
        </w:rPr>
        <w:tab/>
        <w:t>4</w:t>
      </w:r>
    </w:p>
    <w:p w:rsidR="0056759A" w:rsidRPr="007C325A" w:rsidRDefault="00000000">
      <w:pPr>
        <w:pStyle w:val="BodyNoIndent"/>
        <w:tabs>
          <w:tab w:val="right" w:pos="8787"/>
        </w:tabs>
        <w:rPr>
          <w:lang w:val="de-DE"/>
        </w:rPr>
      </w:pPr>
      <w:r w:rsidRPr="007C325A">
        <w:rPr>
          <w:lang w:val="de-DE"/>
        </w:rPr>
        <w:t xml:space="preserve">3. </w:t>
      </w:r>
      <w:proofErr w:type="spellStart"/>
      <w:r w:rsidRPr="007C325A">
        <w:rPr>
          <w:lang w:val="de-DE"/>
        </w:rPr>
        <w:t>Rezultāti</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to</w:t>
      </w:r>
      <w:proofErr w:type="spellEnd"/>
      <w:r w:rsidRPr="007C325A">
        <w:rPr>
          <w:lang w:val="de-DE"/>
        </w:rPr>
        <w:t xml:space="preserve"> </w:t>
      </w:r>
      <w:proofErr w:type="spellStart"/>
      <w:r w:rsidRPr="007C325A">
        <w:rPr>
          <w:lang w:val="de-DE"/>
        </w:rPr>
        <w:t>analīze</w:t>
      </w:r>
      <w:proofErr w:type="spellEnd"/>
      <w:r w:rsidRPr="007C325A">
        <w:rPr>
          <w:lang w:val="de-DE"/>
        </w:rPr>
        <w:tab/>
        <w:t>6</w:t>
      </w:r>
    </w:p>
    <w:p w:rsidR="0056759A" w:rsidRPr="007C325A" w:rsidRDefault="00000000">
      <w:pPr>
        <w:pStyle w:val="BodyNoIndent"/>
        <w:tabs>
          <w:tab w:val="right" w:pos="8787"/>
        </w:tabs>
        <w:rPr>
          <w:lang w:val="de-DE"/>
        </w:rPr>
      </w:pPr>
      <w:r w:rsidRPr="007C325A">
        <w:rPr>
          <w:lang w:val="de-DE"/>
        </w:rPr>
        <w:t xml:space="preserve">3.1. </w:t>
      </w:r>
      <w:proofErr w:type="spellStart"/>
      <w:r w:rsidRPr="007C325A">
        <w:rPr>
          <w:lang w:val="de-DE"/>
        </w:rPr>
        <w:t>Repozitorijā</w:t>
      </w:r>
      <w:proofErr w:type="spellEnd"/>
      <w:r w:rsidRPr="007C325A">
        <w:rPr>
          <w:lang w:val="de-DE"/>
        </w:rPr>
        <w:t xml:space="preserve"> </w:t>
      </w:r>
      <w:proofErr w:type="spellStart"/>
      <w:r w:rsidRPr="007C325A">
        <w:rPr>
          <w:lang w:val="de-DE"/>
        </w:rPr>
        <w:t>īstenotā</w:t>
      </w:r>
      <w:proofErr w:type="spellEnd"/>
      <w:r w:rsidRPr="007C325A">
        <w:rPr>
          <w:lang w:val="de-DE"/>
        </w:rPr>
        <w:t xml:space="preserve"> </w:t>
      </w:r>
      <w:proofErr w:type="spellStart"/>
      <w:r w:rsidRPr="007C325A">
        <w:rPr>
          <w:lang w:val="de-DE"/>
        </w:rPr>
        <w:t>funkcionalitāte</w:t>
      </w:r>
      <w:proofErr w:type="spellEnd"/>
      <w:r w:rsidRPr="007C325A">
        <w:rPr>
          <w:lang w:val="de-DE"/>
        </w:rPr>
        <w:tab/>
        <w:t>6</w:t>
      </w:r>
    </w:p>
    <w:p w:rsidR="0056759A" w:rsidRPr="007C325A" w:rsidRDefault="00000000">
      <w:pPr>
        <w:pStyle w:val="BodyNoIndent"/>
        <w:tabs>
          <w:tab w:val="right" w:pos="8787"/>
        </w:tabs>
        <w:rPr>
          <w:lang w:val="de-DE"/>
        </w:rPr>
      </w:pPr>
      <w:r w:rsidRPr="007C325A">
        <w:rPr>
          <w:lang w:val="de-DE"/>
        </w:rPr>
        <w:t xml:space="preserve">3.2. </w:t>
      </w:r>
      <w:proofErr w:type="spellStart"/>
      <w:r w:rsidRPr="007C325A">
        <w:rPr>
          <w:lang w:val="de-DE"/>
        </w:rPr>
        <w:t>Automātiskās</w:t>
      </w:r>
      <w:proofErr w:type="spellEnd"/>
      <w:r w:rsidRPr="007C325A">
        <w:rPr>
          <w:lang w:val="de-DE"/>
        </w:rPr>
        <w:t xml:space="preserve"> </w:t>
      </w:r>
      <w:proofErr w:type="spellStart"/>
      <w:r w:rsidRPr="007C325A">
        <w:rPr>
          <w:lang w:val="de-DE"/>
        </w:rPr>
        <w:t>testēšanas</w:t>
      </w:r>
      <w:proofErr w:type="spellEnd"/>
      <w:r w:rsidRPr="007C325A">
        <w:rPr>
          <w:lang w:val="de-DE"/>
        </w:rPr>
        <w:t xml:space="preserve"> </w:t>
      </w:r>
      <w:proofErr w:type="spellStart"/>
      <w:r w:rsidRPr="007C325A">
        <w:rPr>
          <w:lang w:val="de-DE"/>
        </w:rPr>
        <w:t>rezultāti</w:t>
      </w:r>
      <w:proofErr w:type="spellEnd"/>
      <w:r w:rsidRPr="007C325A">
        <w:rPr>
          <w:lang w:val="de-DE"/>
        </w:rPr>
        <w:t xml:space="preserve">, </w:t>
      </w:r>
      <w:proofErr w:type="spellStart"/>
      <w:r w:rsidRPr="007C325A">
        <w:rPr>
          <w:lang w:val="de-DE"/>
        </w:rPr>
        <w:t>drošības</w:t>
      </w:r>
      <w:proofErr w:type="spellEnd"/>
      <w:r w:rsidRPr="007C325A">
        <w:rPr>
          <w:lang w:val="de-DE"/>
        </w:rPr>
        <w:t xml:space="preserve"> </w:t>
      </w:r>
      <w:proofErr w:type="spellStart"/>
      <w:r w:rsidRPr="007C325A">
        <w:rPr>
          <w:lang w:val="de-DE"/>
        </w:rPr>
        <w:t>mehānismi</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ierobežojumi</w:t>
      </w:r>
      <w:proofErr w:type="spellEnd"/>
      <w:r w:rsidRPr="007C325A">
        <w:rPr>
          <w:lang w:val="de-DE"/>
        </w:rPr>
        <w:tab/>
        <w:t>6</w:t>
      </w:r>
    </w:p>
    <w:p w:rsidR="0056759A" w:rsidRDefault="00000000">
      <w:pPr>
        <w:pStyle w:val="BodyNoIndent"/>
        <w:tabs>
          <w:tab w:val="right" w:pos="8787"/>
        </w:tabs>
      </w:pPr>
      <w:proofErr w:type="spellStart"/>
      <w:r>
        <w:t>Secinājumi</w:t>
      </w:r>
      <w:proofErr w:type="spellEnd"/>
      <w:r>
        <w:tab/>
        <w:t>8</w:t>
      </w:r>
    </w:p>
    <w:p w:rsidR="0056759A" w:rsidRDefault="00000000">
      <w:pPr>
        <w:pStyle w:val="BodyNoIndent"/>
        <w:tabs>
          <w:tab w:val="right" w:pos="8787"/>
        </w:tabs>
      </w:pPr>
      <w:r>
        <w:t>Informācijas avotu saraksts</w:t>
      </w:r>
      <w:r>
        <w:tab/>
        <w:t>9</w:t>
      </w:r>
    </w:p>
    <w:p w:rsidR="0056759A" w:rsidRDefault="00000000">
      <w:pPr>
        <w:pStyle w:val="BodyNoIndent"/>
        <w:tabs>
          <w:tab w:val="right" w:pos="8787"/>
        </w:tabs>
      </w:pPr>
      <w:r>
        <w:t>Pielikums 1. Arhitektūras shēmas apraksts</w:t>
      </w:r>
      <w:r>
        <w:tab/>
        <w:t>10</w:t>
      </w:r>
    </w:p>
    <w:p w:rsidR="0056759A" w:rsidRDefault="00000000">
      <w:pPr>
        <w:pStyle w:val="BodyNoIndent"/>
        <w:tabs>
          <w:tab w:val="right" w:pos="8787"/>
        </w:tabs>
      </w:pPr>
      <w:r>
        <w:t>Pielikums 2. Saskarnes attēla apraksts</w:t>
      </w:r>
      <w:r>
        <w:tab/>
        <w:t>10</w:t>
      </w:r>
    </w:p>
    <w:p w:rsidR="0056759A" w:rsidRDefault="0056759A">
      <w:pPr>
        <w:sectPr w:rsidR="0056759A">
          <w:pgSz w:w="11906" w:h="16838"/>
          <w:pgMar w:top="1417" w:right="1417" w:bottom="1417" w:left="1417" w:header="720" w:footer="720" w:gutter="0"/>
          <w:cols w:space="720"/>
          <w:docGrid w:linePitch="360"/>
        </w:sectPr>
      </w:pPr>
    </w:p>
    <w:p w:rsidR="0056759A" w:rsidRDefault="00000000">
      <w:pPr>
        <w:pStyle w:val="Heading1"/>
      </w:pPr>
      <w:r>
        <w:rPr>
          <w:rFonts w:ascii="Times New Roman" w:eastAsia="Times New Roman" w:hAnsi="Times New Roman"/>
        </w:rPr>
        <w:lastRenderedPageBreak/>
        <w:t>Ievads</w:t>
      </w:r>
    </w:p>
    <w:p w:rsidR="0056759A" w:rsidRDefault="00000000">
      <w:r>
        <w:t>Mūsdienās arvien lielāka daļa mācību materiālu, personisko dokumentu, attēlu un citu sensitīvu datu tiek glabāta lietotāja datorā lokāli. Tas nozīmē, ka failu drošības jautājums ir aktuāls ne tikai uzņēmumu serveriem vai mākoņpakalpojumiem, bet arī skolēnam un ikdienas datorlietotājam, kurš savā ierīcē uzkrāj privātu vai svarīgu informāciju. Ja šādi faili netiek papildus aizsargāti, pieaug risks tos nejauši koplietot vai padarīt pieejamus nesankcionētai piekļuvei.</w:t>
      </w:r>
    </w:p>
    <w:p w:rsidR="0056759A" w:rsidRDefault="00000000">
      <w:r>
        <w:t>Pētāmā problēma ir saistīta ar to, ka daudzi lietotāji glabā konfidenciālus failus lokāli bez pietiekamiem aizsardzības mehānismiem. Šajā darbā failu drošība tiek aplūkota galvenokārt kā konfidencialitātes nodrošināšana, proti, kā panākt, lai faila saturu nevarētu izlasīt bez pareizas atslēgas. Darbā apzināti netiek risinātas tādas situācijas kā operētājsistēmas kompromitēšana, atslēgas zādzība vai pilnvērtīga vairāku lietotāju piekļuves kontrole, jo projekta robežas ir lokāla vienlietotāja lietotne.</w:t>
      </w:r>
    </w:p>
    <w:p w:rsidR="0056759A" w:rsidRDefault="00000000">
      <w:r>
        <w:t>Pētījuma aktualitāti nosaka nepieciešamība apvienot datu drošību ar lietotājam saprotamu saskarni. Pirmajā posmā tika izvirzīts mērķis izstrādāt vienkāršu lokālu rīku, kas darbojas bez servera un bez datubāzes, bet detalizētais OOP apraksts šo ieceri pārvērsa konkrētā arhitektūrā ar atsevišķiem servisiem, validāciju un kļūdu apstrādi (Segliņš &amp; Klievēns, 2026a; Segliņš &amp; Klievēns, 2026b).</w:t>
      </w:r>
    </w:p>
    <w:p w:rsidR="0056759A" w:rsidRDefault="00000000">
      <w:r>
        <w:t>Pētījuma mērķis ir izstrādāt Python lietotni ar grafisko lietotāja saskarni, kas ļauj lietotājam lokāli izvēlēties failu un to droši šifrēt vai atšifrēt, izmantojot bibliotēkas cryptography realizēto Fernet pieeju. Pētījuma jautājums ir šāds: kādi tehniskie un arhitektūras risinājumi ir vispiemērotākie drošas, saprotamas un lokāli lietojamas failu aizsardzības lietotnes izstrādei Python vidē?</w:t>
      </w:r>
    </w:p>
    <w:p w:rsidR="0056759A" w:rsidRDefault="00000000">
      <w:r>
        <w:t>Darba hipotēze ir šāda: ja lokālā Python lietotnē tiek izmantota pārbaudīta simetriskās kriptogrāfijas metode kopā ar drošu atslēgas pārvaldību un ievades validāciju, tad izstrādātā lietotne var nodrošināt failu satura konfidencialitāti, un piekļuve šifrētajam saturam būs iespējama tikai ar pareizo atslēgu (Segliņš &amp; Klievēns, 2026a).</w:t>
      </w:r>
    </w:p>
    <w:p w:rsidR="0056759A" w:rsidRDefault="00000000">
      <w:r>
        <w:t>Lai sasniegtu izvirzīto mērķi, darbā noteikti šādi uzdevumi: izpētīt simetriskās šifrēšanas teorētiskos principus; pamatot bibliotēkas cryptography.Fernet izmantošanu; raksturot projektā izmantotās tehnoloģijas; izskaidrot lietotnes objektorientēto uzbūvi; izvērtēt repozitorijā īstenoto funkcionalitāti; analizēt automatizētās testēšanas rezultātus; formulēt ierobežojumus un turpmākās attīstības virzienus.</w:t>
      </w:r>
    </w:p>
    <w:p w:rsidR="0056759A" w:rsidRDefault="00000000">
      <w:r>
        <w:t>Darbā izmantotas teorētiskās analīzes, programmatūras izstrādes analīzes un validācijas metodes. Teorētisko pamatu veido projekta pirmā posma atskaite, detalizētais OOP programmas apraksts, projekta repozitorijā redzamā koda struktūra un oficiālā Python, cryptography un pytest dokumentācija. Darba struktūra veidota atbilstoši projekta darba pētniecības apraksta prasībām: ievadam seko teorētiskā daļa, metožu apraksts, rezultātu un analīzes nodaļa, secinājumi, informācijas avotu saraksts un pielikumi (Valsts izglītības satura centrs, n.d.).</w:t>
      </w:r>
    </w:p>
    <w:p w:rsidR="0056759A" w:rsidRDefault="00000000">
      <w:r>
        <w:br w:type="page"/>
      </w:r>
    </w:p>
    <w:p w:rsidR="0056759A" w:rsidRDefault="00000000">
      <w:pPr>
        <w:pStyle w:val="Heading1"/>
      </w:pPr>
      <w:r>
        <w:rPr>
          <w:rFonts w:ascii="Times New Roman" w:eastAsia="Times New Roman" w:hAnsi="Times New Roman"/>
        </w:rPr>
        <w:lastRenderedPageBreak/>
        <w:t>1. Literatūras apskats un teorētiskais pamatojums</w:t>
      </w:r>
    </w:p>
    <w:p w:rsidR="0056759A" w:rsidRDefault="00000000">
      <w:r>
        <w:t>Failu drošības risinājuma izstrāde nevar tikt reducēta tikai uz vienu funkciju, kas veic datu šifrēšanu. Lai risinājums būtu metodiski pamatots, ir nepieciešams saprast, kāpēc izvēlēta tieši simetriskā šifrēšana, kāpēc lokāla apstrāde ir piemērota izvēlētajai problēmai un kādas tehnoloģijas reāli tiek izmantotas projektā. Šajā nodaļā tiek apkopotas galvenās teorētiskās atziņas, uz kurām balstīta izstrādātā lietotne.</w:t>
      </w:r>
    </w:p>
    <w:p w:rsidR="0056759A" w:rsidRDefault="00000000">
      <w:pPr>
        <w:pStyle w:val="Heading2"/>
      </w:pPr>
      <w:r>
        <w:rPr>
          <w:rFonts w:ascii="Times New Roman" w:eastAsia="Times New Roman" w:hAnsi="Times New Roman"/>
        </w:rPr>
        <w:t>1.1. Failu drošība, konfidencialitāte un simetriskā šifrēšana</w:t>
      </w:r>
    </w:p>
    <w:p w:rsidR="0056759A" w:rsidRDefault="00000000">
      <w:r>
        <w:t>Saskarnes attēla saturā ietilpst viens galvenais logs ar virsrakstu, faila ceļa lauku, atslēgas faila lauku un sešām pogām: Izvēlēties failu, Ielādēt atslēgu, Ģenerēt atslēgu, Saglabāt atslēgu, Šifrēt un Atšifrēt.</w:t>
      </w:r>
    </w:p>
    <w:p w:rsidR="0056759A" w:rsidRDefault="00000000">
      <w:r>
        <w:t>Aprakstā ir iekļauts arī statusa teksts loga apakšdaļā, lai būtu saprotams, kā lietotne paziņo par veiksmīgu darbību vai kļūdu. Šāds ekrānattēls vizuāli apstiprina, ka lietotne ir veidota kā vienkāršs, lokāls un lietotājam saprotams rīks.</w:t>
      </w:r>
    </w:p>
    <w:p w:rsidR="0056759A" w:rsidRDefault="00000000">
      <w:pPr>
        <w:pStyle w:val="Heading2"/>
      </w:pPr>
      <w:r>
        <w:rPr>
          <w:rFonts w:ascii="Times New Roman" w:eastAsia="Times New Roman" w:hAnsi="Times New Roman"/>
        </w:rPr>
        <w:t>1.2. Projektā izmantotās tehnoloģijas un objektorientētā pieeja</w:t>
      </w:r>
    </w:p>
    <w:p w:rsidR="0056759A" w:rsidRDefault="00000000">
      <w:r>
        <w:t>Projekta repozitorijā redzams, ka lietotne tiek veidota Python vidē un tās grafiskā saskarne balstīta uz Tkinter. Failu izvēles un ziņojumu darbības tiek nodrošinātas ar tkinter, tkinter.ttk, filedialog un messagebox, savukārt šifrēšanas kodols tiek īstenots ar cryptography bibliotēkas Fernet klasi (Projekta repozitorijs, 2026). Tas nozīmē, ka dokumentā ir jāapraksta tikai tās bibliotēkas, kuras patiešām tiek izmantotas projektā.</w:t>
      </w:r>
    </w:p>
    <w:p w:rsidR="0056759A" w:rsidRDefault="00000000">
      <w:r>
        <w:t>No drošības un lietojamības viedokļa būtiska ir arī lokālas lietotnes pieeja. Projekta README ir skaidri norādīts, ka lietotne neizmanto serveri, datubāzi vai mākoņpakalpojumu, nestrādā ar vairākiem failiem reizē un neveic mapju šifrēšanu fonā. Tādējādi visa datu apstrāde notiek lietotāja datorā, samazinot datu pārsūtīšanas risku un vienlaikus saglabājot rīku vienkāršu (Projekta repozitorijs, 2026).</w:t>
      </w:r>
    </w:p>
    <w:p w:rsidR="0056759A" w:rsidRDefault="00000000">
      <w:r>
        <w:t>Svarīga ir arī objektorientētā pieeja, ko darbā turpmāk apzīmē ar saīsinājumu OOP. Repozitorijā redzams, ka lietotnes palaišanas punkts app.main sasaista MainWindow ar EncryptionController, CryptoService, FileService, KeyService, ValidationService un LogService. Šāds sadalījums samazina sasaisti starp saskarni un biznesa loģiku, padara risinājumu testējamāku un atvieglo turpmāku paplašināšanu (Projekta repozitorijs, 2026; Segliņš &amp; Klievēns, 2026b).</w:t>
      </w:r>
    </w:p>
    <w:p w:rsidR="0056759A" w:rsidRDefault="00000000">
      <w:pPr>
        <w:pStyle w:val="CaptionCustom"/>
      </w:pPr>
      <w:r>
        <w:t>1. tabula. Projektā izmantotās tehnoloģijas un to nozīme</w:t>
      </w:r>
    </w:p>
    <w:tbl>
      <w:tblPr>
        <w:tblStyle w:val="TableGrid"/>
        <w:tblW w:w="0" w:type="auto"/>
        <w:jc w:val="center"/>
        <w:tblLook w:val="04A0" w:firstRow="1" w:lastRow="0" w:firstColumn="1" w:lastColumn="0" w:noHBand="0" w:noVBand="1"/>
      </w:tblPr>
      <w:tblGrid>
        <w:gridCol w:w="3020"/>
        <w:gridCol w:w="3023"/>
        <w:gridCol w:w="3019"/>
      </w:tblGrid>
      <w:tr w:rsidR="0056759A">
        <w:trPr>
          <w:jc w:val="center"/>
        </w:trPr>
        <w:tc>
          <w:tcPr>
            <w:tcW w:w="3024" w:type="dxa"/>
            <w:shd w:val="clear" w:color="auto" w:fill="D9EAF7"/>
            <w:tcMar>
              <w:top w:w="80" w:type="dxa"/>
              <w:left w:w="80" w:type="dxa"/>
              <w:bottom w:w="80" w:type="dxa"/>
              <w:right w:w="80" w:type="dxa"/>
            </w:tcMar>
            <w:vAlign w:val="center"/>
          </w:tcPr>
          <w:p w:rsidR="0056759A" w:rsidRDefault="00000000">
            <w:pPr>
              <w:pStyle w:val="TableText"/>
              <w:jc w:val="center"/>
            </w:pPr>
            <w:r>
              <w:rPr>
                <w:b/>
              </w:rPr>
              <w:t>Tehnoloģija</w:t>
            </w:r>
          </w:p>
        </w:tc>
        <w:tc>
          <w:tcPr>
            <w:tcW w:w="3024" w:type="dxa"/>
            <w:shd w:val="clear" w:color="auto" w:fill="D9EAF7"/>
            <w:tcMar>
              <w:top w:w="80" w:type="dxa"/>
              <w:left w:w="80" w:type="dxa"/>
              <w:bottom w:w="80" w:type="dxa"/>
              <w:right w:w="80" w:type="dxa"/>
            </w:tcMar>
            <w:vAlign w:val="center"/>
          </w:tcPr>
          <w:p w:rsidR="0056759A" w:rsidRDefault="00000000">
            <w:pPr>
              <w:pStyle w:val="TableText"/>
              <w:jc w:val="center"/>
            </w:pPr>
            <w:r>
              <w:rPr>
                <w:b/>
              </w:rPr>
              <w:t>Kur tā redzama projektā</w:t>
            </w:r>
          </w:p>
        </w:tc>
        <w:tc>
          <w:tcPr>
            <w:tcW w:w="3024" w:type="dxa"/>
            <w:shd w:val="clear" w:color="auto" w:fill="D9EAF7"/>
            <w:tcMar>
              <w:top w:w="80" w:type="dxa"/>
              <w:left w:w="80" w:type="dxa"/>
              <w:bottom w:w="80" w:type="dxa"/>
              <w:right w:w="80" w:type="dxa"/>
            </w:tcMar>
            <w:vAlign w:val="center"/>
          </w:tcPr>
          <w:p w:rsidR="0056759A" w:rsidRDefault="00000000">
            <w:pPr>
              <w:pStyle w:val="TableText"/>
              <w:jc w:val="center"/>
            </w:pPr>
            <w:r>
              <w:rPr>
                <w:b/>
              </w:rPr>
              <w:t>Loma lietotnē</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Python</w:t>
            </w:r>
          </w:p>
        </w:tc>
        <w:tc>
          <w:tcPr>
            <w:tcW w:w="3024" w:type="dxa"/>
            <w:tcMar>
              <w:top w:w="80" w:type="dxa"/>
              <w:left w:w="80" w:type="dxa"/>
              <w:bottom w:w="80" w:type="dxa"/>
              <w:right w:w="80" w:type="dxa"/>
            </w:tcMar>
            <w:vAlign w:val="center"/>
          </w:tcPr>
          <w:p w:rsidR="0056759A" w:rsidRDefault="00000000">
            <w:pPr>
              <w:pStyle w:val="TableText"/>
            </w:pPr>
            <w:r>
              <w:t>visa projekta koda bāze</w:t>
            </w:r>
          </w:p>
        </w:tc>
        <w:tc>
          <w:tcPr>
            <w:tcW w:w="3024" w:type="dxa"/>
            <w:tcMar>
              <w:top w:w="80" w:type="dxa"/>
              <w:left w:w="80" w:type="dxa"/>
              <w:bottom w:w="80" w:type="dxa"/>
              <w:right w:w="80" w:type="dxa"/>
            </w:tcMar>
            <w:vAlign w:val="center"/>
          </w:tcPr>
          <w:p w:rsidR="0056759A" w:rsidRDefault="00000000">
            <w:pPr>
              <w:pStyle w:val="TableText"/>
            </w:pPr>
            <w:r>
              <w:t>Nodrošina lietotnes loģiku, failu apstrādi un saskarni.</w:t>
            </w:r>
          </w:p>
        </w:tc>
      </w:tr>
      <w:tr w:rsidR="0056759A" w:rsidRPr="007C325A">
        <w:trPr>
          <w:jc w:val="center"/>
        </w:trPr>
        <w:tc>
          <w:tcPr>
            <w:tcW w:w="3024" w:type="dxa"/>
            <w:tcMar>
              <w:top w:w="80" w:type="dxa"/>
              <w:left w:w="80" w:type="dxa"/>
              <w:bottom w:w="80" w:type="dxa"/>
              <w:right w:w="80" w:type="dxa"/>
            </w:tcMar>
            <w:vAlign w:val="center"/>
          </w:tcPr>
          <w:p w:rsidR="0056759A" w:rsidRDefault="00000000">
            <w:pPr>
              <w:pStyle w:val="TableText"/>
            </w:pPr>
            <w:r>
              <w:t>Tkinter</w:t>
            </w:r>
          </w:p>
        </w:tc>
        <w:tc>
          <w:tcPr>
            <w:tcW w:w="3024" w:type="dxa"/>
            <w:tcMar>
              <w:top w:w="80" w:type="dxa"/>
              <w:left w:w="80" w:type="dxa"/>
              <w:bottom w:w="80" w:type="dxa"/>
              <w:right w:w="80" w:type="dxa"/>
            </w:tcMar>
            <w:vAlign w:val="center"/>
          </w:tcPr>
          <w:p w:rsidR="0056759A" w:rsidRDefault="00000000">
            <w:pPr>
              <w:pStyle w:val="TableText"/>
            </w:pPr>
            <w:r>
              <w:t>app/gui/main_window.py</w:t>
            </w:r>
          </w:p>
        </w:tc>
        <w:tc>
          <w:tcPr>
            <w:tcW w:w="3024" w:type="dxa"/>
            <w:tcMar>
              <w:top w:w="80" w:type="dxa"/>
              <w:left w:w="80" w:type="dxa"/>
              <w:bottom w:w="80" w:type="dxa"/>
              <w:right w:w="80" w:type="dxa"/>
            </w:tcMar>
            <w:vAlign w:val="center"/>
          </w:tcPr>
          <w:p w:rsidR="0056759A" w:rsidRPr="007C325A" w:rsidRDefault="00000000">
            <w:pPr>
              <w:pStyle w:val="TableText"/>
              <w:rPr>
                <w:lang w:val="de-DE"/>
              </w:rPr>
            </w:pPr>
            <w:r w:rsidRPr="007C325A">
              <w:rPr>
                <w:lang w:val="de-DE"/>
              </w:rPr>
              <w:t xml:space="preserve">Veido </w:t>
            </w:r>
            <w:proofErr w:type="spellStart"/>
            <w:r w:rsidRPr="007C325A">
              <w:rPr>
                <w:lang w:val="de-DE"/>
              </w:rPr>
              <w:t>logu</w:t>
            </w:r>
            <w:proofErr w:type="spellEnd"/>
            <w:r w:rsidRPr="007C325A">
              <w:rPr>
                <w:lang w:val="de-DE"/>
              </w:rPr>
              <w:t xml:space="preserve">, </w:t>
            </w:r>
            <w:proofErr w:type="spellStart"/>
            <w:r w:rsidRPr="007C325A">
              <w:rPr>
                <w:lang w:val="de-DE"/>
              </w:rPr>
              <w:t>pogas</w:t>
            </w:r>
            <w:proofErr w:type="spellEnd"/>
            <w:r w:rsidRPr="007C325A">
              <w:rPr>
                <w:lang w:val="de-DE"/>
              </w:rPr>
              <w:t xml:space="preserve">, </w:t>
            </w:r>
            <w:proofErr w:type="spellStart"/>
            <w:r w:rsidRPr="007C325A">
              <w:rPr>
                <w:lang w:val="de-DE"/>
              </w:rPr>
              <w:t>ievades</w:t>
            </w:r>
            <w:proofErr w:type="spellEnd"/>
            <w:r w:rsidRPr="007C325A">
              <w:rPr>
                <w:lang w:val="de-DE"/>
              </w:rPr>
              <w:t xml:space="preserve"> </w:t>
            </w:r>
            <w:proofErr w:type="spellStart"/>
            <w:r w:rsidRPr="007C325A">
              <w:rPr>
                <w:lang w:val="de-DE"/>
              </w:rPr>
              <w:t>laukus</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dialogus</w:t>
            </w:r>
            <w:proofErr w:type="spellEnd"/>
            <w:r w:rsidRPr="007C325A">
              <w:rPr>
                <w:lang w:val="de-DE"/>
              </w:rPr>
              <w:t>.</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proofErr w:type="spellStart"/>
            <w:proofErr w:type="gramStart"/>
            <w:r>
              <w:t>cryptography.Fernet</w:t>
            </w:r>
            <w:proofErr w:type="spellEnd"/>
            <w:proofErr w:type="gramEnd"/>
          </w:p>
        </w:tc>
        <w:tc>
          <w:tcPr>
            <w:tcW w:w="3024" w:type="dxa"/>
            <w:tcMar>
              <w:top w:w="80" w:type="dxa"/>
              <w:left w:w="80" w:type="dxa"/>
              <w:bottom w:w="80" w:type="dxa"/>
              <w:right w:w="80" w:type="dxa"/>
            </w:tcMar>
            <w:vAlign w:val="center"/>
          </w:tcPr>
          <w:p w:rsidR="0056759A" w:rsidRDefault="00000000">
            <w:pPr>
              <w:pStyle w:val="TableText"/>
            </w:pPr>
            <w:r>
              <w:t>crypto_service.py un key_service.py</w:t>
            </w:r>
          </w:p>
        </w:tc>
        <w:tc>
          <w:tcPr>
            <w:tcW w:w="3024" w:type="dxa"/>
            <w:tcMar>
              <w:top w:w="80" w:type="dxa"/>
              <w:left w:w="80" w:type="dxa"/>
              <w:bottom w:w="80" w:type="dxa"/>
              <w:right w:w="80" w:type="dxa"/>
            </w:tcMar>
            <w:vAlign w:val="center"/>
          </w:tcPr>
          <w:p w:rsidR="0056759A" w:rsidRDefault="00000000">
            <w:pPr>
              <w:pStyle w:val="TableText"/>
            </w:pPr>
            <w:r>
              <w:t>Veic failu šifrēšanu, atšifrēšanu un atslēgas ģenerēšanu.</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pathlib</w:t>
            </w:r>
          </w:p>
        </w:tc>
        <w:tc>
          <w:tcPr>
            <w:tcW w:w="3024" w:type="dxa"/>
            <w:tcMar>
              <w:top w:w="80" w:type="dxa"/>
              <w:left w:w="80" w:type="dxa"/>
              <w:bottom w:w="80" w:type="dxa"/>
              <w:right w:w="80" w:type="dxa"/>
            </w:tcMar>
            <w:vAlign w:val="center"/>
          </w:tcPr>
          <w:p w:rsidR="0056759A" w:rsidRDefault="00000000">
            <w:pPr>
              <w:pStyle w:val="TableText"/>
            </w:pPr>
            <w:r>
              <w:t>main_window.py un file_service.py</w:t>
            </w:r>
          </w:p>
        </w:tc>
        <w:tc>
          <w:tcPr>
            <w:tcW w:w="3024" w:type="dxa"/>
            <w:tcMar>
              <w:top w:w="80" w:type="dxa"/>
              <w:left w:w="80" w:type="dxa"/>
              <w:bottom w:w="80" w:type="dxa"/>
              <w:right w:w="80" w:type="dxa"/>
            </w:tcMar>
            <w:vAlign w:val="center"/>
          </w:tcPr>
          <w:p w:rsidR="0056759A" w:rsidRDefault="00000000">
            <w:pPr>
              <w:pStyle w:val="TableText"/>
            </w:pPr>
            <w:r>
              <w:t>Ērti apstrādā failu ceļus un gala failu nosaukumus.</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lastRenderedPageBreak/>
              <w:t>logging</w:t>
            </w:r>
          </w:p>
        </w:tc>
        <w:tc>
          <w:tcPr>
            <w:tcW w:w="3024" w:type="dxa"/>
            <w:tcMar>
              <w:top w:w="80" w:type="dxa"/>
              <w:left w:w="80" w:type="dxa"/>
              <w:bottom w:w="80" w:type="dxa"/>
              <w:right w:w="80" w:type="dxa"/>
            </w:tcMar>
            <w:vAlign w:val="center"/>
          </w:tcPr>
          <w:p w:rsidR="0056759A" w:rsidRDefault="00000000">
            <w:pPr>
              <w:pStyle w:val="TableText"/>
            </w:pPr>
            <w:r>
              <w:t>log_service.py</w:t>
            </w:r>
          </w:p>
        </w:tc>
        <w:tc>
          <w:tcPr>
            <w:tcW w:w="3024" w:type="dxa"/>
            <w:tcMar>
              <w:top w:w="80" w:type="dxa"/>
              <w:left w:w="80" w:type="dxa"/>
              <w:bottom w:w="80" w:type="dxa"/>
              <w:right w:w="80" w:type="dxa"/>
            </w:tcMar>
            <w:vAlign w:val="center"/>
          </w:tcPr>
          <w:p w:rsidR="0056759A" w:rsidRDefault="00000000">
            <w:pPr>
              <w:pStyle w:val="TableText"/>
            </w:pPr>
            <w:r>
              <w:t>Nodrošina darbību žurnālošanu bez sensitīva satura glabāšanas.</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pytest</w:t>
            </w:r>
          </w:p>
        </w:tc>
        <w:tc>
          <w:tcPr>
            <w:tcW w:w="3024" w:type="dxa"/>
            <w:tcMar>
              <w:top w:w="80" w:type="dxa"/>
              <w:left w:w="80" w:type="dxa"/>
              <w:bottom w:w="80" w:type="dxa"/>
              <w:right w:w="80" w:type="dxa"/>
            </w:tcMar>
            <w:vAlign w:val="center"/>
          </w:tcPr>
          <w:p w:rsidR="0056759A" w:rsidRDefault="00000000">
            <w:pPr>
              <w:pStyle w:val="TableText"/>
            </w:pPr>
            <w:r>
              <w:t>tests/ un requirements.txt</w:t>
            </w:r>
          </w:p>
        </w:tc>
        <w:tc>
          <w:tcPr>
            <w:tcW w:w="3024" w:type="dxa"/>
            <w:tcMar>
              <w:top w:w="80" w:type="dxa"/>
              <w:left w:w="80" w:type="dxa"/>
              <w:bottom w:w="80" w:type="dxa"/>
              <w:right w:w="80" w:type="dxa"/>
            </w:tcMar>
            <w:vAlign w:val="center"/>
          </w:tcPr>
          <w:p w:rsidR="0056759A" w:rsidRDefault="00000000">
            <w:pPr>
              <w:pStyle w:val="TableText"/>
            </w:pPr>
            <w:r>
              <w:t>Paredzēts automatizētai testēšanai un validācijai.</w:t>
            </w:r>
          </w:p>
        </w:tc>
      </w:tr>
    </w:tbl>
    <w:p w:rsidR="0056759A" w:rsidRDefault="00000000">
      <w:r>
        <w:t>Nodaļas kopsavilkumā secināms, ka teorētiskais pamatojums pilnībā balstās uz projekta reāli izmantotajām tehnoloģijām: Python, Tkinter un cryptography.Fernet. Tas rada loģisku pāreju uz nākamo nodaļu, kurā tiek aprakstītas izmantotās metodes, validācijas procedūra un izstrādes gaita.</w:t>
      </w:r>
    </w:p>
    <w:p w:rsidR="0056759A" w:rsidRDefault="00000000">
      <w:r>
        <w:br w:type="page"/>
      </w:r>
    </w:p>
    <w:p w:rsidR="0056759A" w:rsidRDefault="00000000">
      <w:pPr>
        <w:pStyle w:val="Heading1"/>
      </w:pPr>
      <w:r>
        <w:rPr>
          <w:rFonts w:ascii="Times New Roman" w:eastAsia="Times New Roman" w:hAnsi="Times New Roman"/>
        </w:rPr>
        <w:lastRenderedPageBreak/>
        <w:t>2. Pētījuma metodes un izstrādes gaita</w:t>
      </w:r>
    </w:p>
    <w:p w:rsidR="0056759A" w:rsidRDefault="00000000">
      <w:r>
        <w:t>Lai saglabātu pēctecību ar pirmā posma atskaiti un vienlaikus izpildītu projekta darba apraksta kritērijus, izstrādes gaita tika strukturēta divos līmeņos. Vispirms tika noteiktas izmantotās pētījuma metodes un validācijas procedūra, bet pēc tam šie dati tika pārvērsti konkrētā lietotnes uzbūvē un darbību secībā.</w:t>
      </w:r>
    </w:p>
    <w:p w:rsidR="0056759A" w:rsidRDefault="00000000">
      <w:pPr>
        <w:pStyle w:val="Heading2"/>
      </w:pPr>
      <w:r>
        <w:rPr>
          <w:rFonts w:ascii="Times New Roman" w:eastAsia="Times New Roman" w:hAnsi="Times New Roman"/>
        </w:rPr>
        <w:t xml:space="preserve">2.1. </w:t>
      </w:r>
      <w:proofErr w:type="spellStart"/>
      <w:r>
        <w:rPr>
          <w:rFonts w:ascii="Times New Roman" w:eastAsia="Times New Roman" w:hAnsi="Times New Roman"/>
        </w:rPr>
        <w:t>Metodes</w:t>
      </w:r>
      <w:proofErr w:type="spellEnd"/>
      <w:r w:rsidR="007C325A">
        <w:rPr>
          <w:rFonts w:ascii="Times New Roman" w:eastAsia="Times New Roman" w:hAnsi="Times New Roman"/>
        </w:rPr>
        <w:t xml:space="preserve"> un </w:t>
      </w:r>
      <w:proofErr w:type="spellStart"/>
      <w:r w:rsidR="007C325A">
        <w:rPr>
          <w:rFonts w:ascii="Times New Roman" w:eastAsia="Times New Roman" w:hAnsi="Times New Roman"/>
        </w:rPr>
        <w:t>resursi</w:t>
      </w:r>
      <w:proofErr w:type="spellEnd"/>
    </w:p>
    <w:p w:rsidR="0056759A" w:rsidRDefault="00000000">
      <w:r>
        <w:t xml:space="preserve">Pētījumā izmantota teorētiskās analīzes metode, lai izpētītu failu drošības problēmu, simetriskās šifrēšanas principus, Fernet izmantošanas priekšnosacījumus </w:t>
      </w:r>
      <w:proofErr w:type="gramStart"/>
      <w:r>
        <w:t>un Python</w:t>
      </w:r>
      <w:proofErr w:type="gramEnd"/>
      <w:r>
        <w:t xml:space="preserve"> vides piedāvātās iespējas. Programmatūras izstrādes analīze tika izmantota, lai izvērtētu repozitorijā redzamo lietotnes struktūru, servisu sadalījumu un GUI elementus.</w:t>
      </w:r>
    </w:p>
    <w:p w:rsidR="0056759A" w:rsidRDefault="00000000">
      <w:r>
        <w:t>Galvenie resursi bija pirmā posma atskaite, detalizētais OOP apraksts, projekta repozitorija faili README.md, app.main, app.gui.main_window, app.controllers.encryption_controller, app.services.crypto_service, app.services.file_service, app.services.key_service un tests/ mape, kā arī oficiālā Python, cryptography un pytest dokumentācija.</w:t>
      </w:r>
    </w:p>
    <w:p w:rsidR="0056759A" w:rsidRDefault="00000000">
      <w:r>
        <w:t>Validācijas metode tika izmantota, lai izvērtētu tipiskus lietotāja darbību scenārijus. Par pārbaudes pamatu tika izmantoti repozitorijā jau iekļautie automatizētie testi. Tie aptver šifrēšanas un atšifrēšanas pilno ciklu, nepareizas atslēgas lietojumu, atslēgas saglabāšanu un ielādi, gala faila pārrakstīšanas kontroli, failu apstrādi un validācijas kļūdas.</w:t>
      </w:r>
    </w:p>
    <w:p w:rsidR="0056759A" w:rsidRDefault="00000000">
      <w:r>
        <w:t>Lai rezultāti būtu atkārtojami, testi tika palaisti izolētā Python vidē ar komandu python -m pytest -q. Testos izmantoti sintētiski teksta un bināri dati, nevis personiski vai sensitīvi faili. Tas atbilst labas pētnieciskās prakses principam, jo validācija neprasa reālu personas datu izmantošanu.</w:t>
      </w:r>
    </w:p>
    <w:p w:rsidR="0056759A" w:rsidRDefault="00000000">
      <w:pPr>
        <w:pStyle w:val="CaptionCustom"/>
      </w:pPr>
      <w:r>
        <w:t>2. tabula. Validācijas procedūra un vērtēšanas kritēriji</w:t>
      </w:r>
    </w:p>
    <w:tbl>
      <w:tblPr>
        <w:tblStyle w:val="TableGrid"/>
        <w:tblW w:w="0" w:type="auto"/>
        <w:jc w:val="center"/>
        <w:tblLook w:val="04A0" w:firstRow="1" w:lastRow="0" w:firstColumn="1" w:lastColumn="0" w:noHBand="0" w:noVBand="1"/>
      </w:tblPr>
      <w:tblGrid>
        <w:gridCol w:w="2265"/>
        <w:gridCol w:w="2265"/>
        <w:gridCol w:w="2266"/>
        <w:gridCol w:w="2266"/>
      </w:tblGrid>
      <w:tr w:rsidR="0056759A">
        <w:trPr>
          <w:jc w:val="center"/>
        </w:trPr>
        <w:tc>
          <w:tcPr>
            <w:tcW w:w="2268" w:type="dxa"/>
            <w:shd w:val="clear" w:color="auto" w:fill="D9EAF7"/>
            <w:tcMar>
              <w:top w:w="80" w:type="dxa"/>
              <w:left w:w="80" w:type="dxa"/>
              <w:bottom w:w="80" w:type="dxa"/>
              <w:right w:w="80" w:type="dxa"/>
            </w:tcMar>
            <w:vAlign w:val="center"/>
          </w:tcPr>
          <w:p w:rsidR="0056759A" w:rsidRDefault="00000000">
            <w:pPr>
              <w:pStyle w:val="TableText"/>
              <w:jc w:val="center"/>
            </w:pPr>
            <w:r>
              <w:rPr>
                <w:b/>
              </w:rPr>
              <w:t>Pārbaudes grupa</w:t>
            </w:r>
          </w:p>
        </w:tc>
        <w:tc>
          <w:tcPr>
            <w:tcW w:w="2268" w:type="dxa"/>
            <w:shd w:val="clear" w:color="auto" w:fill="D9EAF7"/>
            <w:tcMar>
              <w:top w:w="80" w:type="dxa"/>
              <w:left w:w="80" w:type="dxa"/>
              <w:bottom w:w="80" w:type="dxa"/>
              <w:right w:w="80" w:type="dxa"/>
            </w:tcMar>
            <w:vAlign w:val="center"/>
          </w:tcPr>
          <w:p w:rsidR="0056759A" w:rsidRDefault="00000000">
            <w:pPr>
              <w:pStyle w:val="TableText"/>
              <w:jc w:val="center"/>
            </w:pPr>
            <w:r>
              <w:rPr>
                <w:b/>
              </w:rPr>
              <w:t>Piemērs</w:t>
            </w:r>
          </w:p>
        </w:tc>
        <w:tc>
          <w:tcPr>
            <w:tcW w:w="2268" w:type="dxa"/>
            <w:shd w:val="clear" w:color="auto" w:fill="D9EAF7"/>
            <w:tcMar>
              <w:top w:w="80" w:type="dxa"/>
              <w:left w:w="80" w:type="dxa"/>
              <w:bottom w:w="80" w:type="dxa"/>
              <w:right w:w="80" w:type="dxa"/>
            </w:tcMar>
            <w:vAlign w:val="center"/>
          </w:tcPr>
          <w:p w:rsidR="0056759A" w:rsidRDefault="00000000">
            <w:pPr>
              <w:pStyle w:val="TableText"/>
              <w:jc w:val="center"/>
            </w:pPr>
            <w:r>
              <w:rPr>
                <w:b/>
              </w:rPr>
              <w:t>Sagaidāmais rezultāts</w:t>
            </w:r>
          </w:p>
        </w:tc>
        <w:tc>
          <w:tcPr>
            <w:tcW w:w="2268" w:type="dxa"/>
            <w:shd w:val="clear" w:color="auto" w:fill="D9EAF7"/>
            <w:tcMar>
              <w:top w:w="80" w:type="dxa"/>
              <w:left w:w="80" w:type="dxa"/>
              <w:bottom w:w="80" w:type="dxa"/>
              <w:right w:w="80" w:type="dxa"/>
            </w:tcMar>
            <w:vAlign w:val="center"/>
          </w:tcPr>
          <w:p w:rsidR="0056759A" w:rsidRDefault="00000000">
            <w:pPr>
              <w:pStyle w:val="TableText"/>
              <w:jc w:val="center"/>
            </w:pPr>
            <w:r>
              <w:rPr>
                <w:b/>
              </w:rPr>
              <w:t>Vērtēšanas kritērijs</w:t>
            </w:r>
          </w:p>
        </w:tc>
      </w:tr>
      <w:tr w:rsidR="0056759A">
        <w:trPr>
          <w:jc w:val="center"/>
        </w:trPr>
        <w:tc>
          <w:tcPr>
            <w:tcW w:w="2268" w:type="dxa"/>
            <w:tcMar>
              <w:top w:w="80" w:type="dxa"/>
              <w:left w:w="80" w:type="dxa"/>
              <w:bottom w:w="80" w:type="dxa"/>
              <w:right w:w="80" w:type="dxa"/>
            </w:tcMar>
            <w:vAlign w:val="center"/>
          </w:tcPr>
          <w:p w:rsidR="0056759A" w:rsidRDefault="00000000">
            <w:pPr>
              <w:pStyle w:val="TableText"/>
            </w:pPr>
            <w:r>
              <w:t>Šifrēšanas cikls</w:t>
            </w:r>
          </w:p>
        </w:tc>
        <w:tc>
          <w:tcPr>
            <w:tcW w:w="2268" w:type="dxa"/>
            <w:tcMar>
              <w:top w:w="80" w:type="dxa"/>
              <w:left w:w="80" w:type="dxa"/>
              <w:bottom w:w="80" w:type="dxa"/>
              <w:right w:w="80" w:type="dxa"/>
            </w:tcMar>
            <w:vAlign w:val="center"/>
          </w:tcPr>
          <w:p w:rsidR="0056759A" w:rsidRDefault="00000000">
            <w:pPr>
              <w:pStyle w:val="TableText"/>
            </w:pPr>
            <w:r>
              <w:t>teksta faila šifrēšana un atšifrēšana</w:t>
            </w:r>
          </w:p>
        </w:tc>
        <w:tc>
          <w:tcPr>
            <w:tcW w:w="2268" w:type="dxa"/>
            <w:tcMar>
              <w:top w:w="80" w:type="dxa"/>
              <w:left w:w="80" w:type="dxa"/>
              <w:bottom w:w="80" w:type="dxa"/>
              <w:right w:w="80" w:type="dxa"/>
            </w:tcMar>
            <w:vAlign w:val="center"/>
          </w:tcPr>
          <w:p w:rsidR="0056759A" w:rsidRDefault="00000000">
            <w:pPr>
              <w:pStyle w:val="TableText"/>
            </w:pPr>
            <w:r>
              <w:t>Izveidojas jauni faili un sākotnējais saturs tiek atjaunots</w:t>
            </w:r>
          </w:p>
        </w:tc>
        <w:tc>
          <w:tcPr>
            <w:tcW w:w="2268" w:type="dxa"/>
            <w:tcMar>
              <w:top w:w="80" w:type="dxa"/>
              <w:left w:w="80" w:type="dxa"/>
              <w:bottom w:w="80" w:type="dxa"/>
              <w:right w:w="80" w:type="dxa"/>
            </w:tcMar>
            <w:vAlign w:val="center"/>
          </w:tcPr>
          <w:p w:rsidR="0056759A" w:rsidRDefault="00000000">
            <w:pPr>
              <w:pStyle w:val="TableText"/>
            </w:pPr>
            <w:r>
              <w:t>Atšifrētais fails sakrīt ar oriģinālu</w:t>
            </w:r>
          </w:p>
        </w:tc>
      </w:tr>
      <w:tr w:rsidR="0056759A">
        <w:trPr>
          <w:jc w:val="center"/>
        </w:trPr>
        <w:tc>
          <w:tcPr>
            <w:tcW w:w="2268" w:type="dxa"/>
            <w:tcMar>
              <w:top w:w="80" w:type="dxa"/>
              <w:left w:w="80" w:type="dxa"/>
              <w:bottom w:w="80" w:type="dxa"/>
              <w:right w:w="80" w:type="dxa"/>
            </w:tcMar>
            <w:vAlign w:val="center"/>
          </w:tcPr>
          <w:p w:rsidR="0056759A" w:rsidRDefault="00000000">
            <w:pPr>
              <w:pStyle w:val="TableText"/>
            </w:pPr>
            <w:r>
              <w:t>Atslēgu pārvaldība</w:t>
            </w:r>
          </w:p>
        </w:tc>
        <w:tc>
          <w:tcPr>
            <w:tcW w:w="2268" w:type="dxa"/>
            <w:tcMar>
              <w:top w:w="80" w:type="dxa"/>
              <w:left w:w="80" w:type="dxa"/>
              <w:bottom w:w="80" w:type="dxa"/>
              <w:right w:w="80" w:type="dxa"/>
            </w:tcMar>
            <w:vAlign w:val="center"/>
          </w:tcPr>
          <w:p w:rsidR="0056759A" w:rsidRDefault="00000000">
            <w:pPr>
              <w:pStyle w:val="TableText"/>
            </w:pPr>
            <w:r>
              <w:t>atslēgas saglabāšana un ielāde no faila</w:t>
            </w:r>
          </w:p>
        </w:tc>
        <w:tc>
          <w:tcPr>
            <w:tcW w:w="2268" w:type="dxa"/>
            <w:tcMar>
              <w:top w:w="80" w:type="dxa"/>
              <w:left w:w="80" w:type="dxa"/>
              <w:bottom w:w="80" w:type="dxa"/>
              <w:right w:w="80" w:type="dxa"/>
            </w:tcMar>
            <w:vAlign w:val="center"/>
          </w:tcPr>
          <w:p w:rsidR="0056759A" w:rsidRDefault="00000000">
            <w:pPr>
              <w:pStyle w:val="TableText"/>
            </w:pPr>
            <w:r>
              <w:t>Saglabāto atslēgu var izmantot atkārtoti</w:t>
            </w:r>
          </w:p>
        </w:tc>
        <w:tc>
          <w:tcPr>
            <w:tcW w:w="2268" w:type="dxa"/>
            <w:tcMar>
              <w:top w:w="80" w:type="dxa"/>
              <w:left w:w="80" w:type="dxa"/>
              <w:bottom w:w="80" w:type="dxa"/>
              <w:right w:w="80" w:type="dxa"/>
            </w:tcMar>
            <w:vAlign w:val="center"/>
          </w:tcPr>
          <w:p w:rsidR="0056759A" w:rsidRDefault="00000000">
            <w:pPr>
              <w:pStyle w:val="TableText"/>
            </w:pPr>
            <w:r>
              <w:t>Šifrēšana ar ielādētu atslēgu izdodas</w:t>
            </w:r>
          </w:p>
        </w:tc>
      </w:tr>
      <w:tr w:rsidR="0056759A">
        <w:trPr>
          <w:jc w:val="center"/>
        </w:trPr>
        <w:tc>
          <w:tcPr>
            <w:tcW w:w="2268" w:type="dxa"/>
            <w:tcMar>
              <w:top w:w="80" w:type="dxa"/>
              <w:left w:w="80" w:type="dxa"/>
              <w:bottom w:w="80" w:type="dxa"/>
              <w:right w:w="80" w:type="dxa"/>
            </w:tcMar>
            <w:vAlign w:val="center"/>
          </w:tcPr>
          <w:p w:rsidR="0056759A" w:rsidRDefault="00000000">
            <w:pPr>
              <w:pStyle w:val="TableText"/>
            </w:pPr>
            <w:r>
              <w:t>Kļūdu apstrāde</w:t>
            </w:r>
          </w:p>
        </w:tc>
        <w:tc>
          <w:tcPr>
            <w:tcW w:w="2268" w:type="dxa"/>
            <w:tcMar>
              <w:top w:w="80" w:type="dxa"/>
              <w:left w:w="80" w:type="dxa"/>
              <w:bottom w:w="80" w:type="dxa"/>
              <w:right w:w="80" w:type="dxa"/>
            </w:tcMar>
            <w:vAlign w:val="center"/>
          </w:tcPr>
          <w:p w:rsidR="0056759A" w:rsidRDefault="00000000">
            <w:pPr>
              <w:pStyle w:val="TableText"/>
            </w:pPr>
            <w:r>
              <w:t>nepareiza atslēga vai tukšs faila ceļš</w:t>
            </w:r>
          </w:p>
        </w:tc>
        <w:tc>
          <w:tcPr>
            <w:tcW w:w="2268" w:type="dxa"/>
            <w:tcMar>
              <w:top w:w="80" w:type="dxa"/>
              <w:left w:w="80" w:type="dxa"/>
              <w:bottom w:w="80" w:type="dxa"/>
              <w:right w:w="80" w:type="dxa"/>
            </w:tcMar>
            <w:vAlign w:val="center"/>
          </w:tcPr>
          <w:p w:rsidR="0056759A" w:rsidRDefault="00000000">
            <w:pPr>
              <w:pStyle w:val="TableText"/>
            </w:pPr>
            <w:r>
              <w:t>Darbība netiek izpildīta un lietotājs saņem ziņojumu</w:t>
            </w:r>
          </w:p>
        </w:tc>
        <w:tc>
          <w:tcPr>
            <w:tcW w:w="2268" w:type="dxa"/>
            <w:tcMar>
              <w:top w:w="80" w:type="dxa"/>
              <w:left w:w="80" w:type="dxa"/>
              <w:bottom w:w="80" w:type="dxa"/>
              <w:right w:w="80" w:type="dxa"/>
            </w:tcMar>
            <w:vAlign w:val="center"/>
          </w:tcPr>
          <w:p w:rsidR="0056759A" w:rsidRDefault="00000000">
            <w:pPr>
              <w:pStyle w:val="TableText"/>
            </w:pPr>
            <w:r>
              <w:t>Rezultāts ir neveiksmīgs, bet saprotami paskaidrots</w:t>
            </w:r>
          </w:p>
        </w:tc>
      </w:tr>
      <w:tr w:rsidR="0056759A">
        <w:trPr>
          <w:jc w:val="center"/>
        </w:trPr>
        <w:tc>
          <w:tcPr>
            <w:tcW w:w="2268" w:type="dxa"/>
            <w:tcMar>
              <w:top w:w="80" w:type="dxa"/>
              <w:left w:w="80" w:type="dxa"/>
              <w:bottom w:w="80" w:type="dxa"/>
              <w:right w:w="80" w:type="dxa"/>
            </w:tcMar>
            <w:vAlign w:val="center"/>
          </w:tcPr>
          <w:p w:rsidR="0056759A" w:rsidRDefault="00000000">
            <w:pPr>
              <w:pStyle w:val="TableText"/>
            </w:pPr>
            <w:r>
              <w:t>Droša saglabāšana</w:t>
            </w:r>
          </w:p>
        </w:tc>
        <w:tc>
          <w:tcPr>
            <w:tcW w:w="2268" w:type="dxa"/>
            <w:tcMar>
              <w:top w:w="80" w:type="dxa"/>
              <w:left w:w="80" w:type="dxa"/>
              <w:bottom w:w="80" w:type="dxa"/>
              <w:right w:w="80" w:type="dxa"/>
            </w:tcMar>
            <w:vAlign w:val="center"/>
          </w:tcPr>
          <w:p w:rsidR="0056759A" w:rsidRDefault="00000000">
            <w:pPr>
              <w:pStyle w:val="TableText"/>
            </w:pPr>
            <w:r>
              <w:t>gala fails jau eksistē</w:t>
            </w:r>
          </w:p>
        </w:tc>
        <w:tc>
          <w:tcPr>
            <w:tcW w:w="2268" w:type="dxa"/>
            <w:tcMar>
              <w:top w:w="80" w:type="dxa"/>
              <w:left w:w="80" w:type="dxa"/>
              <w:bottom w:w="80" w:type="dxa"/>
              <w:right w:w="80" w:type="dxa"/>
            </w:tcMar>
            <w:vAlign w:val="center"/>
          </w:tcPr>
          <w:p w:rsidR="0056759A" w:rsidRDefault="00000000">
            <w:pPr>
              <w:pStyle w:val="TableText"/>
            </w:pPr>
            <w:r>
              <w:t>Pārrakstīšana netiek veikta bez skaidra apstiprinājuma</w:t>
            </w:r>
          </w:p>
        </w:tc>
        <w:tc>
          <w:tcPr>
            <w:tcW w:w="2268" w:type="dxa"/>
            <w:tcMar>
              <w:top w:w="80" w:type="dxa"/>
              <w:left w:w="80" w:type="dxa"/>
              <w:bottom w:w="80" w:type="dxa"/>
              <w:right w:w="80" w:type="dxa"/>
            </w:tcMar>
            <w:vAlign w:val="center"/>
          </w:tcPr>
          <w:p w:rsidR="0056759A" w:rsidRDefault="00000000">
            <w:pPr>
              <w:pStyle w:val="TableText"/>
            </w:pPr>
            <w:r>
              <w:t>Lietotājs nezaudē oriģinālos datus nejauši</w:t>
            </w:r>
          </w:p>
        </w:tc>
      </w:tr>
    </w:tbl>
    <w:p w:rsidR="0056759A" w:rsidRDefault="00000000">
      <w:pPr>
        <w:pStyle w:val="Heading2"/>
      </w:pPr>
      <w:r>
        <w:rPr>
          <w:rFonts w:ascii="Times New Roman" w:eastAsia="Times New Roman" w:hAnsi="Times New Roman"/>
        </w:rPr>
        <w:t>2.2. Projekta robežas un darbību secība</w:t>
      </w:r>
    </w:p>
    <w:p w:rsidR="0056759A" w:rsidRDefault="00000000">
      <w:r>
        <w:t>No projekta robežu viedokļa būtiski ir tas, ka lietotne nav paredzēta kā uzņēmuma līmeņa drošības platforma. Tā neveido lietotāju kontus, neizmanto serveri vai datubāzi un pašreizējā versijā nestrādā ar vairākiem failiem reizē. Šis ierobežojums nav uzskatāms par kļūdu, bet par apzinātu izvēli koncentrēties uz vienu skaidri definētu un izpildāmu uzdevumu.</w:t>
      </w:r>
    </w:p>
    <w:p w:rsidR="0056759A" w:rsidRDefault="00000000">
      <w:r>
        <w:lastRenderedPageBreak/>
        <w:t>Repozitorijā redzams, ka lietotnes palaišanas punkts vispirms izveido nepieciešamos servisus un pēc tam tos nodod kontrolierim un galvenajam logam. Tas nozīmē, ka lietotāja saskarne pati neveic šifrēšanu, bet tikai savāc ievades datus un nodod pieprasījumu tālāk. Šāda pieeja ir metodiski pareiza, jo ļauj katrai komponentei piešķirt vienu skaidru atbildību.</w:t>
      </w:r>
    </w:p>
    <w:p w:rsidR="0056759A" w:rsidRDefault="00000000">
      <w:r>
        <w:t>Galvenajā logā lietotājam pieejamas pogas “Izvēlēties failu”, “Ielādēt atslēgu”, “Ģenerēt atslēgu”, “Saglabāt atslēgu”, “Šifrēt” un “Atšifrēt”. Tas nodrošina secīgu darbplūsmu: vispirms tiek izvēlēts fails, pēc tam iegūta vai ielādēta atslēga, un tikai tad tiek veikta šifrēšana vai atšifrēšana. Ja nepieciešamie dati nav pieejami, lietotājam tiek parādīts brīdinājums, nevis veikta kļūdaina darbība.</w:t>
      </w:r>
    </w:p>
    <w:p w:rsidR="0056759A" w:rsidRDefault="00000000">
      <w:r>
        <w:t>Savukārt kontrolieris koordinē pilnu procesa ķēdi: validē pieprasījumu, nolasa faila saturu, iegūst atslēgu, aprēķina gala faila ceļu, izsauc šifrēšanas vai atšifrēšanas servisu un atgriež standartizētu rezultātu. Arhitektūras shēmas īss apraksts dots 1. pielikumā, savukārt galvenā loga vizuālā apraksta paraugs dots 2. pielikumā.</w:t>
      </w:r>
    </w:p>
    <w:p w:rsidR="0056759A" w:rsidRDefault="00000000">
      <w:pPr>
        <w:pStyle w:val="CaptionCustom"/>
      </w:pPr>
      <w:r>
        <w:t>3. tabula. Repozitorijā redzamās galvenās komponentes un to atbildība</w:t>
      </w:r>
    </w:p>
    <w:tbl>
      <w:tblPr>
        <w:tblStyle w:val="TableGrid"/>
        <w:tblW w:w="0" w:type="auto"/>
        <w:jc w:val="center"/>
        <w:tblLook w:val="04A0" w:firstRow="1" w:lastRow="0" w:firstColumn="1" w:lastColumn="0" w:noHBand="0" w:noVBand="1"/>
      </w:tblPr>
      <w:tblGrid>
        <w:gridCol w:w="4532"/>
        <w:gridCol w:w="4530"/>
      </w:tblGrid>
      <w:tr w:rsidR="0056759A">
        <w:trPr>
          <w:jc w:val="center"/>
        </w:trPr>
        <w:tc>
          <w:tcPr>
            <w:tcW w:w="4536" w:type="dxa"/>
            <w:shd w:val="clear" w:color="auto" w:fill="D9EAF7"/>
            <w:tcMar>
              <w:top w:w="80" w:type="dxa"/>
              <w:left w:w="80" w:type="dxa"/>
              <w:bottom w:w="80" w:type="dxa"/>
              <w:right w:w="80" w:type="dxa"/>
            </w:tcMar>
            <w:vAlign w:val="center"/>
          </w:tcPr>
          <w:p w:rsidR="0056759A" w:rsidRDefault="00000000">
            <w:pPr>
              <w:pStyle w:val="TableText"/>
              <w:jc w:val="center"/>
            </w:pPr>
            <w:r>
              <w:rPr>
                <w:b/>
              </w:rPr>
              <w:t>Komponente</w:t>
            </w:r>
          </w:p>
        </w:tc>
        <w:tc>
          <w:tcPr>
            <w:tcW w:w="4536" w:type="dxa"/>
            <w:shd w:val="clear" w:color="auto" w:fill="D9EAF7"/>
            <w:tcMar>
              <w:top w:w="80" w:type="dxa"/>
              <w:left w:w="80" w:type="dxa"/>
              <w:bottom w:w="80" w:type="dxa"/>
              <w:right w:w="80" w:type="dxa"/>
            </w:tcMar>
            <w:vAlign w:val="center"/>
          </w:tcPr>
          <w:p w:rsidR="0056759A" w:rsidRDefault="00000000">
            <w:pPr>
              <w:pStyle w:val="TableText"/>
              <w:jc w:val="center"/>
            </w:pPr>
            <w:r>
              <w:rPr>
                <w:b/>
              </w:rPr>
              <w:t>Atbildība</w:t>
            </w:r>
          </w:p>
        </w:tc>
      </w:tr>
      <w:tr w:rsidR="0056759A">
        <w:trPr>
          <w:jc w:val="center"/>
        </w:trPr>
        <w:tc>
          <w:tcPr>
            <w:tcW w:w="4536" w:type="dxa"/>
            <w:tcMar>
              <w:top w:w="80" w:type="dxa"/>
              <w:left w:w="80" w:type="dxa"/>
              <w:bottom w:w="80" w:type="dxa"/>
              <w:right w:w="80" w:type="dxa"/>
            </w:tcMar>
            <w:vAlign w:val="center"/>
          </w:tcPr>
          <w:p w:rsidR="0056759A" w:rsidRDefault="00000000">
            <w:pPr>
              <w:pStyle w:val="TableText"/>
            </w:pPr>
            <w:r>
              <w:t>MainWindow</w:t>
            </w:r>
          </w:p>
        </w:tc>
        <w:tc>
          <w:tcPr>
            <w:tcW w:w="4536" w:type="dxa"/>
            <w:tcMar>
              <w:top w:w="80" w:type="dxa"/>
              <w:left w:w="80" w:type="dxa"/>
              <w:bottom w:w="80" w:type="dxa"/>
              <w:right w:w="80" w:type="dxa"/>
            </w:tcMar>
            <w:vAlign w:val="center"/>
          </w:tcPr>
          <w:p w:rsidR="0056759A" w:rsidRDefault="00000000">
            <w:pPr>
              <w:pStyle w:val="TableText"/>
            </w:pPr>
            <w:r>
              <w:t>Nodrošina galveno logu, faila izvēli, pogu notikumus un statusa ziņojumus.</w:t>
            </w:r>
          </w:p>
        </w:tc>
      </w:tr>
      <w:tr w:rsidR="0056759A">
        <w:trPr>
          <w:jc w:val="center"/>
        </w:trPr>
        <w:tc>
          <w:tcPr>
            <w:tcW w:w="4536" w:type="dxa"/>
            <w:tcMar>
              <w:top w:w="80" w:type="dxa"/>
              <w:left w:w="80" w:type="dxa"/>
              <w:bottom w:w="80" w:type="dxa"/>
              <w:right w:w="80" w:type="dxa"/>
            </w:tcMar>
            <w:vAlign w:val="center"/>
          </w:tcPr>
          <w:p w:rsidR="0056759A" w:rsidRDefault="00000000">
            <w:pPr>
              <w:pStyle w:val="TableText"/>
            </w:pPr>
            <w:r>
              <w:t>EncryptionController</w:t>
            </w:r>
          </w:p>
        </w:tc>
        <w:tc>
          <w:tcPr>
            <w:tcW w:w="4536" w:type="dxa"/>
            <w:tcMar>
              <w:top w:w="80" w:type="dxa"/>
              <w:left w:w="80" w:type="dxa"/>
              <w:bottom w:w="80" w:type="dxa"/>
              <w:right w:w="80" w:type="dxa"/>
            </w:tcMar>
            <w:vAlign w:val="center"/>
          </w:tcPr>
          <w:p w:rsidR="0056759A" w:rsidRDefault="00000000">
            <w:pPr>
              <w:pStyle w:val="TableText"/>
            </w:pPr>
            <w:r>
              <w:t>Savieno GUI ar servisiem un koordinē visu šifrēšanas vai atšifrēšanas procesu.</w:t>
            </w:r>
          </w:p>
        </w:tc>
      </w:tr>
      <w:tr w:rsidR="0056759A">
        <w:trPr>
          <w:jc w:val="center"/>
        </w:trPr>
        <w:tc>
          <w:tcPr>
            <w:tcW w:w="4536" w:type="dxa"/>
            <w:tcMar>
              <w:top w:w="80" w:type="dxa"/>
              <w:left w:w="80" w:type="dxa"/>
              <w:bottom w:w="80" w:type="dxa"/>
              <w:right w:w="80" w:type="dxa"/>
            </w:tcMar>
            <w:vAlign w:val="center"/>
          </w:tcPr>
          <w:p w:rsidR="0056759A" w:rsidRDefault="00000000">
            <w:pPr>
              <w:pStyle w:val="TableText"/>
            </w:pPr>
            <w:r>
              <w:t>CryptoService</w:t>
            </w:r>
          </w:p>
        </w:tc>
        <w:tc>
          <w:tcPr>
            <w:tcW w:w="4536" w:type="dxa"/>
            <w:tcMar>
              <w:top w:w="80" w:type="dxa"/>
              <w:left w:w="80" w:type="dxa"/>
              <w:bottom w:w="80" w:type="dxa"/>
              <w:right w:w="80" w:type="dxa"/>
            </w:tcMar>
            <w:vAlign w:val="center"/>
          </w:tcPr>
          <w:p w:rsidR="0056759A" w:rsidRDefault="00000000">
            <w:pPr>
              <w:pStyle w:val="TableText"/>
            </w:pPr>
            <w:r>
              <w:t>Veic datu šifrēšanu un atšifrēšanu ar Fernet.</w:t>
            </w:r>
          </w:p>
        </w:tc>
      </w:tr>
      <w:tr w:rsidR="0056759A">
        <w:trPr>
          <w:jc w:val="center"/>
        </w:trPr>
        <w:tc>
          <w:tcPr>
            <w:tcW w:w="4536" w:type="dxa"/>
            <w:tcMar>
              <w:top w:w="80" w:type="dxa"/>
              <w:left w:w="80" w:type="dxa"/>
              <w:bottom w:w="80" w:type="dxa"/>
              <w:right w:w="80" w:type="dxa"/>
            </w:tcMar>
            <w:vAlign w:val="center"/>
          </w:tcPr>
          <w:p w:rsidR="0056759A" w:rsidRDefault="00000000">
            <w:pPr>
              <w:pStyle w:val="TableText"/>
            </w:pPr>
            <w:r>
              <w:t>FileService</w:t>
            </w:r>
          </w:p>
        </w:tc>
        <w:tc>
          <w:tcPr>
            <w:tcW w:w="4536" w:type="dxa"/>
            <w:tcMar>
              <w:top w:w="80" w:type="dxa"/>
              <w:left w:w="80" w:type="dxa"/>
              <w:bottom w:w="80" w:type="dxa"/>
              <w:right w:w="80" w:type="dxa"/>
            </w:tcMar>
            <w:vAlign w:val="center"/>
          </w:tcPr>
          <w:p w:rsidR="0056759A" w:rsidRDefault="00000000">
            <w:pPr>
              <w:pStyle w:val="TableText"/>
            </w:pPr>
            <w:r>
              <w:t>Nolasa failus, saglabā rezultātus un izveido gala failu nosaukumus.</w:t>
            </w:r>
          </w:p>
        </w:tc>
      </w:tr>
      <w:tr w:rsidR="0056759A">
        <w:trPr>
          <w:jc w:val="center"/>
        </w:trPr>
        <w:tc>
          <w:tcPr>
            <w:tcW w:w="4536" w:type="dxa"/>
            <w:tcMar>
              <w:top w:w="80" w:type="dxa"/>
              <w:left w:w="80" w:type="dxa"/>
              <w:bottom w:w="80" w:type="dxa"/>
              <w:right w:w="80" w:type="dxa"/>
            </w:tcMar>
            <w:vAlign w:val="center"/>
          </w:tcPr>
          <w:p w:rsidR="0056759A" w:rsidRDefault="00000000">
            <w:pPr>
              <w:pStyle w:val="TableText"/>
            </w:pPr>
            <w:r>
              <w:t>KeyService</w:t>
            </w:r>
          </w:p>
        </w:tc>
        <w:tc>
          <w:tcPr>
            <w:tcW w:w="4536" w:type="dxa"/>
            <w:tcMar>
              <w:top w:w="80" w:type="dxa"/>
              <w:left w:w="80" w:type="dxa"/>
              <w:bottom w:w="80" w:type="dxa"/>
              <w:right w:w="80" w:type="dxa"/>
            </w:tcMar>
            <w:vAlign w:val="center"/>
          </w:tcPr>
          <w:p w:rsidR="0056759A" w:rsidRDefault="00000000">
            <w:pPr>
              <w:pStyle w:val="TableText"/>
            </w:pPr>
            <w:r>
              <w:t>Ģenerē, saglabā, ielādē un validē atslēgas.</w:t>
            </w:r>
          </w:p>
        </w:tc>
      </w:tr>
      <w:tr w:rsidR="0056759A">
        <w:trPr>
          <w:jc w:val="center"/>
        </w:trPr>
        <w:tc>
          <w:tcPr>
            <w:tcW w:w="4536" w:type="dxa"/>
            <w:tcMar>
              <w:top w:w="80" w:type="dxa"/>
              <w:left w:w="80" w:type="dxa"/>
              <w:bottom w:w="80" w:type="dxa"/>
              <w:right w:w="80" w:type="dxa"/>
            </w:tcMar>
            <w:vAlign w:val="center"/>
          </w:tcPr>
          <w:p w:rsidR="0056759A" w:rsidRDefault="00000000">
            <w:pPr>
              <w:pStyle w:val="TableText"/>
            </w:pPr>
            <w:r>
              <w:t>ValidationService un LogService</w:t>
            </w:r>
          </w:p>
        </w:tc>
        <w:tc>
          <w:tcPr>
            <w:tcW w:w="4536" w:type="dxa"/>
            <w:tcMar>
              <w:top w:w="80" w:type="dxa"/>
              <w:left w:w="80" w:type="dxa"/>
              <w:bottom w:w="80" w:type="dxa"/>
              <w:right w:w="80" w:type="dxa"/>
            </w:tcMar>
            <w:vAlign w:val="center"/>
          </w:tcPr>
          <w:p w:rsidR="0056759A" w:rsidRDefault="00000000">
            <w:pPr>
              <w:pStyle w:val="TableText"/>
            </w:pPr>
            <w:r>
              <w:t>Pārbauda ievades datus un reģistrē notikumus, neatklājot sensitīvu saturu.</w:t>
            </w:r>
          </w:p>
        </w:tc>
      </w:tr>
    </w:tbl>
    <w:p w:rsidR="0056759A" w:rsidRDefault="00000000">
      <w:r>
        <w:t>Nodaļas kopsavilkumā secināms, ka izmantotās metodes un izstrādes gaita saglabā maksimālu līdzību ar pirmā posma atskaiti un detalizēto OOP aprakstu. Tas ļauj nākamajā nodaļā koncentrēties uz rezultātiem un to analīzi, nevis atkārtoti pārstāstīt iecerēto risinājumu.</w:t>
      </w:r>
    </w:p>
    <w:p w:rsidR="0056759A" w:rsidRDefault="00000000">
      <w:r>
        <w:br w:type="page"/>
      </w:r>
    </w:p>
    <w:p w:rsidR="0056759A" w:rsidRDefault="00000000">
      <w:pPr>
        <w:pStyle w:val="Heading1"/>
      </w:pPr>
      <w:r>
        <w:rPr>
          <w:rFonts w:ascii="Times New Roman" w:eastAsia="Times New Roman" w:hAnsi="Times New Roman"/>
        </w:rPr>
        <w:lastRenderedPageBreak/>
        <w:t>3. Rezultāti un to analīze</w:t>
      </w:r>
    </w:p>
    <w:p w:rsidR="0056759A" w:rsidRDefault="00000000">
      <w:r>
        <w:t>Šajā nodaļā tiek apkopoti izstrādes rezultāti un to izvērtējums. Atšķirībā no iepriekšējās nodaļas, kur tika aprakstītas metodes un projektēšanas principi, šeit uzmanība pievērsta tam, kāds risinājums ir redzams repozitorijā, kā tas darbojas lietotāja skatījumā un kā tas atbilst izvirzītajam mērķim, uzdevumiem un hipotēzei.</w:t>
      </w:r>
    </w:p>
    <w:p w:rsidR="0056759A" w:rsidRDefault="00000000">
      <w:pPr>
        <w:pStyle w:val="Heading2"/>
      </w:pPr>
      <w:r>
        <w:rPr>
          <w:rFonts w:ascii="Times New Roman" w:eastAsia="Times New Roman" w:hAnsi="Times New Roman"/>
        </w:rPr>
        <w:t>3.1. Repozitorijā īstenotā funkcionalitāte</w:t>
      </w:r>
    </w:p>
    <w:p w:rsidR="0056759A" w:rsidRDefault="00000000">
      <w:r>
        <w:t>Izstrādes rezultātā ir izveidots lokālas failu aizsardzības lietotnes modelis, kura centrā ir viena skaidra darbību secība: lietotājs izvēlas failu, ģenerē vai ielādē atslēgu, veic šifrēšanu vai atšifrēšanu un saņem nepārprotamu statusa ziņojumu. README failā tieši aprakstīts, ka lietotne rada šifrētu failu, piemēram, dokuments.txt.encrypted, bet atšifrēšanas gadījumā atjauno saturu jaunā failā, piemēram, dokuments.decrypted.txt (Projekta repozitorijs, 2026).</w:t>
      </w:r>
    </w:p>
    <w:p w:rsidR="0056759A" w:rsidRDefault="00000000">
      <w:r>
        <w:t>No arhitektūras viedokļa būtiskākais sasniegtais rezultāts ir biznesa loģikas nodalīšana no lietotāja saskarnes. MainWindow apkopo lietotāja darbības, EncryptionController koordinē procesu, savukārt servisu slānis veic katru atbildību atsevišķi: failu nolasīšanu, atslēgu apstrādi, šifrēšanu un validāciju. Tas samazina haotisku atkarību starp koda daļām un ļauj katru komponenti vērtēt neatkarīgāk.</w:t>
      </w:r>
    </w:p>
    <w:p w:rsidR="0056759A" w:rsidRDefault="00000000">
      <w:r>
        <w:t>Izvērtējot lietotnes funkcionalitāti, var secināt, ka projekta pamatprasības ir savstarpēji loģiski saistītas. Faila izvēle bez atslēgas pārvaldības būtu nepietiekama, bet atslēgas ģenerēšana bez skaidras validācijas un rezultāta saglabāšanas radītu lietotājam nedrošu vai nesaprotamu darbplūsmu. Tādēļ gala risinājums jāvērtē kā sistēma, kuras drošību nodrošina ne tikai Fernet bibliotēka, bet arī pareiza darbību secība un lietotājam saprotama saskarne.</w:t>
      </w:r>
    </w:p>
    <w:p w:rsidR="0056759A" w:rsidRDefault="00000000">
      <w:pPr>
        <w:pStyle w:val="CaptionCustom"/>
      </w:pPr>
      <w:r>
        <w:t>4. tabula. Repozitorijā īstenotās galvenās funkcijas</w:t>
      </w:r>
    </w:p>
    <w:tbl>
      <w:tblPr>
        <w:tblStyle w:val="TableGrid"/>
        <w:tblW w:w="0" w:type="auto"/>
        <w:jc w:val="center"/>
        <w:tblLook w:val="04A0" w:firstRow="1" w:lastRow="0" w:firstColumn="1" w:lastColumn="0" w:noHBand="0" w:noVBand="1"/>
      </w:tblPr>
      <w:tblGrid>
        <w:gridCol w:w="3020"/>
        <w:gridCol w:w="3021"/>
        <w:gridCol w:w="3021"/>
      </w:tblGrid>
      <w:tr w:rsidR="0056759A">
        <w:trPr>
          <w:jc w:val="center"/>
        </w:trPr>
        <w:tc>
          <w:tcPr>
            <w:tcW w:w="3024" w:type="dxa"/>
            <w:shd w:val="clear" w:color="auto" w:fill="D9EAF7"/>
            <w:tcMar>
              <w:top w:w="80" w:type="dxa"/>
              <w:left w:w="80" w:type="dxa"/>
              <w:bottom w:w="80" w:type="dxa"/>
              <w:right w:w="80" w:type="dxa"/>
            </w:tcMar>
            <w:vAlign w:val="center"/>
          </w:tcPr>
          <w:p w:rsidR="0056759A" w:rsidRDefault="00000000">
            <w:pPr>
              <w:pStyle w:val="TableText"/>
              <w:jc w:val="center"/>
            </w:pPr>
            <w:r>
              <w:rPr>
                <w:b/>
              </w:rPr>
              <w:t>Funkcija</w:t>
            </w:r>
          </w:p>
        </w:tc>
        <w:tc>
          <w:tcPr>
            <w:tcW w:w="3024" w:type="dxa"/>
            <w:shd w:val="clear" w:color="auto" w:fill="D9EAF7"/>
            <w:tcMar>
              <w:top w:w="80" w:type="dxa"/>
              <w:left w:w="80" w:type="dxa"/>
              <w:bottom w:w="80" w:type="dxa"/>
              <w:right w:w="80" w:type="dxa"/>
            </w:tcMar>
            <w:vAlign w:val="center"/>
          </w:tcPr>
          <w:p w:rsidR="0056759A" w:rsidRDefault="00000000">
            <w:pPr>
              <w:pStyle w:val="TableText"/>
              <w:jc w:val="center"/>
            </w:pPr>
            <w:r>
              <w:rPr>
                <w:b/>
              </w:rPr>
              <w:t>Kā tā īstenota</w:t>
            </w:r>
          </w:p>
        </w:tc>
        <w:tc>
          <w:tcPr>
            <w:tcW w:w="3024" w:type="dxa"/>
            <w:shd w:val="clear" w:color="auto" w:fill="D9EAF7"/>
            <w:tcMar>
              <w:top w:w="80" w:type="dxa"/>
              <w:left w:w="80" w:type="dxa"/>
              <w:bottom w:w="80" w:type="dxa"/>
              <w:right w:w="80" w:type="dxa"/>
            </w:tcMar>
            <w:vAlign w:val="center"/>
          </w:tcPr>
          <w:p w:rsidR="0056759A" w:rsidRDefault="00000000">
            <w:pPr>
              <w:pStyle w:val="TableText"/>
              <w:jc w:val="center"/>
            </w:pPr>
            <w:r>
              <w:rPr>
                <w:b/>
              </w:rPr>
              <w:t>Nozīme lietotājam</w:t>
            </w:r>
          </w:p>
        </w:tc>
      </w:tr>
      <w:tr w:rsidR="0056759A" w:rsidRPr="007C325A">
        <w:trPr>
          <w:jc w:val="center"/>
        </w:trPr>
        <w:tc>
          <w:tcPr>
            <w:tcW w:w="3024" w:type="dxa"/>
            <w:tcMar>
              <w:top w:w="80" w:type="dxa"/>
              <w:left w:w="80" w:type="dxa"/>
              <w:bottom w:w="80" w:type="dxa"/>
              <w:right w:w="80" w:type="dxa"/>
            </w:tcMar>
            <w:vAlign w:val="center"/>
          </w:tcPr>
          <w:p w:rsidR="0056759A" w:rsidRDefault="00000000">
            <w:pPr>
              <w:pStyle w:val="TableText"/>
            </w:pPr>
            <w:r>
              <w:t>Faila izvēle</w:t>
            </w:r>
          </w:p>
        </w:tc>
        <w:tc>
          <w:tcPr>
            <w:tcW w:w="3024" w:type="dxa"/>
            <w:tcMar>
              <w:top w:w="80" w:type="dxa"/>
              <w:left w:w="80" w:type="dxa"/>
              <w:bottom w:w="80" w:type="dxa"/>
              <w:right w:w="80" w:type="dxa"/>
            </w:tcMar>
            <w:vAlign w:val="center"/>
          </w:tcPr>
          <w:p w:rsidR="0056759A" w:rsidRPr="007C325A" w:rsidRDefault="00000000">
            <w:pPr>
              <w:pStyle w:val="TableText"/>
              <w:rPr>
                <w:lang w:val="de-DE"/>
              </w:rPr>
            </w:pPr>
            <w:proofErr w:type="spellStart"/>
            <w:r w:rsidRPr="007C325A">
              <w:rPr>
                <w:lang w:val="de-DE"/>
              </w:rPr>
              <w:t>Tkinter</w:t>
            </w:r>
            <w:proofErr w:type="spellEnd"/>
            <w:r w:rsidRPr="007C325A">
              <w:rPr>
                <w:lang w:val="de-DE"/>
              </w:rPr>
              <w:t xml:space="preserve"> </w:t>
            </w:r>
            <w:proofErr w:type="spellStart"/>
            <w:r w:rsidRPr="007C325A">
              <w:rPr>
                <w:lang w:val="de-DE"/>
              </w:rPr>
              <w:t>failu</w:t>
            </w:r>
            <w:proofErr w:type="spellEnd"/>
            <w:r w:rsidRPr="007C325A">
              <w:rPr>
                <w:lang w:val="de-DE"/>
              </w:rPr>
              <w:t xml:space="preserve"> </w:t>
            </w:r>
            <w:proofErr w:type="spellStart"/>
            <w:r w:rsidRPr="007C325A">
              <w:rPr>
                <w:lang w:val="de-DE"/>
              </w:rPr>
              <w:t>dialogi</w:t>
            </w:r>
            <w:proofErr w:type="spellEnd"/>
            <w:r w:rsidRPr="007C325A">
              <w:rPr>
                <w:lang w:val="de-DE"/>
              </w:rPr>
              <w:t xml:space="preserve"> </w:t>
            </w:r>
            <w:proofErr w:type="spellStart"/>
            <w:r w:rsidRPr="007C325A">
              <w:rPr>
                <w:lang w:val="de-DE"/>
              </w:rPr>
              <w:t>galvenajā</w:t>
            </w:r>
            <w:proofErr w:type="spellEnd"/>
            <w:r w:rsidRPr="007C325A">
              <w:rPr>
                <w:lang w:val="de-DE"/>
              </w:rPr>
              <w:t xml:space="preserve"> </w:t>
            </w:r>
            <w:proofErr w:type="spellStart"/>
            <w:r w:rsidRPr="007C325A">
              <w:rPr>
                <w:lang w:val="de-DE"/>
              </w:rPr>
              <w:t>logā</w:t>
            </w:r>
            <w:proofErr w:type="spellEnd"/>
          </w:p>
        </w:tc>
        <w:tc>
          <w:tcPr>
            <w:tcW w:w="3024" w:type="dxa"/>
            <w:tcMar>
              <w:top w:w="80" w:type="dxa"/>
              <w:left w:w="80" w:type="dxa"/>
              <w:bottom w:w="80" w:type="dxa"/>
              <w:right w:w="80" w:type="dxa"/>
            </w:tcMar>
            <w:vAlign w:val="center"/>
          </w:tcPr>
          <w:p w:rsidR="0056759A" w:rsidRPr="007C325A" w:rsidRDefault="00000000">
            <w:pPr>
              <w:pStyle w:val="TableText"/>
              <w:rPr>
                <w:lang w:val="de-DE"/>
              </w:rPr>
            </w:pPr>
            <w:proofErr w:type="spellStart"/>
            <w:r w:rsidRPr="007C325A">
              <w:rPr>
                <w:lang w:val="de-DE"/>
              </w:rPr>
              <w:t>Lietotājam</w:t>
            </w:r>
            <w:proofErr w:type="spellEnd"/>
            <w:r w:rsidRPr="007C325A">
              <w:rPr>
                <w:lang w:val="de-DE"/>
              </w:rPr>
              <w:t xml:space="preserve"> </w:t>
            </w:r>
            <w:proofErr w:type="spellStart"/>
            <w:r w:rsidRPr="007C325A">
              <w:rPr>
                <w:lang w:val="de-DE"/>
              </w:rPr>
              <w:t>nav</w:t>
            </w:r>
            <w:proofErr w:type="spellEnd"/>
            <w:r w:rsidRPr="007C325A">
              <w:rPr>
                <w:lang w:val="de-DE"/>
              </w:rPr>
              <w:t xml:space="preserve"> </w:t>
            </w:r>
            <w:proofErr w:type="spellStart"/>
            <w:r w:rsidRPr="007C325A">
              <w:rPr>
                <w:lang w:val="de-DE"/>
              </w:rPr>
              <w:t>manuāli</w:t>
            </w:r>
            <w:proofErr w:type="spellEnd"/>
            <w:r w:rsidRPr="007C325A">
              <w:rPr>
                <w:lang w:val="de-DE"/>
              </w:rPr>
              <w:t xml:space="preserve"> </w:t>
            </w:r>
            <w:proofErr w:type="spellStart"/>
            <w:r w:rsidRPr="007C325A">
              <w:rPr>
                <w:lang w:val="de-DE"/>
              </w:rPr>
              <w:t>jāievada</w:t>
            </w:r>
            <w:proofErr w:type="spellEnd"/>
            <w:r w:rsidRPr="007C325A">
              <w:rPr>
                <w:lang w:val="de-DE"/>
              </w:rPr>
              <w:t xml:space="preserve"> </w:t>
            </w:r>
            <w:proofErr w:type="spellStart"/>
            <w:r w:rsidRPr="007C325A">
              <w:rPr>
                <w:lang w:val="de-DE"/>
              </w:rPr>
              <w:t>ceļš</w:t>
            </w:r>
            <w:proofErr w:type="spellEnd"/>
            <w:r w:rsidRPr="007C325A">
              <w:rPr>
                <w:lang w:val="de-DE"/>
              </w:rPr>
              <w:t>.</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proofErr w:type="spellStart"/>
            <w:r>
              <w:t>Atslēgas</w:t>
            </w:r>
            <w:proofErr w:type="spellEnd"/>
            <w:r>
              <w:t xml:space="preserve"> </w:t>
            </w:r>
            <w:proofErr w:type="spellStart"/>
            <w:r>
              <w:t>ģenerēšana</w:t>
            </w:r>
            <w:proofErr w:type="spellEnd"/>
          </w:p>
        </w:tc>
        <w:tc>
          <w:tcPr>
            <w:tcW w:w="3024" w:type="dxa"/>
            <w:tcMar>
              <w:top w:w="80" w:type="dxa"/>
              <w:left w:w="80" w:type="dxa"/>
              <w:bottom w:w="80" w:type="dxa"/>
              <w:right w:w="80" w:type="dxa"/>
            </w:tcMar>
            <w:vAlign w:val="center"/>
          </w:tcPr>
          <w:p w:rsidR="0056759A" w:rsidRDefault="00000000">
            <w:pPr>
              <w:pStyle w:val="TableText"/>
            </w:pPr>
            <w:r>
              <w:t>KeyService ģenerē jaunu Fernet atslēgu</w:t>
            </w:r>
          </w:p>
        </w:tc>
        <w:tc>
          <w:tcPr>
            <w:tcW w:w="3024" w:type="dxa"/>
            <w:tcMar>
              <w:top w:w="80" w:type="dxa"/>
              <w:left w:w="80" w:type="dxa"/>
              <w:bottom w:w="80" w:type="dxa"/>
              <w:right w:w="80" w:type="dxa"/>
            </w:tcMar>
            <w:vAlign w:val="center"/>
          </w:tcPr>
          <w:p w:rsidR="0056759A" w:rsidRDefault="00000000">
            <w:pPr>
              <w:pStyle w:val="TableText"/>
            </w:pPr>
            <w:r>
              <w:t>Iespējams droši sākt jaunu šifrēšanas sesiju.</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Atslēgas saglabāšana un ielāde</w:t>
            </w:r>
          </w:p>
        </w:tc>
        <w:tc>
          <w:tcPr>
            <w:tcW w:w="3024" w:type="dxa"/>
            <w:tcMar>
              <w:top w:w="80" w:type="dxa"/>
              <w:left w:w="80" w:type="dxa"/>
              <w:bottom w:w="80" w:type="dxa"/>
              <w:right w:w="80" w:type="dxa"/>
            </w:tcMar>
            <w:vAlign w:val="center"/>
          </w:tcPr>
          <w:p w:rsidR="0056759A" w:rsidRDefault="00000000">
            <w:pPr>
              <w:pStyle w:val="TableText"/>
            </w:pPr>
            <w:r>
              <w:t>Galvenais logs un KeyService strādā ar atslēgas failiem</w:t>
            </w:r>
          </w:p>
        </w:tc>
        <w:tc>
          <w:tcPr>
            <w:tcW w:w="3024" w:type="dxa"/>
            <w:tcMar>
              <w:top w:w="80" w:type="dxa"/>
              <w:left w:w="80" w:type="dxa"/>
              <w:bottom w:w="80" w:type="dxa"/>
              <w:right w:w="80" w:type="dxa"/>
            </w:tcMar>
            <w:vAlign w:val="center"/>
          </w:tcPr>
          <w:p w:rsidR="0056759A" w:rsidRDefault="00000000">
            <w:pPr>
              <w:pStyle w:val="TableText"/>
            </w:pPr>
            <w:r>
              <w:t>Lietotājs var atkārtoti izmantot vienu un to pašu atslēgu.</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Šifrēšana un atšifrēšana</w:t>
            </w:r>
          </w:p>
        </w:tc>
        <w:tc>
          <w:tcPr>
            <w:tcW w:w="3024" w:type="dxa"/>
            <w:tcMar>
              <w:top w:w="80" w:type="dxa"/>
              <w:left w:w="80" w:type="dxa"/>
              <w:bottom w:w="80" w:type="dxa"/>
              <w:right w:w="80" w:type="dxa"/>
            </w:tcMar>
            <w:vAlign w:val="center"/>
          </w:tcPr>
          <w:p w:rsidR="0056759A" w:rsidRDefault="00000000">
            <w:pPr>
              <w:pStyle w:val="TableText"/>
            </w:pPr>
            <w:r>
              <w:t>Kontrolieris izsauc CryptoService</w:t>
            </w:r>
          </w:p>
        </w:tc>
        <w:tc>
          <w:tcPr>
            <w:tcW w:w="3024" w:type="dxa"/>
            <w:tcMar>
              <w:top w:w="80" w:type="dxa"/>
              <w:left w:w="80" w:type="dxa"/>
              <w:bottom w:w="80" w:type="dxa"/>
              <w:right w:w="80" w:type="dxa"/>
            </w:tcMar>
            <w:vAlign w:val="center"/>
          </w:tcPr>
          <w:p w:rsidR="0056759A" w:rsidRDefault="00000000">
            <w:pPr>
              <w:pStyle w:val="TableText"/>
            </w:pPr>
            <w:r>
              <w:t>Tiek īstenota projekta pamatfunkcija.</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Statusa paziņojumi</w:t>
            </w:r>
          </w:p>
        </w:tc>
        <w:tc>
          <w:tcPr>
            <w:tcW w:w="3024" w:type="dxa"/>
            <w:tcMar>
              <w:top w:w="80" w:type="dxa"/>
              <w:left w:w="80" w:type="dxa"/>
              <w:bottom w:w="80" w:type="dxa"/>
              <w:right w:w="80" w:type="dxa"/>
            </w:tcMar>
            <w:vAlign w:val="center"/>
          </w:tcPr>
          <w:p w:rsidR="0056759A" w:rsidRDefault="00000000">
            <w:pPr>
              <w:pStyle w:val="TableText"/>
            </w:pPr>
            <w:r>
              <w:t>Galvenais logs izmanto statusa lauku un dialogus</w:t>
            </w:r>
          </w:p>
        </w:tc>
        <w:tc>
          <w:tcPr>
            <w:tcW w:w="3024" w:type="dxa"/>
            <w:tcMar>
              <w:top w:w="80" w:type="dxa"/>
              <w:left w:w="80" w:type="dxa"/>
              <w:bottom w:w="80" w:type="dxa"/>
              <w:right w:w="80" w:type="dxa"/>
            </w:tcMar>
            <w:vAlign w:val="center"/>
          </w:tcPr>
          <w:p w:rsidR="0056759A" w:rsidRDefault="00000000">
            <w:pPr>
              <w:pStyle w:val="TableText"/>
            </w:pPr>
            <w:r>
              <w:t>Lietotājs saņem tūlītēju atgriezenisko saiti.</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Pārrakstīšanas kontrole</w:t>
            </w:r>
          </w:p>
        </w:tc>
        <w:tc>
          <w:tcPr>
            <w:tcW w:w="3024" w:type="dxa"/>
            <w:tcMar>
              <w:top w:w="80" w:type="dxa"/>
              <w:left w:w="80" w:type="dxa"/>
              <w:bottom w:w="80" w:type="dxa"/>
              <w:right w:w="80" w:type="dxa"/>
            </w:tcMar>
            <w:vAlign w:val="center"/>
          </w:tcPr>
          <w:p w:rsidR="0056759A" w:rsidRDefault="00000000">
            <w:pPr>
              <w:pStyle w:val="TableText"/>
            </w:pPr>
            <w:r>
              <w:t>Pirms gala faila aizstāšanas tiek prasīts apstiprinājums</w:t>
            </w:r>
          </w:p>
        </w:tc>
        <w:tc>
          <w:tcPr>
            <w:tcW w:w="3024" w:type="dxa"/>
            <w:tcMar>
              <w:top w:w="80" w:type="dxa"/>
              <w:left w:w="80" w:type="dxa"/>
              <w:bottom w:w="80" w:type="dxa"/>
              <w:right w:w="80" w:type="dxa"/>
            </w:tcMar>
            <w:vAlign w:val="center"/>
          </w:tcPr>
          <w:p w:rsidR="0056759A" w:rsidRDefault="00000000">
            <w:pPr>
              <w:pStyle w:val="TableText"/>
            </w:pPr>
            <w:r>
              <w:t>Samazinās nejaušas datu zaudēšanas risks.</w:t>
            </w:r>
          </w:p>
        </w:tc>
      </w:tr>
    </w:tbl>
    <w:p w:rsidR="0056759A" w:rsidRDefault="00000000">
      <w:pPr>
        <w:pStyle w:val="Heading2"/>
      </w:pPr>
      <w:r>
        <w:rPr>
          <w:rFonts w:ascii="Times New Roman" w:eastAsia="Times New Roman" w:hAnsi="Times New Roman"/>
        </w:rPr>
        <w:t>3.2. Automātiskās testēšanas rezultāti, drošības mehānismi un ierobežojumi</w:t>
      </w:r>
    </w:p>
    <w:p w:rsidR="0056759A" w:rsidRDefault="00000000">
      <w:r>
        <w:t xml:space="preserve">Repozitorijā jau ir iekļauts automatizēto testu komplekts, kas aptver kontrolieri, kriptogrāfijas servisu, failu servisu, atslēgu servisu, validāciju, žurnālošanu un vienu GUI dūmu testu. Pārbaudot repozitoriju ar pytest, tika iegūts rezultāts 19 testi izpildīti veiksmīgi un 1 tests </w:t>
      </w:r>
      <w:r>
        <w:lastRenderedPageBreak/>
        <w:t>izlaists. Izlaistais tests bija saistīts ar Tkinter loga pieejamību konkrētajā bezgrafiskajā vidē, nevis ar konstatētu kļūdu lietotnes loģikā.</w:t>
      </w:r>
    </w:p>
    <w:p w:rsidR="0056759A" w:rsidRDefault="00000000">
      <w:r>
        <w:t>Testēšanas rezultāti īpaši labi pamato hipotēzi. Kontroliera un kriptogrāfijas testi parāda, ka ar pareizu atslēgu šifrēts saturs tiek atjaunots, bet ar nepareizu atslēgu atšifrēšana tiek pārtraukta un tiek atgriezts saprotams kļūdas ziņojums. Tas nozīmē, ka faila saturs nav nolasāms bez korektas atslēgas, ja vien pati vide vai atslēgas glabāšana netiek kompromitēta.</w:t>
      </w:r>
    </w:p>
    <w:p w:rsidR="0056759A" w:rsidRDefault="00000000">
      <w:r>
        <w:t>Drošības mehānismi repozitorijā galvenokārt saistīti ar ievades validāciju un kļūdu apstrādi. CryptoService pārbauda atslēgas derīgumu un nepareizas atslēgas gadījumā atšifrēšanu pārtrauc ar ziņojumu. FileService veido atsevišķus gala failu nosaukumus, piemēram, pievienojot paplašinājumu .encrypted vai .decrypted, tādēļ sākotnējais fails netiek automātiski pārrakstīts. Galvenajā logā ir iekļauts arī brīdinājuma dialogs gadījumam, ja gala fails jau eksistē.</w:t>
      </w:r>
    </w:p>
    <w:p w:rsidR="0056759A" w:rsidRDefault="00000000">
      <w:r>
        <w:t>Vienlaikus repozitorijs skaidri parāda arī projekta ierobežojumus. Lietotne pašreizējā versijā nestrādā ar vairākiem failiem reizē, nešifrē mapes, nepiedāvā paroles balstītu atslēgas atvasināšanu un neveido pilnvērtīgu lietotāju pārvaldības sistēmu. Šie ierobežojumi samazina sistēmas sarežģītību, taču vienlaikus iezīmē turpmākās attīstības virzienus: vairāku failu apstrādi, integritātes pārbaudi ar hash summām un plašāku GUI testēšanu.</w:t>
      </w:r>
    </w:p>
    <w:p w:rsidR="0056759A" w:rsidRDefault="00000000">
      <w:pPr>
        <w:pStyle w:val="CaptionCustom"/>
      </w:pPr>
      <w:r>
        <w:t>5. tabula. Automatizētās testēšanas rezultātu kopsavilkums</w:t>
      </w:r>
    </w:p>
    <w:tbl>
      <w:tblPr>
        <w:tblStyle w:val="TableGrid"/>
        <w:tblW w:w="0" w:type="auto"/>
        <w:jc w:val="center"/>
        <w:tblLook w:val="04A0" w:firstRow="1" w:lastRow="0" w:firstColumn="1" w:lastColumn="0" w:noHBand="0" w:noVBand="1"/>
      </w:tblPr>
      <w:tblGrid>
        <w:gridCol w:w="3021"/>
        <w:gridCol w:w="3020"/>
        <w:gridCol w:w="3021"/>
      </w:tblGrid>
      <w:tr w:rsidR="0056759A">
        <w:trPr>
          <w:jc w:val="center"/>
        </w:trPr>
        <w:tc>
          <w:tcPr>
            <w:tcW w:w="3024" w:type="dxa"/>
            <w:shd w:val="clear" w:color="auto" w:fill="D9EAF7"/>
            <w:tcMar>
              <w:top w:w="80" w:type="dxa"/>
              <w:left w:w="80" w:type="dxa"/>
              <w:bottom w:w="80" w:type="dxa"/>
              <w:right w:w="80" w:type="dxa"/>
            </w:tcMar>
            <w:vAlign w:val="center"/>
          </w:tcPr>
          <w:p w:rsidR="0056759A" w:rsidRDefault="00000000">
            <w:pPr>
              <w:pStyle w:val="TableText"/>
              <w:jc w:val="center"/>
            </w:pPr>
            <w:r>
              <w:rPr>
                <w:b/>
              </w:rPr>
              <w:t>Testu grupa</w:t>
            </w:r>
          </w:p>
        </w:tc>
        <w:tc>
          <w:tcPr>
            <w:tcW w:w="3024" w:type="dxa"/>
            <w:shd w:val="clear" w:color="auto" w:fill="D9EAF7"/>
            <w:tcMar>
              <w:top w:w="80" w:type="dxa"/>
              <w:left w:w="80" w:type="dxa"/>
              <w:bottom w:w="80" w:type="dxa"/>
              <w:right w:w="80" w:type="dxa"/>
            </w:tcMar>
            <w:vAlign w:val="center"/>
          </w:tcPr>
          <w:p w:rsidR="0056759A" w:rsidRDefault="00000000">
            <w:pPr>
              <w:pStyle w:val="TableText"/>
              <w:jc w:val="center"/>
            </w:pPr>
            <w:r>
              <w:rPr>
                <w:b/>
              </w:rPr>
              <w:t>Rezultāts</w:t>
            </w:r>
          </w:p>
        </w:tc>
        <w:tc>
          <w:tcPr>
            <w:tcW w:w="3024" w:type="dxa"/>
            <w:shd w:val="clear" w:color="auto" w:fill="D9EAF7"/>
            <w:tcMar>
              <w:top w:w="80" w:type="dxa"/>
              <w:left w:w="80" w:type="dxa"/>
              <w:bottom w:w="80" w:type="dxa"/>
              <w:right w:w="80" w:type="dxa"/>
            </w:tcMar>
            <w:vAlign w:val="center"/>
          </w:tcPr>
          <w:p w:rsidR="0056759A" w:rsidRDefault="00000000">
            <w:pPr>
              <w:pStyle w:val="TableText"/>
              <w:jc w:val="center"/>
            </w:pPr>
            <w:r>
              <w:rPr>
                <w:b/>
              </w:rPr>
              <w:t>Interpretācija</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Controller testi (6)</w:t>
            </w:r>
          </w:p>
        </w:tc>
        <w:tc>
          <w:tcPr>
            <w:tcW w:w="3024" w:type="dxa"/>
            <w:tcMar>
              <w:top w:w="80" w:type="dxa"/>
              <w:left w:w="80" w:type="dxa"/>
              <w:bottom w:w="80" w:type="dxa"/>
              <w:right w:w="80" w:type="dxa"/>
            </w:tcMar>
            <w:vAlign w:val="center"/>
          </w:tcPr>
          <w:p w:rsidR="0056759A" w:rsidRDefault="00000000">
            <w:pPr>
              <w:pStyle w:val="TableText"/>
              <w:jc w:val="center"/>
            </w:pPr>
            <w:r>
              <w:t>visi izpildīti</w:t>
            </w:r>
          </w:p>
        </w:tc>
        <w:tc>
          <w:tcPr>
            <w:tcW w:w="3024" w:type="dxa"/>
            <w:tcMar>
              <w:top w:w="80" w:type="dxa"/>
              <w:left w:w="80" w:type="dxa"/>
              <w:bottom w:w="80" w:type="dxa"/>
              <w:right w:w="80" w:type="dxa"/>
            </w:tcMar>
            <w:vAlign w:val="center"/>
          </w:tcPr>
          <w:p w:rsidR="0056759A" w:rsidRDefault="00000000">
            <w:pPr>
              <w:pStyle w:val="TableText"/>
            </w:pPr>
            <w:r>
              <w:t>Pārbaudīta pilna šifrēšanas un atšifrēšanas plūsma, atslēgas ielāde un pārrakstīšanas kontrole.</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CryptoService testi (2)</w:t>
            </w:r>
          </w:p>
        </w:tc>
        <w:tc>
          <w:tcPr>
            <w:tcW w:w="3024" w:type="dxa"/>
            <w:tcMar>
              <w:top w:w="80" w:type="dxa"/>
              <w:left w:w="80" w:type="dxa"/>
              <w:bottom w:w="80" w:type="dxa"/>
              <w:right w:w="80" w:type="dxa"/>
            </w:tcMar>
            <w:vAlign w:val="center"/>
          </w:tcPr>
          <w:p w:rsidR="0056759A" w:rsidRDefault="00000000">
            <w:pPr>
              <w:pStyle w:val="TableText"/>
              <w:jc w:val="center"/>
            </w:pPr>
            <w:r>
              <w:t>visi izpildīti</w:t>
            </w:r>
          </w:p>
        </w:tc>
        <w:tc>
          <w:tcPr>
            <w:tcW w:w="3024" w:type="dxa"/>
            <w:tcMar>
              <w:top w:w="80" w:type="dxa"/>
              <w:left w:w="80" w:type="dxa"/>
              <w:bottom w:w="80" w:type="dxa"/>
              <w:right w:w="80" w:type="dxa"/>
            </w:tcMar>
            <w:vAlign w:val="center"/>
          </w:tcPr>
          <w:p w:rsidR="0056759A" w:rsidRDefault="00000000">
            <w:pPr>
              <w:pStyle w:val="TableText"/>
            </w:pPr>
            <w:r>
              <w:t>Apstiprināta pareiza šifrēšana, atšifrēšana un nederīgas atslēgas noraidīšana.</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FileService testi (4)</w:t>
            </w:r>
          </w:p>
        </w:tc>
        <w:tc>
          <w:tcPr>
            <w:tcW w:w="3024" w:type="dxa"/>
            <w:tcMar>
              <w:top w:w="80" w:type="dxa"/>
              <w:left w:w="80" w:type="dxa"/>
              <w:bottom w:w="80" w:type="dxa"/>
              <w:right w:w="80" w:type="dxa"/>
            </w:tcMar>
            <w:vAlign w:val="center"/>
          </w:tcPr>
          <w:p w:rsidR="0056759A" w:rsidRDefault="00000000">
            <w:pPr>
              <w:pStyle w:val="TableText"/>
              <w:jc w:val="center"/>
            </w:pPr>
            <w:r>
              <w:t>visi izpildīti</w:t>
            </w:r>
          </w:p>
        </w:tc>
        <w:tc>
          <w:tcPr>
            <w:tcW w:w="3024" w:type="dxa"/>
            <w:tcMar>
              <w:top w:w="80" w:type="dxa"/>
              <w:left w:w="80" w:type="dxa"/>
              <w:bottom w:w="80" w:type="dxa"/>
              <w:right w:w="80" w:type="dxa"/>
            </w:tcMar>
            <w:vAlign w:val="center"/>
          </w:tcPr>
          <w:p w:rsidR="0056759A" w:rsidRDefault="00000000">
            <w:pPr>
              <w:pStyle w:val="TableText"/>
            </w:pPr>
            <w:r>
              <w:t>Pārbaudīta failu nolasīšana, saglabāšana un gala ceļu veidošana.</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KeyService testi (2)</w:t>
            </w:r>
          </w:p>
        </w:tc>
        <w:tc>
          <w:tcPr>
            <w:tcW w:w="3024" w:type="dxa"/>
            <w:tcMar>
              <w:top w:w="80" w:type="dxa"/>
              <w:left w:w="80" w:type="dxa"/>
              <w:bottom w:w="80" w:type="dxa"/>
              <w:right w:w="80" w:type="dxa"/>
            </w:tcMar>
            <w:vAlign w:val="center"/>
          </w:tcPr>
          <w:p w:rsidR="0056759A" w:rsidRDefault="00000000">
            <w:pPr>
              <w:pStyle w:val="TableText"/>
              <w:jc w:val="center"/>
            </w:pPr>
            <w:r>
              <w:t>visi izpildīti</w:t>
            </w:r>
          </w:p>
        </w:tc>
        <w:tc>
          <w:tcPr>
            <w:tcW w:w="3024" w:type="dxa"/>
            <w:tcMar>
              <w:top w:w="80" w:type="dxa"/>
              <w:left w:w="80" w:type="dxa"/>
              <w:bottom w:w="80" w:type="dxa"/>
              <w:right w:w="80" w:type="dxa"/>
            </w:tcMar>
            <w:vAlign w:val="center"/>
          </w:tcPr>
          <w:p w:rsidR="0056759A" w:rsidRDefault="00000000">
            <w:pPr>
              <w:pStyle w:val="TableText"/>
            </w:pPr>
            <w:r>
              <w:t>Pārbaudīta atslēgas saglabāšana, ielāde un nederīgu vērtību noraidīšana.</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Validation un LogService testi (5)</w:t>
            </w:r>
          </w:p>
        </w:tc>
        <w:tc>
          <w:tcPr>
            <w:tcW w:w="3024" w:type="dxa"/>
            <w:tcMar>
              <w:top w:w="80" w:type="dxa"/>
              <w:left w:w="80" w:type="dxa"/>
              <w:bottom w:w="80" w:type="dxa"/>
              <w:right w:w="80" w:type="dxa"/>
            </w:tcMar>
            <w:vAlign w:val="center"/>
          </w:tcPr>
          <w:p w:rsidR="0056759A" w:rsidRDefault="00000000">
            <w:pPr>
              <w:pStyle w:val="TableText"/>
              <w:jc w:val="center"/>
            </w:pPr>
            <w:r>
              <w:t>visi izpildīti</w:t>
            </w:r>
          </w:p>
        </w:tc>
        <w:tc>
          <w:tcPr>
            <w:tcW w:w="3024" w:type="dxa"/>
            <w:tcMar>
              <w:top w:w="80" w:type="dxa"/>
              <w:left w:w="80" w:type="dxa"/>
              <w:bottom w:w="80" w:type="dxa"/>
              <w:right w:w="80" w:type="dxa"/>
            </w:tcMar>
            <w:vAlign w:val="center"/>
          </w:tcPr>
          <w:p w:rsidR="0056759A" w:rsidRDefault="00000000">
            <w:pPr>
              <w:pStyle w:val="TableText"/>
            </w:pPr>
            <w:r>
              <w:t>Pārbaudīta ievades validācija un žurnāla faila ierakstīšana.</w:t>
            </w:r>
          </w:p>
        </w:tc>
      </w:tr>
      <w:tr w:rsidR="0056759A">
        <w:trPr>
          <w:jc w:val="center"/>
        </w:trPr>
        <w:tc>
          <w:tcPr>
            <w:tcW w:w="3024" w:type="dxa"/>
            <w:tcMar>
              <w:top w:w="80" w:type="dxa"/>
              <w:left w:w="80" w:type="dxa"/>
              <w:bottom w:w="80" w:type="dxa"/>
              <w:right w:w="80" w:type="dxa"/>
            </w:tcMar>
            <w:vAlign w:val="center"/>
          </w:tcPr>
          <w:p w:rsidR="0056759A" w:rsidRDefault="00000000">
            <w:pPr>
              <w:pStyle w:val="TableText"/>
            </w:pPr>
            <w:r>
              <w:t>GUI dūmu tests (1)</w:t>
            </w:r>
          </w:p>
        </w:tc>
        <w:tc>
          <w:tcPr>
            <w:tcW w:w="3024" w:type="dxa"/>
            <w:tcMar>
              <w:top w:w="80" w:type="dxa"/>
              <w:left w:w="80" w:type="dxa"/>
              <w:bottom w:w="80" w:type="dxa"/>
              <w:right w:w="80" w:type="dxa"/>
            </w:tcMar>
            <w:vAlign w:val="center"/>
          </w:tcPr>
          <w:p w:rsidR="0056759A" w:rsidRDefault="00000000">
            <w:pPr>
              <w:pStyle w:val="TableText"/>
              <w:jc w:val="center"/>
            </w:pPr>
            <w:r>
              <w:t>izlaists</w:t>
            </w:r>
          </w:p>
        </w:tc>
        <w:tc>
          <w:tcPr>
            <w:tcW w:w="3024" w:type="dxa"/>
            <w:tcMar>
              <w:top w:w="80" w:type="dxa"/>
              <w:left w:w="80" w:type="dxa"/>
              <w:bottom w:w="80" w:type="dxa"/>
              <w:right w:w="80" w:type="dxa"/>
            </w:tcMar>
            <w:vAlign w:val="center"/>
          </w:tcPr>
          <w:p w:rsidR="0056759A" w:rsidRDefault="00000000">
            <w:pPr>
              <w:pStyle w:val="TableText"/>
            </w:pPr>
            <w:r>
              <w:t>Tkinter logs nebija pieejams konkrētajā testu vidē, tādēļ nepieciešama pārbaude grafiskā sistēmā.</w:t>
            </w:r>
          </w:p>
        </w:tc>
      </w:tr>
    </w:tbl>
    <w:p w:rsidR="0056759A" w:rsidRDefault="00000000">
      <w:r>
        <w:t>Nodaļas kopsavilkumā secināms, ka repozitorijā redzamā lietotne jau īsteno galveno projekta ieceri: lokāli un saprotami aizsargāt faila saturu, izmantojot Fernet balstītu simetrisko šifrēšanu. Tajā pašā laikā analīze parāda arī turpmākos attīstības virzienus, kas nākamajās versijās ļautu risinājumu padarīt pilnīgāku.</w:t>
      </w:r>
    </w:p>
    <w:p w:rsidR="0056759A" w:rsidRDefault="00000000">
      <w:r>
        <w:br w:type="page"/>
      </w:r>
    </w:p>
    <w:p w:rsidR="0056759A" w:rsidRDefault="00000000">
      <w:pPr>
        <w:pStyle w:val="Heading1"/>
      </w:pPr>
      <w:r>
        <w:rPr>
          <w:rFonts w:ascii="Times New Roman" w:eastAsia="Times New Roman" w:hAnsi="Times New Roman"/>
        </w:rPr>
        <w:lastRenderedPageBreak/>
        <w:t>Secinājumi</w:t>
      </w:r>
    </w:p>
    <w:p w:rsidR="0056759A" w:rsidRDefault="00000000">
      <w:pPr>
        <w:pStyle w:val="BodyNoIndent"/>
      </w:pPr>
      <w:r>
        <w:t>1. Failu drošības problēma lokālā datorvidē ir aktuāla, jo sensitīvu datu glabāšana bez papildu aizsardzības mehānismiem palielina nesankcionētas piekļuves risku.</w:t>
      </w:r>
    </w:p>
    <w:p w:rsidR="0056759A" w:rsidRDefault="00000000">
      <w:pPr>
        <w:pStyle w:val="BodyNoIndent"/>
      </w:pPr>
      <w:r>
        <w:t>2. Šī projekta robežās failu drošība galvenokārt ir saistīta ar konfidencialitāti, nevis ar pilnvērtīgu daudzlietotāju piekļuves kontroli vai operētājsistēmas aizsardzību.</w:t>
      </w:r>
    </w:p>
    <w:p w:rsidR="0056759A" w:rsidRDefault="00000000">
      <w:pPr>
        <w:pStyle w:val="BodyNoIndent"/>
      </w:pPr>
      <w:r>
        <w:t>3. Simetriskā šifrēšana ar bibliotēkas cryptography realizēto Fernet pieeju ir piemērota izvēle lokālai vienlietotāja lietotnei, jo tā nodrošina vienkāršu darbplūsmu un korektu atslēgas formātu.</w:t>
      </w:r>
    </w:p>
    <w:p w:rsidR="0056759A" w:rsidRDefault="00000000">
      <w:pPr>
        <w:pStyle w:val="BodyNoIndent"/>
      </w:pPr>
      <w:r>
        <w:t>4. Projektā reāli izmantotās tehnoloģijas ir Python, Tkinter, cryptography.Fernet un Python standarta bibliotēkas moduļi; Kivy, CustomTkinter un PyQt šajā risinājumā netiek izmantoti.</w:t>
      </w:r>
    </w:p>
    <w:p w:rsidR="0056759A" w:rsidRDefault="00000000">
      <w:pPr>
        <w:pStyle w:val="BodyNoIndent"/>
      </w:pPr>
      <w:r>
        <w:t>5. Objektorientētā arhitektūra, kurā atdalīti galvenais logs, kontrolieris un servisi, nodrošina pārskatāmu, testējamu un paplašināmu risinājumu, kas cieši atbilst detalizētajam programmas aprakstam.</w:t>
      </w:r>
    </w:p>
    <w:p w:rsidR="0056759A" w:rsidRDefault="00000000">
      <w:pPr>
        <w:pStyle w:val="BodyNoIndent"/>
      </w:pPr>
      <w:r>
        <w:t>6. Automātiskās testēšanas rezultāti pamato hipotēzi: 19 testi izpildīti veiksmīgi, un pārbaudēs apstiprinājās, ka ar pareizu atslēgu saturs ir atjaunojams, bet ar nepareizu atslēgu atšifrēšana neizdodas.</w:t>
      </w:r>
    </w:p>
    <w:p w:rsidR="0056759A" w:rsidRDefault="00000000">
      <w:r>
        <w:br w:type="page"/>
      </w:r>
    </w:p>
    <w:p w:rsidR="0056759A" w:rsidRDefault="00000000">
      <w:pPr>
        <w:pStyle w:val="Heading1"/>
      </w:pPr>
      <w:r>
        <w:rPr>
          <w:rFonts w:ascii="Times New Roman" w:eastAsia="Times New Roman" w:hAnsi="Times New Roman"/>
        </w:rPr>
        <w:lastRenderedPageBreak/>
        <w:t>Informācijas avotu saraksts</w:t>
      </w:r>
    </w:p>
    <w:p w:rsidR="0056759A" w:rsidRDefault="00000000">
      <w:pPr>
        <w:pStyle w:val="BodyNoIndent"/>
      </w:pPr>
      <w:r>
        <w:rPr>
          <w:b/>
        </w:rPr>
        <w:t>Publiskie avoti</w:t>
      </w:r>
    </w:p>
    <w:p w:rsidR="0056759A" w:rsidRDefault="00000000">
      <w:pPr>
        <w:pStyle w:val="ReferenceCustom"/>
      </w:pPr>
      <w:r>
        <w:t>Python Software Foundation. (n.d.-a). tkinter - Python interface to Tcl/Tk.</w:t>
      </w:r>
    </w:p>
    <w:p w:rsidR="0056759A" w:rsidRDefault="00000000">
      <w:pPr>
        <w:pStyle w:val="ReferenceCustom"/>
      </w:pPr>
      <w:r>
        <w:t>Python Software Foundation. (n.d.-b). pathlib - Object-oriented filesystem paths.</w:t>
      </w:r>
    </w:p>
    <w:p w:rsidR="0056759A" w:rsidRDefault="00000000">
      <w:pPr>
        <w:pStyle w:val="ReferenceCustom"/>
      </w:pPr>
      <w:r>
        <w:t>Python Software Foundation. (n.d.-c). logging - Logging facility for Python.</w:t>
      </w:r>
    </w:p>
    <w:p w:rsidR="0056759A" w:rsidRDefault="00000000">
      <w:pPr>
        <w:pStyle w:val="ReferenceCustom"/>
      </w:pPr>
      <w:r>
        <w:t>Pytest Development Team. (n.d.). pytest documentation.</w:t>
      </w:r>
    </w:p>
    <w:p w:rsidR="0056759A" w:rsidRDefault="00000000">
      <w:pPr>
        <w:pStyle w:val="ReferenceCustom"/>
      </w:pPr>
      <w:r>
        <w:t>The cryptography developers. (n.d.). Fernet (symmetric encryption).</w:t>
      </w:r>
    </w:p>
    <w:p w:rsidR="0056759A" w:rsidRDefault="00000000">
      <w:pPr>
        <w:pStyle w:val="ReferenceCustom"/>
      </w:pPr>
      <w:r>
        <w:t>Valsts izglītības satura centrs. (n.d.). Skolēna ceļvedis pētniecības darbā.</w:t>
      </w:r>
    </w:p>
    <w:p w:rsidR="0056759A" w:rsidRPr="007C325A" w:rsidRDefault="00000000">
      <w:pPr>
        <w:pStyle w:val="BodyNoIndent"/>
        <w:rPr>
          <w:lang w:val="de-DE"/>
        </w:rPr>
      </w:pPr>
      <w:proofErr w:type="spellStart"/>
      <w:r w:rsidRPr="007C325A">
        <w:rPr>
          <w:b/>
          <w:lang w:val="de-DE"/>
        </w:rPr>
        <w:t>Projekta</w:t>
      </w:r>
      <w:proofErr w:type="spellEnd"/>
      <w:r w:rsidRPr="007C325A">
        <w:rPr>
          <w:b/>
          <w:lang w:val="de-DE"/>
        </w:rPr>
        <w:t xml:space="preserve"> </w:t>
      </w:r>
      <w:proofErr w:type="spellStart"/>
      <w:r w:rsidRPr="007C325A">
        <w:rPr>
          <w:b/>
          <w:lang w:val="de-DE"/>
        </w:rPr>
        <w:t>materiāli</w:t>
      </w:r>
      <w:proofErr w:type="spellEnd"/>
    </w:p>
    <w:p w:rsidR="0056759A" w:rsidRPr="007C325A" w:rsidRDefault="00000000">
      <w:pPr>
        <w:pStyle w:val="ReferenceCustom"/>
        <w:rPr>
          <w:lang w:val="de-DE"/>
        </w:rPr>
      </w:pPr>
      <w:proofErr w:type="spellStart"/>
      <w:r w:rsidRPr="007C325A">
        <w:rPr>
          <w:lang w:val="de-DE"/>
        </w:rPr>
        <w:t>Projekta</w:t>
      </w:r>
      <w:proofErr w:type="spellEnd"/>
      <w:r w:rsidRPr="007C325A">
        <w:rPr>
          <w:lang w:val="de-DE"/>
        </w:rPr>
        <w:t xml:space="preserve"> </w:t>
      </w:r>
      <w:proofErr w:type="spellStart"/>
      <w:r w:rsidRPr="007C325A">
        <w:rPr>
          <w:lang w:val="de-DE"/>
        </w:rPr>
        <w:t>repozitorijs</w:t>
      </w:r>
      <w:proofErr w:type="spellEnd"/>
      <w:r w:rsidRPr="007C325A">
        <w:rPr>
          <w:lang w:val="de-DE"/>
        </w:rPr>
        <w:t xml:space="preserve">. (2026). projekta-darbs-2026-seglins-klieviens [GitHub </w:t>
      </w:r>
      <w:proofErr w:type="spellStart"/>
      <w:r w:rsidRPr="007C325A">
        <w:rPr>
          <w:lang w:val="de-DE"/>
        </w:rPr>
        <w:t>repozitorijs</w:t>
      </w:r>
      <w:proofErr w:type="spellEnd"/>
      <w:r w:rsidRPr="007C325A">
        <w:rPr>
          <w:lang w:val="de-DE"/>
        </w:rPr>
        <w:t>].</w:t>
      </w:r>
    </w:p>
    <w:p w:rsidR="0056759A" w:rsidRPr="007C325A" w:rsidRDefault="00000000">
      <w:pPr>
        <w:pStyle w:val="ReferenceCustom"/>
        <w:rPr>
          <w:lang w:val="de-DE"/>
        </w:rPr>
      </w:pPr>
      <w:proofErr w:type="spellStart"/>
      <w:r>
        <w:t>Segliņš</w:t>
      </w:r>
      <w:proofErr w:type="spellEnd"/>
      <w:r>
        <w:t xml:space="preserve">, M., &amp; Klievēns, M. (2026a). </w:t>
      </w:r>
      <w:proofErr w:type="spellStart"/>
      <w:r w:rsidRPr="007C325A">
        <w:rPr>
          <w:lang w:val="de-DE"/>
        </w:rPr>
        <w:t>Pētniecības</w:t>
      </w:r>
      <w:proofErr w:type="spellEnd"/>
      <w:r w:rsidRPr="007C325A">
        <w:rPr>
          <w:lang w:val="de-DE"/>
        </w:rPr>
        <w:t xml:space="preserve"> </w:t>
      </w:r>
      <w:proofErr w:type="spellStart"/>
      <w:r w:rsidRPr="007C325A">
        <w:rPr>
          <w:lang w:val="de-DE"/>
        </w:rPr>
        <w:t>darbs</w:t>
      </w:r>
      <w:proofErr w:type="spellEnd"/>
      <w:r w:rsidRPr="007C325A">
        <w:rPr>
          <w:lang w:val="de-DE"/>
        </w:rPr>
        <w:t xml:space="preserve">: 1. </w:t>
      </w:r>
      <w:proofErr w:type="spellStart"/>
      <w:r w:rsidRPr="007C325A">
        <w:rPr>
          <w:lang w:val="de-DE"/>
        </w:rPr>
        <w:t>posms</w:t>
      </w:r>
      <w:proofErr w:type="spellEnd"/>
      <w:r w:rsidRPr="007C325A">
        <w:rPr>
          <w:lang w:val="de-DE"/>
        </w:rPr>
        <w:t xml:space="preserve">. </w:t>
      </w:r>
      <w:proofErr w:type="spellStart"/>
      <w:r w:rsidRPr="007C325A">
        <w:rPr>
          <w:lang w:val="de-DE"/>
        </w:rPr>
        <w:t>Nepublicēts</w:t>
      </w:r>
      <w:proofErr w:type="spellEnd"/>
      <w:r w:rsidRPr="007C325A">
        <w:rPr>
          <w:lang w:val="de-DE"/>
        </w:rPr>
        <w:t xml:space="preserve"> </w:t>
      </w:r>
      <w:proofErr w:type="spellStart"/>
      <w:r w:rsidRPr="007C325A">
        <w:rPr>
          <w:lang w:val="de-DE"/>
        </w:rPr>
        <w:t>projekta</w:t>
      </w:r>
      <w:proofErr w:type="spellEnd"/>
      <w:r w:rsidRPr="007C325A">
        <w:rPr>
          <w:lang w:val="de-DE"/>
        </w:rPr>
        <w:t xml:space="preserve"> </w:t>
      </w:r>
      <w:proofErr w:type="spellStart"/>
      <w:r w:rsidRPr="007C325A">
        <w:rPr>
          <w:lang w:val="de-DE"/>
        </w:rPr>
        <w:t>materiāls</w:t>
      </w:r>
      <w:proofErr w:type="spellEnd"/>
      <w:r w:rsidRPr="007C325A">
        <w:rPr>
          <w:lang w:val="de-DE"/>
        </w:rPr>
        <w:t>.</w:t>
      </w:r>
    </w:p>
    <w:p w:rsidR="0056759A" w:rsidRPr="007C325A" w:rsidRDefault="00000000">
      <w:pPr>
        <w:pStyle w:val="ReferenceCustom"/>
        <w:rPr>
          <w:lang w:val="de-DE"/>
        </w:rPr>
      </w:pPr>
      <w:proofErr w:type="spellStart"/>
      <w:r w:rsidRPr="007C325A">
        <w:rPr>
          <w:lang w:val="de-DE"/>
        </w:rPr>
        <w:t>Segliņš</w:t>
      </w:r>
      <w:proofErr w:type="spellEnd"/>
      <w:r w:rsidRPr="007C325A">
        <w:rPr>
          <w:lang w:val="de-DE"/>
        </w:rPr>
        <w:t xml:space="preserve">, M., &amp; </w:t>
      </w:r>
      <w:proofErr w:type="spellStart"/>
      <w:r w:rsidRPr="007C325A">
        <w:rPr>
          <w:lang w:val="de-DE"/>
        </w:rPr>
        <w:t>Klievēns</w:t>
      </w:r>
      <w:proofErr w:type="spellEnd"/>
      <w:r w:rsidRPr="007C325A">
        <w:rPr>
          <w:lang w:val="de-DE"/>
        </w:rPr>
        <w:t xml:space="preserve">, M. (2026b). </w:t>
      </w:r>
      <w:proofErr w:type="spellStart"/>
      <w:r w:rsidRPr="007C325A">
        <w:rPr>
          <w:lang w:val="de-DE"/>
        </w:rPr>
        <w:t>Failu</w:t>
      </w:r>
      <w:proofErr w:type="spellEnd"/>
      <w:r w:rsidRPr="007C325A">
        <w:rPr>
          <w:lang w:val="de-DE"/>
        </w:rPr>
        <w:t xml:space="preserve"> </w:t>
      </w:r>
      <w:proofErr w:type="spellStart"/>
      <w:r w:rsidRPr="007C325A">
        <w:rPr>
          <w:lang w:val="de-DE"/>
        </w:rPr>
        <w:t>drošības</w:t>
      </w:r>
      <w:proofErr w:type="spellEnd"/>
      <w:r w:rsidRPr="007C325A">
        <w:rPr>
          <w:lang w:val="de-DE"/>
        </w:rPr>
        <w:t xml:space="preserve"> </w:t>
      </w:r>
      <w:proofErr w:type="spellStart"/>
      <w:r w:rsidRPr="007C325A">
        <w:rPr>
          <w:lang w:val="de-DE"/>
        </w:rPr>
        <w:t>nodrošināšana</w:t>
      </w:r>
      <w:proofErr w:type="spellEnd"/>
      <w:r w:rsidRPr="007C325A">
        <w:rPr>
          <w:lang w:val="de-DE"/>
        </w:rPr>
        <w:t xml:space="preserve"> </w:t>
      </w:r>
      <w:proofErr w:type="spellStart"/>
      <w:r w:rsidRPr="007C325A">
        <w:rPr>
          <w:lang w:val="de-DE"/>
        </w:rPr>
        <w:t>ar</w:t>
      </w:r>
      <w:proofErr w:type="spellEnd"/>
      <w:r w:rsidRPr="007C325A">
        <w:rPr>
          <w:lang w:val="de-DE"/>
        </w:rPr>
        <w:t xml:space="preserve"> </w:t>
      </w:r>
      <w:proofErr w:type="spellStart"/>
      <w:r w:rsidRPr="007C325A">
        <w:rPr>
          <w:lang w:val="de-DE"/>
        </w:rPr>
        <w:t>lokālu</w:t>
      </w:r>
      <w:proofErr w:type="spellEnd"/>
      <w:r w:rsidRPr="007C325A">
        <w:rPr>
          <w:lang w:val="de-DE"/>
        </w:rPr>
        <w:t xml:space="preserve"> Python </w:t>
      </w:r>
      <w:proofErr w:type="spellStart"/>
      <w:r w:rsidRPr="007C325A">
        <w:rPr>
          <w:lang w:val="de-DE"/>
        </w:rPr>
        <w:t>lietotni</w:t>
      </w:r>
      <w:proofErr w:type="spellEnd"/>
      <w:r w:rsidRPr="007C325A">
        <w:rPr>
          <w:lang w:val="de-DE"/>
        </w:rPr>
        <w:t xml:space="preserve">: </w:t>
      </w:r>
      <w:proofErr w:type="spellStart"/>
      <w:r w:rsidRPr="007C325A">
        <w:rPr>
          <w:lang w:val="de-DE"/>
        </w:rPr>
        <w:t>detalizēts</w:t>
      </w:r>
      <w:proofErr w:type="spellEnd"/>
      <w:r w:rsidRPr="007C325A">
        <w:rPr>
          <w:lang w:val="de-DE"/>
        </w:rPr>
        <w:t xml:space="preserve"> OOP </w:t>
      </w:r>
      <w:proofErr w:type="spellStart"/>
      <w:r w:rsidRPr="007C325A">
        <w:rPr>
          <w:lang w:val="de-DE"/>
        </w:rPr>
        <w:t>programmas</w:t>
      </w:r>
      <w:proofErr w:type="spellEnd"/>
      <w:r w:rsidRPr="007C325A">
        <w:rPr>
          <w:lang w:val="de-DE"/>
        </w:rPr>
        <w:t xml:space="preserve"> </w:t>
      </w:r>
      <w:proofErr w:type="spellStart"/>
      <w:r w:rsidRPr="007C325A">
        <w:rPr>
          <w:lang w:val="de-DE"/>
        </w:rPr>
        <w:t>apraksts</w:t>
      </w:r>
      <w:proofErr w:type="spellEnd"/>
      <w:r w:rsidRPr="007C325A">
        <w:rPr>
          <w:lang w:val="de-DE"/>
        </w:rPr>
        <w:t xml:space="preserve">. </w:t>
      </w:r>
      <w:proofErr w:type="spellStart"/>
      <w:r w:rsidRPr="007C325A">
        <w:rPr>
          <w:lang w:val="de-DE"/>
        </w:rPr>
        <w:t>Nepublicēts</w:t>
      </w:r>
      <w:proofErr w:type="spellEnd"/>
      <w:r w:rsidRPr="007C325A">
        <w:rPr>
          <w:lang w:val="de-DE"/>
        </w:rPr>
        <w:t xml:space="preserve"> </w:t>
      </w:r>
      <w:proofErr w:type="spellStart"/>
      <w:r w:rsidRPr="007C325A">
        <w:rPr>
          <w:lang w:val="de-DE"/>
        </w:rPr>
        <w:t>projekta</w:t>
      </w:r>
      <w:proofErr w:type="spellEnd"/>
      <w:r w:rsidRPr="007C325A">
        <w:rPr>
          <w:lang w:val="de-DE"/>
        </w:rPr>
        <w:t xml:space="preserve"> </w:t>
      </w:r>
      <w:proofErr w:type="spellStart"/>
      <w:r w:rsidRPr="007C325A">
        <w:rPr>
          <w:lang w:val="de-DE"/>
        </w:rPr>
        <w:t>materiāls</w:t>
      </w:r>
      <w:proofErr w:type="spellEnd"/>
      <w:r w:rsidRPr="007C325A">
        <w:rPr>
          <w:lang w:val="de-DE"/>
        </w:rPr>
        <w:t>.</w:t>
      </w:r>
    </w:p>
    <w:p w:rsidR="0056759A" w:rsidRPr="007C325A" w:rsidRDefault="00000000">
      <w:pPr>
        <w:rPr>
          <w:lang w:val="de-DE"/>
        </w:rPr>
      </w:pPr>
      <w:r w:rsidRPr="007C325A">
        <w:rPr>
          <w:lang w:val="de-DE"/>
        </w:rPr>
        <w:br w:type="page"/>
      </w:r>
    </w:p>
    <w:p w:rsidR="0056759A" w:rsidRPr="007C325A" w:rsidRDefault="00000000">
      <w:pPr>
        <w:pStyle w:val="Heading1"/>
        <w:rPr>
          <w:lang w:val="de-DE"/>
        </w:rPr>
      </w:pPr>
      <w:r w:rsidRPr="007C325A">
        <w:rPr>
          <w:rFonts w:ascii="Times New Roman" w:eastAsia="Times New Roman" w:hAnsi="Times New Roman"/>
          <w:lang w:val="de-DE"/>
        </w:rPr>
        <w:lastRenderedPageBreak/>
        <w:t>Pielikumi</w:t>
      </w:r>
    </w:p>
    <w:p w:rsidR="0056759A" w:rsidRPr="007C325A" w:rsidRDefault="00000000">
      <w:pPr>
        <w:pStyle w:val="Heading2"/>
        <w:rPr>
          <w:lang w:val="de-DE"/>
        </w:rPr>
      </w:pPr>
      <w:proofErr w:type="spellStart"/>
      <w:r w:rsidRPr="007C325A">
        <w:rPr>
          <w:rFonts w:ascii="Times New Roman" w:eastAsia="Times New Roman" w:hAnsi="Times New Roman"/>
          <w:lang w:val="de-DE"/>
        </w:rPr>
        <w:t>Pielikums</w:t>
      </w:r>
      <w:proofErr w:type="spellEnd"/>
      <w:r w:rsidRPr="007C325A">
        <w:rPr>
          <w:rFonts w:ascii="Times New Roman" w:eastAsia="Times New Roman" w:hAnsi="Times New Roman"/>
          <w:lang w:val="de-DE"/>
        </w:rPr>
        <w:t xml:space="preserve"> 1. </w:t>
      </w:r>
      <w:proofErr w:type="spellStart"/>
      <w:r w:rsidRPr="007C325A">
        <w:rPr>
          <w:rFonts w:ascii="Times New Roman" w:eastAsia="Times New Roman" w:hAnsi="Times New Roman"/>
          <w:lang w:val="de-DE"/>
        </w:rPr>
        <w:t>Arhitektūras</w:t>
      </w:r>
      <w:proofErr w:type="spellEnd"/>
      <w:r w:rsidRPr="007C325A">
        <w:rPr>
          <w:rFonts w:ascii="Times New Roman" w:eastAsia="Times New Roman" w:hAnsi="Times New Roman"/>
          <w:lang w:val="de-DE"/>
        </w:rPr>
        <w:t xml:space="preserve"> </w:t>
      </w:r>
      <w:proofErr w:type="spellStart"/>
      <w:r w:rsidRPr="007C325A">
        <w:rPr>
          <w:rFonts w:ascii="Times New Roman" w:eastAsia="Times New Roman" w:hAnsi="Times New Roman"/>
          <w:lang w:val="de-DE"/>
        </w:rPr>
        <w:t>shēmas</w:t>
      </w:r>
      <w:proofErr w:type="spellEnd"/>
      <w:r w:rsidRPr="007C325A">
        <w:rPr>
          <w:rFonts w:ascii="Times New Roman" w:eastAsia="Times New Roman" w:hAnsi="Times New Roman"/>
          <w:lang w:val="de-DE"/>
        </w:rPr>
        <w:t xml:space="preserve"> </w:t>
      </w:r>
      <w:proofErr w:type="spellStart"/>
      <w:r w:rsidRPr="007C325A">
        <w:rPr>
          <w:rFonts w:ascii="Times New Roman" w:eastAsia="Times New Roman" w:hAnsi="Times New Roman"/>
          <w:lang w:val="de-DE"/>
        </w:rPr>
        <w:t>apraksts</w:t>
      </w:r>
      <w:proofErr w:type="spellEnd"/>
    </w:p>
    <w:p w:rsidR="0056759A" w:rsidRPr="007C325A" w:rsidRDefault="00000000">
      <w:pPr>
        <w:rPr>
          <w:lang w:val="de-DE"/>
        </w:rPr>
      </w:pPr>
      <w:proofErr w:type="spellStart"/>
      <w:r w:rsidRPr="007C325A">
        <w:rPr>
          <w:lang w:val="de-DE"/>
        </w:rPr>
        <w:t>Arhitektūras</w:t>
      </w:r>
      <w:proofErr w:type="spellEnd"/>
      <w:r w:rsidRPr="007C325A">
        <w:rPr>
          <w:lang w:val="de-DE"/>
        </w:rPr>
        <w:t xml:space="preserve"> </w:t>
      </w:r>
      <w:proofErr w:type="spellStart"/>
      <w:r w:rsidRPr="007C325A">
        <w:rPr>
          <w:lang w:val="de-DE"/>
        </w:rPr>
        <w:t>shēmas</w:t>
      </w:r>
      <w:proofErr w:type="spellEnd"/>
      <w:r w:rsidRPr="007C325A">
        <w:rPr>
          <w:lang w:val="de-DE"/>
        </w:rPr>
        <w:t xml:space="preserve"> </w:t>
      </w:r>
      <w:proofErr w:type="spellStart"/>
      <w:r w:rsidRPr="007C325A">
        <w:rPr>
          <w:lang w:val="de-DE"/>
        </w:rPr>
        <w:t>saturā</w:t>
      </w:r>
      <w:proofErr w:type="spellEnd"/>
      <w:r w:rsidRPr="007C325A">
        <w:rPr>
          <w:lang w:val="de-DE"/>
        </w:rPr>
        <w:t xml:space="preserve"> </w:t>
      </w:r>
      <w:proofErr w:type="spellStart"/>
      <w:r w:rsidRPr="007C325A">
        <w:rPr>
          <w:lang w:val="de-DE"/>
        </w:rPr>
        <w:t>ietilpst</w:t>
      </w:r>
      <w:proofErr w:type="spellEnd"/>
      <w:r w:rsidRPr="007C325A">
        <w:rPr>
          <w:lang w:val="de-DE"/>
        </w:rPr>
        <w:t xml:space="preserve"> </w:t>
      </w:r>
      <w:proofErr w:type="spellStart"/>
      <w:r w:rsidRPr="007C325A">
        <w:rPr>
          <w:lang w:val="de-DE"/>
        </w:rPr>
        <w:t>septiņas</w:t>
      </w:r>
      <w:proofErr w:type="spellEnd"/>
      <w:r w:rsidRPr="007C325A">
        <w:rPr>
          <w:lang w:val="de-DE"/>
        </w:rPr>
        <w:t xml:space="preserve"> </w:t>
      </w:r>
      <w:proofErr w:type="spellStart"/>
      <w:r w:rsidRPr="007C325A">
        <w:rPr>
          <w:lang w:val="de-DE"/>
        </w:rPr>
        <w:t>galvenās</w:t>
      </w:r>
      <w:proofErr w:type="spellEnd"/>
      <w:r w:rsidRPr="007C325A">
        <w:rPr>
          <w:lang w:val="de-DE"/>
        </w:rPr>
        <w:t xml:space="preserve"> </w:t>
      </w:r>
      <w:proofErr w:type="spellStart"/>
      <w:r w:rsidRPr="007C325A">
        <w:rPr>
          <w:lang w:val="de-DE"/>
        </w:rPr>
        <w:t>komponentes</w:t>
      </w:r>
      <w:proofErr w:type="spellEnd"/>
      <w:r w:rsidRPr="007C325A">
        <w:rPr>
          <w:lang w:val="de-DE"/>
        </w:rPr>
        <w:t xml:space="preserve">: </w:t>
      </w:r>
      <w:proofErr w:type="spellStart"/>
      <w:r w:rsidRPr="007C325A">
        <w:rPr>
          <w:lang w:val="de-DE"/>
        </w:rPr>
        <w:t>MainWindow</w:t>
      </w:r>
      <w:proofErr w:type="spellEnd"/>
      <w:r w:rsidRPr="007C325A">
        <w:rPr>
          <w:lang w:val="de-DE"/>
        </w:rPr>
        <w:t xml:space="preserve">, </w:t>
      </w:r>
      <w:proofErr w:type="spellStart"/>
      <w:r w:rsidRPr="007C325A">
        <w:rPr>
          <w:lang w:val="de-DE"/>
        </w:rPr>
        <w:t>EncryptionController</w:t>
      </w:r>
      <w:proofErr w:type="spellEnd"/>
      <w:r w:rsidRPr="007C325A">
        <w:rPr>
          <w:lang w:val="de-DE"/>
        </w:rPr>
        <w:t xml:space="preserve">, </w:t>
      </w:r>
      <w:proofErr w:type="spellStart"/>
      <w:r w:rsidRPr="007C325A">
        <w:rPr>
          <w:lang w:val="de-DE"/>
        </w:rPr>
        <w:t>CryptoService</w:t>
      </w:r>
      <w:proofErr w:type="spellEnd"/>
      <w:r w:rsidRPr="007C325A">
        <w:rPr>
          <w:lang w:val="de-DE"/>
        </w:rPr>
        <w:t xml:space="preserve">, </w:t>
      </w:r>
      <w:proofErr w:type="spellStart"/>
      <w:r w:rsidRPr="007C325A">
        <w:rPr>
          <w:lang w:val="de-DE"/>
        </w:rPr>
        <w:t>FileService</w:t>
      </w:r>
      <w:proofErr w:type="spellEnd"/>
      <w:r w:rsidRPr="007C325A">
        <w:rPr>
          <w:lang w:val="de-DE"/>
        </w:rPr>
        <w:t xml:space="preserve">, </w:t>
      </w:r>
      <w:proofErr w:type="spellStart"/>
      <w:r w:rsidRPr="007C325A">
        <w:rPr>
          <w:lang w:val="de-DE"/>
        </w:rPr>
        <w:t>KeyService</w:t>
      </w:r>
      <w:proofErr w:type="spellEnd"/>
      <w:r w:rsidRPr="007C325A">
        <w:rPr>
          <w:lang w:val="de-DE"/>
        </w:rPr>
        <w:t xml:space="preserve">, </w:t>
      </w:r>
      <w:proofErr w:type="spellStart"/>
      <w:r w:rsidRPr="007C325A">
        <w:rPr>
          <w:lang w:val="de-DE"/>
        </w:rPr>
        <w:t>ValidationService</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LogService</w:t>
      </w:r>
      <w:proofErr w:type="spellEnd"/>
      <w:r w:rsidRPr="007C325A">
        <w:rPr>
          <w:lang w:val="de-DE"/>
        </w:rPr>
        <w:t xml:space="preserve">. </w:t>
      </w:r>
      <w:proofErr w:type="spellStart"/>
      <w:r w:rsidRPr="007C325A">
        <w:rPr>
          <w:lang w:val="de-DE"/>
        </w:rPr>
        <w:t>Diagrammā</w:t>
      </w:r>
      <w:proofErr w:type="spellEnd"/>
      <w:r w:rsidRPr="007C325A">
        <w:rPr>
          <w:lang w:val="de-DE"/>
        </w:rPr>
        <w:t xml:space="preserve"> </w:t>
      </w:r>
      <w:proofErr w:type="spellStart"/>
      <w:r w:rsidRPr="007C325A">
        <w:rPr>
          <w:lang w:val="de-DE"/>
        </w:rPr>
        <w:t>ar</w:t>
      </w:r>
      <w:proofErr w:type="spellEnd"/>
      <w:r w:rsidRPr="007C325A">
        <w:rPr>
          <w:lang w:val="de-DE"/>
        </w:rPr>
        <w:t xml:space="preserve"> </w:t>
      </w:r>
      <w:proofErr w:type="spellStart"/>
      <w:r w:rsidRPr="007C325A">
        <w:rPr>
          <w:lang w:val="de-DE"/>
        </w:rPr>
        <w:t>bultiņām</w:t>
      </w:r>
      <w:proofErr w:type="spellEnd"/>
      <w:r w:rsidRPr="007C325A">
        <w:rPr>
          <w:lang w:val="de-DE"/>
        </w:rPr>
        <w:t xml:space="preserve"> </w:t>
      </w:r>
      <w:proofErr w:type="spellStart"/>
      <w:r w:rsidRPr="007C325A">
        <w:rPr>
          <w:lang w:val="de-DE"/>
        </w:rPr>
        <w:t>tiek</w:t>
      </w:r>
      <w:proofErr w:type="spellEnd"/>
      <w:r w:rsidRPr="007C325A">
        <w:rPr>
          <w:lang w:val="de-DE"/>
        </w:rPr>
        <w:t xml:space="preserve"> </w:t>
      </w:r>
      <w:proofErr w:type="spellStart"/>
      <w:r w:rsidRPr="007C325A">
        <w:rPr>
          <w:lang w:val="de-DE"/>
        </w:rPr>
        <w:t>parādīts</w:t>
      </w:r>
      <w:proofErr w:type="spellEnd"/>
      <w:r w:rsidRPr="007C325A">
        <w:rPr>
          <w:lang w:val="de-DE"/>
        </w:rPr>
        <w:t xml:space="preserve">, </w:t>
      </w:r>
      <w:proofErr w:type="spellStart"/>
      <w:r w:rsidRPr="007C325A">
        <w:rPr>
          <w:lang w:val="de-DE"/>
        </w:rPr>
        <w:t>ka</w:t>
      </w:r>
      <w:proofErr w:type="spellEnd"/>
      <w:r w:rsidRPr="007C325A">
        <w:rPr>
          <w:lang w:val="de-DE"/>
        </w:rPr>
        <w:t xml:space="preserve"> </w:t>
      </w:r>
      <w:proofErr w:type="spellStart"/>
      <w:r w:rsidRPr="007C325A">
        <w:rPr>
          <w:lang w:val="de-DE"/>
        </w:rPr>
        <w:t>lietotāja</w:t>
      </w:r>
      <w:proofErr w:type="spellEnd"/>
      <w:r w:rsidRPr="007C325A">
        <w:rPr>
          <w:lang w:val="de-DE"/>
        </w:rPr>
        <w:t xml:space="preserve"> </w:t>
      </w:r>
      <w:proofErr w:type="spellStart"/>
      <w:r w:rsidRPr="007C325A">
        <w:rPr>
          <w:lang w:val="de-DE"/>
        </w:rPr>
        <w:t>darbības</w:t>
      </w:r>
      <w:proofErr w:type="spellEnd"/>
      <w:r w:rsidRPr="007C325A">
        <w:rPr>
          <w:lang w:val="de-DE"/>
        </w:rPr>
        <w:t xml:space="preserve"> </w:t>
      </w:r>
      <w:proofErr w:type="spellStart"/>
      <w:r w:rsidRPr="007C325A">
        <w:rPr>
          <w:lang w:val="de-DE"/>
        </w:rPr>
        <w:t>sākas</w:t>
      </w:r>
      <w:proofErr w:type="spellEnd"/>
      <w:r w:rsidRPr="007C325A">
        <w:rPr>
          <w:lang w:val="de-DE"/>
        </w:rPr>
        <w:t xml:space="preserve"> </w:t>
      </w:r>
      <w:proofErr w:type="spellStart"/>
      <w:r w:rsidRPr="007C325A">
        <w:rPr>
          <w:lang w:val="de-DE"/>
        </w:rPr>
        <w:t>galvenajā</w:t>
      </w:r>
      <w:proofErr w:type="spellEnd"/>
      <w:r w:rsidRPr="007C325A">
        <w:rPr>
          <w:lang w:val="de-DE"/>
        </w:rPr>
        <w:t xml:space="preserve"> </w:t>
      </w:r>
      <w:proofErr w:type="spellStart"/>
      <w:r w:rsidRPr="007C325A">
        <w:rPr>
          <w:lang w:val="de-DE"/>
        </w:rPr>
        <w:t>logā</w:t>
      </w:r>
      <w:proofErr w:type="spellEnd"/>
      <w:r w:rsidRPr="007C325A">
        <w:rPr>
          <w:lang w:val="de-DE"/>
        </w:rPr>
        <w:t xml:space="preserve">, </w:t>
      </w:r>
      <w:proofErr w:type="spellStart"/>
      <w:r w:rsidRPr="007C325A">
        <w:rPr>
          <w:lang w:val="de-DE"/>
        </w:rPr>
        <w:t>tiek</w:t>
      </w:r>
      <w:proofErr w:type="spellEnd"/>
      <w:r w:rsidRPr="007C325A">
        <w:rPr>
          <w:lang w:val="de-DE"/>
        </w:rPr>
        <w:t xml:space="preserve"> </w:t>
      </w:r>
      <w:proofErr w:type="spellStart"/>
      <w:r w:rsidRPr="007C325A">
        <w:rPr>
          <w:lang w:val="de-DE"/>
        </w:rPr>
        <w:t>nodotas</w:t>
      </w:r>
      <w:proofErr w:type="spellEnd"/>
      <w:r w:rsidRPr="007C325A">
        <w:rPr>
          <w:lang w:val="de-DE"/>
        </w:rPr>
        <w:t xml:space="preserve"> </w:t>
      </w:r>
      <w:proofErr w:type="spellStart"/>
      <w:r w:rsidRPr="007C325A">
        <w:rPr>
          <w:lang w:val="de-DE"/>
        </w:rPr>
        <w:t>kontrolierim</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tālāk</w:t>
      </w:r>
      <w:proofErr w:type="spellEnd"/>
      <w:r w:rsidRPr="007C325A">
        <w:rPr>
          <w:lang w:val="de-DE"/>
        </w:rPr>
        <w:t xml:space="preserve"> </w:t>
      </w:r>
      <w:proofErr w:type="spellStart"/>
      <w:r w:rsidRPr="007C325A">
        <w:rPr>
          <w:lang w:val="de-DE"/>
        </w:rPr>
        <w:t>sadalītas</w:t>
      </w:r>
      <w:proofErr w:type="spellEnd"/>
      <w:r w:rsidRPr="007C325A">
        <w:rPr>
          <w:lang w:val="de-DE"/>
        </w:rPr>
        <w:t xml:space="preserve"> </w:t>
      </w:r>
      <w:proofErr w:type="spellStart"/>
      <w:r w:rsidRPr="007C325A">
        <w:rPr>
          <w:lang w:val="de-DE"/>
        </w:rPr>
        <w:t>pa</w:t>
      </w:r>
      <w:proofErr w:type="spellEnd"/>
      <w:r w:rsidRPr="007C325A">
        <w:rPr>
          <w:lang w:val="de-DE"/>
        </w:rPr>
        <w:t xml:space="preserve"> </w:t>
      </w:r>
      <w:proofErr w:type="spellStart"/>
      <w:r w:rsidRPr="007C325A">
        <w:rPr>
          <w:lang w:val="de-DE"/>
        </w:rPr>
        <w:t>servisiem</w:t>
      </w:r>
      <w:proofErr w:type="spellEnd"/>
      <w:r w:rsidRPr="007C325A">
        <w:rPr>
          <w:lang w:val="de-DE"/>
        </w:rPr>
        <w:t>.</w:t>
      </w:r>
    </w:p>
    <w:p w:rsidR="0056759A" w:rsidRPr="007C325A" w:rsidRDefault="00000000">
      <w:pPr>
        <w:rPr>
          <w:lang w:val="de-DE"/>
        </w:rPr>
      </w:pPr>
      <w:proofErr w:type="spellStart"/>
      <w:r w:rsidRPr="007C325A">
        <w:rPr>
          <w:lang w:val="de-DE"/>
        </w:rPr>
        <w:t>Shēmas</w:t>
      </w:r>
      <w:proofErr w:type="spellEnd"/>
      <w:r w:rsidRPr="007C325A">
        <w:rPr>
          <w:lang w:val="de-DE"/>
        </w:rPr>
        <w:t xml:space="preserve"> </w:t>
      </w:r>
      <w:proofErr w:type="spellStart"/>
      <w:r w:rsidRPr="007C325A">
        <w:rPr>
          <w:lang w:val="de-DE"/>
        </w:rPr>
        <w:t>aprakstā</w:t>
      </w:r>
      <w:proofErr w:type="spellEnd"/>
      <w:r w:rsidRPr="007C325A">
        <w:rPr>
          <w:lang w:val="de-DE"/>
        </w:rPr>
        <w:t xml:space="preserve"> </w:t>
      </w:r>
      <w:proofErr w:type="spellStart"/>
      <w:r w:rsidRPr="007C325A">
        <w:rPr>
          <w:lang w:val="de-DE"/>
        </w:rPr>
        <w:t>tiek</w:t>
      </w:r>
      <w:proofErr w:type="spellEnd"/>
      <w:r w:rsidRPr="007C325A">
        <w:rPr>
          <w:lang w:val="de-DE"/>
        </w:rPr>
        <w:t xml:space="preserve"> </w:t>
      </w:r>
      <w:proofErr w:type="spellStart"/>
      <w:r w:rsidRPr="007C325A">
        <w:rPr>
          <w:lang w:val="de-DE"/>
        </w:rPr>
        <w:t>iezīmēta</w:t>
      </w:r>
      <w:proofErr w:type="spellEnd"/>
      <w:r w:rsidRPr="007C325A">
        <w:rPr>
          <w:lang w:val="de-DE"/>
        </w:rPr>
        <w:t xml:space="preserve"> </w:t>
      </w:r>
      <w:proofErr w:type="spellStart"/>
      <w:r w:rsidRPr="007C325A">
        <w:rPr>
          <w:lang w:val="de-DE"/>
        </w:rPr>
        <w:t>arī</w:t>
      </w:r>
      <w:proofErr w:type="spellEnd"/>
      <w:r w:rsidRPr="007C325A">
        <w:rPr>
          <w:lang w:val="de-DE"/>
        </w:rPr>
        <w:t xml:space="preserve"> </w:t>
      </w:r>
      <w:proofErr w:type="spellStart"/>
      <w:r w:rsidRPr="007C325A">
        <w:rPr>
          <w:lang w:val="de-DE"/>
        </w:rPr>
        <w:t>datu</w:t>
      </w:r>
      <w:proofErr w:type="spellEnd"/>
      <w:r w:rsidRPr="007C325A">
        <w:rPr>
          <w:lang w:val="de-DE"/>
        </w:rPr>
        <w:t xml:space="preserve"> </w:t>
      </w:r>
      <w:proofErr w:type="spellStart"/>
      <w:r w:rsidRPr="007C325A">
        <w:rPr>
          <w:lang w:val="de-DE"/>
        </w:rPr>
        <w:t>plūsma</w:t>
      </w:r>
      <w:proofErr w:type="spellEnd"/>
      <w:r w:rsidRPr="007C325A">
        <w:rPr>
          <w:lang w:val="de-DE"/>
        </w:rPr>
        <w:t xml:space="preserve"> </w:t>
      </w:r>
      <w:proofErr w:type="spellStart"/>
      <w:r w:rsidRPr="007C325A">
        <w:rPr>
          <w:lang w:val="de-DE"/>
        </w:rPr>
        <w:t>starp</w:t>
      </w:r>
      <w:proofErr w:type="spellEnd"/>
      <w:r w:rsidRPr="007C325A">
        <w:rPr>
          <w:lang w:val="de-DE"/>
        </w:rPr>
        <w:t xml:space="preserve"> </w:t>
      </w:r>
      <w:proofErr w:type="spellStart"/>
      <w:r w:rsidRPr="007C325A">
        <w:rPr>
          <w:lang w:val="de-DE"/>
        </w:rPr>
        <w:t>faila</w:t>
      </w:r>
      <w:proofErr w:type="spellEnd"/>
      <w:r w:rsidRPr="007C325A">
        <w:rPr>
          <w:lang w:val="de-DE"/>
        </w:rPr>
        <w:t xml:space="preserve"> </w:t>
      </w:r>
      <w:proofErr w:type="spellStart"/>
      <w:r w:rsidRPr="007C325A">
        <w:rPr>
          <w:lang w:val="de-DE"/>
        </w:rPr>
        <w:t>izvēli</w:t>
      </w:r>
      <w:proofErr w:type="spellEnd"/>
      <w:r w:rsidRPr="007C325A">
        <w:rPr>
          <w:lang w:val="de-DE"/>
        </w:rPr>
        <w:t xml:space="preserve">, </w:t>
      </w:r>
      <w:proofErr w:type="spellStart"/>
      <w:r w:rsidRPr="007C325A">
        <w:rPr>
          <w:lang w:val="de-DE"/>
        </w:rPr>
        <w:t>atslēgas</w:t>
      </w:r>
      <w:proofErr w:type="spellEnd"/>
      <w:r w:rsidRPr="007C325A">
        <w:rPr>
          <w:lang w:val="de-DE"/>
        </w:rPr>
        <w:t xml:space="preserve"> </w:t>
      </w:r>
      <w:proofErr w:type="spellStart"/>
      <w:r w:rsidRPr="007C325A">
        <w:rPr>
          <w:lang w:val="de-DE"/>
        </w:rPr>
        <w:t>iegūšanu</w:t>
      </w:r>
      <w:proofErr w:type="spellEnd"/>
      <w:r w:rsidRPr="007C325A">
        <w:rPr>
          <w:lang w:val="de-DE"/>
        </w:rPr>
        <w:t xml:space="preserve">, </w:t>
      </w:r>
      <w:proofErr w:type="spellStart"/>
      <w:r w:rsidRPr="007C325A">
        <w:rPr>
          <w:lang w:val="de-DE"/>
        </w:rPr>
        <w:t>faila</w:t>
      </w:r>
      <w:proofErr w:type="spellEnd"/>
      <w:r w:rsidRPr="007C325A">
        <w:rPr>
          <w:lang w:val="de-DE"/>
        </w:rPr>
        <w:t xml:space="preserve"> </w:t>
      </w:r>
      <w:proofErr w:type="spellStart"/>
      <w:r w:rsidRPr="007C325A">
        <w:rPr>
          <w:lang w:val="de-DE"/>
        </w:rPr>
        <w:t>nolasīšanu</w:t>
      </w:r>
      <w:proofErr w:type="spellEnd"/>
      <w:r w:rsidRPr="007C325A">
        <w:rPr>
          <w:lang w:val="de-DE"/>
        </w:rPr>
        <w:t xml:space="preserve">, </w:t>
      </w:r>
      <w:proofErr w:type="spellStart"/>
      <w:r w:rsidRPr="007C325A">
        <w:rPr>
          <w:lang w:val="de-DE"/>
        </w:rPr>
        <w:t>šifrēšanu</w:t>
      </w:r>
      <w:proofErr w:type="spellEnd"/>
      <w:r w:rsidRPr="007C325A">
        <w:rPr>
          <w:lang w:val="de-DE"/>
        </w:rPr>
        <w:t xml:space="preserve"> </w:t>
      </w:r>
      <w:proofErr w:type="spellStart"/>
      <w:r w:rsidRPr="007C325A">
        <w:rPr>
          <w:lang w:val="de-DE"/>
        </w:rPr>
        <w:t>vai</w:t>
      </w:r>
      <w:proofErr w:type="spellEnd"/>
      <w:r w:rsidRPr="007C325A">
        <w:rPr>
          <w:lang w:val="de-DE"/>
        </w:rPr>
        <w:t xml:space="preserve"> </w:t>
      </w:r>
      <w:proofErr w:type="spellStart"/>
      <w:r w:rsidRPr="007C325A">
        <w:rPr>
          <w:lang w:val="de-DE"/>
        </w:rPr>
        <w:t>atšifrēšanu</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gala</w:t>
      </w:r>
      <w:proofErr w:type="spellEnd"/>
      <w:r w:rsidRPr="007C325A">
        <w:rPr>
          <w:lang w:val="de-DE"/>
        </w:rPr>
        <w:t xml:space="preserve"> </w:t>
      </w:r>
      <w:proofErr w:type="spellStart"/>
      <w:r w:rsidRPr="007C325A">
        <w:rPr>
          <w:lang w:val="de-DE"/>
        </w:rPr>
        <w:t>rezultāta</w:t>
      </w:r>
      <w:proofErr w:type="spellEnd"/>
      <w:r w:rsidRPr="007C325A">
        <w:rPr>
          <w:lang w:val="de-DE"/>
        </w:rPr>
        <w:t xml:space="preserve"> </w:t>
      </w:r>
      <w:proofErr w:type="spellStart"/>
      <w:r w:rsidRPr="007C325A">
        <w:rPr>
          <w:lang w:val="de-DE"/>
        </w:rPr>
        <w:t>saglabāšanu</w:t>
      </w:r>
      <w:proofErr w:type="spellEnd"/>
      <w:r w:rsidRPr="007C325A">
        <w:rPr>
          <w:lang w:val="de-DE"/>
        </w:rPr>
        <w:t xml:space="preserve">. </w:t>
      </w:r>
      <w:proofErr w:type="spellStart"/>
      <w:r w:rsidRPr="007C325A">
        <w:rPr>
          <w:lang w:val="de-DE"/>
        </w:rPr>
        <w:t>Diagramma</w:t>
      </w:r>
      <w:proofErr w:type="spellEnd"/>
      <w:r w:rsidRPr="007C325A">
        <w:rPr>
          <w:lang w:val="de-DE"/>
        </w:rPr>
        <w:t xml:space="preserve"> </w:t>
      </w:r>
      <w:proofErr w:type="spellStart"/>
      <w:r w:rsidRPr="007C325A">
        <w:rPr>
          <w:lang w:val="de-DE"/>
        </w:rPr>
        <w:t>uzsver</w:t>
      </w:r>
      <w:proofErr w:type="spellEnd"/>
      <w:r w:rsidRPr="007C325A">
        <w:rPr>
          <w:lang w:val="de-DE"/>
        </w:rPr>
        <w:t xml:space="preserve">, </w:t>
      </w:r>
      <w:proofErr w:type="spellStart"/>
      <w:r w:rsidRPr="007C325A">
        <w:rPr>
          <w:lang w:val="de-DE"/>
        </w:rPr>
        <w:t>ka</w:t>
      </w:r>
      <w:proofErr w:type="spellEnd"/>
      <w:r w:rsidRPr="007C325A">
        <w:rPr>
          <w:lang w:val="de-DE"/>
        </w:rPr>
        <w:t xml:space="preserve"> GUI </w:t>
      </w:r>
      <w:proofErr w:type="spellStart"/>
      <w:r w:rsidRPr="007C325A">
        <w:rPr>
          <w:lang w:val="de-DE"/>
        </w:rPr>
        <w:t>neveic</w:t>
      </w:r>
      <w:proofErr w:type="spellEnd"/>
      <w:r w:rsidRPr="007C325A">
        <w:rPr>
          <w:lang w:val="de-DE"/>
        </w:rPr>
        <w:t xml:space="preserve"> </w:t>
      </w:r>
      <w:proofErr w:type="spellStart"/>
      <w:r w:rsidRPr="007C325A">
        <w:rPr>
          <w:lang w:val="de-DE"/>
        </w:rPr>
        <w:t>šifrēšanu</w:t>
      </w:r>
      <w:proofErr w:type="spellEnd"/>
      <w:r w:rsidRPr="007C325A">
        <w:rPr>
          <w:lang w:val="de-DE"/>
        </w:rPr>
        <w:t xml:space="preserve"> </w:t>
      </w:r>
      <w:proofErr w:type="spellStart"/>
      <w:r w:rsidRPr="007C325A">
        <w:rPr>
          <w:lang w:val="de-DE"/>
        </w:rPr>
        <w:t>tieši</w:t>
      </w:r>
      <w:proofErr w:type="spellEnd"/>
      <w:r w:rsidRPr="007C325A">
        <w:rPr>
          <w:lang w:val="de-DE"/>
        </w:rPr>
        <w:t xml:space="preserve">, </w:t>
      </w:r>
      <w:proofErr w:type="spellStart"/>
      <w:r w:rsidRPr="007C325A">
        <w:rPr>
          <w:lang w:val="de-DE"/>
        </w:rPr>
        <w:t>bet</w:t>
      </w:r>
      <w:proofErr w:type="spellEnd"/>
      <w:r w:rsidRPr="007C325A">
        <w:rPr>
          <w:lang w:val="de-DE"/>
        </w:rPr>
        <w:t xml:space="preserve"> </w:t>
      </w:r>
      <w:proofErr w:type="spellStart"/>
      <w:r w:rsidRPr="007C325A">
        <w:rPr>
          <w:lang w:val="de-DE"/>
        </w:rPr>
        <w:t>tikai</w:t>
      </w:r>
      <w:proofErr w:type="spellEnd"/>
      <w:r w:rsidRPr="007C325A">
        <w:rPr>
          <w:lang w:val="de-DE"/>
        </w:rPr>
        <w:t xml:space="preserve"> </w:t>
      </w:r>
      <w:proofErr w:type="spellStart"/>
      <w:r w:rsidRPr="007C325A">
        <w:rPr>
          <w:lang w:val="de-DE"/>
        </w:rPr>
        <w:t>nodod</w:t>
      </w:r>
      <w:proofErr w:type="spellEnd"/>
      <w:r w:rsidRPr="007C325A">
        <w:rPr>
          <w:lang w:val="de-DE"/>
        </w:rPr>
        <w:t xml:space="preserve"> </w:t>
      </w:r>
      <w:proofErr w:type="spellStart"/>
      <w:r w:rsidRPr="007C325A">
        <w:rPr>
          <w:lang w:val="de-DE"/>
        </w:rPr>
        <w:t>pieprasījumu</w:t>
      </w:r>
      <w:proofErr w:type="spellEnd"/>
      <w:r w:rsidRPr="007C325A">
        <w:rPr>
          <w:lang w:val="de-DE"/>
        </w:rPr>
        <w:t xml:space="preserve"> </w:t>
      </w:r>
      <w:proofErr w:type="spellStart"/>
      <w:r w:rsidRPr="007C325A">
        <w:rPr>
          <w:lang w:val="de-DE"/>
        </w:rPr>
        <w:t>kontrolierim</w:t>
      </w:r>
      <w:proofErr w:type="spellEnd"/>
      <w:r w:rsidRPr="007C325A">
        <w:rPr>
          <w:lang w:val="de-DE"/>
        </w:rPr>
        <w:t>.</w:t>
      </w:r>
    </w:p>
    <w:p w:rsidR="0056759A" w:rsidRPr="007C325A" w:rsidRDefault="00000000">
      <w:pPr>
        <w:pStyle w:val="Heading2"/>
        <w:rPr>
          <w:lang w:val="de-DE"/>
        </w:rPr>
      </w:pPr>
      <w:proofErr w:type="spellStart"/>
      <w:r w:rsidRPr="007C325A">
        <w:rPr>
          <w:rFonts w:ascii="Times New Roman" w:eastAsia="Times New Roman" w:hAnsi="Times New Roman"/>
          <w:lang w:val="de-DE"/>
        </w:rPr>
        <w:t>Pielikums</w:t>
      </w:r>
      <w:proofErr w:type="spellEnd"/>
      <w:r w:rsidRPr="007C325A">
        <w:rPr>
          <w:rFonts w:ascii="Times New Roman" w:eastAsia="Times New Roman" w:hAnsi="Times New Roman"/>
          <w:lang w:val="de-DE"/>
        </w:rPr>
        <w:t xml:space="preserve"> 2. </w:t>
      </w:r>
      <w:proofErr w:type="spellStart"/>
      <w:r w:rsidRPr="007C325A">
        <w:rPr>
          <w:rFonts w:ascii="Times New Roman" w:eastAsia="Times New Roman" w:hAnsi="Times New Roman"/>
          <w:lang w:val="de-DE"/>
        </w:rPr>
        <w:t>Saskarnes</w:t>
      </w:r>
      <w:proofErr w:type="spellEnd"/>
      <w:r w:rsidRPr="007C325A">
        <w:rPr>
          <w:rFonts w:ascii="Times New Roman" w:eastAsia="Times New Roman" w:hAnsi="Times New Roman"/>
          <w:lang w:val="de-DE"/>
        </w:rPr>
        <w:t xml:space="preserve"> </w:t>
      </w:r>
      <w:proofErr w:type="spellStart"/>
      <w:r w:rsidRPr="007C325A">
        <w:rPr>
          <w:rFonts w:ascii="Times New Roman" w:eastAsia="Times New Roman" w:hAnsi="Times New Roman"/>
          <w:lang w:val="de-DE"/>
        </w:rPr>
        <w:t>attēla</w:t>
      </w:r>
      <w:proofErr w:type="spellEnd"/>
      <w:r w:rsidRPr="007C325A">
        <w:rPr>
          <w:rFonts w:ascii="Times New Roman" w:eastAsia="Times New Roman" w:hAnsi="Times New Roman"/>
          <w:lang w:val="de-DE"/>
        </w:rPr>
        <w:t xml:space="preserve"> </w:t>
      </w:r>
      <w:proofErr w:type="spellStart"/>
      <w:r w:rsidRPr="007C325A">
        <w:rPr>
          <w:rFonts w:ascii="Times New Roman" w:eastAsia="Times New Roman" w:hAnsi="Times New Roman"/>
          <w:lang w:val="de-DE"/>
        </w:rPr>
        <w:t>apraksts</w:t>
      </w:r>
      <w:proofErr w:type="spellEnd"/>
    </w:p>
    <w:p w:rsidR="0056759A" w:rsidRPr="007C325A" w:rsidRDefault="00000000">
      <w:pPr>
        <w:rPr>
          <w:lang w:val="de-DE"/>
        </w:rPr>
      </w:pPr>
      <w:proofErr w:type="spellStart"/>
      <w:r w:rsidRPr="007C325A">
        <w:rPr>
          <w:lang w:val="de-DE"/>
        </w:rPr>
        <w:t>Saskarnes</w:t>
      </w:r>
      <w:proofErr w:type="spellEnd"/>
      <w:r w:rsidRPr="007C325A">
        <w:rPr>
          <w:lang w:val="de-DE"/>
        </w:rPr>
        <w:t xml:space="preserve"> </w:t>
      </w:r>
      <w:proofErr w:type="spellStart"/>
      <w:r w:rsidRPr="007C325A">
        <w:rPr>
          <w:lang w:val="de-DE"/>
        </w:rPr>
        <w:t>attēla</w:t>
      </w:r>
      <w:proofErr w:type="spellEnd"/>
      <w:r w:rsidRPr="007C325A">
        <w:rPr>
          <w:lang w:val="de-DE"/>
        </w:rPr>
        <w:t xml:space="preserve"> </w:t>
      </w:r>
      <w:proofErr w:type="spellStart"/>
      <w:r w:rsidRPr="007C325A">
        <w:rPr>
          <w:lang w:val="de-DE"/>
        </w:rPr>
        <w:t>saturā</w:t>
      </w:r>
      <w:proofErr w:type="spellEnd"/>
      <w:r w:rsidRPr="007C325A">
        <w:rPr>
          <w:lang w:val="de-DE"/>
        </w:rPr>
        <w:t xml:space="preserve"> </w:t>
      </w:r>
      <w:proofErr w:type="spellStart"/>
      <w:r w:rsidRPr="007C325A">
        <w:rPr>
          <w:lang w:val="de-DE"/>
        </w:rPr>
        <w:t>ietilpst</w:t>
      </w:r>
      <w:proofErr w:type="spellEnd"/>
      <w:r w:rsidRPr="007C325A">
        <w:rPr>
          <w:lang w:val="de-DE"/>
        </w:rPr>
        <w:t xml:space="preserve"> </w:t>
      </w:r>
      <w:proofErr w:type="spellStart"/>
      <w:r w:rsidRPr="007C325A">
        <w:rPr>
          <w:lang w:val="de-DE"/>
        </w:rPr>
        <w:t>viens</w:t>
      </w:r>
      <w:proofErr w:type="spellEnd"/>
      <w:r w:rsidRPr="007C325A">
        <w:rPr>
          <w:lang w:val="de-DE"/>
        </w:rPr>
        <w:t xml:space="preserve"> </w:t>
      </w:r>
      <w:proofErr w:type="spellStart"/>
      <w:r w:rsidRPr="007C325A">
        <w:rPr>
          <w:lang w:val="de-DE"/>
        </w:rPr>
        <w:t>galvenais</w:t>
      </w:r>
      <w:proofErr w:type="spellEnd"/>
      <w:r w:rsidRPr="007C325A">
        <w:rPr>
          <w:lang w:val="de-DE"/>
        </w:rPr>
        <w:t xml:space="preserve"> logs </w:t>
      </w:r>
      <w:proofErr w:type="spellStart"/>
      <w:r w:rsidRPr="007C325A">
        <w:rPr>
          <w:lang w:val="de-DE"/>
        </w:rPr>
        <w:t>ar</w:t>
      </w:r>
      <w:proofErr w:type="spellEnd"/>
      <w:r w:rsidRPr="007C325A">
        <w:rPr>
          <w:lang w:val="de-DE"/>
        </w:rPr>
        <w:t xml:space="preserve"> </w:t>
      </w:r>
      <w:proofErr w:type="spellStart"/>
      <w:r w:rsidRPr="007C325A">
        <w:rPr>
          <w:lang w:val="de-DE"/>
        </w:rPr>
        <w:t>virsrakstu</w:t>
      </w:r>
      <w:proofErr w:type="spellEnd"/>
      <w:r w:rsidRPr="007C325A">
        <w:rPr>
          <w:lang w:val="de-DE"/>
        </w:rPr>
        <w:t xml:space="preserve">, </w:t>
      </w:r>
      <w:proofErr w:type="spellStart"/>
      <w:r w:rsidRPr="007C325A">
        <w:rPr>
          <w:lang w:val="de-DE"/>
        </w:rPr>
        <w:t>faila</w:t>
      </w:r>
      <w:proofErr w:type="spellEnd"/>
      <w:r w:rsidRPr="007C325A">
        <w:rPr>
          <w:lang w:val="de-DE"/>
        </w:rPr>
        <w:t xml:space="preserve"> </w:t>
      </w:r>
      <w:proofErr w:type="spellStart"/>
      <w:r w:rsidRPr="007C325A">
        <w:rPr>
          <w:lang w:val="de-DE"/>
        </w:rPr>
        <w:t>ceļa</w:t>
      </w:r>
      <w:proofErr w:type="spellEnd"/>
      <w:r w:rsidRPr="007C325A">
        <w:rPr>
          <w:lang w:val="de-DE"/>
        </w:rPr>
        <w:t xml:space="preserve"> </w:t>
      </w:r>
      <w:proofErr w:type="spellStart"/>
      <w:r w:rsidRPr="007C325A">
        <w:rPr>
          <w:lang w:val="de-DE"/>
        </w:rPr>
        <w:t>lauku</w:t>
      </w:r>
      <w:proofErr w:type="spellEnd"/>
      <w:r w:rsidRPr="007C325A">
        <w:rPr>
          <w:lang w:val="de-DE"/>
        </w:rPr>
        <w:t xml:space="preserve">, </w:t>
      </w:r>
      <w:proofErr w:type="spellStart"/>
      <w:r w:rsidRPr="007C325A">
        <w:rPr>
          <w:lang w:val="de-DE"/>
        </w:rPr>
        <w:t>atslēgas</w:t>
      </w:r>
      <w:proofErr w:type="spellEnd"/>
      <w:r w:rsidRPr="007C325A">
        <w:rPr>
          <w:lang w:val="de-DE"/>
        </w:rPr>
        <w:t xml:space="preserve"> </w:t>
      </w:r>
      <w:proofErr w:type="spellStart"/>
      <w:r w:rsidRPr="007C325A">
        <w:rPr>
          <w:lang w:val="de-DE"/>
        </w:rPr>
        <w:t>faila</w:t>
      </w:r>
      <w:proofErr w:type="spellEnd"/>
      <w:r w:rsidRPr="007C325A">
        <w:rPr>
          <w:lang w:val="de-DE"/>
        </w:rPr>
        <w:t xml:space="preserve"> </w:t>
      </w:r>
      <w:proofErr w:type="spellStart"/>
      <w:r w:rsidRPr="007C325A">
        <w:rPr>
          <w:lang w:val="de-DE"/>
        </w:rPr>
        <w:t>lauku</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sešām</w:t>
      </w:r>
      <w:proofErr w:type="spellEnd"/>
      <w:r w:rsidRPr="007C325A">
        <w:rPr>
          <w:lang w:val="de-DE"/>
        </w:rPr>
        <w:t xml:space="preserve"> </w:t>
      </w:r>
      <w:proofErr w:type="spellStart"/>
      <w:r w:rsidRPr="007C325A">
        <w:rPr>
          <w:lang w:val="de-DE"/>
        </w:rPr>
        <w:t>pogām</w:t>
      </w:r>
      <w:proofErr w:type="spellEnd"/>
      <w:r w:rsidRPr="007C325A">
        <w:rPr>
          <w:lang w:val="de-DE"/>
        </w:rPr>
        <w:t xml:space="preserve">: </w:t>
      </w:r>
      <w:proofErr w:type="spellStart"/>
      <w:r w:rsidRPr="007C325A">
        <w:rPr>
          <w:lang w:val="de-DE"/>
        </w:rPr>
        <w:t>Izvēlēties</w:t>
      </w:r>
      <w:proofErr w:type="spellEnd"/>
      <w:r w:rsidRPr="007C325A">
        <w:rPr>
          <w:lang w:val="de-DE"/>
        </w:rPr>
        <w:t xml:space="preserve"> </w:t>
      </w:r>
      <w:proofErr w:type="spellStart"/>
      <w:r w:rsidRPr="007C325A">
        <w:rPr>
          <w:lang w:val="de-DE"/>
        </w:rPr>
        <w:t>failu</w:t>
      </w:r>
      <w:proofErr w:type="spellEnd"/>
      <w:r w:rsidRPr="007C325A">
        <w:rPr>
          <w:lang w:val="de-DE"/>
        </w:rPr>
        <w:t xml:space="preserve">, </w:t>
      </w:r>
      <w:proofErr w:type="spellStart"/>
      <w:r w:rsidRPr="007C325A">
        <w:rPr>
          <w:lang w:val="de-DE"/>
        </w:rPr>
        <w:t>Ielādēt</w:t>
      </w:r>
      <w:proofErr w:type="spellEnd"/>
      <w:r w:rsidRPr="007C325A">
        <w:rPr>
          <w:lang w:val="de-DE"/>
        </w:rPr>
        <w:t xml:space="preserve"> </w:t>
      </w:r>
      <w:proofErr w:type="spellStart"/>
      <w:r w:rsidRPr="007C325A">
        <w:rPr>
          <w:lang w:val="de-DE"/>
        </w:rPr>
        <w:t>atslēgu</w:t>
      </w:r>
      <w:proofErr w:type="spellEnd"/>
      <w:r w:rsidRPr="007C325A">
        <w:rPr>
          <w:lang w:val="de-DE"/>
        </w:rPr>
        <w:t xml:space="preserve">, </w:t>
      </w:r>
      <w:proofErr w:type="spellStart"/>
      <w:r w:rsidRPr="007C325A">
        <w:rPr>
          <w:lang w:val="de-DE"/>
        </w:rPr>
        <w:t>Ģenerēt</w:t>
      </w:r>
      <w:proofErr w:type="spellEnd"/>
      <w:r w:rsidRPr="007C325A">
        <w:rPr>
          <w:lang w:val="de-DE"/>
        </w:rPr>
        <w:t xml:space="preserve"> </w:t>
      </w:r>
      <w:proofErr w:type="spellStart"/>
      <w:r w:rsidRPr="007C325A">
        <w:rPr>
          <w:lang w:val="de-DE"/>
        </w:rPr>
        <w:t>atslēgu</w:t>
      </w:r>
      <w:proofErr w:type="spellEnd"/>
      <w:r w:rsidRPr="007C325A">
        <w:rPr>
          <w:lang w:val="de-DE"/>
        </w:rPr>
        <w:t xml:space="preserve">, </w:t>
      </w:r>
      <w:proofErr w:type="spellStart"/>
      <w:r w:rsidRPr="007C325A">
        <w:rPr>
          <w:lang w:val="de-DE"/>
        </w:rPr>
        <w:t>Saglabāt</w:t>
      </w:r>
      <w:proofErr w:type="spellEnd"/>
      <w:r w:rsidRPr="007C325A">
        <w:rPr>
          <w:lang w:val="de-DE"/>
        </w:rPr>
        <w:t xml:space="preserve"> </w:t>
      </w:r>
      <w:proofErr w:type="spellStart"/>
      <w:r w:rsidRPr="007C325A">
        <w:rPr>
          <w:lang w:val="de-DE"/>
        </w:rPr>
        <w:t>atslēgu</w:t>
      </w:r>
      <w:proofErr w:type="spellEnd"/>
      <w:r w:rsidRPr="007C325A">
        <w:rPr>
          <w:lang w:val="de-DE"/>
        </w:rPr>
        <w:t xml:space="preserve">, </w:t>
      </w:r>
      <w:proofErr w:type="spellStart"/>
      <w:r w:rsidRPr="007C325A">
        <w:rPr>
          <w:lang w:val="de-DE"/>
        </w:rPr>
        <w:t>Šifrēt</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Atšifrēt</w:t>
      </w:r>
      <w:proofErr w:type="spellEnd"/>
      <w:r w:rsidRPr="007C325A">
        <w:rPr>
          <w:lang w:val="de-DE"/>
        </w:rPr>
        <w:t>.</w:t>
      </w:r>
    </w:p>
    <w:p w:rsidR="0056759A" w:rsidRPr="007C325A" w:rsidRDefault="00000000">
      <w:pPr>
        <w:rPr>
          <w:lang w:val="de-DE"/>
        </w:rPr>
      </w:pPr>
      <w:proofErr w:type="spellStart"/>
      <w:r w:rsidRPr="007C325A">
        <w:rPr>
          <w:lang w:val="de-DE"/>
        </w:rPr>
        <w:t>Aprakstā</w:t>
      </w:r>
      <w:proofErr w:type="spellEnd"/>
      <w:r w:rsidRPr="007C325A">
        <w:rPr>
          <w:lang w:val="de-DE"/>
        </w:rPr>
        <w:t xml:space="preserve"> </w:t>
      </w:r>
      <w:proofErr w:type="spellStart"/>
      <w:r w:rsidRPr="007C325A">
        <w:rPr>
          <w:lang w:val="de-DE"/>
        </w:rPr>
        <w:t>ir</w:t>
      </w:r>
      <w:proofErr w:type="spellEnd"/>
      <w:r w:rsidRPr="007C325A">
        <w:rPr>
          <w:lang w:val="de-DE"/>
        </w:rPr>
        <w:t xml:space="preserve"> </w:t>
      </w:r>
      <w:proofErr w:type="spellStart"/>
      <w:r w:rsidRPr="007C325A">
        <w:rPr>
          <w:lang w:val="de-DE"/>
        </w:rPr>
        <w:t>iekļauts</w:t>
      </w:r>
      <w:proofErr w:type="spellEnd"/>
      <w:r w:rsidRPr="007C325A">
        <w:rPr>
          <w:lang w:val="de-DE"/>
        </w:rPr>
        <w:t xml:space="preserve"> </w:t>
      </w:r>
      <w:proofErr w:type="spellStart"/>
      <w:r w:rsidRPr="007C325A">
        <w:rPr>
          <w:lang w:val="de-DE"/>
        </w:rPr>
        <w:t>arī</w:t>
      </w:r>
      <w:proofErr w:type="spellEnd"/>
      <w:r w:rsidRPr="007C325A">
        <w:rPr>
          <w:lang w:val="de-DE"/>
        </w:rPr>
        <w:t xml:space="preserve"> </w:t>
      </w:r>
      <w:proofErr w:type="spellStart"/>
      <w:r w:rsidRPr="007C325A">
        <w:rPr>
          <w:lang w:val="de-DE"/>
        </w:rPr>
        <w:t>statusa</w:t>
      </w:r>
      <w:proofErr w:type="spellEnd"/>
      <w:r w:rsidRPr="007C325A">
        <w:rPr>
          <w:lang w:val="de-DE"/>
        </w:rPr>
        <w:t xml:space="preserve"> </w:t>
      </w:r>
      <w:proofErr w:type="spellStart"/>
      <w:r w:rsidRPr="007C325A">
        <w:rPr>
          <w:lang w:val="de-DE"/>
        </w:rPr>
        <w:t>teksts</w:t>
      </w:r>
      <w:proofErr w:type="spellEnd"/>
      <w:r w:rsidRPr="007C325A">
        <w:rPr>
          <w:lang w:val="de-DE"/>
        </w:rPr>
        <w:t xml:space="preserve"> </w:t>
      </w:r>
      <w:proofErr w:type="spellStart"/>
      <w:r w:rsidRPr="007C325A">
        <w:rPr>
          <w:lang w:val="de-DE"/>
        </w:rPr>
        <w:t>loga</w:t>
      </w:r>
      <w:proofErr w:type="spellEnd"/>
      <w:r w:rsidRPr="007C325A">
        <w:rPr>
          <w:lang w:val="de-DE"/>
        </w:rPr>
        <w:t xml:space="preserve"> </w:t>
      </w:r>
      <w:proofErr w:type="spellStart"/>
      <w:r w:rsidRPr="007C325A">
        <w:rPr>
          <w:lang w:val="de-DE"/>
        </w:rPr>
        <w:t>apakšdaļā</w:t>
      </w:r>
      <w:proofErr w:type="spellEnd"/>
      <w:r w:rsidRPr="007C325A">
        <w:rPr>
          <w:lang w:val="de-DE"/>
        </w:rPr>
        <w:t xml:space="preserve">, </w:t>
      </w:r>
      <w:proofErr w:type="spellStart"/>
      <w:r w:rsidRPr="007C325A">
        <w:rPr>
          <w:lang w:val="de-DE"/>
        </w:rPr>
        <w:t>lai</w:t>
      </w:r>
      <w:proofErr w:type="spellEnd"/>
      <w:r w:rsidRPr="007C325A">
        <w:rPr>
          <w:lang w:val="de-DE"/>
        </w:rPr>
        <w:t xml:space="preserve"> </w:t>
      </w:r>
      <w:proofErr w:type="spellStart"/>
      <w:r w:rsidRPr="007C325A">
        <w:rPr>
          <w:lang w:val="de-DE"/>
        </w:rPr>
        <w:t>būtu</w:t>
      </w:r>
      <w:proofErr w:type="spellEnd"/>
      <w:r w:rsidRPr="007C325A">
        <w:rPr>
          <w:lang w:val="de-DE"/>
        </w:rPr>
        <w:t xml:space="preserve"> </w:t>
      </w:r>
      <w:proofErr w:type="spellStart"/>
      <w:r w:rsidRPr="007C325A">
        <w:rPr>
          <w:lang w:val="de-DE"/>
        </w:rPr>
        <w:t>saprotams</w:t>
      </w:r>
      <w:proofErr w:type="spellEnd"/>
      <w:r w:rsidRPr="007C325A">
        <w:rPr>
          <w:lang w:val="de-DE"/>
        </w:rPr>
        <w:t xml:space="preserve">, </w:t>
      </w:r>
      <w:proofErr w:type="spellStart"/>
      <w:r w:rsidRPr="007C325A">
        <w:rPr>
          <w:lang w:val="de-DE"/>
        </w:rPr>
        <w:t>kā</w:t>
      </w:r>
      <w:proofErr w:type="spellEnd"/>
      <w:r w:rsidRPr="007C325A">
        <w:rPr>
          <w:lang w:val="de-DE"/>
        </w:rPr>
        <w:t xml:space="preserve"> </w:t>
      </w:r>
      <w:proofErr w:type="spellStart"/>
      <w:r w:rsidRPr="007C325A">
        <w:rPr>
          <w:lang w:val="de-DE"/>
        </w:rPr>
        <w:t>lietotne</w:t>
      </w:r>
      <w:proofErr w:type="spellEnd"/>
      <w:r w:rsidRPr="007C325A">
        <w:rPr>
          <w:lang w:val="de-DE"/>
        </w:rPr>
        <w:t xml:space="preserve"> </w:t>
      </w:r>
      <w:proofErr w:type="spellStart"/>
      <w:r w:rsidRPr="007C325A">
        <w:rPr>
          <w:lang w:val="de-DE"/>
        </w:rPr>
        <w:t>paziņo</w:t>
      </w:r>
      <w:proofErr w:type="spellEnd"/>
      <w:r w:rsidRPr="007C325A">
        <w:rPr>
          <w:lang w:val="de-DE"/>
        </w:rPr>
        <w:t xml:space="preserve"> par </w:t>
      </w:r>
      <w:proofErr w:type="spellStart"/>
      <w:r w:rsidRPr="007C325A">
        <w:rPr>
          <w:lang w:val="de-DE"/>
        </w:rPr>
        <w:t>veiksmīgu</w:t>
      </w:r>
      <w:proofErr w:type="spellEnd"/>
      <w:r w:rsidRPr="007C325A">
        <w:rPr>
          <w:lang w:val="de-DE"/>
        </w:rPr>
        <w:t xml:space="preserve"> </w:t>
      </w:r>
      <w:proofErr w:type="spellStart"/>
      <w:r w:rsidRPr="007C325A">
        <w:rPr>
          <w:lang w:val="de-DE"/>
        </w:rPr>
        <w:t>darbību</w:t>
      </w:r>
      <w:proofErr w:type="spellEnd"/>
      <w:r w:rsidRPr="007C325A">
        <w:rPr>
          <w:lang w:val="de-DE"/>
        </w:rPr>
        <w:t xml:space="preserve"> </w:t>
      </w:r>
      <w:proofErr w:type="spellStart"/>
      <w:r w:rsidRPr="007C325A">
        <w:rPr>
          <w:lang w:val="de-DE"/>
        </w:rPr>
        <w:t>vai</w:t>
      </w:r>
      <w:proofErr w:type="spellEnd"/>
      <w:r w:rsidRPr="007C325A">
        <w:rPr>
          <w:lang w:val="de-DE"/>
        </w:rPr>
        <w:t xml:space="preserve"> </w:t>
      </w:r>
      <w:proofErr w:type="spellStart"/>
      <w:r w:rsidRPr="007C325A">
        <w:rPr>
          <w:lang w:val="de-DE"/>
        </w:rPr>
        <w:t>kļūdu</w:t>
      </w:r>
      <w:proofErr w:type="spellEnd"/>
      <w:r w:rsidRPr="007C325A">
        <w:rPr>
          <w:lang w:val="de-DE"/>
        </w:rPr>
        <w:t xml:space="preserve">. </w:t>
      </w:r>
      <w:proofErr w:type="spellStart"/>
      <w:r w:rsidRPr="007C325A">
        <w:rPr>
          <w:lang w:val="de-DE"/>
        </w:rPr>
        <w:t>Šāds</w:t>
      </w:r>
      <w:proofErr w:type="spellEnd"/>
      <w:r w:rsidRPr="007C325A">
        <w:rPr>
          <w:lang w:val="de-DE"/>
        </w:rPr>
        <w:t xml:space="preserve"> </w:t>
      </w:r>
      <w:proofErr w:type="spellStart"/>
      <w:r w:rsidRPr="007C325A">
        <w:rPr>
          <w:lang w:val="de-DE"/>
        </w:rPr>
        <w:t>ekrānattēls</w:t>
      </w:r>
      <w:proofErr w:type="spellEnd"/>
      <w:r w:rsidRPr="007C325A">
        <w:rPr>
          <w:lang w:val="de-DE"/>
        </w:rPr>
        <w:t xml:space="preserve"> </w:t>
      </w:r>
      <w:proofErr w:type="spellStart"/>
      <w:r w:rsidRPr="007C325A">
        <w:rPr>
          <w:lang w:val="de-DE"/>
        </w:rPr>
        <w:t>vizuāli</w:t>
      </w:r>
      <w:proofErr w:type="spellEnd"/>
      <w:r w:rsidRPr="007C325A">
        <w:rPr>
          <w:lang w:val="de-DE"/>
        </w:rPr>
        <w:t xml:space="preserve"> </w:t>
      </w:r>
      <w:proofErr w:type="spellStart"/>
      <w:r w:rsidRPr="007C325A">
        <w:rPr>
          <w:lang w:val="de-DE"/>
        </w:rPr>
        <w:t>apstiprina</w:t>
      </w:r>
      <w:proofErr w:type="spellEnd"/>
      <w:r w:rsidRPr="007C325A">
        <w:rPr>
          <w:lang w:val="de-DE"/>
        </w:rPr>
        <w:t xml:space="preserve">, </w:t>
      </w:r>
      <w:proofErr w:type="spellStart"/>
      <w:r w:rsidRPr="007C325A">
        <w:rPr>
          <w:lang w:val="de-DE"/>
        </w:rPr>
        <w:t>ka</w:t>
      </w:r>
      <w:proofErr w:type="spellEnd"/>
      <w:r w:rsidRPr="007C325A">
        <w:rPr>
          <w:lang w:val="de-DE"/>
        </w:rPr>
        <w:t xml:space="preserve"> </w:t>
      </w:r>
      <w:proofErr w:type="spellStart"/>
      <w:r w:rsidRPr="007C325A">
        <w:rPr>
          <w:lang w:val="de-DE"/>
        </w:rPr>
        <w:t>lietotne</w:t>
      </w:r>
      <w:proofErr w:type="spellEnd"/>
      <w:r w:rsidRPr="007C325A">
        <w:rPr>
          <w:lang w:val="de-DE"/>
        </w:rPr>
        <w:t xml:space="preserve"> </w:t>
      </w:r>
      <w:proofErr w:type="spellStart"/>
      <w:r w:rsidRPr="007C325A">
        <w:rPr>
          <w:lang w:val="de-DE"/>
        </w:rPr>
        <w:t>ir</w:t>
      </w:r>
      <w:proofErr w:type="spellEnd"/>
      <w:r w:rsidRPr="007C325A">
        <w:rPr>
          <w:lang w:val="de-DE"/>
        </w:rPr>
        <w:t xml:space="preserve"> </w:t>
      </w:r>
      <w:proofErr w:type="spellStart"/>
      <w:r w:rsidRPr="007C325A">
        <w:rPr>
          <w:lang w:val="de-DE"/>
        </w:rPr>
        <w:t>veidota</w:t>
      </w:r>
      <w:proofErr w:type="spellEnd"/>
      <w:r w:rsidRPr="007C325A">
        <w:rPr>
          <w:lang w:val="de-DE"/>
        </w:rPr>
        <w:t xml:space="preserve"> </w:t>
      </w:r>
      <w:proofErr w:type="spellStart"/>
      <w:r w:rsidRPr="007C325A">
        <w:rPr>
          <w:lang w:val="de-DE"/>
        </w:rPr>
        <w:t>kā</w:t>
      </w:r>
      <w:proofErr w:type="spellEnd"/>
      <w:r w:rsidRPr="007C325A">
        <w:rPr>
          <w:lang w:val="de-DE"/>
        </w:rPr>
        <w:t xml:space="preserve"> </w:t>
      </w:r>
      <w:proofErr w:type="spellStart"/>
      <w:r w:rsidRPr="007C325A">
        <w:rPr>
          <w:lang w:val="de-DE"/>
        </w:rPr>
        <w:t>vienkāršs</w:t>
      </w:r>
      <w:proofErr w:type="spellEnd"/>
      <w:r w:rsidRPr="007C325A">
        <w:rPr>
          <w:lang w:val="de-DE"/>
        </w:rPr>
        <w:t xml:space="preserve">, </w:t>
      </w:r>
      <w:proofErr w:type="spellStart"/>
      <w:r w:rsidRPr="007C325A">
        <w:rPr>
          <w:lang w:val="de-DE"/>
        </w:rPr>
        <w:t>lokāls</w:t>
      </w:r>
      <w:proofErr w:type="spellEnd"/>
      <w:r w:rsidRPr="007C325A">
        <w:rPr>
          <w:lang w:val="de-DE"/>
        </w:rPr>
        <w:t xml:space="preserve"> </w:t>
      </w:r>
      <w:proofErr w:type="spellStart"/>
      <w:r w:rsidRPr="007C325A">
        <w:rPr>
          <w:lang w:val="de-DE"/>
        </w:rPr>
        <w:t>un</w:t>
      </w:r>
      <w:proofErr w:type="spellEnd"/>
      <w:r w:rsidRPr="007C325A">
        <w:rPr>
          <w:lang w:val="de-DE"/>
        </w:rPr>
        <w:t xml:space="preserve"> </w:t>
      </w:r>
      <w:proofErr w:type="spellStart"/>
      <w:r w:rsidRPr="007C325A">
        <w:rPr>
          <w:lang w:val="de-DE"/>
        </w:rPr>
        <w:t>lietotājam</w:t>
      </w:r>
      <w:proofErr w:type="spellEnd"/>
      <w:r w:rsidRPr="007C325A">
        <w:rPr>
          <w:lang w:val="de-DE"/>
        </w:rPr>
        <w:t xml:space="preserve"> </w:t>
      </w:r>
      <w:proofErr w:type="spellStart"/>
      <w:r w:rsidRPr="007C325A">
        <w:rPr>
          <w:lang w:val="de-DE"/>
        </w:rPr>
        <w:t>saprotams</w:t>
      </w:r>
      <w:proofErr w:type="spellEnd"/>
      <w:r w:rsidRPr="007C325A">
        <w:rPr>
          <w:lang w:val="de-DE"/>
        </w:rPr>
        <w:t xml:space="preserve"> </w:t>
      </w:r>
      <w:proofErr w:type="spellStart"/>
      <w:r w:rsidRPr="007C325A">
        <w:rPr>
          <w:lang w:val="de-DE"/>
        </w:rPr>
        <w:t>rīks</w:t>
      </w:r>
      <w:proofErr w:type="spellEnd"/>
      <w:r w:rsidRPr="007C325A">
        <w:rPr>
          <w:lang w:val="de-DE"/>
        </w:rPr>
        <w:t>.</w:t>
      </w:r>
    </w:p>
    <w:sectPr w:rsidR="0056759A" w:rsidRPr="007C325A" w:rsidSect="00034616">
      <w:footerReference w:type="default" r:id="rId8"/>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1B4A" w:rsidRDefault="00361B4A">
      <w:r>
        <w:separator/>
      </w:r>
    </w:p>
  </w:endnote>
  <w:endnote w:type="continuationSeparator" w:id="0">
    <w:p w:rsidR="00361B4A" w:rsidRDefault="00361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BA"/>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759A" w:rsidRDefault="00000000">
    <w:pPr>
      <w:pStyle w:val="Footer"/>
      <w:jc w:val="center"/>
    </w:pPr>
    <w:r>
      <w:fldChar w:fldCharType="begin"/>
    </w:r>
    <w:r>
      <w:instrText>PAGE</w:instrText>
    </w:r>
    <w:r>
      <w:fldChar w:fldCharType="separate"/>
    </w:r>
    <w:r w:rsidR="007C32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1B4A" w:rsidRDefault="00361B4A">
      <w:r>
        <w:separator/>
      </w:r>
    </w:p>
  </w:footnote>
  <w:footnote w:type="continuationSeparator" w:id="0">
    <w:p w:rsidR="00361B4A" w:rsidRDefault="00361B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65800">
    <w:abstractNumId w:val="8"/>
  </w:num>
  <w:num w:numId="2" w16cid:durableId="1996564808">
    <w:abstractNumId w:val="6"/>
  </w:num>
  <w:num w:numId="3" w16cid:durableId="1514876675">
    <w:abstractNumId w:val="5"/>
  </w:num>
  <w:num w:numId="4" w16cid:durableId="965962088">
    <w:abstractNumId w:val="4"/>
  </w:num>
  <w:num w:numId="5" w16cid:durableId="40326544">
    <w:abstractNumId w:val="7"/>
  </w:num>
  <w:num w:numId="6" w16cid:durableId="1096706635">
    <w:abstractNumId w:val="3"/>
  </w:num>
  <w:num w:numId="7" w16cid:durableId="1779988213">
    <w:abstractNumId w:val="2"/>
  </w:num>
  <w:num w:numId="8" w16cid:durableId="31080003">
    <w:abstractNumId w:val="1"/>
  </w:num>
  <w:num w:numId="9" w16cid:durableId="395126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1B4A"/>
    <w:rsid w:val="0056759A"/>
    <w:rsid w:val="007C325A"/>
    <w:rsid w:val="008246B8"/>
    <w:rsid w:val="00AA1D8D"/>
    <w:rsid w:val="00B47730"/>
    <w:rsid w:val="00CB0664"/>
    <w:rsid w:val="00F448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12490"/>
  <w14:defaultImageDpi w14:val="300"/>
  <w15:docId w15:val="{425B7199-4598-4742-A6AF-A4C5E8CD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09"/>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120" w:after="120" w:line="240" w:lineRule="auto"/>
    </w:pPr>
    <w:rPr>
      <w:rFonts w:ascii="Times New Roman" w:eastAsia="Times New Roman" w:hAnsi="Times New Roman"/>
      <w:sz w:val="24"/>
    </w:rPr>
  </w:style>
  <w:style w:type="paragraph" w:customStyle="1" w:styleId="ReferenceCustom">
    <w:name w:val="ReferenceCustom"/>
    <w:pPr>
      <w:spacing w:after="60" w:line="240" w:lineRule="auto"/>
      <w:ind w:left="425" w:hanging="425"/>
    </w:pPr>
    <w:rPr>
      <w:rFonts w:ascii="Times New Roman" w:eastAsia="Times New Roman" w:hAnsi="Times New Roman"/>
      <w:sz w:val="24"/>
    </w:rPr>
  </w:style>
  <w:style w:type="paragraph" w:customStyle="1" w:styleId="BodyNoIndent">
    <w:name w:val="BodyNoIndent"/>
    <w:basedOn w:val="Normal"/>
    <w:pPr>
      <w:spacing w:after="120"/>
      <w:ind w:firstLine="0"/>
    </w:pPr>
  </w:style>
  <w:style w:type="paragraph" w:customStyle="1" w:styleId="TableText">
    <w:name w:val="TableText"/>
    <w:pPr>
      <w:spacing w:after="0"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13024</Words>
  <Characters>7424</Characters>
  <Application>Microsoft Office Word</Application>
  <DocSecurity>0</DocSecurity>
  <Lines>61</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Markuss Seglins</cp:lastModifiedBy>
  <cp:revision>3</cp:revision>
  <dcterms:created xsi:type="dcterms:W3CDTF">2026-04-01T10:35:00Z</dcterms:created>
  <dcterms:modified xsi:type="dcterms:W3CDTF">2026-04-01T10:37:00Z</dcterms:modified>
  <cp:category/>
</cp:coreProperties>
</file>