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2402" w14:textId="77777777" w:rsidR="00237DEA" w:rsidRPr="00237DEA" w:rsidRDefault="00237DEA" w:rsidP="00237DEA">
      <w:pPr>
        <w:rPr>
          <w:rFonts w:ascii="Times New Roman" w:hAnsi="Times New Roman" w:cs="Times New Roman"/>
          <w:sz w:val="24"/>
          <w:szCs w:val="24"/>
        </w:rPr>
      </w:pPr>
    </w:p>
    <w:p w14:paraId="2CF72310" w14:textId="77777777" w:rsidR="00237DEA" w:rsidRPr="00237DEA" w:rsidRDefault="00237DEA" w:rsidP="00237DEA">
      <w:pPr>
        <w:rPr>
          <w:rFonts w:ascii="Times New Roman" w:hAnsi="Times New Roman" w:cs="Times New Roman"/>
          <w:sz w:val="24"/>
          <w:szCs w:val="24"/>
        </w:rPr>
      </w:pPr>
    </w:p>
    <w:p w14:paraId="0F05C338" w14:textId="6C283746" w:rsidR="00237DEA" w:rsidRPr="00237DEA" w:rsidRDefault="00237DEA" w:rsidP="00237DEA">
      <w:p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Andrew Rochford</w:t>
      </w:r>
    </w:p>
    <w:p w14:paraId="10F178A3" w14:textId="01898CB5" w:rsidR="00237DEA" w:rsidRPr="00237DEA" w:rsidRDefault="00237DEA" w:rsidP="00237DEA">
      <w:p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AIST 4720</w:t>
      </w:r>
    </w:p>
    <w:p w14:paraId="1856CF4E" w14:textId="0E8C5648" w:rsidR="00237DEA" w:rsidRPr="00237DEA" w:rsidRDefault="00237DEA" w:rsidP="00237DEA">
      <w:p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03/24/24</w:t>
      </w:r>
    </w:p>
    <w:p w14:paraId="20A12AC2" w14:textId="3F623734" w:rsidR="00237DEA" w:rsidRPr="00237DEA" w:rsidRDefault="00237DEA" w:rsidP="00237D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Lab 5</w:t>
      </w:r>
    </w:p>
    <w:p w14:paraId="04143907" w14:textId="2008DCA7" w:rsidR="00237DEA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ID 4 certificate authorities currently operating on the Web who sell certificates signed by their CA. Give links for each and a brief description of their service offerings.</w:t>
      </w:r>
    </w:p>
    <w:p w14:paraId="12F15B94" w14:textId="1BBA9B52" w:rsidR="00237DEA" w:rsidRDefault="00237DEA" w:rsidP="00237D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encrypt</w:t>
      </w:r>
      <w:proofErr w:type="gramEnd"/>
    </w:p>
    <w:p w14:paraId="5478D110" w14:textId="64E7AD77" w:rsidR="00237DEA" w:rsidRDefault="00000000" w:rsidP="00237DE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37DEA" w:rsidRPr="00F55450">
          <w:rPr>
            <w:rStyle w:val="Hyperlink"/>
            <w:rFonts w:ascii="Times New Roman" w:hAnsi="Times New Roman" w:cs="Times New Roman"/>
            <w:sz w:val="24"/>
            <w:szCs w:val="24"/>
          </w:rPr>
          <w:t>https://letsencrypt.org</w:t>
        </w:r>
      </w:hyperlink>
    </w:p>
    <w:p w14:paraId="39EB8260" w14:textId="37B72CAC" w:rsidR="00237DEA" w:rsidRDefault="00237DEA" w:rsidP="00237DE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offer 2048-bit encryption with free certificates that are instantly available but only offer DV, SAN, and UC certificates that are compatible with most major browsers and devices but not all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58D970CB" w14:textId="39526387" w:rsidR="00237DEA" w:rsidRDefault="00237DEA" w:rsidP="00237D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Comodo</w:t>
      </w:r>
    </w:p>
    <w:p w14:paraId="0276CA98" w14:textId="3025440E" w:rsidR="00237DEA" w:rsidRDefault="00000000" w:rsidP="00237DE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37DEA" w:rsidRPr="00F55450">
          <w:rPr>
            <w:rStyle w:val="Hyperlink"/>
            <w:rFonts w:ascii="Times New Roman" w:hAnsi="Times New Roman" w:cs="Times New Roman"/>
            <w:sz w:val="24"/>
            <w:szCs w:val="24"/>
          </w:rPr>
          <w:t>https://ssl.comodoca.com</w:t>
        </w:r>
      </w:hyperlink>
    </w:p>
    <w:p w14:paraId="000D7CCD" w14:textId="68E91838" w:rsidR="00237DEA" w:rsidRDefault="00237DEA" w:rsidP="00237DE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Offers great encryption options and offers premium SSL certificates with warranties. They also offer DV, wildcard, and EV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certificates</w:t>
      </w:r>
      <w:proofErr w:type="gramEnd"/>
    </w:p>
    <w:p w14:paraId="766FCFCB" w14:textId="34E8DA64" w:rsidR="00237DEA" w:rsidRDefault="00237DEA" w:rsidP="00237D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Digicert</w:t>
      </w:r>
      <w:proofErr w:type="spellEnd"/>
    </w:p>
    <w:p w14:paraId="59308CF0" w14:textId="53DCA024" w:rsidR="00087D46" w:rsidRDefault="00000000" w:rsidP="00087D4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87D46" w:rsidRPr="00F55450">
          <w:rPr>
            <w:rStyle w:val="Hyperlink"/>
            <w:rFonts w:ascii="Times New Roman" w:hAnsi="Times New Roman" w:cs="Times New Roman"/>
            <w:sz w:val="24"/>
            <w:szCs w:val="24"/>
          </w:rPr>
          <w:t>https://www.digicert.com/campaign/trust-lifecycle-manager?mkwid=_pcrid__pdv_c_pmt__pkw__slid__product__pgrid__ptaid_&amp;gad_source=1&amp;gclid=Cj0KCQjw-_mvBhDwARIsAA-Q0Q6_w_iiSX2X6g3W3obrrdezfSwqPyHs4JEQ9VIq2ZlVA4NnDC-TrhIaAnDAEALw_wcB</w:t>
        </w:r>
      </w:hyperlink>
    </w:p>
    <w:p w14:paraId="1BDD7C14" w14:textId="16C4C35B" w:rsidR="00087D46" w:rsidRDefault="00087D46" w:rsidP="00087D4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offers a wide range of encryption options and offers five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SSL plus, EV, multi-domain, and wildcard plus. They work with all major browsers and mobile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devices</w:t>
      </w:r>
      <w:proofErr w:type="gramEnd"/>
    </w:p>
    <w:p w14:paraId="2EE474DD" w14:textId="33D2B944" w:rsidR="00237DEA" w:rsidRDefault="00237DEA" w:rsidP="00237D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GeoTrust</w:t>
      </w:r>
      <w:proofErr w:type="spellEnd"/>
    </w:p>
    <w:p w14:paraId="2923FC3D" w14:textId="5F66ADF8" w:rsidR="000A0A71" w:rsidRDefault="00000000" w:rsidP="000A0A7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A0A71" w:rsidRPr="00F55450">
          <w:rPr>
            <w:rStyle w:val="Hyperlink"/>
            <w:rFonts w:ascii="Times New Roman" w:hAnsi="Times New Roman" w:cs="Times New Roman"/>
            <w:sz w:val="24"/>
            <w:szCs w:val="24"/>
          </w:rPr>
          <w:t>https://www.geotrust.com</w:t>
        </w:r>
      </w:hyperlink>
    </w:p>
    <w:p w14:paraId="23563C44" w14:textId="08369384" w:rsidR="000A0A71" w:rsidRPr="00237DEA" w:rsidRDefault="000A0A71" w:rsidP="000A0A7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Globally recognized as a TLS/SSL certificate seller and powered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digicert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Offers encryption and hands on support for businesses and 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consumers</w:t>
      </w:r>
      <w:proofErr w:type="gramEnd"/>
    </w:p>
    <w:p w14:paraId="16DC83C8" w14:textId="77777777" w:rsidR="00237DEA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 xml:space="preserve">Who is </w:t>
      </w:r>
      <w:proofErr w:type="gramStart"/>
      <w:r w:rsidRPr="00237DEA">
        <w:rPr>
          <w:rFonts w:ascii="Times New Roman" w:hAnsi="Times New Roman" w:cs="Times New Roman"/>
          <w:sz w:val="24"/>
          <w:szCs w:val="24"/>
        </w:rPr>
        <w:t>the CA</w:t>
      </w:r>
      <w:proofErr w:type="gramEnd"/>
      <w:r w:rsidRPr="00237DEA">
        <w:rPr>
          <w:rFonts w:ascii="Times New Roman" w:hAnsi="Times New Roman" w:cs="Times New Roman"/>
          <w:sz w:val="24"/>
          <w:szCs w:val="24"/>
        </w:rPr>
        <w:t>? What is the URL for the CA's website?</w:t>
      </w:r>
    </w:p>
    <w:p w14:paraId="30F15A21" w14:textId="58B5D119" w:rsidR="000A0A71" w:rsidRDefault="000A0A71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GlobalSign </w:t>
      </w:r>
    </w:p>
    <w:p w14:paraId="3A0EA6CD" w14:textId="6E1D2B6E" w:rsidR="000A0A71" w:rsidRPr="00237DEA" w:rsidRDefault="000A0A71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0A71">
        <w:rPr>
          <w:rFonts w:ascii="Times New Roman" w:hAnsi="Times New Roman" w:cs="Times New Roman"/>
          <w:sz w:val="24"/>
          <w:szCs w:val="24"/>
        </w:rPr>
        <w:t>https://support.globalsign.com/ca-certificates/root-certificates/globalsign-root-certificates</w:t>
      </w:r>
    </w:p>
    <w:p w14:paraId="24B85903" w14:textId="77777777" w:rsidR="00237DEA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What signature hash was used? Link to the standard for this hash on the web (hint: it's published by NIST).</w:t>
      </w:r>
    </w:p>
    <w:p w14:paraId="63C37AE0" w14:textId="24786DAC" w:rsidR="000A0A71" w:rsidRDefault="000A0A71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SHA256</w:t>
      </w:r>
    </w:p>
    <w:p w14:paraId="3BC7A7A2" w14:textId="50A6FF45" w:rsidR="00A9528E" w:rsidRPr="00237DEA" w:rsidRDefault="00A9528E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28E">
        <w:rPr>
          <w:rFonts w:ascii="Times New Roman" w:hAnsi="Times New Roman" w:cs="Times New Roman"/>
          <w:sz w:val="24"/>
          <w:szCs w:val="24"/>
        </w:rPr>
        <w:lastRenderedPageBreak/>
        <w:t>https://datatracker.ietf.org/doc/html/rfc6234</w:t>
      </w:r>
    </w:p>
    <w:p w14:paraId="10B74489" w14:textId="77777777" w:rsidR="000A0A71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 xml:space="preserve">What version of TLS is used? Link to the request for comment (RFC) document </w:t>
      </w:r>
      <w:proofErr w:type="gramStart"/>
      <w:r w:rsidRPr="00237DEA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37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C59B4" w14:textId="28F692D7" w:rsidR="000A0A71" w:rsidRDefault="00237DEA" w:rsidP="000A0A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established it. (hint: RFCs are published by the Internet Engineering Task Force)</w:t>
      </w:r>
    </w:p>
    <w:p w14:paraId="4C258856" w14:textId="2C8ABE20" w:rsidR="000A0A71" w:rsidRDefault="000A0A71" w:rsidP="000A0A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</w:p>
    <w:p w14:paraId="3723F273" w14:textId="26B79122" w:rsidR="000A0A71" w:rsidRPr="000A0A71" w:rsidRDefault="000A0A71" w:rsidP="000A0A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0A71">
        <w:rPr>
          <w:rFonts w:ascii="Times New Roman" w:hAnsi="Times New Roman" w:cs="Times New Roman"/>
          <w:sz w:val="24"/>
          <w:szCs w:val="24"/>
        </w:rPr>
        <w:t>https://datatracker.ietf.org/doc/html/rfc5246</w:t>
      </w:r>
    </w:p>
    <w:p w14:paraId="3CC024A5" w14:textId="77777777" w:rsidR="00237DEA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What other versions of TLS exist? Would they be OK to be used for this certificate?</w:t>
      </w:r>
    </w:p>
    <w:p w14:paraId="353D11C7" w14:textId="442DE7CC" w:rsidR="000A0A71" w:rsidRDefault="000A0A71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 and 1.1</w:t>
      </w:r>
    </w:p>
    <w:p w14:paraId="2DE1F74F" w14:textId="5AA4AACF" w:rsidR="000A0A71" w:rsidRPr="00237DEA" w:rsidRDefault="000A0A71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opinion they wouldn’t be okay to be used for this certificate purely </w:t>
      </w:r>
      <w:proofErr w:type="gramStart"/>
      <w:r>
        <w:rPr>
          <w:rFonts w:ascii="Times New Roman" w:hAnsi="Times New Roman" w:cs="Times New Roman"/>
          <w:sz w:val="24"/>
          <w:szCs w:val="24"/>
        </w:rPr>
        <w:t>based on the fact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are no longer considered secure</w:t>
      </w:r>
    </w:p>
    <w:p w14:paraId="324A9679" w14:textId="77777777" w:rsidR="00237DEA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What does ECDHE_RSA mean?</w:t>
      </w:r>
    </w:p>
    <w:p w14:paraId="12A9CE5D" w14:textId="2D3B0772" w:rsidR="000A0A71" w:rsidRPr="00237DEA" w:rsidRDefault="000A0A71" w:rsidP="000A0A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an algorithm used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cryptography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parties are able to communicate safely without exchanging keys</w:t>
      </w:r>
    </w:p>
    <w:p w14:paraId="727B7333" w14:textId="77777777" w:rsidR="00237DEA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What does "with X25519" mean? Link to the RFC used to describe it.</w:t>
      </w:r>
    </w:p>
    <w:p w14:paraId="2CAE64E5" w14:textId="05964725" w:rsidR="00A9528E" w:rsidRDefault="00A9528E" w:rsidP="00A952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an algorithm in cryptography used for key exchange and is used by most major web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browsers</w:t>
      </w:r>
      <w:proofErr w:type="gramEnd"/>
    </w:p>
    <w:p w14:paraId="48FF13D4" w14:textId="1761B331" w:rsidR="00A9528E" w:rsidRPr="00237DEA" w:rsidRDefault="00A9528E" w:rsidP="00A952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28E">
        <w:rPr>
          <w:rFonts w:ascii="Times New Roman" w:hAnsi="Times New Roman" w:cs="Times New Roman"/>
          <w:sz w:val="24"/>
          <w:szCs w:val="24"/>
        </w:rPr>
        <w:t>https://datatracker.ietf.org/doc/html/rfc7748</w:t>
      </w:r>
    </w:p>
    <w:p w14:paraId="52708A23" w14:textId="5EDD05E0" w:rsidR="000755A5" w:rsidRDefault="00237DEA" w:rsidP="00237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7DEA">
        <w:rPr>
          <w:rFonts w:ascii="Times New Roman" w:hAnsi="Times New Roman" w:cs="Times New Roman"/>
          <w:sz w:val="24"/>
          <w:szCs w:val="24"/>
        </w:rPr>
        <w:t>What does AES_128_GCM mean? Link to the standard published by NIST.</w:t>
      </w:r>
    </w:p>
    <w:p w14:paraId="7376192A" w14:textId="4A5D1490" w:rsidR="00A9528E" w:rsidRDefault="00A9528E" w:rsidP="00A952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encryption (128-bit) used to protect a user’s data as a block cipher. </w:t>
      </w:r>
    </w:p>
    <w:p w14:paraId="1A738BD3" w14:textId="2B0523F6" w:rsidR="00A9528E" w:rsidRDefault="00000000" w:rsidP="00A952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9528E" w:rsidRPr="00F55450">
          <w:rPr>
            <w:rStyle w:val="Hyperlink"/>
            <w:rFonts w:ascii="Times New Roman" w:hAnsi="Times New Roman" w:cs="Times New Roman"/>
            <w:sz w:val="24"/>
            <w:szCs w:val="24"/>
          </w:rPr>
          <w:t>https://www.rfc-editor.org/rfc/rfc3826.html</w:t>
        </w:r>
      </w:hyperlink>
    </w:p>
    <w:p w14:paraId="418AA38D" w14:textId="25F007C9" w:rsidR="00A9528E" w:rsidRDefault="00A9528E" w:rsidP="00A95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C17F3" w14:textId="4A922050" w:rsidR="00A9528E" w:rsidRDefault="00A9528E" w:rsidP="00A95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hash</w:t>
      </w:r>
    </w:p>
    <w:p w14:paraId="72096571" w14:textId="5A87A165" w:rsidR="00A9528E" w:rsidRDefault="00497727" w:rsidP="00A95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the same type of encryption but it’s based off 256 bits rather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128</w:t>
      </w:r>
      <w:proofErr w:type="gramEnd"/>
    </w:p>
    <w:p w14:paraId="18827033" w14:textId="72F37633" w:rsidR="00DD1A74" w:rsidRPr="00DD1A74" w:rsidRDefault="00DD1A74" w:rsidP="00DD1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A81AF" wp14:editId="06BD2472">
            <wp:extent cx="5943600" cy="3220720"/>
            <wp:effectExtent l="0" t="0" r="0" b="0"/>
            <wp:docPr id="1901936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694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74" w:rsidRPr="00DD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083"/>
    <w:multiLevelType w:val="hybridMultilevel"/>
    <w:tmpl w:val="B0485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3022"/>
    <w:multiLevelType w:val="multilevel"/>
    <w:tmpl w:val="AEF0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E709C"/>
    <w:multiLevelType w:val="hybridMultilevel"/>
    <w:tmpl w:val="CF9A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15A5"/>
    <w:multiLevelType w:val="hybridMultilevel"/>
    <w:tmpl w:val="FE8A8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6E3DFD"/>
    <w:multiLevelType w:val="hybridMultilevel"/>
    <w:tmpl w:val="A7421E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6523341">
    <w:abstractNumId w:val="2"/>
  </w:num>
  <w:num w:numId="2" w16cid:durableId="1136527360">
    <w:abstractNumId w:val="1"/>
  </w:num>
  <w:num w:numId="3" w16cid:durableId="321280677">
    <w:abstractNumId w:val="3"/>
  </w:num>
  <w:num w:numId="4" w16cid:durableId="495851478">
    <w:abstractNumId w:val="0"/>
  </w:num>
  <w:num w:numId="5" w16cid:durableId="792865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EA"/>
    <w:rsid w:val="000755A5"/>
    <w:rsid w:val="00087D46"/>
    <w:rsid w:val="000A0A71"/>
    <w:rsid w:val="00237DEA"/>
    <w:rsid w:val="00262B6D"/>
    <w:rsid w:val="00497727"/>
    <w:rsid w:val="006A0B1E"/>
    <w:rsid w:val="00A9528E"/>
    <w:rsid w:val="00D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4F8A"/>
  <w15:chartTrackingRefBased/>
  <w15:docId w15:val="{51F354B6-33FA-46E8-ABC4-A67BB60B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tru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cert.com/campaign/trust-lifecycle-manager?mkwid=_pcrid__pdv_c_pmt__pkw__slid__product__pgrid__ptaid_&amp;gad_source=1&amp;gclid=Cj0KCQjw-_mvBhDwARIsAA-Q0Q6_w_iiSX2X6g3W3obrrdezfSwqPyHs4JEQ9VIq2ZlVA4NnDC-TrhIaAnDAEALw_wc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l.comodoc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tsencrypt.or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fc-editor.org/rfc/rfc38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Rochford, Drew</dc:creator>
  <cp:keywords/>
  <dc:description/>
  <cp:lastModifiedBy>Rochford, Drew</cp:lastModifiedBy>
  <cp:revision>2</cp:revision>
  <dcterms:created xsi:type="dcterms:W3CDTF">2024-03-23T22:31:00Z</dcterms:created>
  <dcterms:modified xsi:type="dcterms:W3CDTF">2024-03-24T04:04:00Z</dcterms:modified>
</cp:coreProperties>
</file>