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color w:val="F97316"/>
          <w:sz w:val="48"/>
          <w:szCs w:val="48"/>
        </w:rPr>
        <w:t xml:space="preserve">Audit UI/UX - ChantierPro</w:t>
      </w:r>
    </w:p>
    <w:p>
      <w:pPr>
        <w:spacing w:after="400"/>
        <w:jc w:val="center"/>
      </w:pPr>
      <w:r>
        <w:rPr>
          <w:i/>
          <w:iCs/>
          <w:color w:val="6B7280"/>
          <w:sz w:val="24"/>
          <w:szCs w:val="24"/>
        </w:rPr>
        <w:t xml:space="preserve">Recommandations pour l'amélioration de l'interface et de l'expérience utilisateur</w:t>
      </w:r>
    </w:p>
    <w:p>
      <w:pPr>
        <w:spacing w:after="600"/>
        <w:jc w:val="center"/>
      </w:pPr>
      <w:r>
        <w:rPr>
          <w:color w:val="9CA3AF"/>
          <w:sz w:val="20"/>
          <w:szCs w:val="20"/>
        </w:rPr>
        <w:t xml:space="preserve">Date : 4 février 2026 | Version : 1.0</w:t>
      </w:r>
    </w:p>
    <w:p>
      <w:pPr>
        <w:pStyle w:val="Heading1"/>
      </w:pPr>
      <w:r>
        <w:t xml:space="preserve">Résumé Exécutif</w:t>
      </w:r>
    </w:p>
    <w:p>
      <w:pPr>
        <w:spacing w:after="200"/>
      </w:pPr>
      <w:r>
        <w:rPr>
          <w:sz w:val="24"/>
          <w:szCs w:val="24"/>
        </w:rPr>
        <w:t xml:space="preserve">ChantierPro est une application de gestion BTP bien conçue avec une interface moderne et intuitive. L'audit révèle une base solide avec quelques axes d'amélioration pour optimiser l'expérience utilisateur, l'accessibilité et la cohérence du wording.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tcPr>
          <w:p>
            <w:r>
              <w:rPr>
                <w:rFonts w:ascii="Arial" w:cs="Arial" w:eastAsia="Arial" w:hAnsi="Arial"/>
                <w:b/>
                <w:bCs/>
                <w:color w:val="000000"/>
                <w:sz w:val="22"/>
                <w:szCs w:val="22"/>
              </w:rPr>
              <w:t xml:space="preserve">UI Design</w:t>
            </w:r>
          </w:p>
        </w:tc>
        <w:tc>
          <w:tcPr>
            <w:tcW w:type="dxa" w:w="234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r>
              <w:rPr>
                <w:rFonts w:ascii="Arial" w:cs="Arial" w:eastAsia="Arial" w:hAnsi="Arial"/>
                <w:b/>
                <w:bCs/>
                <w:color w:val="000000"/>
                <w:sz w:val="22"/>
                <w:szCs w:val="22"/>
              </w:rPr>
              <w:t xml:space="preserve">UX/Ergonomie</w:t>
            </w:r>
          </w:p>
        </w:tc>
        <w:tc>
          <w:tcPr>
            <w:tcW w:type="dxa" w:w="234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00000"/>
                <w:sz w:val="22"/>
                <w:szCs w:val="22"/>
              </w:rPr>
              <w:t xml:space="preserve">Accessibilité</w:t>
            </w:r>
          </w:p>
        </w:tc>
        <w:tc>
          <w:tcPr>
            <w:tcW w:type="dxa" w:w="234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r>
              <w:rPr>
                <w:rFonts w:ascii="Arial" w:cs="Arial" w:eastAsia="Arial" w:hAnsi="Arial"/>
                <w:b/>
                <w:bCs/>
                <w:color w:val="000000"/>
                <w:sz w:val="22"/>
                <w:szCs w:val="22"/>
              </w:rPr>
              <w:t xml:space="preserve">Wording</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F97316"/>
                <w:sz w:val="22"/>
                <w:szCs w:val="22"/>
              </w:rPr>
              <w:t xml:space="preserve">8.5/10</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0B981"/>
                <w:sz w:val="22"/>
                <w:szCs w:val="22"/>
              </w:rPr>
              <w:t xml:space="preserve">8/10</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3B82F6"/>
                <w:sz w:val="22"/>
                <w:szCs w:val="22"/>
              </w:rPr>
              <w:t xml:space="preserve">7/10</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F59E0B"/>
                <w:sz w:val="22"/>
                <w:szCs w:val="22"/>
              </w:rPr>
              <w:t xml:space="preserve">7.5/10</w:t>
            </w:r>
          </w:p>
        </w:tc>
      </w:tr>
    </w:tbl>
    <w:p>
      <w:pPr>
        <w:spacing w:before="400"/>
      </w:pPr>
    </w:p>
    <w:p>
      <w:pPr>
        <w:pStyle w:val="Heading1"/>
      </w:pPr>
      <w:r>
        <w:t xml:space="preserve">Points Forts</w:t>
      </w:r>
    </w:p>
    <w:p>
      <w:pPr>
        <w:pStyle w:val="Heading2"/>
      </w:pPr>
      <w:r>
        <w:t xml:space="preserve">✓ Design System Cohérent</w:t>
      </w:r>
    </w:p>
    <w:p>
      <w:r>
        <w:t xml:space="preserve">• Palette de couleurs BTP (orange #F97316) bien appliquée</w:t>
      </w:r>
    </w:p>
    <w:p>
      <w:r>
        <w:t xml:space="preserve">• Typographie Inter lisible et moderne</w:t>
      </w:r>
    </w:p>
    <w:p>
      <w:r>
        <w:t xml:space="preserve">• Composants UI réutilisables (Button, Modal, Card)</w:t>
      </w:r>
    </w:p>
    <w:p>
      <w:r>
        <w:t xml:space="preserve">• Animations subtiles et professionnelles</w:t>
      </w:r>
    </w:p>
    <w:p>
      <w:pPr>
        <w:pStyle w:val="Heading2"/>
      </w:pPr>
      <w:r>
        <w:t xml:space="preserve">✓ Navigation Intuitive</w:t>
      </w:r>
    </w:p>
    <w:p>
      <w:r>
        <w:t xml:space="preserve">• Sidebar fixe avec icônes + labels clairs</w:t>
      </w:r>
    </w:p>
    <w:p>
      <w:r>
        <w:t xml:space="preserve">• Badges de notification sur les items de menu</w:t>
      </w:r>
    </w:p>
    <w:p>
      <w:r>
        <w:t xml:space="preserve">• Fil d'Ariane implicite avec bouton retour</w:t>
      </w:r>
    </w:p>
    <w:p>
      <w:r>
        <w:t xml:space="preserve">• Raccourci clavier ⌘K pour recherche rapide</w:t>
      </w:r>
    </w:p>
    <w:p>
      <w:pPr>
        <w:pStyle w:val="Heading2"/>
      </w:pPr>
      <w:r>
        <w:t xml:space="preserve">✓ Dashboard Riche</w:t>
      </w:r>
    </w:p>
    <w:p>
      <w:r>
        <w:t xml:space="preserve">• Message d'accueil personnalisé (Bonjour/Bon après-midi)</w:t>
      </w:r>
    </w:p>
    <w:p>
      <w:r>
        <w:t xml:space="preserve">• KPIs clés visibles immédiatement (CA, factures, conversion)</w:t>
      </w:r>
    </w:p>
    <w:p>
      <w:r>
        <w:t xml:space="preserve">• Actions prioritaires du jour bien mises en avant</w:t>
      </w:r>
    </w:p>
    <w:p>
      <w:r>
        <w:t xml:space="preserve">• Alertes météo intégrées pour les chantiers</w:t>
      </w:r>
    </w:p>
    <w:p>
      <w:pPr>
        <w:pStyle w:val="Heading2"/>
      </w:pPr>
      <w:r>
        <w:t xml:space="preserve">✓ Fonctionnalités Avancées</w:t>
      </w:r>
    </w:p>
    <w:p>
      <w:r>
        <w:t xml:space="preserve">• Mode sombre et mode discret</w:t>
      </w:r>
    </w:p>
    <w:p>
      <w:r>
        <w:t xml:space="preserve">• Support PWA et mode hors-ligne</w:t>
      </w:r>
    </w:p>
    <w:p>
      <w:r>
        <w:t xml:space="preserve">• Notifications en temps réel</w:t>
      </w:r>
    </w:p>
    <w:p>
      <w:r>
        <w:t xml:space="preserve">• Planning calendrier avec légende couleur</w:t>
      </w:r>
    </w:p>
    <w:p>
      <w:pPr>
        <w:spacing w:before="400"/>
      </w:pPr>
    </w:p>
    <w:p>
      <w:pPr>
        <w:pStyle w:val="Heading1"/>
      </w:pPr>
      <w:r>
        <w:t xml:space="preserve">Recommandations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660"/>
        <w:gridCol w:w="1500"/>
      </w:tblGrid>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000000"/>
                <w:sz w:val="22"/>
                <w:szCs w:val="22"/>
              </w:rPr>
              <w:t xml:space="preserve">Priorité</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000000"/>
                <w:sz w:val="22"/>
                <w:szCs w:val="22"/>
              </w:rPr>
              <w:t xml:space="preserve">Problème</w:t>
            </w:r>
          </w:p>
        </w:tc>
        <w:tc>
          <w:tcPr>
            <w:tcW w:type="dxa" w:w="36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000000"/>
                <w:sz w:val="22"/>
                <w:szCs w:val="22"/>
              </w:rPr>
              <w:t xml:space="preserve">Recommandation</w:t>
            </w:r>
          </w:p>
        </w:tc>
        <w:tc>
          <w:tcPr>
            <w:tcW w:type="dxa" w:w="1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000000"/>
                <w:sz w:val="22"/>
                <w:szCs w:val="22"/>
              </w:rPr>
              <w:t xml:space="preserve">Impact</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EF4444"/>
                <w:sz w:val="22"/>
                <w:szCs w:val="22"/>
              </w:rPr>
              <w:t xml:space="preserve">Haute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Le bouton FAB (+) en bas à droite manque de contraste sur certains fonds</w:t>
            </w:r>
          </w:p>
        </w:tc>
        <w:tc>
          <w:tcPr>
            <w:tcW w:type="dxa" w:w="3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Ajouter une ombre portée plus prononcée ou un contour blanc</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Visibilité</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F59E0B"/>
                <w:sz w:val="22"/>
                <w:szCs w:val="22"/>
              </w:rPr>
              <w:t xml:space="preserve">Moyenne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Les cartes "À faire aujourd'hui" sont légèrement coupées/tronquées</w:t>
            </w:r>
          </w:p>
        </w:tc>
        <w:tc>
          <w:tcPr>
            <w:tcW w:type="dxa" w:w="3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Ajouter du padding ou réduire le contenu visible</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Lisibilité</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F59E0B"/>
                <w:sz w:val="22"/>
                <w:szCs w:val="22"/>
              </w:rPr>
              <w:t xml:space="preserve">Moyenne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Les montants en orange peuvent manquer de contraste</w:t>
            </w:r>
          </w:p>
        </w:tc>
        <w:tc>
          <w:tcPr>
            <w:tcW w:type="dxa" w:w="3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Utiliser orange-600 (#EA580C) au lieu de orange-500</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WCAG AA</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0B981"/>
                <w:sz w:val="22"/>
                <w:szCs w:val="22"/>
              </w:rPr>
              <w:t xml:space="preserve">Basse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Absence d'indicateur de chargement skeleton</w:t>
            </w:r>
          </w:p>
        </w:tc>
        <w:tc>
          <w:tcPr>
            <w:tcW w:type="dxa" w:w="3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Ajouter des skeleton loaders pour améliorer la perception de vitesse</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Perception</w:t>
            </w:r>
          </w:p>
        </w:tc>
      </w:tr>
    </w:tbl>
    <w:p>
      <w:pPr>
        <w:spacing w:before="400"/>
      </w:pPr>
    </w:p>
    <w:p>
      <w:pPr>
        <w:pStyle w:val="Heading1"/>
      </w:pPr>
      <w:r>
        <w:t xml:space="preserve">Recommandations 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660"/>
        <w:gridCol w:w="1500"/>
      </w:tblGrid>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000000"/>
                <w:sz w:val="22"/>
                <w:szCs w:val="22"/>
              </w:rPr>
              <w:t xml:space="preserve">Priorité</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000000"/>
                <w:sz w:val="22"/>
                <w:szCs w:val="22"/>
              </w:rPr>
              <w:t xml:space="preserve">Problème</w:t>
            </w:r>
          </w:p>
        </w:tc>
        <w:tc>
          <w:tcPr>
            <w:tcW w:type="dxa" w:w="36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000000"/>
                <w:sz w:val="22"/>
                <w:szCs w:val="22"/>
              </w:rPr>
              <w:t xml:space="preserve">Recommandation</w:t>
            </w:r>
          </w:p>
        </w:tc>
        <w:tc>
          <w:tcPr>
            <w:tcW w:type="dxa" w:w="1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000000"/>
                <w:sz w:val="22"/>
                <w:szCs w:val="22"/>
              </w:rPr>
              <w:t xml:space="preserve">Impact</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EF4444"/>
                <w:sz w:val="22"/>
                <w:szCs w:val="22"/>
              </w:rPr>
              <w:t xml:space="preserve">Haute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Pas de confirmation avant actions destructives visibles</w:t>
            </w:r>
          </w:p>
        </w:tc>
        <w:tc>
          <w:tcPr>
            <w:tcW w:type="dxa" w:w="3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Ajouter un modal de confirmation pour suppression avec undo possible</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Sécurité</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EF4444"/>
                <w:sz w:val="22"/>
                <w:szCs w:val="22"/>
              </w:rPr>
              <w:t xml:space="preserve">Haute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Le tableau Devis/Factures n'a pas de tri par colonne cliquable</w:t>
            </w:r>
          </w:p>
        </w:tc>
        <w:tc>
          <w:tcPr>
            <w:tcW w:type="dxa" w:w="3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Rendre les en-têtes cliquables pour tri ASC/DESC</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Efficacité</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F59E0B"/>
                <w:sz w:val="22"/>
                <w:szCs w:val="22"/>
              </w:rPr>
              <w:t xml:space="preserve">Moyenne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Pas de raccourcis clavier pour les actions fréquentes</w:t>
            </w:r>
          </w:p>
        </w:tc>
        <w:tc>
          <w:tcPr>
            <w:tcW w:type="dxa" w:w="3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Ajouter: N=Nouveau, E=Éditer, Suppr=Supprimer</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Productivité</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F59E0B"/>
                <w:sz w:val="22"/>
                <w:szCs w:val="22"/>
              </w:rPr>
              <w:t xml:space="preserve">Moyenne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Les filtres se réinitialisent à chaque navigation</w:t>
            </w:r>
          </w:p>
        </w:tc>
        <w:tc>
          <w:tcPr>
            <w:tcW w:type="dxa" w:w="3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Persister les filtres dans l'URL ou localStorage</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Efficacité</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0B981"/>
                <w:sz w:val="22"/>
                <w:szCs w:val="22"/>
              </w:rPr>
              <w:t xml:space="preserve">Basse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Pas de vue 'semaine' par défaut sur le planning</w:t>
            </w:r>
          </w:p>
        </w:tc>
        <w:tc>
          <w:tcPr>
            <w:tcW w:type="dxa" w:w="3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Proposer semaine comme vue par défaut (plus utile au quotidien)</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Pertinence</w:t>
            </w:r>
          </w:p>
        </w:tc>
      </w:tr>
    </w:tbl>
    <w:p>
      <w:pPr>
        <w:spacing w:before="400"/>
      </w:pPr>
    </w:p>
    <w:p>
      <w:pPr>
        <w:pStyle w:val="Heading1"/>
      </w:pPr>
      <w:r>
        <w:t xml:space="preserve">Recommandations Accessibilité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660"/>
        <w:gridCol w:w="1500"/>
      </w:tblGrid>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000000"/>
                <w:sz w:val="22"/>
                <w:szCs w:val="22"/>
              </w:rPr>
              <w:t xml:space="preserve">Priorité</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000000"/>
                <w:sz w:val="22"/>
                <w:szCs w:val="22"/>
              </w:rPr>
              <w:t xml:space="preserve">Problème</w:t>
            </w:r>
          </w:p>
        </w:tc>
        <w:tc>
          <w:tcPr>
            <w:tcW w:type="dxa" w:w="36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000000"/>
                <w:sz w:val="22"/>
                <w:szCs w:val="22"/>
              </w:rPr>
              <w:t xml:space="preserve">Recommandation</w:t>
            </w:r>
          </w:p>
        </w:tc>
        <w:tc>
          <w:tcPr>
            <w:tcW w:type="dxa" w:w="1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000000"/>
                <w:sz w:val="22"/>
                <w:szCs w:val="22"/>
              </w:rPr>
              <w:t xml:space="preserve">Norme</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EF4444"/>
                <w:sz w:val="22"/>
                <w:szCs w:val="22"/>
              </w:rPr>
              <w:t xml:space="preserve">Haute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Certains boutons icône n'ont pas de aria-label</w:t>
            </w:r>
          </w:p>
        </w:tc>
        <w:tc>
          <w:tcPr>
            <w:tcW w:type="dxa" w:w="3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Ajouter aria-label descriptif sur tous les IconButton</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WCAG 1.1.1</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EF4444"/>
                <w:sz w:val="22"/>
                <w:szCs w:val="22"/>
              </w:rPr>
              <w:t xml:space="preserve">Haute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Le focus ring n'est pas visible sur fond sombre</w:t>
            </w:r>
          </w:p>
        </w:tc>
        <w:tc>
          <w:tcPr>
            <w:tcW w:type="dxa" w:w="3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Utiliser focus-visible:ring-white ou ring-offset-slate-900</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WCAG 2.4.7</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F59E0B"/>
                <w:sz w:val="22"/>
                <w:szCs w:val="22"/>
              </w:rPr>
              <w:t xml:space="preserve">Moyenne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Les graphiques n'ont pas d'alternative textuelle</w:t>
            </w:r>
          </w:p>
        </w:tc>
        <w:tc>
          <w:tcPr>
            <w:tcW w:type="dxa" w:w="3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Ajouter aria-label avec résumé des données ou tableau caché</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WCAG 1.1.1</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F59E0B"/>
                <w:sz w:val="22"/>
                <w:szCs w:val="22"/>
              </w:rPr>
              <w:t xml:space="preserve">Moyenne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Navigation clavier incomplète dans certains dropdowns</w:t>
            </w:r>
          </w:p>
        </w:tc>
        <w:tc>
          <w:tcPr>
            <w:tcW w:type="dxa" w:w="3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Implémenter flèches haut/bas et Enter/Escape</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WCAG 2.1.1</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0B981"/>
                <w:sz w:val="22"/>
                <w:szCs w:val="22"/>
              </w:rPr>
              <w:t xml:space="preserve">Basse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Pas de skip-link pour accéder au contenu principal</w:t>
            </w:r>
          </w:p>
        </w:tc>
        <w:tc>
          <w:tcPr>
            <w:tcW w:type="dxa" w:w="3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Ajouter un lien "Aller au contenu" visible au focus</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WCAG 2.4.1</w:t>
            </w:r>
          </w:p>
        </w:tc>
      </w:tr>
    </w:tbl>
    <w:p>
      <w:pPr>
        <w:spacing w:before="400"/>
      </w:pPr>
    </w:p>
    <w:p>
      <w:pPr>
        <w:pStyle w:val="Heading1"/>
      </w:pPr>
      <w:r>
        <w:t xml:space="preserve">Recommandations Wording</w:t>
      </w:r>
    </w:p>
    <w:p>
      <w:pPr>
        <w:pStyle w:val="Heading2"/>
      </w:pPr>
      <w:r>
        <w:t xml:space="preserve">Incohérences de terminologie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b/>
                <w:bCs/>
                <w:color w:val="000000"/>
                <w:sz w:val="22"/>
                <w:szCs w:val="22"/>
              </w:rPr>
              <w:t xml:space="preserve">Actuel</w:t>
            </w:r>
          </w:p>
        </w:tc>
        <w:tc>
          <w:tcPr>
            <w:tcW w:type="dxa" w:w="312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r>
              <w:rPr>
                <w:rFonts w:ascii="Arial" w:cs="Arial" w:eastAsia="Arial" w:hAnsi="Arial"/>
                <w:b/>
                <w:bCs/>
                <w:color w:val="000000"/>
                <w:sz w:val="22"/>
                <w:szCs w:val="22"/>
              </w:rPr>
              <w:t xml:space="preserve">Recommandé</w:t>
            </w:r>
          </w:p>
        </w:tc>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000000"/>
                <w:sz w:val="22"/>
                <w:szCs w:val="22"/>
              </w:rPr>
              <w:t xml:space="preserve">Justification</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"Voir détails" / "Voir tout" (mixte)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"Voir les détails" partout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Cohérence avec article défini</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"À encaisser" (header)</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"À encaisser" ou "En attente d'encaissement"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Plus explicite pour les novices</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"Relancer" (bouton)</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"Envoyer une relance"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Action plus explicite</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"4 dispo" (badge équipe)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"4 disponibles"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Éviter les abréviations</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"marge moy." (catalogue)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"marge moyenne"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Éviter les abréviations</w:t>
            </w:r>
          </w:p>
        </w:tc>
      </w:tr>
    </w:tbl>
    <w:p>
      <w:pPr>
        <w:pStyle w:val="Heading2"/>
        <w:spacing w:before="300"/>
      </w:pPr>
      <w:r>
        <w:t xml:space="preserve">Amélioration des messages</w:t>
      </w:r>
    </w:p>
    <w:p>
      <w:r>
        <w:t xml:space="preserve">• "1 facture en attente" → "1 facture à encaisser (3 740 €)" — inclure le montant</w:t>
      </w:r>
    </w:p>
    <w:p>
      <w:r>
        <w:t xml:space="preserve">• "2 actions en attente" → "2 actions à traiter aujourd'hui" — plus engageant</w:t>
      </w:r>
    </w:p>
    <w:p>
      <w:r>
        <w:t xml:space="preserve">• "Profil complété 7%" → "Complétez votre profil (7%)" — call-to-action</w:t>
      </w:r>
    </w:p>
    <w:p>
      <w:r>
        <w:t xml:space="preserve">• États vides: ajouter des messages encourageants et actions suggérées</w:t>
      </w:r>
    </w:p>
    <w:p>
      <w:pPr>
        <w:spacing w:before="400"/>
      </w:pPr>
    </w:p>
    <w:p>
      <w:pPr>
        <w:pStyle w:val="Heading1"/>
      </w:pPr>
      <w:r>
        <w:t xml:space="preserve">Responsive Design</w:t>
      </w:r>
    </w:p>
    <w:p>
      <w:pPr>
        <w:pStyle w:val="Heading2"/>
      </w:pPr>
      <w:r>
        <w:t xml:space="preserve">✓ Points positifs</w:t>
      </w:r>
    </w:p>
    <w:p>
      <w:r>
        <w:t xml:space="preserve">• Sidebar collapsible avec menu hamburger sur mobile</w:t>
      </w:r>
    </w:p>
    <w:p>
      <w:r>
        <w:t xml:space="preserve">• Breakpoints Tailwind bien utilisés (sm, md, lg)</w:t>
      </w:r>
    </w:p>
    <w:p>
      <w:r>
        <w:t xml:space="preserve">• FAB accessible sur mobile</w:t>
      </w:r>
    </w:p>
    <w:p>
      <w:r>
        <w:t xml:space="preserve">• Touch targets de 44px minimum respectés</w:t>
      </w:r>
    </w:p>
    <w:p>
      <w:pPr>
        <w:pStyle w:val="Heading2"/>
      </w:pPr>
      <w:r>
        <w:t xml:space="preserve">⚠ À améliorer</w:t>
      </w:r>
    </w:p>
    <w:p>
      <w:r>
        <w:t xml:space="preserve">• Les tableaux complexes (Catalogue) pourraient utiliser des cards sur mobile</w:t>
      </w:r>
    </w:p>
    <w:p>
      <w:r>
        <w:t xml:space="preserve">• Le calendrier planning est difficile à utiliser sur petit écran</w:t>
      </w:r>
    </w:p>
    <w:p>
      <w:r>
        <w:t xml:space="preserve">• Certains modals prennent trop de place sur mobile</w:t>
      </w:r>
    </w:p>
    <w:p>
      <w:r>
        <w:t xml:space="preserve">• La barre de recherche est cachée sur mobile (besoin de cliquer)</w:t>
      </w:r>
    </w:p>
    <w:p>
      <w:pPr>
        <w:spacing w:before="400"/>
      </w:pPr>
    </w:p>
    <w:p>
      <w:pPr>
        <w:pStyle w:val="Heading1"/>
      </w:pPr>
      <w:r>
        <w:t xml:space="preserve">Conclusion &amp; Prochaines Étapes</w:t>
      </w:r>
    </w:p>
    <w:p>
      <w:pPr>
        <w:spacing w:after="200"/>
      </w:pPr>
      <w:r>
        <w:rPr>
          <w:sz w:val="24"/>
          <w:szCs w:val="24"/>
        </w:rPr>
        <w:t xml:space="preserve">ChantierPro est une application mature avec une excellente base UI/UX. Les recommandations ci-dessus permettront d'atteindre un niveau de qualité professionnel encore supérieur.</w:t>
      </w:r>
    </w:p>
    <w:p>
      <w:pPr>
        <w:pStyle w:val="Heading2"/>
      </w:pPr>
      <w:r>
        <w:t xml:space="preserve">Actions prioritaires (Sprint 1)</w:t>
      </w:r>
    </w:p>
    <w:p>
      <w:r>
        <w:t xml:space="preserve">1. Corriger les problèmes d'accessibilité haute priorité (aria-labels, focus visible)</w:t>
      </w:r>
    </w:p>
    <w:p>
      <w:r>
        <w:t xml:space="preserve">2. Améliorer le contraste des montants en orange</w:t>
      </w:r>
    </w:p>
    <w:p>
      <w:r>
        <w:t xml:space="preserve">3. Ajouter les confirmations pour actions destructives</w:t>
      </w:r>
    </w:p>
    <w:p>
      <w:pPr>
        <w:pStyle w:val="Heading2"/>
      </w:pPr>
      <w:r>
        <w:t xml:space="preserve">Actions secondaires (Sprint 2)</w:t>
      </w:r>
    </w:p>
    <w:p>
      <w:r>
        <w:t xml:space="preserve">1. Harmoniser le wording et les abréviations</w:t>
      </w:r>
    </w:p>
    <w:p>
      <w:r>
        <w:t xml:space="preserve">2. Implémenter le tri cliquable sur les tableaux</w:t>
      </w:r>
    </w:p>
    <w:p>
      <w:r>
        <w:t xml:space="preserve">3. Ajouter les skeleton loaders</w:t>
      </w:r>
    </w:p>
    <w:p>
      <w:pPr>
        <w:pStyle w:val="Heading2"/>
      </w:pPr>
      <w:r>
        <w:t xml:space="preserve">Actions à planifier</w:t>
      </w:r>
    </w:p>
    <w:p>
      <w:r>
        <w:t xml:space="preserve">1. Optimiser l'expérience tablette/mobile pour les tableaux</w:t>
      </w:r>
    </w:p>
    <w:p>
      <w:r>
        <w:t xml:space="preserve">2. Ajouter les raccourcis clavier</w:t>
      </w:r>
    </w:p>
    <w:p>
      <w:r>
        <w:t xml:space="preserve">3. Implémenter la persistance des filtres</w:t>
      </w:r>
    </w:p>
    <w:p>
      <w:pPr>
        <w:spacing w:before="400"/>
      </w:pPr>
    </w:p>
    <w:p>
      <w:pPr>
        <w:jc w:val="center"/>
      </w:pPr>
      <w:r>
        <w:rPr>
          <w:i/>
          <w:iCs/>
          <w:color w:val="9CA3AF"/>
        </w:rPr>
        <w:t xml:space="preserve">— Fin du rapport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F97316"/>
      <w:sz w:val="40"/>
      <w:szCs w:val="40"/>
    </w:rPr>
  </w:style>
  <w:style w:type="paragraph" w:styleId="Heading2">
    <w:name w:val="Heading 2"/>
    <w:basedOn w:val="Normal"/>
    <w:next w:val="Normal"/>
    <w:qFormat/>
    <w:pPr>
      <w:spacing w:before="300" w:after="150"/>
      <w:outlineLvl w:val="1"/>
    </w:pPr>
    <w:rPr>
      <w:rFonts w:ascii="Arial" w:cs="Arial" w:eastAsia="Arial" w:hAnsi="Arial"/>
      <w:b/>
      <w:bCs/>
      <w:color w:val="1F2937"/>
      <w:sz w:val="32"/>
      <w:szCs w:val="32"/>
    </w:rPr>
  </w:style>
  <w:style w:type="paragraph" w:styleId="Heading3">
    <w:name w:val="Heading 3"/>
    <w:basedOn w:val="Normal"/>
    <w:next w:val="Normal"/>
    <w:qFormat/>
    <w:pPr>
      <w:spacing w:before="200" w:after="100"/>
      <w:outlineLvl w:val="2"/>
    </w:pPr>
    <w:rPr>
      <w:rFonts w:ascii="Arial" w:cs="Arial" w:eastAsia="Arial" w:hAnsi="Arial"/>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2026-02-04T17:01:04.606Z</dcterms:created>
  <dcterms:modified xsi:type="dcterms:W3CDTF">2026-02-04T17:01:04.606Z</dcterms:modified>
</cp:coreProperties>
</file>

<file path=docProps/custom.xml><?xml version="1.0" encoding="utf-8"?>
<Properties xmlns="http://schemas.openxmlformats.org/officeDocument/2006/custom-properties" xmlns:vt="http://schemas.openxmlformats.org/officeDocument/2006/docPropsVTypes"/>
</file>