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5.xml.rels" ContentType="application/vnd.openxmlformats-package.relationships+xml"/>
  <Override PartName="/word/_rels/footer4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9"/>
        </w:rPr>
      </w:pPr>
      <w:r>
        <w:rPr>
          <w:sz w:val="29"/>
        </w:rPr>
      </w:r>
    </w:p>
    <w:p>
      <w:pPr>
        <w:sectPr>
          <w:footerReference w:type="default" r:id="rId2"/>
          <w:type w:val="nextPage"/>
          <w:pgSz w:orient="landscape" w:w="15840" w:h="12240"/>
          <w:pgMar w:left="1080" w:right="597" w:header="0" w:top="740" w:footer="1719" w:bottom="19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7"/>
        </w:rPr>
      </w:pPr>
      <w:r>
        <w:rPr>
          <w:sz w:val="27"/>
        </w:rPr>
      </w:r>
    </w:p>
    <w:p>
      <w:pPr>
        <w:pStyle w:val="Ttulo2"/>
        <w:rPr/>
      </w:pPr>
      <w:r>
        <w:rPr/>
        <w:t>I: IDENTIFICACIÓN</w:t>
      </w:r>
    </w:p>
    <w:p>
      <w:pPr>
        <w:pStyle w:val="Normal"/>
        <w:spacing w:before="88" w:after="0"/>
        <w:ind w:left="338" w:hanging="0"/>
        <w:rPr>
          <w:b/>
          <w:b/>
          <w:sz w:val="36"/>
        </w:rPr>
      </w:pPr>
      <w:r>
        <w:br w:type="column"/>
      </w:r>
      <w:r>
        <w:rPr>
          <w:b/>
          <w:sz w:val="36"/>
        </w:rPr>
      </w:r>
    </w:p>
    <w:p>
      <w:pPr>
        <w:sectPr>
          <w:type w:val="continuous"/>
          <w:pgSz w:orient="landscape" w:w="15840" w:h="12240"/>
          <w:pgMar w:left="1080" w:right="597" w:header="0" w:top="740" w:footer="1719" w:bottom="1900" w:gutter="0"/>
          <w:cols w:num="2" w:equalWidth="false" w:sep="false">
            <w:col w:w="1998" w:space="2692"/>
            <w:col w:w="9472"/>
          </w:cols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8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tabs>
          <w:tab w:val="clear" w:pos="720"/>
          <w:tab w:val="left" w:pos="3174" w:leader="none"/>
        </w:tabs>
        <w:spacing w:before="95" w:after="0"/>
        <w:ind w:left="333" w:hanging="0"/>
        <w:rPr>
          <w:b/>
          <w:b/>
          <w:sz w:val="1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8677275</wp:posOffset>
            </wp:positionH>
            <wp:positionV relativeFrom="paragraph">
              <wp:posOffset>-810895</wp:posOffset>
            </wp:positionV>
            <wp:extent cx="676275" cy="866775"/>
            <wp:effectExtent l="0" t="0" r="0" b="0"/>
            <wp:wrapNone/>
            <wp:docPr id="4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N</w:t>
      </w:r>
      <w:r>
        <w:rPr>
          <w:b/>
          <w:sz w:val="18"/>
        </w:rPr>
        <w:t>OMBRE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DEL MÓDULO:</w:t>
        <w:tab/>
      </w:r>
      <w:bookmarkStart w:id="2" w:name="_GoBack"/>
      <w:r>
        <w:rPr>
          <w:b/>
          <w:sz w:val="18"/>
        </w:rPr>
        <w:t>TALLER INTEGRADO DE PROYECTO DE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ANÁLISIS</w:t>
      </w:r>
      <w:bookmarkEnd w:id="2"/>
    </w:p>
    <w:p>
      <w:pPr>
        <w:pStyle w:val="Cuerpodetexto"/>
        <w:spacing w:before="11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338" w:hanging="0"/>
        <w:jc w:val="both"/>
        <w:rPr>
          <w:b/>
          <w:b/>
          <w:sz w:val="18"/>
        </w:rPr>
      </w:pPr>
      <w:r>
        <w:rPr>
          <w:b/>
          <w:sz w:val="18"/>
        </w:rPr>
        <w:t>UNIDAD DE COMPETENCIA: Al finalizar el módulo, los participantes serán capaces de:</w:t>
      </w:r>
    </w:p>
    <w:p>
      <w:pPr>
        <w:pStyle w:val="Cuerpodetexto"/>
        <w:spacing w:before="41" w:after="0"/>
        <w:ind w:left="3174" w:right="540" w:hanging="0"/>
        <w:jc w:val="both"/>
        <w:rPr>
          <w:sz w:val="36"/>
        </w:rPr>
      </w:pPr>
      <w:r>
        <w:rPr/>
        <w:t>Elaborar y diseñar un proyecto de análisis de sistemas en base a requerimientos de usuarios y orientado a la resolución de un problema, realizando pruebas, registrando información y aplicando e integrando las competencias necesarias para desarrollar dicho proyecto.</w:t>
      </w:r>
    </w:p>
    <w:p>
      <w:pPr>
        <w:pStyle w:val="Cuerpodetexto"/>
        <w:spacing w:before="9" w:after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3218" w:leader="none"/>
        </w:tabs>
        <w:spacing w:before="1" w:after="0"/>
        <w:ind w:left="338" w:hanging="0"/>
        <w:jc w:val="both"/>
        <w:rPr>
          <w:sz w:val="18"/>
        </w:rPr>
      </w:pPr>
      <w:r>
        <w:rPr>
          <w:b/>
          <w:sz w:val="18"/>
        </w:rPr>
        <w:t>DURACIÓN:</w:t>
        <w:tab/>
      </w:r>
      <w:r>
        <w:rPr>
          <w:sz w:val="18"/>
        </w:rPr>
        <w:t>90 horas</w:t>
      </w:r>
      <w:r>
        <w:rPr>
          <w:spacing w:val="-2"/>
          <w:sz w:val="18"/>
        </w:rPr>
        <w:t xml:space="preserve"> </w:t>
      </w:r>
      <w:r>
        <w:rPr>
          <w:sz w:val="18"/>
        </w:rPr>
        <w:t>pedagógicas</w:t>
      </w:r>
    </w:p>
    <w:p>
      <w:pPr>
        <w:pStyle w:val="Cuerpodetexto"/>
        <w:tabs>
          <w:tab w:val="clear" w:pos="720"/>
          <w:tab w:val="left" w:pos="3218" w:leader="none"/>
        </w:tabs>
        <w:spacing w:lineRule="auto" w:line="283" w:before="41" w:after="0"/>
        <w:ind w:left="338" w:right="6029" w:hanging="0"/>
        <w:jc w:val="both"/>
        <w:rPr>
          <w:sz w:val="36"/>
        </w:rPr>
      </w:pPr>
      <w:r>
        <w:rPr/>
        <w:t>Horas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laboratorio:</w:t>
        <w:tab/>
        <w:t>90 horas pedagógicas. 5 horas/semana en laboratorio de PC. UNIDADES</w:t>
        <w:tab/>
        <w:t>SECUENCIALES</w:t>
      </w:r>
    </w:p>
    <w:p>
      <w:pPr>
        <w:pStyle w:val="Cuerpodetexto"/>
        <w:spacing w:before="6" w:after="0"/>
        <w:rPr>
          <w:sz w:val="21"/>
        </w:rPr>
      </w:pPr>
      <w:r>
        <w:rPr>
          <w:sz w:val="21"/>
        </w:rPr>
      </w:r>
    </w:p>
    <w:p>
      <w:pPr>
        <w:pStyle w:val="Ttulo2"/>
        <w:rPr>
          <w:sz w:val="36"/>
        </w:rPr>
      </w:pPr>
      <w:r>
        <w:rPr/>
        <w:t>MÓDULO ASOCIADO A LA COMPETENCIA DEL PERFIL DE EGRESO:</w:t>
      </w:r>
    </w:p>
    <w:p>
      <w:pPr>
        <w:pStyle w:val="Cuerpodetexto"/>
        <w:spacing w:before="40" w:after="0"/>
        <w:ind w:left="338" w:right="574" w:hanging="0"/>
        <w:rPr>
          <w:sz w:val="36"/>
        </w:rPr>
      </w:pPr>
      <w:r>
        <w:rPr/>
        <w:t>Diseñar sistemas de información según las necesidades de usuarios, incorporando los requerimientos de seguridad, calidad y otros sistemas, según los estándares de la empresa y de la industria. (Código SFIA: DESN, nivel</w:t>
      </w:r>
      <w:r>
        <w:rPr>
          <w:spacing w:val="-6"/>
        </w:rPr>
        <w:t xml:space="preserve"> </w:t>
      </w:r>
      <w:r>
        <w:rPr/>
        <w:t>4).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Ttulo2"/>
        <w:spacing w:before="127" w:after="0"/>
        <w:rPr>
          <w:sz w:val="36"/>
        </w:rPr>
      </w:pPr>
      <w:r>
        <w:rPr/>
        <w:t>II: DESCRIPCIÓN POR ÁREA DE FORMACIÓN Y PRERREQUISITO</w:t>
      </w:r>
    </w:p>
    <w:p>
      <w:pPr>
        <w:pStyle w:val="Cuerpodetexto"/>
        <w:spacing w:lineRule="auto" w:line="283" w:before="40" w:after="0"/>
        <w:ind w:left="338" w:right="11038" w:hanging="0"/>
        <w:rPr>
          <w:sz w:val="36"/>
        </w:rPr>
      </w:pPr>
      <w:r>
        <w:rPr/>
        <w:t>Área de formación: Especialidad Ubicación en la malla: 6º semestre</w:t>
      </w:r>
    </w:p>
    <w:p>
      <w:pPr>
        <w:pStyle w:val="Cuerpodetexto"/>
        <w:spacing w:before="2" w:after="0"/>
        <w:ind w:left="338" w:hanging="0"/>
        <w:rPr>
          <w:sz w:val="36"/>
        </w:rPr>
      </w:pPr>
      <w:r>
        <w:rPr/>
        <w:t>Prerrequisito: Taller de Análisis de Sistemas</w:t>
      </w:r>
    </w:p>
    <w:p>
      <w:pPr>
        <w:pStyle w:val="Cuerpodetexto"/>
        <w:spacing w:before="10" w:after="0"/>
        <w:rPr>
          <w:sz w:val="24"/>
        </w:rPr>
      </w:pPr>
      <w:r>
        <w:rPr>
          <w:sz w:val="24"/>
        </w:rPr>
      </w:r>
    </w:p>
    <w:p>
      <w:pPr>
        <w:pStyle w:val="Ttulo2"/>
        <w:spacing w:before="1" w:after="0"/>
        <w:rPr>
          <w:sz w:val="36"/>
        </w:rPr>
      </w:pPr>
      <w:r>
        <w:rPr/>
        <w:t>III: UNIDADES DE APRENDIZAJE</w:t>
      </w:r>
    </w:p>
    <w:p>
      <w:pPr>
        <w:pStyle w:val="Normal"/>
        <w:spacing w:lineRule="auto" w:line="283" w:before="39" w:after="0"/>
        <w:ind w:left="338" w:right="8863" w:hanging="0"/>
        <w:rPr>
          <w:sz w:val="18"/>
        </w:rPr>
      </w:pPr>
      <w:r>
        <w:rPr>
          <w:b/>
          <w:sz w:val="18"/>
        </w:rPr>
        <w:t xml:space="preserve">1a UNIDAD: Elaboración y diseño de proyecto de Análisis DURACIÓN: </w:t>
      </w:r>
      <w:r>
        <w:rPr>
          <w:sz w:val="18"/>
        </w:rPr>
        <w:t>90 horas pedagógicas</w:t>
      </w:r>
    </w:p>
    <w:p>
      <w:pPr>
        <w:pStyle w:val="Cuerpodetexto"/>
        <w:spacing w:before="9" w:after="0"/>
        <w:rPr>
          <w:sz w:val="21"/>
        </w:rPr>
      </w:pPr>
      <w:r>
        <w:rPr>
          <w:sz w:val="21"/>
        </w:rPr>
      </w:r>
    </w:p>
    <w:p>
      <w:pPr>
        <w:sectPr>
          <w:type w:val="continuous"/>
          <w:pgSz w:orient="landscape" w:w="15840" w:h="12240"/>
          <w:pgMar w:left="1080" w:right="597" w:header="0" w:top="740" w:footer="1719" w:bottom="1900" w:gutter="0"/>
          <w:formProt w:val="false"/>
          <w:textDirection w:val="lrTb"/>
          <w:docGrid w:type="default" w:linePitch="100" w:charSpace="4096"/>
        </w:sectPr>
      </w:pPr>
    </w:p>
    <w:tbl>
      <w:tblPr>
        <w:tblStyle w:val="TableNormal"/>
        <w:tblW w:w="13446" w:type="dxa"/>
        <w:jc w:val="left"/>
        <w:tblInd w:w="34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18"/>
        <w:gridCol w:w="6663"/>
        <w:gridCol w:w="3665"/>
      </w:tblGrid>
      <w:tr>
        <w:trPr>
          <w:trHeight w:val="287" w:hRule="atLeas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spacing w:before="38" w:after="0"/>
              <w:ind w:left="393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APRENDIZAJE ESPERADO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spacing w:before="38" w:after="0"/>
              <w:ind w:left="2050" w:right="2043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CRITERIOS DE EVALUACIÓN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spacing w:before="38" w:after="0"/>
              <w:ind w:left="1174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CONTENIDOS</w:t>
            </w:r>
          </w:p>
        </w:tc>
      </w:tr>
      <w:tr>
        <w:trPr>
          <w:trHeight w:val="1856" w:hRule="atLeas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9" w:right="57" w:hanging="0"/>
              <w:jc w:val="both"/>
              <w:rPr>
                <w:sz w:val="18"/>
              </w:rPr>
            </w:pPr>
            <w:r>
              <w:rPr>
                <w:sz w:val="18"/>
              </w:rPr>
              <w:t>1.-Utilizan las herramientas de la ingeniería de requerimientos (IR) según la necesidad del cliente de un negocio objetivo.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1.1.-Identifica las herramientas de la IR y su funcionalidad particular en la etapa de extracción de un proyecto informático.</w:t>
            </w:r>
          </w:p>
          <w:p>
            <w:pPr>
              <w:pStyle w:val="TableParagraph"/>
              <w:spacing w:before="4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1.2.-Selecciona las herramientas de la IR según el requerimiento del cliente de un negocio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objetivo.</w:t>
            </w:r>
          </w:p>
          <w:p>
            <w:pPr>
              <w:pStyle w:val="TableParagraph"/>
              <w:spacing w:before="40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1.3.-Utiliza herramientas de análisis y validación de la información obtenida en la extracción de la IR a un cliente de un negocio objetivo.</w:t>
            </w:r>
          </w:p>
          <w:p>
            <w:pPr>
              <w:pStyle w:val="TableParagraph"/>
              <w:spacing w:before="39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1.4.-Documenta formalmente información de la IR para validación del cliente de un negocio objetivo.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9" w:right="743" w:hanging="0"/>
              <w:rPr>
                <w:sz w:val="18"/>
              </w:rPr>
            </w:pPr>
            <w:r>
              <w:rPr>
                <w:sz w:val="18"/>
              </w:rPr>
              <w:t>-Ingeniería de requerimientos y sus herramientas.</w:t>
            </w:r>
          </w:p>
          <w:p>
            <w:pPr>
              <w:pStyle w:val="TableParagraph"/>
              <w:ind w:left="0" w:hanging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tabs>
                <w:tab w:val="clear" w:pos="720"/>
                <w:tab w:val="left" w:pos="1199" w:leader="none"/>
                <w:tab w:val="left" w:pos="2189" w:leader="none"/>
                <w:tab w:val="left" w:pos="2908" w:leader="none"/>
              </w:tabs>
              <w:spacing w:before="1" w:after="0"/>
              <w:ind w:left="69" w:right="273" w:hanging="0"/>
              <w:rPr>
                <w:sz w:val="18"/>
              </w:rPr>
            </w:pPr>
            <w:r>
              <w:rPr>
                <w:sz w:val="18"/>
              </w:rPr>
              <w:t>-Diagramas</w:t>
              <w:tab/>
              <w:t xml:space="preserve">de  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Flujo</w:t>
              <w:tab/>
              <w:t>lógico,</w:t>
              <w:tab/>
            </w:r>
            <w:r>
              <w:rPr>
                <w:spacing w:val="-4"/>
                <w:sz w:val="18"/>
              </w:rPr>
              <w:t xml:space="preserve">físico. </w:t>
            </w:r>
            <w:r>
              <w:rPr>
                <w:sz w:val="18"/>
              </w:rPr>
              <w:t>Diagramas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UML.</w:t>
            </w:r>
          </w:p>
          <w:p>
            <w:pPr>
              <w:pStyle w:val="TableParagraph"/>
              <w:spacing w:before="39" w:after="0"/>
              <w:rPr>
                <w:sz w:val="18"/>
              </w:rPr>
            </w:pPr>
            <w:r>
              <w:rPr>
                <w:sz w:val="18"/>
              </w:rPr>
              <w:t>-Matriz FODA y enfoque comercial.</w:t>
            </w:r>
          </w:p>
          <w:p>
            <w:pPr>
              <w:pStyle w:val="TableParagraph"/>
              <w:tabs>
                <w:tab w:val="clear" w:pos="720"/>
                <w:tab w:val="left" w:pos="1803" w:leader="none"/>
                <w:tab w:val="left" w:pos="3178" w:leader="none"/>
              </w:tabs>
              <w:spacing w:lineRule="exact" w:line="206" w:before="45" w:after="0"/>
              <w:ind w:left="69" w:right="273" w:hanging="0"/>
              <w:rPr>
                <w:sz w:val="18"/>
              </w:rPr>
            </w:pPr>
            <w:r>
              <w:rPr>
                <w:sz w:val="18"/>
              </w:rPr>
              <w:t>-Requerimientos</w:t>
              <w:tab/>
              <w:t>funcionales,</w:t>
              <w:tab/>
            </w:r>
            <w:r>
              <w:rPr>
                <w:spacing w:val="-9"/>
                <w:sz w:val="18"/>
              </w:rPr>
              <w:t xml:space="preserve">no </w:t>
            </w:r>
            <w:r>
              <w:rPr>
                <w:sz w:val="18"/>
              </w:rPr>
              <w:t xml:space="preserve">funcionales y de dominio. Casos de </w:t>
            </w:r>
            <w:r>
              <w:rPr>
                <w:spacing w:val="-5"/>
                <w:sz w:val="18"/>
              </w:rPr>
              <w:t>Uso,</w:t>
            </w:r>
          </w:p>
        </w:tc>
      </w:tr>
    </w:tbl>
    <w:tbl>
      <w:tblPr>
        <w:tblStyle w:val="TableNormal"/>
        <w:tblW w:w="13457" w:type="dxa"/>
        <w:jc w:val="left"/>
        <w:tblInd w:w="34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17"/>
        <w:gridCol w:w="6664"/>
        <w:gridCol w:w="3676"/>
      </w:tblGrid>
      <w:tr>
        <w:trPr>
          <w:trHeight w:val="70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1.5.-Establece una comunicación adecuada con sus interlocutores, mostrando disposición y buen trato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9"/>
              <w:rPr>
                <w:sz w:val="18"/>
              </w:rPr>
            </w:pPr>
            <w:r>
              <w:rPr>
                <w:sz w:val="18"/>
              </w:rPr>
              <w:t>Diagrama de clases.</w:t>
            </w:r>
          </w:p>
        </w:tc>
      </w:tr>
      <w:tr>
        <w:trPr>
          <w:trHeight w:val="235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69" w:right="59" w:hanging="0"/>
              <w:jc w:val="both"/>
              <w:rPr>
                <w:sz w:val="18"/>
              </w:rPr>
            </w:pPr>
            <w:r>
              <w:rPr>
                <w:sz w:val="18"/>
              </w:rPr>
              <w:t>2.-Utilizan herramientas BPM para caracterizar un modelo de negocio para cliente objetivo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1.6.-Identifica el proceso de negocio del cliente objetivo utilizando herramientas BPM.</w:t>
            </w:r>
          </w:p>
          <w:p>
            <w:pPr>
              <w:pStyle w:val="TableParagraph"/>
              <w:spacing w:before="40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1.7.-Caracteriza los beneficios deseados para el cliente y el analista, utilizando herramientas BPM</w:t>
            </w:r>
          </w:p>
          <w:p>
            <w:pPr>
              <w:pStyle w:val="TableParagraph"/>
              <w:spacing w:before="4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1.8.-Elabora diagramas BPM del modelo de negocios según requerimientos de cliente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objetivo.</w:t>
            </w:r>
          </w:p>
          <w:p>
            <w:pPr>
              <w:pStyle w:val="TableParagraph"/>
              <w:spacing w:before="40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1.9.- Utiliza herramientas BPM para seleccionar un modelo de negocio para cliente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objetivo.</w:t>
            </w:r>
          </w:p>
          <w:p>
            <w:pPr>
              <w:pStyle w:val="TableParagraph"/>
              <w:spacing w:before="39" w:after="0"/>
              <w:rPr>
                <w:sz w:val="18"/>
              </w:rPr>
            </w:pPr>
            <w:r>
              <w:rPr>
                <w:sz w:val="18"/>
              </w:rPr>
              <w:t>1.10.-Relaciona los aprendizajes que se le proponen con el quehacer profesional.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18"/>
              </w:rPr>
            </w:pPr>
            <w:r>
              <w:rPr>
                <w:sz w:val="18"/>
              </w:rPr>
              <w:t>-Herramientas BPM</w:t>
            </w:r>
          </w:p>
          <w:p>
            <w:pPr>
              <w:pStyle w:val="TableParagraph"/>
              <w:spacing w:before="11" w:after="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-Beneficios Cliente / Beneficios analista</w:t>
            </w:r>
          </w:p>
          <w:p>
            <w:pPr>
              <w:pStyle w:val="TableParagraph"/>
              <w:spacing w:before="10" w:after="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-Modelos de procesos de negocio</w:t>
            </w:r>
          </w:p>
          <w:p>
            <w:pPr>
              <w:pStyle w:val="TableParagraph"/>
              <w:ind w:left="0" w:hanging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-Elementos de un proceso de negocio</w:t>
            </w:r>
          </w:p>
          <w:p>
            <w:pPr>
              <w:pStyle w:val="TableParagraph"/>
              <w:spacing w:before="41" w:after="0"/>
              <w:rPr>
                <w:sz w:val="18"/>
              </w:rPr>
            </w:pPr>
            <w:r>
              <w:rPr>
                <w:sz w:val="18"/>
              </w:rPr>
              <w:t>-Patrones de workflow</w:t>
            </w:r>
          </w:p>
        </w:tc>
      </w:tr>
      <w:tr>
        <w:trPr>
          <w:trHeight w:val="928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69" w:right="58" w:hanging="0"/>
              <w:jc w:val="both"/>
              <w:rPr>
                <w:sz w:val="18"/>
              </w:rPr>
            </w:pPr>
            <w:r>
              <w:rPr>
                <w:sz w:val="18"/>
              </w:rPr>
              <w:t>3.-Construyen Base de Datos para elaboración de proyecto software de cliente objetivo.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1.11.-Realiza modelo de base de datos orientado a objeto normalizada para cliente objetivo.</w:t>
            </w:r>
          </w:p>
          <w:p>
            <w:pPr>
              <w:pStyle w:val="TableParagraph"/>
              <w:spacing w:before="4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1.12.-Implementa las estructuras de datos en base de datos para elaboración de proyecto de software.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rPr>
                <w:sz w:val="18"/>
              </w:rPr>
            </w:pPr>
            <w:r>
              <w:rPr>
                <w:sz w:val="18"/>
              </w:rPr>
              <w:t>-Base de datos orientada a objeto</w:t>
            </w:r>
          </w:p>
          <w:p>
            <w:pPr>
              <w:pStyle w:val="TableParagraph"/>
              <w:spacing w:before="10" w:after="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1" w:after="0"/>
              <w:rPr>
                <w:sz w:val="18"/>
              </w:rPr>
            </w:pPr>
            <w:r>
              <w:rPr>
                <w:sz w:val="18"/>
              </w:rPr>
              <w:t>-Normalización de base de datos</w:t>
            </w:r>
          </w:p>
        </w:tc>
      </w:tr>
      <w:tr>
        <w:trPr>
          <w:trHeight w:val="928" w:hRule="atLeast"/>
        </w:trPr>
        <w:tc>
          <w:tcPr>
            <w:tcW w:w="311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rPr>
                <w:sz w:val="18"/>
              </w:rPr>
            </w:pPr>
            <w:r>
              <w:rPr>
                <w:sz w:val="18"/>
              </w:rPr>
              <w:t>1.13.-Implementa componentes asociados en base de datos para elaboración de proyecto de software.</w:t>
            </w:r>
          </w:p>
          <w:p>
            <w:pPr>
              <w:pStyle w:val="TableParagraph"/>
              <w:spacing w:before="4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1.14.-Construye base de datos considerando estructura y componentes asociados para proyecto de software, según requerimientos del cliente objetivo.</w:t>
            </w:r>
          </w:p>
        </w:tc>
        <w:tc>
          <w:tcPr>
            <w:tcW w:w="36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 w:after="0"/>
              <w:ind w:left="69" w:right="54" w:hanging="0"/>
              <w:rPr>
                <w:sz w:val="18"/>
              </w:rPr>
            </w:pPr>
            <w:r>
              <w:rPr>
                <w:sz w:val="18"/>
              </w:rPr>
              <w:t>-Componentes asociados: Descripciones de entidades/ Descripciones de relaciones/</w:t>
            </w:r>
          </w:p>
          <w:p>
            <w:pPr>
              <w:pStyle w:val="TableParagraph"/>
              <w:spacing w:lineRule="exact" w:line="206" w:before="4" w:after="0"/>
              <w:ind w:left="69" w:right="90" w:hanging="0"/>
              <w:rPr>
                <w:sz w:val="18"/>
              </w:rPr>
            </w:pPr>
            <w:r>
              <w:rPr>
                <w:sz w:val="18"/>
              </w:rPr>
              <w:t xml:space="preserve">Definiciones de atributos/ Normaliza </w:t>
            </w:r>
            <w:r>
              <w:rPr>
                <w:spacing w:val="-4"/>
                <w:sz w:val="18"/>
              </w:rPr>
              <w:t xml:space="preserve">base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>
        <w:trPr>
          <w:trHeight w:val="492" w:hRule="atLeast"/>
        </w:trPr>
        <w:tc>
          <w:tcPr>
            <w:tcW w:w="3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sz w:val="18"/>
              </w:rPr>
            </w:pPr>
            <w:r>
              <w:rPr>
                <w:sz w:val="18"/>
              </w:rPr>
              <w:t>1.15.-Demuestra orientación a la calidad en el desarrollo de sus trabajos</w:t>
            </w:r>
          </w:p>
        </w:tc>
        <w:tc>
          <w:tcPr>
            <w:tcW w:w="3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rPr>
                <w:sz w:val="18"/>
              </w:rPr>
            </w:pPr>
            <w:r>
              <w:rPr>
                <w:sz w:val="18"/>
              </w:rPr>
              <w:t>-Diagrama entidad relación</w:t>
            </w:r>
          </w:p>
        </w:tc>
      </w:tr>
      <w:tr>
        <w:trPr>
          <w:trHeight w:val="1443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69" w:right="130" w:hanging="0"/>
              <w:jc w:val="both"/>
              <w:rPr>
                <w:sz w:val="18"/>
              </w:rPr>
            </w:pPr>
            <w:r>
              <w:rPr>
                <w:sz w:val="18"/>
              </w:rPr>
              <w:t>4.-Evalúan metodología de desarrollo de sistema informático para elaboración de proyecto de software según requerimientos cliente objetivo.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18"/>
              </w:rPr>
            </w:pPr>
            <w:r>
              <w:rPr>
                <w:sz w:val="18"/>
              </w:rPr>
              <w:t>1.16.-Caracteriza el ciclo de vida de una solución para cliente objetivo.</w:t>
            </w:r>
          </w:p>
          <w:p>
            <w:pPr>
              <w:pStyle w:val="TableParagraph"/>
              <w:spacing w:lineRule="auto" w:line="264" w:before="39" w:after="0"/>
              <w:ind w:left="69" w:right="64" w:hanging="0"/>
              <w:rPr>
                <w:sz w:val="18"/>
              </w:rPr>
            </w:pPr>
            <w:r>
              <w:rPr>
                <w:sz w:val="18"/>
              </w:rPr>
              <w:t>1.17.-Selecciona metodología de desarrollo de software para cliente objetivo. 1.18.-Elabora modelo de ciclo de software de acuerdo a requerimiento de cliente objetivo.</w:t>
            </w:r>
          </w:p>
          <w:p>
            <w:pPr>
              <w:pStyle w:val="TableParagraph"/>
              <w:tabs>
                <w:tab w:val="clear" w:pos="720"/>
                <w:tab w:val="left" w:pos="1294" w:leader="none"/>
                <w:tab w:val="left" w:pos="2498" w:leader="none"/>
                <w:tab w:val="left" w:pos="2912" w:leader="none"/>
                <w:tab w:val="left" w:pos="3917" w:leader="none"/>
                <w:tab w:val="left" w:pos="4331" w:leader="none"/>
                <w:tab w:val="left" w:pos="5225" w:leader="none"/>
                <w:tab w:val="left" w:pos="6099" w:leader="none"/>
              </w:tabs>
              <w:spacing w:before="18" w:after="0"/>
              <w:ind w:left="69" w:right="62" w:hanging="0"/>
              <w:rPr>
                <w:sz w:val="18"/>
              </w:rPr>
            </w:pPr>
            <w:r>
              <w:rPr>
                <w:sz w:val="18"/>
              </w:rPr>
              <w:t>1.19.-Evalúa</w:t>
              <w:tab/>
              <w:t>metodología</w:t>
              <w:tab/>
              <w:t>de</w:t>
              <w:tab/>
              <w:t>desarrollo</w:t>
              <w:tab/>
              <w:t>de</w:t>
              <w:tab/>
              <w:t>software</w:t>
              <w:tab/>
              <w:t>utilizada</w:t>
              <w:tab/>
            </w:r>
            <w:r>
              <w:rPr>
                <w:spacing w:val="-5"/>
                <w:sz w:val="18"/>
              </w:rPr>
              <w:t xml:space="preserve">según </w:t>
            </w:r>
            <w:r>
              <w:rPr>
                <w:sz w:val="18"/>
              </w:rPr>
              <w:t>requerimientos del cliente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objetivo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sz w:val="18"/>
              </w:rPr>
            </w:pPr>
            <w:r>
              <w:rPr>
                <w:sz w:val="18"/>
              </w:rPr>
              <w:t>-Ciclo de vida de un software.</w:t>
            </w:r>
          </w:p>
          <w:p>
            <w:pPr>
              <w:pStyle w:val="TableParagraph"/>
              <w:spacing w:before="39" w:after="0"/>
              <w:ind w:left="69" w:right="34" w:hanging="0"/>
              <w:rPr>
                <w:sz w:val="18"/>
              </w:rPr>
            </w:pPr>
            <w:r>
              <w:rPr>
                <w:sz w:val="18"/>
              </w:rPr>
              <w:t>-Clasificación de metodologías de desarrollo de software.</w:t>
            </w:r>
          </w:p>
          <w:p>
            <w:pPr>
              <w:pStyle w:val="TableParagraph"/>
              <w:spacing w:before="40" w:after="0"/>
              <w:rPr>
                <w:sz w:val="18"/>
              </w:rPr>
            </w:pPr>
            <w:r>
              <w:rPr>
                <w:sz w:val="18"/>
              </w:rPr>
              <w:t>-Modelos de ciclo de vida de software.</w:t>
            </w:r>
          </w:p>
          <w:p>
            <w:pPr>
              <w:pStyle w:val="TableParagraph"/>
              <w:ind w:left="0" w:hanging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spacing w:lineRule="exact" w:line="196"/>
              <w:rPr>
                <w:sz w:val="18"/>
              </w:rPr>
            </w:pPr>
            <w:r>
              <w:rPr>
                <w:sz w:val="18"/>
              </w:rPr>
              <w:t>-Criterios de evaluación</w:t>
            </w:r>
          </w:p>
        </w:tc>
      </w:tr>
      <w:tr>
        <w:trPr>
          <w:trHeight w:val="2182" w:hRule="atLeast"/>
        </w:trPr>
        <w:tc>
          <w:tcPr>
            <w:tcW w:w="3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1.20.-Participa de las actividades propuestas por el docente siguiendo los requerimientos dados.</w:t>
            </w:r>
          </w:p>
        </w:tc>
        <w:tc>
          <w:tcPr>
            <w:tcW w:w="3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sectPr>
          <w:footerReference w:type="default" r:id="rId4"/>
          <w:type w:val="continuous"/>
          <w:pgSz w:orient="landscape" w:w="15840" w:h="12240"/>
          <w:pgMar w:left="1080" w:right="597" w:header="0" w:top="740" w:footer="1719" w:bottom="190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tbl>
      <w:tblPr>
        <w:tblStyle w:val="TableNormal"/>
        <w:tblW w:w="13469" w:type="dxa"/>
        <w:jc w:val="left"/>
        <w:tblInd w:w="34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18"/>
        <w:gridCol w:w="6664"/>
        <w:gridCol w:w="3687"/>
      </w:tblGrid>
      <w:tr>
        <w:trPr>
          <w:trHeight w:val="3218" w:hRule="atLeas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69" w:right="130" w:hanging="0"/>
              <w:jc w:val="both"/>
              <w:rPr>
                <w:sz w:val="18"/>
              </w:rPr>
            </w:pPr>
            <w:r>
              <w:rPr>
                <w:sz w:val="18"/>
              </w:rPr>
              <w:t>5.-Diseñan proyecto de análisis de software utilizando herramientas de programación según requerimientos de cliente objetivo.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69" w:right="58" w:hanging="0"/>
              <w:jc w:val="both"/>
              <w:rPr>
                <w:sz w:val="18"/>
              </w:rPr>
            </w:pPr>
            <w:r>
              <w:rPr>
                <w:sz w:val="18"/>
              </w:rPr>
              <w:t>1.21.-Caracteriza las funciones de la programación orientada a objeto, para la propuesta de solución a cliente objetivo.</w:t>
            </w:r>
          </w:p>
          <w:p>
            <w:pPr>
              <w:pStyle w:val="TableParagraph"/>
              <w:spacing w:before="41" w:after="0"/>
              <w:ind w:left="69" w:right="63" w:hanging="0"/>
              <w:jc w:val="both"/>
              <w:rPr>
                <w:sz w:val="18"/>
              </w:rPr>
            </w:pPr>
            <w:r>
              <w:rPr>
                <w:sz w:val="18"/>
              </w:rPr>
              <w:t>1.22.-Utiliza herramientas de programación orientada a la estructura de un objeto, según requerimientos de cliente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objetivo.</w:t>
            </w:r>
          </w:p>
          <w:p>
            <w:pPr>
              <w:pStyle w:val="TableParagraph"/>
              <w:spacing w:before="40" w:after="0"/>
              <w:ind w:left="69" w:right="59" w:hanging="0"/>
              <w:jc w:val="both"/>
              <w:rPr>
                <w:sz w:val="18"/>
              </w:rPr>
            </w:pPr>
            <w:r>
              <w:rPr>
                <w:sz w:val="18"/>
              </w:rPr>
              <w:t>1.23.-Utliza herramientas de programación para identificar los beneficios del desarrollo de software para cliente objetivo orientado a objeto.</w:t>
            </w:r>
          </w:p>
          <w:p>
            <w:pPr>
              <w:pStyle w:val="TableParagraph"/>
              <w:spacing w:before="41" w:after="0"/>
              <w:ind w:left="69" w:right="60" w:hanging="0"/>
              <w:jc w:val="both"/>
              <w:rPr>
                <w:sz w:val="18"/>
              </w:rPr>
            </w:pPr>
            <w:r>
              <w:rPr>
                <w:sz w:val="18"/>
              </w:rPr>
              <w:t>1.24.-Aplica herramientas de programación para satisfacer necesidades detectadas para la interfaz de la solución elegida, según requerimientos del cliente.</w:t>
            </w:r>
          </w:p>
          <w:p>
            <w:pPr>
              <w:pStyle w:val="TableParagraph"/>
              <w:spacing w:before="39" w:after="0"/>
              <w:ind w:left="69" w:right="59" w:hanging="0"/>
              <w:jc w:val="both"/>
              <w:rPr>
                <w:sz w:val="18"/>
              </w:rPr>
            </w:pPr>
            <w:r>
              <w:rPr>
                <w:sz w:val="18"/>
              </w:rPr>
              <w:t>1.25.-Diseña proyecto de análisis de software, considerando requerimientos de dominio en el ámbito de desarrollo de la solución de proyecto informático, según requerimientos de cliente objetivo.</w:t>
            </w:r>
          </w:p>
          <w:p>
            <w:pPr>
              <w:pStyle w:val="TableParagraph"/>
              <w:spacing w:before="40" w:after="0"/>
              <w:jc w:val="both"/>
              <w:rPr>
                <w:sz w:val="18"/>
              </w:rPr>
            </w:pPr>
            <w:r>
              <w:rPr>
                <w:sz w:val="18"/>
              </w:rPr>
              <w:t>1.26.-Demuestra orientación a la calidad en el desarrollo de sus trabajos.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rPr>
                <w:sz w:val="18"/>
              </w:rPr>
            </w:pPr>
            <w:r>
              <w:rPr>
                <w:sz w:val="18"/>
              </w:rPr>
              <w:t>-Programación orientada a objeto</w:t>
            </w:r>
          </w:p>
          <w:p>
            <w:pPr>
              <w:pStyle w:val="TableParagraph"/>
              <w:spacing w:before="10" w:after="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tabs>
                <w:tab w:val="clear" w:pos="720"/>
                <w:tab w:val="left" w:pos="1655" w:leader="none"/>
                <w:tab w:val="left" w:pos="2300" w:leader="none"/>
              </w:tabs>
              <w:spacing w:before="1" w:after="0"/>
              <w:ind w:left="69" w:right="273" w:hanging="0"/>
              <w:rPr>
                <w:sz w:val="18"/>
              </w:rPr>
            </w:pPr>
            <w:r>
              <w:rPr>
                <w:sz w:val="18"/>
              </w:rPr>
              <w:t>-Herramientas</w:t>
              <w:tab/>
              <w:t>de</w:t>
              <w:tab/>
            </w:r>
            <w:r>
              <w:rPr>
                <w:spacing w:val="-3"/>
                <w:sz w:val="18"/>
              </w:rPr>
              <w:t xml:space="preserve">programación </w:t>
            </w:r>
            <w:r>
              <w:rPr>
                <w:sz w:val="18"/>
              </w:rPr>
              <w:t>orientada 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objetos.</w:t>
            </w:r>
          </w:p>
          <w:p>
            <w:pPr>
              <w:pStyle w:val="TableParagraph"/>
              <w:spacing w:before="41" w:after="0"/>
              <w:rPr>
                <w:sz w:val="18"/>
              </w:rPr>
            </w:pPr>
            <w:r>
              <w:rPr>
                <w:sz w:val="18"/>
              </w:rPr>
              <w:t>-Estructura de objetos</w:t>
            </w:r>
          </w:p>
          <w:p>
            <w:pPr>
              <w:pStyle w:val="TableParagraph"/>
              <w:spacing w:before="10" w:after="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tabs>
                <w:tab w:val="clear" w:pos="720"/>
                <w:tab w:val="left" w:pos="972" w:leader="none"/>
                <w:tab w:val="left" w:pos="2375" w:leader="none"/>
                <w:tab w:val="left" w:pos="3199" w:leader="none"/>
              </w:tabs>
              <w:ind w:left="69" w:right="274" w:hanging="0"/>
              <w:rPr>
                <w:sz w:val="18"/>
              </w:rPr>
            </w:pPr>
            <w:r>
              <w:rPr>
                <w:sz w:val="18"/>
              </w:rPr>
              <w:t>-Colores</w:t>
              <w:tab/>
              <w:t>institucionales,</w:t>
              <w:tab/>
              <w:t>normas</w:t>
              <w:tab/>
            </w:r>
            <w:r>
              <w:rPr>
                <w:spacing w:val="-9"/>
                <w:sz w:val="18"/>
              </w:rPr>
              <w:t xml:space="preserve">de </w:t>
            </w:r>
            <w:r>
              <w:rPr>
                <w:sz w:val="18"/>
              </w:rPr>
              <w:t>navegabilidad.</w:t>
            </w:r>
          </w:p>
          <w:p>
            <w:pPr>
              <w:pStyle w:val="TableParagraph"/>
              <w:spacing w:before="11" w:after="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tabs>
                <w:tab w:val="clear" w:pos="720"/>
                <w:tab w:val="left" w:pos="850" w:leader="none"/>
                <w:tab w:val="left" w:pos="1181" w:leader="none"/>
                <w:tab w:val="left" w:pos="1500" w:leader="none"/>
                <w:tab w:val="left" w:pos="2259" w:leader="none"/>
                <w:tab w:val="left" w:pos="2690" w:leader="none"/>
              </w:tabs>
              <w:ind w:left="69" w:right="274" w:hanging="0"/>
              <w:rPr>
                <w:sz w:val="18"/>
              </w:rPr>
            </w:pPr>
            <w:r>
              <w:rPr>
                <w:sz w:val="18"/>
              </w:rPr>
              <w:t>-HTML</w:t>
              <w:tab/>
              <w:t>5</w:t>
              <w:tab/>
              <w:t>y</w:t>
              <w:tab/>
              <w:t>diseño</w:t>
              <w:tab/>
              <w:t>de</w:t>
              <w:tab/>
            </w:r>
            <w:r>
              <w:rPr>
                <w:spacing w:val="-4"/>
                <w:sz w:val="18"/>
              </w:rPr>
              <w:t xml:space="preserve">sistemas </w:t>
            </w:r>
            <w:r>
              <w:rPr>
                <w:sz w:val="18"/>
              </w:rPr>
              <w:t>responsivos.</w:t>
            </w:r>
          </w:p>
        </w:tc>
      </w:tr>
      <w:tr>
        <w:trPr>
          <w:trHeight w:val="2143" w:hRule="atLeas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69" w:right="62" w:hanging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6.-Aplican pruebas de calidad </w:t>
            </w:r>
            <w:r>
              <w:rPr>
                <w:spacing w:val="-7"/>
                <w:sz w:val="18"/>
              </w:rPr>
              <w:t xml:space="preserve">de </w:t>
            </w:r>
            <w:r>
              <w:rPr>
                <w:sz w:val="18"/>
              </w:rPr>
              <w:t xml:space="preserve">software, en proyectos de </w:t>
            </w:r>
            <w:r>
              <w:rPr>
                <w:spacing w:val="-3"/>
                <w:sz w:val="18"/>
              </w:rPr>
              <w:t xml:space="preserve">desarrollo </w:t>
            </w:r>
            <w:r>
              <w:rPr>
                <w:sz w:val="18"/>
              </w:rPr>
              <w:t>de software según requerimientos del cliente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objetivo.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1.27.-Aplica pruebas de calidad a sistema informático según requerimientos del cliente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objetivo</w:t>
            </w:r>
          </w:p>
          <w:p>
            <w:pPr>
              <w:pStyle w:val="TableParagraph"/>
              <w:spacing w:before="4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1.28.-Aplica pruebas de estrés a sistema informático según requerimientos del cliente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objetivo</w:t>
            </w:r>
          </w:p>
          <w:p>
            <w:pPr>
              <w:pStyle w:val="TableParagraph"/>
              <w:spacing w:before="40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1.29.-Certifica sistema informático, según criterios de calidad presentes en la industria.</w:t>
            </w:r>
          </w:p>
          <w:p>
            <w:pPr>
              <w:pStyle w:val="TableParagraph"/>
              <w:spacing w:lineRule="auto" w:line="283" w:before="39" w:after="0"/>
              <w:ind w:left="69" w:right="170" w:hanging="0"/>
              <w:rPr>
                <w:sz w:val="18"/>
              </w:rPr>
            </w:pPr>
            <w:r>
              <w:rPr>
                <w:sz w:val="18"/>
              </w:rPr>
              <w:t>1.30.-Documenta proyecto informático según requerimientos del cliente objetivo 1.31.-Demuestra orientación a la calidad en el desarrollo de sus trabajos.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077" w:leader="none"/>
                <w:tab w:val="left" w:pos="1555" w:leader="none"/>
                <w:tab w:val="left" w:pos="2402" w:leader="none"/>
                <w:tab w:val="left" w:pos="2781" w:leader="none"/>
              </w:tabs>
              <w:spacing w:before="31" w:after="0"/>
              <w:ind w:left="69" w:right="271" w:hanging="0"/>
              <w:rPr>
                <w:sz w:val="18"/>
              </w:rPr>
            </w:pPr>
            <w:r>
              <w:rPr>
                <w:sz w:val="18"/>
              </w:rPr>
              <w:t>-Pruebas</w:t>
              <w:tab/>
              <w:t>de</w:t>
              <w:tab/>
              <w:t>calidad</w:t>
              <w:tab/>
              <w:t>a</w:t>
              <w:tab/>
            </w:r>
            <w:r>
              <w:rPr>
                <w:spacing w:val="-3"/>
                <w:sz w:val="18"/>
              </w:rPr>
              <w:t xml:space="preserve">sistema </w:t>
            </w:r>
            <w:r>
              <w:rPr>
                <w:sz w:val="18"/>
              </w:rPr>
              <w:t>informático.</w:t>
            </w:r>
          </w:p>
          <w:p>
            <w:pPr>
              <w:pStyle w:val="TableParagraph"/>
              <w:ind w:left="0" w:hanging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spacing w:before="1" w:after="0"/>
              <w:rPr>
                <w:sz w:val="18"/>
              </w:rPr>
            </w:pPr>
            <w:r>
              <w:rPr>
                <w:sz w:val="18"/>
              </w:rPr>
              <w:t>-Pruebas de estrés a sistema informático.</w:t>
            </w:r>
          </w:p>
          <w:p>
            <w:pPr>
              <w:pStyle w:val="TableParagraph"/>
              <w:spacing w:before="10" w:after="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-Certificaciones de software.</w:t>
            </w:r>
          </w:p>
          <w:p>
            <w:pPr>
              <w:pStyle w:val="TableParagraph"/>
              <w:ind w:left="0" w:hanging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-Formatos de informe formal para cliente.</w:t>
            </w:r>
          </w:p>
        </w:tc>
      </w:tr>
      <w:tr>
        <w:trPr>
          <w:trHeight w:val="3585" w:hRule="atLeas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69" w:right="61" w:hanging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7.-Seleccionan estilo de gestión </w:t>
            </w:r>
            <w:r>
              <w:rPr>
                <w:spacing w:val="-6"/>
                <w:sz w:val="18"/>
              </w:rPr>
              <w:t xml:space="preserve">de </w:t>
            </w:r>
            <w:r>
              <w:rPr>
                <w:sz w:val="18"/>
              </w:rPr>
              <w:t xml:space="preserve">equipos de trabajo considerando indicadores de gestión, en </w:t>
            </w:r>
            <w:r>
              <w:rPr>
                <w:spacing w:val="-6"/>
                <w:sz w:val="18"/>
              </w:rPr>
              <w:t xml:space="preserve">el </w:t>
            </w:r>
            <w:r>
              <w:rPr>
                <w:sz w:val="18"/>
              </w:rPr>
              <w:t xml:space="preserve">desarrollo de sistema </w:t>
            </w:r>
            <w:r>
              <w:rPr>
                <w:spacing w:val="-3"/>
                <w:sz w:val="18"/>
              </w:rPr>
              <w:t xml:space="preserve">informático </w:t>
            </w:r>
            <w:r>
              <w:rPr>
                <w:sz w:val="18"/>
              </w:rPr>
              <w:t>para cliente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objetivo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1.32.-Selecciona estrategia para la gestión de recursos dentro del desarrollo de un proyecto informático</w:t>
            </w:r>
          </w:p>
          <w:p>
            <w:pPr>
              <w:pStyle w:val="TableParagraph"/>
              <w:spacing w:before="4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1.33.-Implementa estrategia para la gestión de recursos dentro del desarrollo de un proyecto informático.</w:t>
            </w:r>
          </w:p>
          <w:p>
            <w:pPr>
              <w:pStyle w:val="TableParagraph"/>
              <w:spacing w:before="40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1.34.-Organiza plazos, tareas y recursos a proyecto de desarrollo de software, según requerimientos de cliente objetivo.</w:t>
            </w:r>
          </w:p>
          <w:p>
            <w:pPr>
              <w:pStyle w:val="TableParagraph"/>
              <w:spacing w:before="39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1.35.-Elabora indicadores de gestión para el control del proyecto de cliente objetivo.</w:t>
            </w:r>
          </w:p>
          <w:p>
            <w:pPr>
              <w:pStyle w:val="TableParagraph"/>
              <w:spacing w:before="41" w:after="0"/>
              <w:rPr>
                <w:sz w:val="18"/>
              </w:rPr>
            </w:pPr>
            <w:r>
              <w:rPr>
                <w:sz w:val="18"/>
              </w:rPr>
              <w:t>1.36.-Relaciona los aprendizajes que se le proponen con el quehacer profesional.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rPr>
                <w:sz w:val="18"/>
              </w:rPr>
            </w:pPr>
            <w:r>
              <w:rPr>
                <w:sz w:val="18"/>
              </w:rPr>
              <w:t>-Carta Gantt: tareas, tiempo, costos, holguras, etc.</w:t>
            </w:r>
          </w:p>
          <w:p>
            <w:pPr>
              <w:pStyle w:val="TableParagraph"/>
              <w:spacing w:before="41" w:after="0"/>
              <w:rPr>
                <w:sz w:val="18"/>
              </w:rPr>
            </w:pPr>
            <w:r>
              <w:rPr>
                <w:sz w:val="18"/>
              </w:rPr>
              <w:t>-Estrategias de gestión de recursos.</w:t>
            </w:r>
          </w:p>
          <w:p>
            <w:pPr>
              <w:pStyle w:val="TableParagraph"/>
              <w:spacing w:before="10" w:after="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-Herramientas de control de avances del proyecto.</w:t>
            </w:r>
          </w:p>
          <w:p>
            <w:pPr>
              <w:pStyle w:val="TableParagraph"/>
              <w:spacing w:before="41" w:after="0"/>
              <w:rPr>
                <w:sz w:val="18"/>
              </w:rPr>
            </w:pPr>
            <w:r>
              <w:rPr>
                <w:sz w:val="18"/>
              </w:rPr>
              <w:t>-Indicadores de gestión, KPI</w:t>
            </w:r>
          </w:p>
          <w:p>
            <w:pPr>
              <w:pStyle w:val="TableParagraph"/>
              <w:spacing w:before="40" w:after="0"/>
              <w:rPr>
                <w:sz w:val="18"/>
              </w:rPr>
            </w:pPr>
            <w:r>
              <w:rPr>
                <w:sz w:val="18"/>
              </w:rPr>
              <w:t>-Estrategias dirección de proyectos</w:t>
            </w:r>
          </w:p>
        </w:tc>
      </w:tr>
    </w:tbl>
    <w:p>
      <w:pPr>
        <w:sectPr>
          <w:footerReference w:type="default" r:id="rId5"/>
          <w:type w:val="nextPage"/>
          <w:pgSz w:orient="landscape" w:w="15840" w:h="12240"/>
          <w:pgMar w:left="1080" w:right="597" w:header="0" w:top="1140" w:footer="1719" w:bottom="190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18"/>
        </w:rPr>
      </w:pPr>
      <w:r>
        <w:rPr>
          <w:sz w:val="18"/>
        </w:rPr>
      </w:r>
    </w:p>
    <w:tbl>
      <w:tblPr>
        <w:tblStyle w:val="TableNormal"/>
        <w:tblW w:w="13469" w:type="dxa"/>
        <w:jc w:val="left"/>
        <w:tblInd w:w="34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18"/>
        <w:gridCol w:w="6664"/>
        <w:gridCol w:w="3687"/>
      </w:tblGrid>
      <w:tr>
        <w:trPr>
          <w:trHeight w:val="2350" w:hRule="atLeas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69" w:right="61" w:hanging="0"/>
              <w:jc w:val="both"/>
              <w:rPr>
                <w:sz w:val="18"/>
              </w:rPr>
            </w:pPr>
            <w:r>
              <w:rPr>
                <w:sz w:val="18"/>
              </w:rPr>
              <w:t>8.-Desarrollan actividades para confeccionar informe interno de desempeño del equipo de desarrollo de software para cliente objetivo.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1.37.-Identifica conceptos relacionados a la gestión de las emociones y actitud positiva y asertiva en el desempeño del equipo de desarrollo de software.</w:t>
            </w:r>
          </w:p>
          <w:p>
            <w:pPr>
              <w:pStyle w:val="TableParagraph"/>
              <w:spacing w:before="41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1.38.-Distingue tipos de emociones puntuales de corto plazo, para llevar a cabo un proyecto de análisis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sistemas.</w:t>
            </w:r>
          </w:p>
          <w:p>
            <w:pPr>
              <w:pStyle w:val="TableParagraph"/>
              <w:spacing w:before="40" w:after="0"/>
              <w:rPr>
                <w:sz w:val="18"/>
              </w:rPr>
            </w:pPr>
            <w:r>
              <w:rPr>
                <w:sz w:val="18"/>
              </w:rPr>
              <w:t>1.39.-Distingue estados y rasgos de personalidad del analista, para llevar a cabo un proyecto de análisis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sistemas.</w:t>
            </w:r>
          </w:p>
          <w:p>
            <w:pPr>
              <w:pStyle w:val="TableParagraph"/>
              <w:spacing w:before="41" w:after="0"/>
              <w:rPr>
                <w:sz w:val="18"/>
              </w:rPr>
            </w:pPr>
            <w:r>
              <w:rPr>
                <w:sz w:val="18"/>
              </w:rPr>
              <w:t>1.40.-Resuelve la gestión entre las emociones e inteligencia emocional.</w:t>
            </w:r>
          </w:p>
          <w:p>
            <w:pPr>
              <w:pStyle w:val="TableParagraph"/>
              <w:spacing w:before="39" w:after="0"/>
              <w:ind w:left="69" w:right="101" w:hanging="0"/>
              <w:rPr>
                <w:sz w:val="18"/>
              </w:rPr>
            </w:pPr>
            <w:r>
              <w:rPr>
                <w:sz w:val="18"/>
              </w:rPr>
              <w:t>1.41.-Promueve la elaboración conjunta de proyectos para la solución de problemas planteados.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rPr>
                <w:sz w:val="18"/>
              </w:rPr>
            </w:pPr>
            <w:r>
              <w:rPr>
                <w:sz w:val="18"/>
              </w:rPr>
              <w:t>-Gestión de las emociones – Inteligencia Emocional.</w:t>
            </w:r>
          </w:p>
          <w:p>
            <w:pPr>
              <w:pStyle w:val="TableParagraph"/>
              <w:ind w:left="0" w:hanging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spacing w:before="1" w:after="0"/>
              <w:rPr>
                <w:sz w:val="18"/>
              </w:rPr>
            </w:pPr>
            <w:r>
              <w:rPr>
                <w:sz w:val="18"/>
              </w:rPr>
              <w:t>-Bitácora de proyecto informático</w:t>
            </w:r>
          </w:p>
          <w:p>
            <w:pPr>
              <w:pStyle w:val="TableParagraph"/>
              <w:spacing w:before="10" w:after="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-El Pensamiento Positivo.</w:t>
            </w:r>
          </w:p>
          <w:p>
            <w:pPr>
              <w:pStyle w:val="TableParagraph"/>
              <w:ind w:left="0" w:hanging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-La Confianza en nosotros mismos.</w:t>
            </w:r>
          </w:p>
        </w:tc>
      </w:tr>
    </w:tbl>
    <w:p>
      <w:pPr>
        <w:pStyle w:val="Cuerpodetexto"/>
        <w:spacing w:before="5" w:after="0"/>
        <w:rPr>
          <w:sz w:val="12"/>
        </w:rPr>
      </w:pPr>
      <w:r>
        <w:rPr>
          <w:sz w:val="12"/>
        </w:rPr>
      </w:r>
    </w:p>
    <w:p>
      <w:pPr>
        <w:pStyle w:val="Ttulo2"/>
        <w:spacing w:before="95" w:after="0"/>
        <w:rPr>
          <w:sz w:val="18"/>
        </w:rPr>
      </w:pPr>
      <w:r>
        <w:rPr/>
        <w:t>IV: ORIENTACIONES METODOLÓGICAS</w:t>
      </w:r>
    </w:p>
    <w:p>
      <w:pPr>
        <w:pStyle w:val="Cuerpodetexto"/>
        <w:spacing w:before="40" w:after="0"/>
        <w:ind w:left="338" w:hanging="0"/>
        <w:rPr>
          <w:sz w:val="18"/>
        </w:rPr>
      </w:pPr>
      <w:r>
        <w:rPr/>
        <w:t>-Iniciar el proceso de enseñanza-aprendizaje a partir de los conocimientos previos de los estudiantes.</w:t>
      </w:r>
      <w:r>
        <w:rPr>
          <w:spacing w:val="-15"/>
        </w:rPr>
        <w:t xml:space="preserve"> </w:t>
      </w:r>
      <w:r>
        <w:rPr/>
        <w:t>Diagnóstico.</w:t>
      </w:r>
    </w:p>
    <w:p>
      <w:pPr>
        <w:pStyle w:val="Cuerpodetexto"/>
        <w:spacing w:before="40" w:after="0"/>
        <w:ind w:left="338" w:hanging="0"/>
        <w:rPr>
          <w:sz w:val="18"/>
        </w:rPr>
      </w:pPr>
      <w:r>
        <w:rPr/>
        <w:t>-Centrar la docencia en el aprendizaje de los estudiantes, más que en la enseñanza. El estudiante debe ser</w:t>
      </w:r>
      <w:r>
        <w:rPr>
          <w:spacing w:val="-16"/>
        </w:rPr>
        <w:t xml:space="preserve"> </w:t>
      </w:r>
      <w:r>
        <w:rPr/>
        <w:t>activo.</w:t>
      </w:r>
    </w:p>
    <w:p>
      <w:pPr>
        <w:pStyle w:val="Cuerpodetexto"/>
        <w:spacing w:before="40" w:after="0"/>
        <w:ind w:left="338" w:hanging="0"/>
        <w:rPr>
          <w:sz w:val="18"/>
        </w:rPr>
      </w:pPr>
      <w:r>
        <w:rPr/>
        <w:t>-Situar y vincular permanentemente los aprendizajes, contenidos y actividades con el contexto social y laboral de los estudiantes y la carrera que estudian.</w:t>
      </w:r>
    </w:p>
    <w:p>
      <w:pPr>
        <w:pStyle w:val="Cuerpodetexto"/>
        <w:spacing w:before="41" w:after="0"/>
        <w:ind w:left="338" w:hanging="0"/>
        <w:rPr>
          <w:sz w:val="18"/>
        </w:rPr>
      </w:pPr>
      <w:r>
        <w:rPr/>
        <w:t>-Utilizar la resolución de problemas como uno de los ejes fundamentales de la enseñanza-aprendizaje.</w:t>
      </w:r>
    </w:p>
    <w:p>
      <w:pPr>
        <w:pStyle w:val="Cuerpodetexto"/>
        <w:spacing w:before="40" w:after="0"/>
        <w:ind w:left="338" w:hanging="0"/>
        <w:rPr>
          <w:sz w:val="18"/>
        </w:rPr>
      </w:pPr>
      <w:r>
        <w:rPr/>
        <w:t>-Promover en los estudiantes la reflexión sobre sus conocimientos y las posibles implicaciones de sus actos.</w:t>
      </w:r>
    </w:p>
    <w:p>
      <w:pPr>
        <w:pStyle w:val="Cuerpodetexto"/>
        <w:spacing w:before="40" w:after="0"/>
        <w:ind w:left="338" w:hanging="0"/>
        <w:rPr>
          <w:sz w:val="18"/>
        </w:rPr>
      </w:pPr>
      <w:r>
        <w:rPr/>
        <w:t>-Promover aprendizajes de conocimientos, habilidades y actitudes, integradas y relevantes en el contexto de la carrera.</w:t>
      </w:r>
    </w:p>
    <w:p>
      <w:pPr>
        <w:pStyle w:val="Cuerpodetexto"/>
        <w:spacing w:before="39" w:after="0"/>
        <w:ind w:left="338" w:hanging="0"/>
        <w:rPr>
          <w:sz w:val="18"/>
        </w:rPr>
      </w:pPr>
      <w:r>
        <w:rPr/>
        <w:t>-Desarrollar contenidos conceptuales, actitudinales y procedimentales de manera integrada y de carácter relevante en el contexto de la carrera.</w:t>
      </w:r>
    </w:p>
    <w:p>
      <w:pPr>
        <w:pStyle w:val="Cuerpodetexto"/>
        <w:spacing w:before="10" w:after="0"/>
        <w:rPr>
          <w:sz w:val="24"/>
        </w:rPr>
      </w:pPr>
      <w:r>
        <w:rPr>
          <w:sz w:val="24"/>
        </w:rPr>
      </w:r>
    </w:p>
    <w:p>
      <w:pPr>
        <w:pStyle w:val="Ttulo2"/>
        <w:spacing w:before="0" w:after="44"/>
        <w:rPr>
          <w:sz w:val="18"/>
        </w:rPr>
      </w:pPr>
      <w:r>
        <w:rPr/>
        <w:t>V: EVALUACIÓN DE UNIDADES</w:t>
      </w:r>
    </w:p>
    <w:tbl>
      <w:tblPr>
        <w:tblStyle w:val="TableNormal"/>
        <w:tblW w:w="8490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76"/>
        <w:gridCol w:w="7513"/>
      </w:tblGrid>
      <w:tr>
        <w:trPr>
          <w:trHeight w:val="286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95" w:right="131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UNIDAD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13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TIPO DE EVALUACIÓN*</w:t>
            </w:r>
          </w:p>
        </w:tc>
      </w:tr>
      <w:tr>
        <w:trPr>
          <w:trHeight w:val="287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 w:after="0"/>
              <w:ind w:left="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13" w:hanging="0"/>
              <w:rPr>
                <w:sz w:val="18"/>
              </w:rPr>
            </w:pPr>
            <w:r>
              <w:rPr>
                <w:sz w:val="18"/>
              </w:rPr>
              <w:t>Mínimo: 3 parciales + 1 Sumativa integradora</w:t>
            </w:r>
          </w:p>
        </w:tc>
      </w:tr>
      <w:tr>
        <w:trPr>
          <w:trHeight w:val="286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87" w:right="131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Examen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 w:after="0"/>
              <w:ind w:left="113" w:hanging="0"/>
              <w:rPr>
                <w:sz w:val="18"/>
              </w:rPr>
            </w:pPr>
            <w:r>
              <w:rPr>
                <w:sz w:val="18"/>
              </w:rPr>
              <w:t>Sumativa integradora</w:t>
            </w:r>
          </w:p>
        </w:tc>
      </w:tr>
      <w:tr>
        <w:trPr>
          <w:trHeight w:val="287" w:hRule="atLeast"/>
        </w:trPr>
        <w:tc>
          <w:tcPr>
            <w:tcW w:w="8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15" w:hanging="0"/>
              <w:rPr>
                <w:sz w:val="18"/>
              </w:rPr>
            </w:pPr>
            <w:r>
              <w:rPr>
                <w:sz w:val="18"/>
              </w:rPr>
              <w:t>Deben existir, además, evaluaciones formativas (sin calificación) durante el proceso de aprendizaje.</w:t>
            </w:r>
          </w:p>
        </w:tc>
      </w:tr>
    </w:tbl>
    <w:p>
      <w:pPr>
        <w:pStyle w:val="Cuerpodetexto"/>
        <w:spacing w:before="38" w:after="0"/>
        <w:ind w:left="338" w:hanging="0"/>
        <w:rPr>
          <w:sz w:val="18"/>
        </w:rPr>
      </w:pPr>
      <w:r>
        <w:rPr/>
        <w:t>*Evaluación parcial: corresponde a la evaluación de determinados aprendizajes de la unidad.</w:t>
      </w:r>
    </w:p>
    <w:p>
      <w:pPr>
        <w:pStyle w:val="Cuerpodetexto"/>
        <w:spacing w:before="39" w:after="0"/>
        <w:ind w:left="338" w:hanging="0"/>
        <w:rPr>
          <w:sz w:val="18"/>
        </w:rPr>
      </w:pPr>
      <w:r>
        <w:rPr/>
        <w:t>*Evaluación Sumativa integradora: corresponde a la evaluación que integra los aprendizajes relevantes de la unidad.</w:t>
      </w:r>
    </w:p>
    <w:p>
      <w:pPr>
        <w:pStyle w:val="Cuerpodetexto"/>
        <w:spacing w:before="41" w:after="0"/>
        <w:ind w:left="338" w:hanging="0"/>
        <w:rPr>
          <w:sz w:val="18"/>
        </w:rPr>
      </w:pPr>
      <w:r>
        <w:rPr/>
        <w:t>*Evaluación formativa: corresponde a la evaluación de aprendizajes con el fin de retroalimentar el proceso de aprendizaje. No lleva calificación.</w:t>
      </w:r>
    </w:p>
    <w:p>
      <w:pPr>
        <w:pStyle w:val="Cuerpodetexto"/>
        <w:spacing w:before="10" w:after="0"/>
        <w:rPr>
          <w:sz w:val="24"/>
        </w:rPr>
      </w:pPr>
      <w:r>
        <w:rPr>
          <w:sz w:val="24"/>
        </w:rPr>
      </w:r>
    </w:p>
    <w:p>
      <w:pPr>
        <w:pStyle w:val="Ttulo2"/>
        <w:rPr>
          <w:sz w:val="18"/>
        </w:rPr>
      </w:pPr>
      <w:r>
        <w:rPr/>
        <w:t>VI: BIBLIOGRAFÍA</w:t>
      </w:r>
    </w:p>
    <w:p>
      <w:pPr>
        <w:pStyle w:val="Cuerpodetexto"/>
        <w:spacing w:before="41" w:after="0"/>
        <w:ind w:left="338" w:hanging="0"/>
        <w:rPr>
          <w:sz w:val="18"/>
        </w:rPr>
      </w:pPr>
      <w:r>
        <w:rPr/>
        <w:t>Ver anexo.</w:t>
      </w:r>
    </w:p>
    <w:p>
      <w:pPr>
        <w:pStyle w:val="Ttulo2"/>
        <w:spacing w:before="38" w:after="0"/>
        <w:rPr>
          <w:sz w:val="18"/>
        </w:rPr>
      </w:pPr>
      <w:r>
        <w:rPr/>
        <w:t>VII: PERFIL DEL DOCENTE</w:t>
      </w:r>
    </w:p>
    <w:p>
      <w:pPr>
        <w:pStyle w:val="Cuerpodetexto"/>
        <w:tabs>
          <w:tab w:val="clear" w:pos="720"/>
          <w:tab w:val="left" w:pos="3198" w:leader="none"/>
        </w:tabs>
        <w:spacing w:lineRule="auto" w:line="283" w:before="42" w:after="0"/>
        <w:ind w:left="338" w:right="6283" w:hanging="0"/>
        <w:rPr>
          <w:sz w:val="18"/>
        </w:rPr>
      </w:pPr>
      <w:r>
        <w:rPr/>
        <w:t>Nivel</w:t>
      </w:r>
      <w:r>
        <w:rPr>
          <w:spacing w:val="-2"/>
        </w:rPr>
        <w:t xml:space="preserve"> </w:t>
      </w:r>
      <w:r>
        <w:rPr/>
        <w:t>Académico:</w:t>
        <w:tab/>
        <w:t>Grado académico, título profesional en el área</w:t>
      </w:r>
      <w:r>
        <w:rPr>
          <w:spacing w:val="-20"/>
        </w:rPr>
        <w:t xml:space="preserve"> </w:t>
      </w:r>
      <w:r>
        <w:rPr/>
        <w:t>Informática. Experiencia</w:t>
      </w:r>
      <w:r>
        <w:rPr>
          <w:spacing w:val="-2"/>
        </w:rPr>
        <w:t xml:space="preserve"> </w:t>
      </w:r>
      <w:r>
        <w:rPr/>
        <w:t>Profesional:</w:t>
        <w:tab/>
        <w:t>Al menos 3 años en el área</w:t>
      </w:r>
      <w:r>
        <w:rPr>
          <w:spacing w:val="-3"/>
        </w:rPr>
        <w:t xml:space="preserve"> </w:t>
      </w:r>
      <w:r>
        <w:rPr/>
        <w:t>informática.</w:t>
      </w:r>
    </w:p>
    <w:p>
      <w:pPr>
        <w:sectPr>
          <w:footerReference w:type="default" r:id="rId6"/>
          <w:type w:val="nextPage"/>
          <w:pgSz w:orient="landscape" w:w="15840" w:h="12240"/>
          <w:pgMar w:left="1080" w:right="597" w:header="0" w:top="1140" w:footer="1719" w:bottom="190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83"/>
        <w:rPr>
          <w:sz w:val="18"/>
        </w:rPr>
      </w:pPr>
      <w:r>
        <w:rPr/>
      </w:r>
    </w:p>
    <w:p>
      <w:pPr>
        <w:pStyle w:val="Ttulo2"/>
        <w:spacing w:lineRule="auto" w:line="283" w:before="70" w:after="0"/>
        <w:ind w:left="338" w:right="10244" w:hanging="0"/>
        <w:rPr>
          <w:sz w:val="18"/>
        </w:rPr>
      </w:pPr>
      <w:r>
        <w:rPr/>
        <w:t>APRENDIZAJES DEL ÁMBITO VALÓRICO INSERCIÓN SEXTO SEMESTRE</w:t>
      </w:r>
    </w:p>
    <w:p>
      <w:pPr>
        <w:pStyle w:val="Cuerpodetexto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tbl>
      <w:tblPr>
        <w:tblStyle w:val="TableNormal"/>
        <w:tblW w:w="13438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75"/>
        <w:gridCol w:w="2978"/>
        <w:gridCol w:w="6097"/>
        <w:gridCol w:w="3687"/>
      </w:tblGrid>
      <w:tr>
        <w:trPr>
          <w:trHeight w:val="287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before="38" w:after="0"/>
              <w:ind w:left="115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Sem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before="38" w:after="0"/>
              <w:ind w:left="113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Aprendizaje Esperado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before="38" w:after="0"/>
              <w:ind w:left="11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Criterios de Evaluación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before="38" w:after="0"/>
              <w:ind w:left="11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Contenidos</w:t>
            </w:r>
          </w:p>
        </w:tc>
      </w:tr>
      <w:tr>
        <w:trPr>
          <w:trHeight w:val="1649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 w:after="0"/>
              <w:ind w:left="115" w:hanging="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13" w:right="106" w:hanging="0"/>
              <w:jc w:val="both"/>
              <w:rPr>
                <w:sz w:val="18"/>
              </w:rPr>
            </w:pPr>
            <w:r>
              <w:rPr>
                <w:sz w:val="18"/>
              </w:rPr>
              <w:t>Identifican y reconocen la orientación a la calidad como un valor presente en el quehacer de AIEP y lo relacionan con el desarrollo personal y profesional.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12" w:hanging="0"/>
              <w:rPr>
                <w:sz w:val="18"/>
              </w:rPr>
            </w:pPr>
            <w:r>
              <w:rPr>
                <w:sz w:val="18"/>
              </w:rPr>
              <w:t>6.1.-Identifica, en el desempeño personal, conductas que constituyen un desempeño de calidad.</w:t>
            </w:r>
          </w:p>
          <w:p>
            <w:pPr>
              <w:pStyle w:val="TableParagraph"/>
              <w:spacing w:before="41" w:after="0"/>
              <w:ind w:left="112" w:hanging="0"/>
              <w:rPr>
                <w:sz w:val="18"/>
              </w:rPr>
            </w:pPr>
            <w:r>
              <w:rPr>
                <w:sz w:val="18"/>
              </w:rPr>
              <w:t>6.2.-Identifica, en el desempeño de un profesional del ámbito, conductas que constituyen un desempeño de calidad.</w:t>
            </w:r>
          </w:p>
          <w:p>
            <w:pPr>
              <w:pStyle w:val="TableParagraph"/>
              <w:spacing w:before="40" w:after="0"/>
              <w:ind w:left="112" w:right="192" w:hanging="0"/>
              <w:rPr>
                <w:sz w:val="18"/>
              </w:rPr>
            </w:pPr>
            <w:r>
              <w:rPr>
                <w:sz w:val="18"/>
              </w:rPr>
              <w:t>6.3.-Reconoce las ventajas del trabajo bien realizado, en el ámbito cotidiano y el profesional.</w:t>
            </w:r>
          </w:p>
          <w:p>
            <w:pPr>
              <w:pStyle w:val="TableParagraph"/>
              <w:spacing w:before="40" w:after="0"/>
              <w:ind w:left="112" w:hanging="0"/>
              <w:rPr>
                <w:sz w:val="18"/>
              </w:rPr>
            </w:pPr>
            <w:r>
              <w:rPr>
                <w:sz w:val="18"/>
              </w:rPr>
              <w:t>6.4.-Reconoce las actitudes personales implicadas en trabajo de calidad.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12" w:hanging="0"/>
              <w:rPr>
                <w:sz w:val="18"/>
              </w:rPr>
            </w:pPr>
            <w:r>
              <w:rPr>
                <w:sz w:val="18"/>
              </w:rPr>
              <w:t>-Orientación a la calidad: el trabajo de acuerdo a especificaciones.</w:t>
            </w:r>
          </w:p>
          <w:p>
            <w:pPr>
              <w:pStyle w:val="TableParagraph"/>
              <w:spacing w:before="41" w:after="0"/>
              <w:ind w:left="112" w:hanging="0"/>
              <w:rPr>
                <w:sz w:val="18"/>
              </w:rPr>
            </w:pPr>
            <w:r>
              <w:rPr>
                <w:sz w:val="18"/>
              </w:rPr>
              <w:t>-Mejoramiento continuo.</w:t>
            </w:r>
          </w:p>
          <w:p>
            <w:pPr>
              <w:pStyle w:val="TableParagraph"/>
              <w:spacing w:before="40" w:after="0"/>
              <w:ind w:left="112" w:hanging="0"/>
              <w:rPr>
                <w:sz w:val="18"/>
              </w:rPr>
            </w:pPr>
            <w:r>
              <w:rPr>
                <w:sz w:val="18"/>
              </w:rPr>
              <w:t>-Ventajas del trabajo de calidad.</w:t>
            </w:r>
          </w:p>
          <w:p>
            <w:pPr>
              <w:pStyle w:val="TableParagraph"/>
              <w:tabs>
                <w:tab w:val="clear" w:pos="720"/>
                <w:tab w:val="left" w:pos="2706" w:leader="none"/>
              </w:tabs>
              <w:spacing w:before="40" w:after="0"/>
              <w:ind w:left="112" w:right="108" w:hanging="0"/>
              <w:rPr>
                <w:sz w:val="18"/>
              </w:rPr>
            </w:pPr>
            <w:r>
              <w:rPr>
                <w:sz w:val="18"/>
              </w:rPr>
              <w:t xml:space="preserve">-Actitudes  que 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 xml:space="preserve">favorecen 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el</w:t>
              <w:tab/>
              <w:t xml:space="preserve">trabajo </w:t>
            </w:r>
            <w:r>
              <w:rPr>
                <w:spacing w:val="-9"/>
                <w:sz w:val="18"/>
              </w:rPr>
              <w:t xml:space="preserve">de </w:t>
            </w:r>
            <w:r>
              <w:rPr>
                <w:sz w:val="18"/>
              </w:rPr>
              <w:t>calidad.</w:t>
            </w:r>
          </w:p>
        </w:tc>
      </w:tr>
    </w:tbl>
    <w:p>
      <w:pPr>
        <w:pStyle w:val="Normal"/>
        <w:spacing w:before="37" w:after="0"/>
        <w:ind w:left="338" w:hanging="0"/>
        <w:rPr>
          <w:b/>
          <w:b/>
          <w:sz w:val="18"/>
        </w:rPr>
      </w:pPr>
      <w:r>
        <w:rPr>
          <w:b/>
          <w:sz w:val="18"/>
        </w:rPr>
        <w:t>Sugerencia de actividades:</w:t>
      </w:r>
    </w:p>
    <w:p>
      <w:pPr>
        <w:pStyle w:val="Cuerpodetexto"/>
        <w:spacing w:before="40" w:after="0"/>
        <w:ind w:left="338" w:right="574" w:hanging="0"/>
        <w:rPr>
          <w:sz w:val="18"/>
        </w:rPr>
      </w:pPr>
      <w:r>
        <w:rPr/>
        <w:t xml:space="preserve">-A partir del concepto de calidad, como trabajo de acuerdo a especificaciones, el docente hará con los estudiantes una lista </w:t>
      </w:r>
      <w:r>
        <w:rPr>
          <w:spacing w:val="3"/>
        </w:rPr>
        <w:t xml:space="preserve">de </w:t>
      </w:r>
      <w:r>
        <w:rPr/>
        <w:t>desempeños propios de la carrera y las condiciones de calidad en cada una de</w:t>
      </w:r>
      <w:r>
        <w:rPr>
          <w:spacing w:val="-1"/>
        </w:rPr>
        <w:t xml:space="preserve"> </w:t>
      </w:r>
      <w:r>
        <w:rPr/>
        <w:t>ellas.</w:t>
      </w:r>
    </w:p>
    <w:p>
      <w:pPr>
        <w:pStyle w:val="Cuerpodetexto"/>
        <w:spacing w:before="40" w:after="0"/>
        <w:ind w:left="338" w:right="490" w:hanging="0"/>
        <w:rPr>
          <w:sz w:val="18"/>
        </w:rPr>
      </w:pPr>
      <w:r>
        <w:rPr/>
        <w:t>-Desarrollar el concepto de la responsabilidad como profesional en su área y su incidencia en la responsabilidad social, logrando que lo identifiquen como el recurso humano que da soluciones.</w:t>
      </w:r>
    </w:p>
    <w:p>
      <w:pPr>
        <w:pStyle w:val="Cuerpodetexto"/>
        <w:spacing w:before="40" w:after="0"/>
        <w:ind w:left="338" w:hanging="0"/>
        <w:rPr>
          <w:sz w:val="18"/>
        </w:rPr>
      </w:pPr>
      <w:r>
        <w:rPr/>
        <w:t>-Promover un debate en torno al tema.</w:t>
      </w:r>
    </w:p>
    <w:p>
      <w:pPr>
        <w:sectPr>
          <w:footerReference w:type="default" r:id="rId7"/>
          <w:type w:val="nextPage"/>
          <w:pgSz w:orient="landscape" w:w="15840" w:h="12240"/>
          <w:pgMar w:left="1080" w:right="597" w:header="0" w:top="1060" w:footer="1719" w:bottom="1900" w:gutter="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40" w:after="0"/>
        <w:ind w:left="338" w:right="984" w:hanging="0"/>
        <w:rPr>
          <w:sz w:val="18"/>
        </w:rPr>
      </w:pPr>
      <w:r>
        <w:rPr/>
        <w:t>-El docente hará finalmente una síntesis que vaya en refuerzo del concepto de las ventajas del trabajo bien realizado, tanto en el ámbito cotidiano como en el profesional.</w:t>
      </w:r>
    </w:p>
    <w:p>
      <w:pPr>
        <w:pStyle w:val="Cuerpodetexto"/>
        <w:rPr>
          <w:sz w:val="18"/>
        </w:rPr>
      </w:pPr>
      <w:r>
        <w:rPr/>
      </w:r>
    </w:p>
    <w:sectPr>
      <w:footerReference w:type="default" r:id="rId8"/>
      <w:type w:val="nextPage"/>
      <w:pgSz w:orient="landscape" w:w="15840" w:h="12240"/>
      <w:pgMar w:left="1080" w:right="600" w:header="0" w:top="580" w:footer="709" w:bottom="9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829310</wp:posOffset>
              </wp:positionH>
              <wp:positionV relativeFrom="page">
                <wp:posOffset>6550660</wp:posOffset>
              </wp:positionV>
              <wp:extent cx="8226425" cy="490220"/>
              <wp:effectExtent l="0" t="0" r="0" b="0"/>
              <wp:wrapNone/>
              <wp:docPr id="1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5640" cy="48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2941" w:type="dxa"/>
                            <w:jc w:val="left"/>
                            <w:tblInd w:w="5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959"/>
                            <w:gridCol w:w="4187"/>
                            <w:gridCol w:w="3767"/>
                            <w:gridCol w:w="1027"/>
                          </w:tblGrid>
                          <w:tr>
                            <w:trPr>
                              <w:trHeight w:val="751" w:hRule="atLeast"/>
                            </w:trPr>
                            <w:tc>
                              <w:tcPr>
                                <w:tcW w:w="3959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35" w:after="0"/>
                                  <w:ind w:left="107" w:right="1512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bookmarkStart w:id="0" w:name="6.1.Taller_Integrado_de_Proyecto_de_Anal"/>
                                <w:bookmarkEnd w:id="0"/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Elaboró: Claudio Carvallo Delgado. Cargo: Especialista Técnico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418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35" w:after="0"/>
                                  <w:ind w:left="108" w:right="1355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Validó Técnicamente: Andrés del Alcázar Cargo: Subdirector Escuela TIC</w:t>
                                </w:r>
                              </w:p>
                              <w:p>
                                <w:pPr>
                                  <w:pStyle w:val="TableParagraph"/>
                                  <w:ind w:left="108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376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54" w:after="0"/>
                                  <w:ind w:left="107" w:right="280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Validó Pedagógicamente: Patricio Alcaíno Martínez Cargo: Jefe de Diseño Curricular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102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65.3pt;margin-top:515.8pt;width:647.65pt;height:38.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2941" w:type="dxa"/>
                      <w:jc w:val="left"/>
                      <w:tblInd w:w="5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959"/>
                      <w:gridCol w:w="4187"/>
                      <w:gridCol w:w="3767"/>
                      <w:gridCol w:w="1027"/>
                    </w:tblGrid>
                    <w:tr>
                      <w:trPr>
                        <w:trHeight w:val="751" w:hRule="atLeast"/>
                      </w:trPr>
                      <w:tc>
                        <w:tcPr>
                          <w:tcW w:w="3959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35" w:after="0"/>
                            <w:ind w:left="107" w:right="1512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bookmarkStart w:id="1" w:name="6.1.Taller_Integrado_de_Proyecto_de_Anal"/>
                          <w:bookmarkEnd w:id="1"/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Elaboró: Claudio Carvallo Delgado. Cargo: Especialista Técnico</w:t>
                          </w:r>
                        </w:p>
                        <w:p>
                          <w:pPr>
                            <w:pStyle w:val="TableParagraph"/>
                            <w:ind w:left="107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418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35" w:after="0"/>
                            <w:ind w:left="108" w:right="1355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Validó Técnicamente: Andrés del Alcázar Cargo: Subdirector Escuela TIC</w:t>
                          </w:r>
                        </w:p>
                        <w:p>
                          <w:pPr>
                            <w:pStyle w:val="TableParagraph"/>
                            <w:ind w:left="108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376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54" w:after="0"/>
                            <w:ind w:left="107" w:right="280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Validó Pedagógicamente: Patricio Alcaíno Martínez Cargo: Jefe de Diseño Curricular</w:t>
                          </w:r>
                        </w:p>
                        <w:p>
                          <w:pPr>
                            <w:pStyle w:val="TableParagraph"/>
                            <w:ind w:left="107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102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8483600</wp:posOffset>
          </wp:positionH>
          <wp:positionV relativeFrom="page">
            <wp:posOffset>6556375</wp:posOffset>
          </wp:positionV>
          <wp:extent cx="476885" cy="476250"/>
          <wp:effectExtent l="0" t="0" r="0" b="0"/>
          <wp:wrapNone/>
          <wp:docPr id="3" name="image7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7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88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829310</wp:posOffset>
              </wp:positionH>
              <wp:positionV relativeFrom="page">
                <wp:posOffset>6550660</wp:posOffset>
              </wp:positionV>
              <wp:extent cx="8226425" cy="490220"/>
              <wp:effectExtent l="0" t="0" r="0" b="0"/>
              <wp:wrapNone/>
              <wp:docPr id="5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5640" cy="48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2941" w:type="dxa"/>
                            <w:jc w:val="left"/>
                            <w:tblInd w:w="5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959"/>
                            <w:gridCol w:w="4187"/>
                            <w:gridCol w:w="3767"/>
                            <w:gridCol w:w="1027"/>
                          </w:tblGrid>
                          <w:tr>
                            <w:trPr>
                              <w:trHeight w:val="751" w:hRule="atLeast"/>
                            </w:trPr>
                            <w:tc>
                              <w:tcPr>
                                <w:tcW w:w="3959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35" w:after="0"/>
                                  <w:ind w:left="107" w:right="1512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bookmarkStart w:id="3" w:name="6.1.Taller_Integrado_de_Proyecto_de_Anal"/>
                                <w:bookmarkEnd w:id="3"/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Elaboró: Claudio Carvallo Delgado. Cargo: Especialista Técnico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418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35" w:after="0"/>
                                  <w:ind w:left="108" w:right="1355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Validó Técnicamente: Andrés del Alcázar Cargo: Subdirector Escuela TIC</w:t>
                                </w:r>
                              </w:p>
                              <w:p>
                                <w:pPr>
                                  <w:pStyle w:val="TableParagraph"/>
                                  <w:ind w:left="108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376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54" w:after="0"/>
                                  <w:ind w:left="107" w:right="280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Validó Pedagógicamente: Patricio Alcaíno Martínez Cargo: Jefe de Diseño Curricular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102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65.3pt;margin-top:515.8pt;width:647.65pt;height:38.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2941" w:type="dxa"/>
                      <w:jc w:val="left"/>
                      <w:tblInd w:w="5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959"/>
                      <w:gridCol w:w="4187"/>
                      <w:gridCol w:w="3767"/>
                      <w:gridCol w:w="1027"/>
                    </w:tblGrid>
                    <w:tr>
                      <w:trPr>
                        <w:trHeight w:val="751" w:hRule="atLeast"/>
                      </w:trPr>
                      <w:tc>
                        <w:tcPr>
                          <w:tcW w:w="3959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35" w:after="0"/>
                            <w:ind w:left="107" w:right="1512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bookmarkStart w:id="4" w:name="6.1.Taller_Integrado_de_Proyecto_de_Anal"/>
                          <w:bookmarkEnd w:id="4"/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Elaboró: Claudio Carvallo Delgado. Cargo: Especialista Técnico</w:t>
                          </w:r>
                        </w:p>
                        <w:p>
                          <w:pPr>
                            <w:pStyle w:val="TableParagraph"/>
                            <w:ind w:left="107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418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35" w:after="0"/>
                            <w:ind w:left="108" w:right="1355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Validó Técnicamente: Andrés del Alcázar Cargo: Subdirector Escuela TIC</w:t>
                          </w:r>
                        </w:p>
                        <w:p>
                          <w:pPr>
                            <w:pStyle w:val="TableParagraph"/>
                            <w:ind w:left="108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376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54" w:after="0"/>
                            <w:ind w:left="107" w:right="280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Validó Pedagógicamente: Patricio Alcaíno Martínez Cargo: Jefe de Diseño Curricular</w:t>
                          </w:r>
                        </w:p>
                        <w:p>
                          <w:pPr>
                            <w:pStyle w:val="TableParagraph"/>
                            <w:ind w:left="107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102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8483600</wp:posOffset>
          </wp:positionH>
          <wp:positionV relativeFrom="page">
            <wp:posOffset>6556375</wp:posOffset>
          </wp:positionV>
          <wp:extent cx="476885" cy="476250"/>
          <wp:effectExtent l="0" t="0" r="0" b="0"/>
          <wp:wrapNone/>
          <wp:docPr id="7" name="image7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7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88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829310</wp:posOffset>
              </wp:positionH>
              <wp:positionV relativeFrom="page">
                <wp:posOffset>6550660</wp:posOffset>
              </wp:positionV>
              <wp:extent cx="8226425" cy="490220"/>
              <wp:effectExtent l="0" t="0" r="0" b="0"/>
              <wp:wrapNone/>
              <wp:docPr id="8" name="Text Box 7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5640" cy="48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2941" w:type="dxa"/>
                            <w:jc w:val="left"/>
                            <w:tblInd w:w="5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959"/>
                            <w:gridCol w:w="4187"/>
                            <w:gridCol w:w="3767"/>
                            <w:gridCol w:w="1027"/>
                          </w:tblGrid>
                          <w:tr>
                            <w:trPr>
                              <w:trHeight w:val="751" w:hRule="atLeast"/>
                            </w:trPr>
                            <w:tc>
                              <w:tcPr>
                                <w:tcW w:w="3959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35" w:after="0"/>
                                  <w:ind w:left="107" w:right="1512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bookmarkStart w:id="5" w:name="6.1.Taller_Integrado_de_Proyecto_de_Anal"/>
                                <w:bookmarkEnd w:id="5"/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Elaboró: Claudio Carvallo Delgado. Cargo: Especialista Técnico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418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35" w:after="0"/>
                                  <w:ind w:left="108" w:right="1355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Validó Técnicamente: Andrés del Alcázar Cargo: Subdirector Escuela TIC</w:t>
                                </w:r>
                              </w:p>
                              <w:p>
                                <w:pPr>
                                  <w:pStyle w:val="TableParagraph"/>
                                  <w:ind w:left="108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376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54" w:after="0"/>
                                  <w:ind w:left="107" w:right="280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Validó Pedagógicamente: Patricio Alcaíno Martínez Cargo: Jefe de Diseño Curricular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102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_1" stroked="f" style="position:absolute;margin-left:65.3pt;margin-top:515.8pt;width:647.65pt;height:38.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2941" w:type="dxa"/>
                      <w:jc w:val="left"/>
                      <w:tblInd w:w="5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959"/>
                      <w:gridCol w:w="4187"/>
                      <w:gridCol w:w="3767"/>
                      <w:gridCol w:w="1027"/>
                    </w:tblGrid>
                    <w:tr>
                      <w:trPr>
                        <w:trHeight w:val="751" w:hRule="atLeast"/>
                      </w:trPr>
                      <w:tc>
                        <w:tcPr>
                          <w:tcW w:w="3959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35" w:after="0"/>
                            <w:ind w:left="107" w:right="1512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bookmarkStart w:id="6" w:name="6.1.Taller_Integrado_de_Proyecto_de_Anal"/>
                          <w:bookmarkEnd w:id="6"/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Elaboró: Claudio Carvallo Delgado. Cargo: Especialista Técnico</w:t>
                          </w:r>
                        </w:p>
                        <w:p>
                          <w:pPr>
                            <w:pStyle w:val="TableParagraph"/>
                            <w:ind w:left="107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418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35" w:after="0"/>
                            <w:ind w:left="108" w:right="1355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Validó Técnicamente: Andrés del Alcázar Cargo: Subdirector Escuela TIC</w:t>
                          </w:r>
                        </w:p>
                        <w:p>
                          <w:pPr>
                            <w:pStyle w:val="TableParagraph"/>
                            <w:ind w:left="108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376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54" w:after="0"/>
                            <w:ind w:left="107" w:right="280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Validó Pedagógicamente: Patricio Alcaíno Martínez Cargo: Jefe de Diseño Curricular</w:t>
                          </w:r>
                        </w:p>
                        <w:p>
                          <w:pPr>
                            <w:pStyle w:val="TableParagraph"/>
                            <w:ind w:left="107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102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7">
          <wp:simplePos x="0" y="0"/>
          <wp:positionH relativeFrom="page">
            <wp:posOffset>8483600</wp:posOffset>
          </wp:positionH>
          <wp:positionV relativeFrom="page">
            <wp:posOffset>6556375</wp:posOffset>
          </wp:positionV>
          <wp:extent cx="476885" cy="47625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88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829310</wp:posOffset>
              </wp:positionH>
              <wp:positionV relativeFrom="page">
                <wp:posOffset>6550660</wp:posOffset>
              </wp:positionV>
              <wp:extent cx="8226425" cy="490220"/>
              <wp:effectExtent l="0" t="0" r="0" b="0"/>
              <wp:wrapNone/>
              <wp:docPr id="11" name="Text Box 7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5640" cy="48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2941" w:type="dxa"/>
                            <w:jc w:val="left"/>
                            <w:tblInd w:w="5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959"/>
                            <w:gridCol w:w="4187"/>
                            <w:gridCol w:w="3767"/>
                            <w:gridCol w:w="1027"/>
                          </w:tblGrid>
                          <w:tr>
                            <w:trPr>
                              <w:trHeight w:val="751" w:hRule="atLeast"/>
                            </w:trPr>
                            <w:tc>
                              <w:tcPr>
                                <w:tcW w:w="3959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35" w:after="0"/>
                                  <w:ind w:left="107" w:right="1512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bookmarkStart w:id="7" w:name="6.1.Taller_Integrado_de_Proyecto_de_Anal"/>
                                <w:bookmarkEnd w:id="7"/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Elaboró: Claudio Carvallo Delgado. Cargo: Especialista Técnico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418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35" w:after="0"/>
                                  <w:ind w:left="108" w:right="1355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Validó Técnicamente: Andrés del Alcázar Cargo: Subdirector Escuela TIC</w:t>
                                </w:r>
                              </w:p>
                              <w:p>
                                <w:pPr>
                                  <w:pStyle w:val="TableParagraph"/>
                                  <w:ind w:left="108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376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54" w:after="0"/>
                                  <w:ind w:left="107" w:right="280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Validó Pedagógicamente: Patricio Alcaíno Martínez Cargo: Jefe de Diseño Curricular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102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_2" stroked="f" style="position:absolute;margin-left:65.3pt;margin-top:515.8pt;width:647.65pt;height:38.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2941" w:type="dxa"/>
                      <w:jc w:val="left"/>
                      <w:tblInd w:w="5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959"/>
                      <w:gridCol w:w="4187"/>
                      <w:gridCol w:w="3767"/>
                      <w:gridCol w:w="1027"/>
                    </w:tblGrid>
                    <w:tr>
                      <w:trPr>
                        <w:trHeight w:val="751" w:hRule="atLeast"/>
                      </w:trPr>
                      <w:tc>
                        <w:tcPr>
                          <w:tcW w:w="3959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35" w:after="0"/>
                            <w:ind w:left="107" w:right="1512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bookmarkStart w:id="8" w:name="6.1.Taller_Integrado_de_Proyecto_de_Anal"/>
                          <w:bookmarkEnd w:id="8"/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Elaboró: Claudio Carvallo Delgado. Cargo: Especialista Técnico</w:t>
                          </w:r>
                        </w:p>
                        <w:p>
                          <w:pPr>
                            <w:pStyle w:val="TableParagraph"/>
                            <w:ind w:left="107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418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35" w:after="0"/>
                            <w:ind w:left="108" w:right="1355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Validó Técnicamente: Andrés del Alcázar Cargo: Subdirector Escuela TIC</w:t>
                          </w:r>
                        </w:p>
                        <w:p>
                          <w:pPr>
                            <w:pStyle w:val="TableParagraph"/>
                            <w:ind w:left="108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376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54" w:after="0"/>
                            <w:ind w:left="107" w:right="280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Validó Pedagógicamente: Patricio Alcaíno Martínez Cargo: Jefe de Diseño Curricular</w:t>
                          </w:r>
                        </w:p>
                        <w:p>
                          <w:pPr>
                            <w:pStyle w:val="TableParagraph"/>
                            <w:ind w:left="107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102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20">
          <wp:simplePos x="0" y="0"/>
          <wp:positionH relativeFrom="page">
            <wp:posOffset>8483600</wp:posOffset>
          </wp:positionH>
          <wp:positionV relativeFrom="page">
            <wp:posOffset>6556375</wp:posOffset>
          </wp:positionV>
          <wp:extent cx="476885" cy="476250"/>
          <wp:effectExtent l="0" t="0" r="0" b="0"/>
          <wp:wrapNone/>
          <wp:docPr id="1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88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829310</wp:posOffset>
              </wp:positionH>
              <wp:positionV relativeFrom="page">
                <wp:posOffset>6550660</wp:posOffset>
              </wp:positionV>
              <wp:extent cx="8226425" cy="490220"/>
              <wp:effectExtent l="0" t="0" r="0" b="0"/>
              <wp:wrapNone/>
              <wp:docPr id="14" name="Text Box 7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5640" cy="48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2941" w:type="dxa"/>
                            <w:jc w:val="left"/>
                            <w:tblInd w:w="5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3959"/>
                            <w:gridCol w:w="4187"/>
                            <w:gridCol w:w="3767"/>
                            <w:gridCol w:w="1027"/>
                          </w:tblGrid>
                          <w:tr>
                            <w:trPr>
                              <w:trHeight w:val="751" w:hRule="atLeast"/>
                            </w:trPr>
                            <w:tc>
                              <w:tcPr>
                                <w:tcW w:w="3959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35" w:after="0"/>
                                  <w:ind w:left="107" w:right="1512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bookmarkStart w:id="9" w:name="6.1.Taller_Integrado_de_Proyecto_de_Anal"/>
                                <w:bookmarkEnd w:id="9"/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Elaboró: Claudio Carvallo Delgado. Cargo: Especialista Técnico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418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35" w:after="0"/>
                                  <w:ind w:left="108" w:right="1355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Validó Técnicamente: Andrés del Alcázar Cargo: Subdirector Escuela TIC</w:t>
                                </w:r>
                              </w:p>
                              <w:p>
                                <w:pPr>
                                  <w:pStyle w:val="TableParagraph"/>
                                  <w:ind w:left="108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376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auto" w:line="290" w:before="54" w:after="0"/>
                                  <w:ind w:left="107" w:right="280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Validó Pedagógicamente: Patricio Alcaíno Martínez Cargo: Jefe de Diseño Curricular</w:t>
                                </w:r>
                              </w:p>
                              <w:p>
                                <w:pPr>
                                  <w:pStyle w:val="TableParagraph"/>
                                  <w:ind w:left="107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Fecha: Junio de 2015</w:t>
                                </w:r>
                              </w:p>
                            </w:tc>
                            <w:tc>
                              <w:tcPr>
                                <w:tcW w:w="102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hanging="0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_3" stroked="f" style="position:absolute;margin-left:65.3pt;margin-top:515.8pt;width:647.65pt;height:38.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12941" w:type="dxa"/>
                      <w:jc w:val="left"/>
                      <w:tblInd w:w="5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3959"/>
                      <w:gridCol w:w="4187"/>
                      <w:gridCol w:w="3767"/>
                      <w:gridCol w:w="1027"/>
                    </w:tblGrid>
                    <w:tr>
                      <w:trPr>
                        <w:trHeight w:val="751" w:hRule="atLeast"/>
                      </w:trPr>
                      <w:tc>
                        <w:tcPr>
                          <w:tcW w:w="3959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35" w:after="0"/>
                            <w:ind w:left="107" w:right="1512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bookmarkStart w:id="10" w:name="6.1.Taller_Integrado_de_Proyecto_de_Anal"/>
                          <w:bookmarkEnd w:id="10"/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Elaboró: Claudio Carvallo Delgado. Cargo: Especialista Técnico</w:t>
                          </w:r>
                        </w:p>
                        <w:p>
                          <w:pPr>
                            <w:pStyle w:val="TableParagraph"/>
                            <w:ind w:left="107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418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35" w:after="0"/>
                            <w:ind w:left="108" w:right="1355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Validó Técnicamente: Andrés del Alcázar Cargo: Subdirector Escuela TIC</w:t>
                          </w:r>
                        </w:p>
                        <w:p>
                          <w:pPr>
                            <w:pStyle w:val="TableParagraph"/>
                            <w:ind w:left="108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376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auto" w:line="290" w:before="54" w:after="0"/>
                            <w:ind w:left="107" w:right="280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Validó Pedagógicamente: Patricio Alcaíno Martínez Cargo: Jefe de Diseño Curricular</w:t>
                          </w:r>
                        </w:p>
                        <w:p>
                          <w:pPr>
                            <w:pStyle w:val="TableParagraph"/>
                            <w:ind w:left="107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Fecha: Junio de 2015</w:t>
                          </w:r>
                        </w:p>
                      </w:tc>
                      <w:tc>
                        <w:tcPr>
                          <w:tcW w:w="102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hang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23">
          <wp:simplePos x="0" y="0"/>
          <wp:positionH relativeFrom="page">
            <wp:posOffset>8483600</wp:posOffset>
          </wp:positionH>
          <wp:positionV relativeFrom="page">
            <wp:posOffset>6556375</wp:posOffset>
          </wp:positionV>
          <wp:extent cx="476885" cy="476250"/>
          <wp:effectExtent l="0" t="0" r="0" b="0"/>
          <wp:wrapNone/>
          <wp:docPr id="16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88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"/>
      </w:rPr>
    </w:pPr>
    <w:r>
      <w:rPr>
        <w:sz w:val="2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60" w:after="0"/>
      <w:ind w:left="338" w:hanging="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8" w:hanging="0"/>
      <w:outlineLvl w:val="1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18"/>
      <w:szCs w:val="18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9" w:after="0"/>
      <w:ind w:left="698" w:hanging="361"/>
    </w:pPr>
    <w:rPr/>
  </w:style>
  <w:style w:type="paragraph" w:styleId="TableParagraph" w:customStyle="1">
    <w:name w:val="Table Paragraph"/>
    <w:basedOn w:val="Normal"/>
    <w:uiPriority w:val="1"/>
    <w:qFormat/>
    <w:pPr>
      <w:ind w:left="69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2.jpe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7</Pages>
  <Words>1710</Words>
  <Characters>10734</Characters>
  <CharactersWithSpaces>12277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2020-07-13T19:35:00Z</dcterms:created>
  <dc:creator>Barbara Pinilla Videla</dc:creator>
  <dc:description/>
  <dc:language>es-CL</dc:language>
  <cp:lastModifiedBy>Barbara Pinilla Videla</cp:lastModifiedBy>
  <dcterms:modified xsi:type="dcterms:W3CDTF">2020-07-13T19:35:00Z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