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B67BF" w:rsidRDefault="00E83E8D" w:rsidP="00E83E8D">
      <w:pPr>
        <w:pStyle w:val="Ttulo2"/>
        <w:rPr>
          <w:lang w:val="es-ES"/>
        </w:rPr>
      </w:pPr>
      <w:r>
        <w:rPr>
          <w:lang w:val="es-ES"/>
        </w:rPr>
        <w:t>Administración de Bases de Datos</w:t>
      </w:r>
    </w:p>
    <w:p w:rsidR="00E83E8D" w:rsidRDefault="00E83E8D" w:rsidP="00E83E8D">
      <w:pPr>
        <w:pStyle w:val="Ttulo2"/>
        <w:rPr>
          <w:lang w:val="es-ES"/>
        </w:rPr>
      </w:pPr>
      <w:r>
        <w:rPr>
          <w:lang w:val="es-ES"/>
        </w:rPr>
        <w:t>Tarea 4</w:t>
      </w:r>
      <w:r w:rsidR="00931E21">
        <w:rPr>
          <w:lang w:val="es-ES"/>
        </w:rPr>
        <w:t xml:space="preserve"> </w:t>
      </w:r>
    </w:p>
    <w:p w:rsidR="00E83E8D" w:rsidRDefault="00E83E8D">
      <w:pPr>
        <w:rPr>
          <w:lang w:val="es-ES"/>
        </w:rPr>
      </w:pPr>
    </w:p>
    <w:p w:rsidR="00E83E8D" w:rsidRDefault="00E83E8D">
      <w:pPr>
        <w:rPr>
          <w:lang w:val="es-ES"/>
        </w:rPr>
      </w:pPr>
      <w:r>
        <w:rPr>
          <w:lang w:val="es-ES"/>
        </w:rPr>
        <w:t>Investigar los siguientes procesos de administración de bases de datos que se ejecutan en los SGBD, escogiendo tres SGBD de los cuatro mas conocidos (SQL Server, Oracle, MySQL o PostGree SQL). Los procesos a investigar son:</w:t>
      </w:r>
    </w:p>
    <w:p w:rsidR="00E83E8D" w:rsidRDefault="00E83E8D" w:rsidP="00E83E8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Administración de usuarios y privilegios (creación, modificación, eliminación y consulta de usuarios y privilegios)</w:t>
      </w:r>
    </w:p>
    <w:p w:rsidR="00E83E8D" w:rsidRDefault="00E83E8D" w:rsidP="00E83E8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Proceso de respaldo de una base de datos, según Sistema Operativo y SGBD.</w:t>
      </w:r>
    </w:p>
    <w:p w:rsidR="00E83E8D" w:rsidRDefault="00E83E8D" w:rsidP="00E83E8D">
      <w:pPr>
        <w:rPr>
          <w:lang w:val="es-ES"/>
        </w:rPr>
      </w:pPr>
    </w:p>
    <w:p w:rsidR="00E83E8D" w:rsidRDefault="00E83E8D" w:rsidP="00E83E8D">
      <w:pPr>
        <w:rPr>
          <w:lang w:val="es-ES"/>
        </w:rPr>
      </w:pPr>
      <w:r>
        <w:rPr>
          <w:lang w:val="es-ES"/>
        </w:rPr>
        <w:t>Para la realización de esta tarea debe generar las siguientes actividades:</w:t>
      </w:r>
    </w:p>
    <w:p w:rsidR="00E83E8D" w:rsidRDefault="00E83E8D" w:rsidP="00E83E8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Creación de un documento en donde se planteen los procesos mencionados anteriormente, agregando a los contenidos, una conclusión en la que se señale ideas y reflexiones considerando la comparación de los procesos investigados y los SGBD involucrados.</w:t>
      </w:r>
    </w:p>
    <w:p w:rsidR="00E83E8D" w:rsidRDefault="00E83E8D" w:rsidP="00E83E8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Realización de una presentación de 10 minutos para demostrar de manera práctica la aplicación de cada uno de los procesos investigados utilizando un SGBD escogido por el grupo</w:t>
      </w:r>
    </w:p>
    <w:p w:rsidR="00931E21" w:rsidRPr="00931E21" w:rsidRDefault="00E83E8D" w:rsidP="00931E2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Cuide redacción y ortografía en la documentación.</w:t>
      </w:r>
    </w:p>
    <w:p w:rsidR="00931E21" w:rsidRDefault="00931E21" w:rsidP="00931E21">
      <w:pPr>
        <w:rPr>
          <w:lang w:val="es-ES"/>
        </w:rPr>
      </w:pPr>
    </w:p>
    <w:p w:rsidR="00931E21" w:rsidRPr="00931E21" w:rsidRDefault="00931E21" w:rsidP="00931E21">
      <w:pPr>
        <w:rPr>
          <w:lang w:val="es-ES"/>
        </w:rPr>
      </w:pPr>
      <w:r>
        <w:rPr>
          <w:lang w:val="es-ES"/>
        </w:rPr>
        <w:t>Consideraciones</w:t>
      </w:r>
    </w:p>
    <w:p w:rsidR="00931E21" w:rsidRDefault="00931E21" w:rsidP="00931E2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 tarea es aplicada a las secciones 3600 y 3601</w:t>
      </w:r>
    </w:p>
    <w:p w:rsidR="00E83E8D" w:rsidRDefault="00E83E8D" w:rsidP="00931E2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 presentación será realizada en los días sábado 14 y jueves 19 de agosto</w:t>
      </w:r>
      <w:r w:rsidR="00931E21">
        <w:rPr>
          <w:lang w:val="es-ES"/>
        </w:rPr>
        <w:t xml:space="preserve">. </w:t>
      </w:r>
    </w:p>
    <w:p w:rsidR="00931E21" w:rsidRDefault="00931E21" w:rsidP="00931E2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Puede presentar un integrante del grupo.</w:t>
      </w:r>
    </w:p>
    <w:p w:rsidR="00931E21" w:rsidRDefault="00931E21" w:rsidP="00931E2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 ponderación de la tarea es:</w:t>
      </w:r>
    </w:p>
    <w:p w:rsidR="00931E21" w:rsidRDefault="00931E21" w:rsidP="00931E21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70% de la nota para la documentación</w:t>
      </w:r>
    </w:p>
    <w:p w:rsidR="00931E21" w:rsidRDefault="00931E21" w:rsidP="00931E21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30% de la nota para la documentación</w:t>
      </w:r>
    </w:p>
    <w:p w:rsidR="00931E21" w:rsidRDefault="00931E21" w:rsidP="00931E2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En la presentación se evaluará claridad de ideas en la demostración de los procesos investigados</w:t>
      </w:r>
      <w:r w:rsidR="004509CA">
        <w:rPr>
          <w:lang w:val="es-ES"/>
        </w:rPr>
        <w:t xml:space="preserve"> (no se requiere PPT, salvo que lo considere muy relevante)</w:t>
      </w:r>
      <w:bookmarkStart w:id="0" w:name="_GoBack"/>
      <w:bookmarkEnd w:id="0"/>
    </w:p>
    <w:p w:rsidR="00931E21" w:rsidRDefault="00931E21" w:rsidP="00931E2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En el documento se valorará de manera importante las conclusiones del grupo</w:t>
      </w:r>
    </w:p>
    <w:p w:rsidR="00931E21" w:rsidRDefault="00931E21" w:rsidP="00931E21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30 % sección de administración de usuarios y privilegios</w:t>
      </w:r>
    </w:p>
    <w:p w:rsidR="00931E21" w:rsidRDefault="00931E21" w:rsidP="00931E21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30 % sección de respaldo de base de datos</w:t>
      </w:r>
    </w:p>
    <w:p w:rsidR="00931E21" w:rsidRDefault="00931E21" w:rsidP="00931E21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40 % conclusiones del grupo</w:t>
      </w:r>
    </w:p>
    <w:p w:rsidR="00931E21" w:rsidRPr="00931E21" w:rsidRDefault="00931E21" w:rsidP="00931E21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La fecha de entrega del document</w:t>
      </w:r>
      <w:r>
        <w:rPr>
          <w:lang w:val="es-ES"/>
        </w:rPr>
        <w:t>o es el sábado 14 de agosto</w:t>
      </w:r>
    </w:p>
    <w:p w:rsidR="00931E21" w:rsidRDefault="00931E21" w:rsidP="00931E21">
      <w:pPr>
        <w:rPr>
          <w:lang w:val="es-ES"/>
        </w:rPr>
      </w:pPr>
    </w:p>
    <w:p w:rsidR="00931E21" w:rsidRDefault="00931E21" w:rsidP="00931E21">
      <w:pPr>
        <w:rPr>
          <w:lang w:val="es-ES"/>
        </w:rPr>
      </w:pPr>
      <w:r>
        <w:rPr>
          <w:lang w:val="es-ES"/>
        </w:rPr>
        <w:t>Estructura mínima base del documento:</w:t>
      </w:r>
    </w:p>
    <w:p w:rsidR="00931E21" w:rsidRDefault="00931E21" w:rsidP="00931E2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Sección de descripción del proceso de Administración de usuarios y privilegios agrupados por SGBD (puede usar tablas si asi lo estima conveniente)</w:t>
      </w:r>
    </w:p>
    <w:p w:rsidR="00931E21" w:rsidRDefault="00931E21" w:rsidP="00931E2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Sección de descripción del proceso de respaldo de base de datos agrupado por SGBD (puede usar tablas si asi lo estima conveniente)</w:t>
      </w:r>
    </w:p>
    <w:p w:rsidR="00931E21" w:rsidRPr="00931E21" w:rsidRDefault="00931E21" w:rsidP="00931E2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Conclusiones del grupo</w:t>
      </w:r>
    </w:p>
    <w:sectPr w:rsidR="00931E21" w:rsidRPr="00931E21" w:rsidSect="006E34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634D7"/>
    <w:multiLevelType w:val="hybridMultilevel"/>
    <w:tmpl w:val="A2F8993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32886"/>
    <w:multiLevelType w:val="hybridMultilevel"/>
    <w:tmpl w:val="9190C70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63EC5"/>
    <w:multiLevelType w:val="hybridMultilevel"/>
    <w:tmpl w:val="A2F8993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21366"/>
    <w:multiLevelType w:val="hybridMultilevel"/>
    <w:tmpl w:val="E2E88B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8D"/>
    <w:rsid w:val="004509CA"/>
    <w:rsid w:val="00637588"/>
    <w:rsid w:val="006E3490"/>
    <w:rsid w:val="00931E21"/>
    <w:rsid w:val="00E8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69AA2E"/>
  <w15:chartTrackingRefBased/>
  <w15:docId w15:val="{59FE56A2-D489-7846-84DC-589D812E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3E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3E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3E8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83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83E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316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URBANO MEZA SEBASTIÁN A</dc:creator>
  <cp:keywords/>
  <dc:description/>
  <cp:lastModifiedBy>URBANO MEZA SEBASTIÁN A</cp:lastModifiedBy>
  <cp:revision>1</cp:revision>
  <dcterms:created xsi:type="dcterms:W3CDTF">2021-08-07T19:09:00Z</dcterms:created>
  <dcterms:modified xsi:type="dcterms:W3CDTF">2021-08-07T19:31:00Z</dcterms:modified>
</cp:coreProperties>
</file>