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Programación Segura</w:t>
      </w:r>
    </w:p>
    <w:p>
      <w:pPr>
        <w:pStyle w:val="Normal"/>
        <w:bidi w:val="0"/>
        <w:jc w:val="left"/>
        <w:rPr/>
      </w:pPr>
      <w:r>
        <w:rPr/>
        <w:t>Tarea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Uno de los aspectos de seguridad de las aplicaciones web mas importantes, está relacionado con el acceso seguro a través de un servicio de login que considere claves encriptadas y captchas.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Considerando lo anterior desarrolle el siguiente ejercicio: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Cree un mecanismo de login que incorpore o implemente: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Un usuario (RUT o email).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Una password encriptada, usando cualquiera de los algoritmos disponibles (sha, md5, etc), escogiendo el mejor.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Un captcha para evitar el ingreso masivo. Puede usar captchas creados por otros proveedores, por lo que puede integrar cualquiera de ellos a su proyecto.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Incorpore comentarios que permitan describir las funcionalidades mas relevantes del código escrito en el trabajo (importancia excluyente).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Puede usar cualquier lenguaje de programación, framework u otro entorno de desarrollo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entrega: sábado 13 de noviembre.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137</Words>
  <Characters>764</Characters>
  <CharactersWithSpaces>885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2021-11-06T10:18:46Z</dcterms:created>
  <dc:creator/>
  <dc:description/>
  <dc:language>es-CL</dc:language>
  <cp:lastModifiedBy/>
  <dcterms:modified xsi:type="dcterms:W3CDTF">2021-11-06T10:31:07Z</dcterms:modified>
  <cp:revision>1</cp:revision>
  <dc:subject/>
  <dc:title/>
</cp:coreProperties>
</file>