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24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lang w:eastAsia="en-GB"/>
        </w:rPr>
        <w:t>Affiliate Promotion Email Sequence</w:t>
      </w:r>
    </w:p>
    <w:p>
      <w:pPr>
        <w:pStyle w:val="Normal"/>
        <w:numPr>
          <w:ilvl w:val="0"/>
          <w:numId w:val="0"/>
        </w:numPr>
        <w:spacing w:before="0" w:after="240"/>
        <w:outlineLvl w:val="2"/>
        <w:rPr>
          <w:rFonts w:ascii="Times New Roman" w:hAnsi="Times New Roman" w:eastAsia="Times New Roman" w:cs="Times New Roman"/>
          <w:b/>
          <w:b/>
          <w:bCs/>
          <w:sz w:val="27"/>
          <w:szCs w:val="27"/>
          <w:lang w:eastAsia="en-GB"/>
        </w:rPr>
      </w:pPr>
      <w:r>
        <w:rPr>
          <w:rFonts w:eastAsia="Times New Roman" w:cs="Arial" w:ascii="Arial" w:hAnsi="Arial"/>
          <w:b/>
          <w:bCs/>
          <w:i/>
          <w:iCs/>
          <w:color w:val="000000"/>
          <w:sz w:val="28"/>
          <w:szCs w:val="28"/>
          <w:lang w:eastAsia="en-GB"/>
        </w:rPr>
        <w:t>This email sequence is used to promote an affiliate offer. It works best if you send the traffic to a Bridge Page to "bridge the gap" between your audience and the affiliate's offer. The script for the Bridge Page can be found in the Sales Letter section of ScriptDoll.</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25"/>
        <w:outlineLvl w:val="1"/>
        <w:rPr>
          <w:rFonts w:ascii="Times New Roman" w:hAnsi="Times New Roman" w:eastAsia="Times New Roman" w:cs="Times New Roman"/>
          <w:b/>
          <w:b/>
          <w:bCs/>
          <w:sz w:val="36"/>
          <w:szCs w:val="36"/>
          <w:lang w:eastAsia="en-GB"/>
        </w:rPr>
      </w:pPr>
      <w:r>
        <w:rPr>
          <w:rFonts w:eastAsia="Times New Roman" w:cs="Arial" w:ascii="Arial" w:hAnsi="Arial"/>
          <w:b/>
          <w:bCs/>
          <w:color w:val="000000"/>
          <w:sz w:val="36"/>
          <w:szCs w:val="36"/>
          <w:u w:val="single"/>
          <w:lang w:eastAsia="en-GB"/>
        </w:rPr>
        <w:t>Sequence Overview (7 emails over 8-9 days)</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1 - The Cold Setup Email </w:t>
      </w:r>
      <w:r>
        <w:rPr>
          <w:rFonts w:eastAsia="Times New Roman" w:cs="Arial" w:ascii="Arial" w:hAnsi="Arial"/>
          <w:color w:val="000000"/>
          <w:sz w:val="22"/>
          <w:szCs w:val="22"/>
          <w:lang w:eastAsia="en-GB"/>
        </w:rPr>
        <w:t> ~ send 2-3 days before the product is set to open for sale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2 - The "This Fits Perfectly" Email </w:t>
      </w:r>
      <w:r>
        <w:rPr>
          <w:rFonts w:eastAsia="Times New Roman" w:cs="Arial" w:ascii="Arial" w:hAnsi="Arial"/>
          <w:color w:val="000000"/>
          <w:sz w:val="22"/>
          <w:szCs w:val="22"/>
          <w:lang w:eastAsia="en-GB"/>
        </w:rPr>
        <w:t> ~ send the day before the promo is open for sale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3 - The "Live Link" Email </w:t>
      </w:r>
      <w:r>
        <w:rPr>
          <w:rFonts w:eastAsia="Times New Roman" w:cs="Arial" w:ascii="Arial" w:hAnsi="Arial"/>
          <w:color w:val="000000"/>
          <w:sz w:val="22"/>
          <w:szCs w:val="22"/>
          <w:lang w:eastAsia="en-GB"/>
        </w:rPr>
        <w:t> ~ send this the minute the link goes live and the product is for sale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4 - The Day After Product Open Email </w:t>
      </w:r>
      <w:r>
        <w:rPr>
          <w:rFonts w:eastAsia="Times New Roman" w:cs="Arial" w:ascii="Arial" w:hAnsi="Arial"/>
          <w:color w:val="000000"/>
          <w:sz w:val="22"/>
          <w:szCs w:val="22"/>
          <w:lang w:eastAsia="en-GB"/>
        </w:rPr>
        <w:t> ~ send this the day after the product is open for sale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5 - The Pattern Break Email </w:t>
      </w:r>
      <w:r>
        <w:rPr>
          <w:rFonts w:eastAsia="Times New Roman" w:cs="Arial" w:ascii="Arial" w:hAnsi="Arial"/>
          <w:color w:val="000000"/>
          <w:sz w:val="22"/>
          <w:szCs w:val="22"/>
          <w:lang w:eastAsia="en-GB"/>
        </w:rPr>
        <w:t> ~ send this email 2-3 days after the link goes live but not on the last day the product is for sale. You can do 2 of these if there is a long time that the product is for sale. You can also add one of these before the product is for sale if the affiliate product has a bunch of pre-cart open materials.</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6 - Morning of Closing Day Email </w:t>
      </w:r>
      <w:r>
        <w:rPr>
          <w:rFonts w:eastAsia="Times New Roman" w:cs="Arial" w:ascii="Arial" w:hAnsi="Arial"/>
          <w:color w:val="000000"/>
          <w:sz w:val="22"/>
          <w:szCs w:val="22"/>
          <w:lang w:eastAsia="en-GB"/>
        </w:rPr>
        <w:t> ~ send this the morning of the last day that the product is for sale.</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 xml:space="preserve">Email 7 - 5 pm-ish of Closing Day Email </w:t>
      </w:r>
      <w:r>
        <w:rPr>
          <w:rFonts w:eastAsia="Times New Roman" w:cs="Arial" w:ascii="Arial" w:hAnsi="Arial"/>
          <w:color w:val="000000"/>
          <w:sz w:val="22"/>
          <w:szCs w:val="22"/>
          <w:lang w:eastAsia="en-GB"/>
        </w:rPr>
        <w:t> ~ send this around 5 pm of the last day the product is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240" w:after="240"/>
        <w:outlineLvl w:val="0"/>
        <w:rPr>
          <w:rFonts w:ascii="Times New Roman" w:hAnsi="Times New Roman" w:eastAsia="Times New Roman" w:cs="Times New Roman"/>
          <w:b/>
          <w:b/>
          <w:bCs/>
          <w:kern w:val="2"/>
          <w:sz w:val="48"/>
          <w:szCs w:val="48"/>
          <w:lang w:eastAsia="en-GB"/>
        </w:rPr>
      </w:pPr>
      <w:r>
        <w:rPr/>
        <mc:AlternateContent>
          <mc:Choice Requires="wps">
            <w:drawing>
              <wp:inline distT="0" distB="152400" distL="0" distR="0">
                <wp:extent cx="573214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2.1pt;width:451.25pt;height:0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before="24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1 - The Cold Setup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2-3 days before the product is set to open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How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q8</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Hey,</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here and if you're anything like I was not that long ago you've probably been faced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tried everything to solve it because it was making my life extremely difficult...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w:t>
      </w:r>
      <w:r>
        <w:rPr>
          <w:rFonts w:eastAsia="Times New Roman" w:cs="Arial" w:ascii="Arial" w:hAnsi="Arial"/>
          <w:color w:val="FFA500"/>
          <w:sz w:val="22"/>
          <w:szCs w:val="22"/>
          <w:lang w:val="en-US" w:eastAsia="en-GB"/>
        </w:rPr>
        <w:t>[fw21</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And I even </w:t>
      </w:r>
      <w:r>
        <w:rPr>
          <w:rFonts w:eastAsia="Times New Roman" w:cs="Arial" w:ascii="Arial" w:hAnsi="Arial"/>
          <w:color w:val="FFA500"/>
          <w:sz w:val="22"/>
          <w:szCs w:val="22"/>
          <w:lang w:val="en-US" w:eastAsia="en-GB"/>
        </w:rPr>
        <w:t>[fw23</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All I got was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w:t>
      </w:r>
      <w:r>
        <w:rPr>
          <w:rFonts w:eastAsia="Times New Roman" w:cs="Arial" w:ascii="Arial" w:hAnsi="Arial"/>
          <w:color w:val="FFA500"/>
          <w:sz w:val="22"/>
          <w:szCs w:val="22"/>
          <w:lang w:val="en-US" w:eastAsia="en-GB"/>
        </w:rPr>
        <w:t>[fw22]</w:t>
      </w:r>
      <w:r>
        <w:rPr>
          <w:rFonts w:eastAsia="Times New Roman" w:cs="Arial" w:ascii="Arial" w:hAnsi="Arial"/>
          <w:color w:val="000000"/>
          <w:sz w:val="22"/>
          <w:szCs w:val="22"/>
          <w:lang w:eastAsia="en-GB"/>
        </w:rPr>
        <w:t xml:space="preserve">, and </w:t>
      </w:r>
      <w:r>
        <w:rPr>
          <w:rFonts w:eastAsia="Times New Roman" w:cs="Arial" w:ascii="Arial" w:hAnsi="Arial"/>
          <w:color w:val="FFA500"/>
          <w:sz w:val="22"/>
          <w:szCs w:val="22"/>
          <w:lang w:val="en-US" w:eastAsia="en-GB"/>
        </w:rPr>
        <w:t>[fw24]</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Womp, womp.</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had almost given up hope when I finally stumbled onto something that finally worked for me.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It has to do with</w:t>
      </w:r>
      <w:r>
        <w:rPr>
          <w:rFonts w:eastAsia="Times New Roman" w:cs="Arial" w:ascii="Arial" w:hAnsi="Arial"/>
          <w:color w:val="0000FF"/>
          <w:sz w:val="22"/>
          <w:szCs w:val="22"/>
          <w:lang w:eastAsia="en-GB"/>
        </w:rPr>
        <w:t xml:space="preserve"> &lt;&lt;insert a subtle hint about the product that creates curiosity&gt;&gt;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If you'd be interested in hearing more, check your email tomorrow. I'm going to send you a full walkthrough of how I finally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q8</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Excited to share this with you.</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2 - The "This Fits Perfectly"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the day before the product opens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The Full Method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q9</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Hi,</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Yesterday I wrote you about my struggle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and all the crappy things that came with it.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Today I want to tell you about how I finally got over it and solved it for good.</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FF"/>
          <w:sz w:val="22"/>
          <w:szCs w:val="22"/>
          <w:lang w:eastAsia="en-GB"/>
        </w:rPr>
        <w:t xml:space="preserve">&lt;&lt;Write out the method in step form. What you're selling should be a critical part of the process. For an example see </w:t>
      </w:r>
      <w:hyperlink r:id="rId2">
        <w:r>
          <w:rPr>
            <w:rFonts w:eastAsia="Times New Roman" w:cs="Arial" w:ascii="Arial" w:hAnsi="Arial"/>
            <w:color w:val="0000EE"/>
            <w:sz w:val="22"/>
            <w:szCs w:val="22"/>
            <w:u w:val="single"/>
            <w:lang w:eastAsia="en-GB"/>
          </w:rPr>
          <w:t>https://www.facebook.com/drbenadkins/videos/vb.501429135/10153768665274136/?type=2&amp;theater</w:t>
        </w:r>
      </w:hyperlink>
      <w:r>
        <w:rPr>
          <w:rFonts w:eastAsia="Times New Roman" w:cs="Arial" w:ascii="Arial" w:hAnsi="Arial"/>
          <w:color w:val="0000FF"/>
          <w:sz w:val="22"/>
          <w:szCs w:val="22"/>
          <w:lang w:eastAsia="en-GB"/>
        </w:rPr>
        <w:t>&gt;&gt;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Because this was such a big thing in my life I wanted to share it and tomorrow I want to do you an even bigger favor.</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added a few bonuses that will really make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work for you even faster!</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 Why do you care? Because this bonus will make it easy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[fw27]</w:t>
      </w:r>
      <w:r>
        <w:rPr>
          <w:rFonts w:eastAsia="Times New Roman" w:cs="Arial" w:ascii="Arial" w:hAnsi="Arial"/>
          <w:color w:val="000000"/>
          <w:sz w:val="22"/>
          <w:szCs w:val="22"/>
          <w:lang w:eastAsia="en-GB"/>
        </w:rPr>
        <w:t xml:space="preserve"> - This bonus will help you </w:t>
      </w:r>
      <w:r>
        <w:rPr>
          <w:rFonts w:eastAsia="Times New Roman" w:cs="Arial" w:ascii="Arial" w:hAnsi="Arial"/>
          <w:color w:val="FFA500"/>
          <w:sz w:val="22"/>
          <w:szCs w:val="22"/>
          <w:lang w:val="en-US" w:eastAsia="en-GB"/>
        </w:rPr>
        <w:t>[fw28]</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[fw29]</w:t>
      </w:r>
      <w:r>
        <w:rPr>
          <w:rFonts w:eastAsia="Times New Roman" w:cs="Arial" w:ascii="Arial" w:hAnsi="Arial"/>
          <w:color w:val="000000"/>
          <w:sz w:val="22"/>
          <w:szCs w:val="22"/>
          <w:lang w:eastAsia="en-GB"/>
        </w:rPr>
        <w:t xml:space="preserve"> - This one is fantastic because you'll be able to </w:t>
      </w:r>
      <w:r>
        <w:rPr>
          <w:rFonts w:eastAsia="Times New Roman" w:cs="Arial" w:ascii="Arial" w:hAnsi="Arial"/>
          <w:color w:val="FFA500"/>
          <w:sz w:val="22"/>
          <w:szCs w:val="22"/>
          <w:lang w:val="en-US" w:eastAsia="en-GB"/>
        </w:rPr>
        <w:t>[fw30]</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Watch Your Email as I'll be sending you a special link tomorrow so you can pick up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along with my special bonuses and solve your struggle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forever.</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Excited for you to get this.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Tomorrow!</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3 - The "Live Link"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the minute the link goes live and the product is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An End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Forever</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The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and Special Bonuses are Live for You Here.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Click here to get access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Over the last few days we've been talking in depth about my journey with trying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Today I wanted to give you insider access to something that really helped me, along with several bonuses I created just for you to fast-track your path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q8</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It's called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and you can get it right here.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This helped me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and I have everything you need to know listed on the following page.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Click Here to Learn More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I'm so excited for you to get in and start using this.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Send me a Reply to this email if you have any questions at all.</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4 - The Day After Product Open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the day after the product is open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Your Questions Answered.</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Yesterday I gave you access to a product that has helped me immensely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Several people hit the reply button and sent in questions. I wanted to make sure I answered those today.</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FF"/>
          <w:sz w:val="22"/>
          <w:szCs w:val="22"/>
          <w:lang w:eastAsia="en-GB"/>
        </w:rPr>
        <w:t>&lt;&lt;insert 3-5 questions, FAQ style&gt;&gt;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Click Here to Learn About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5 - The Pattern Break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email 2-3 days after the link goes live but not on the last day the product is for sale. You can do 2 of these if there is a long time that the product is for sale. You can also add one of these before the product is for sale if the affiliate product has a bunch of pre-cart open materials.</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This is the hardest email to write in this sequence but it is super powerful because it gives the reader a chance to relate to you and for you to tell a story.</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I have two examples for you... please don't use the first one in any way as it isn't my story to tell. The second one you are free to copy and adapt to your needs if it fits.</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 xml:space="preserve">1) Email I sent with the subject line "Before Teaching Taylor Swift, Rick Asked God to Kill Him..." </w:t>
      </w:r>
      <w:hyperlink r:id="rId3">
        <w:r>
          <w:rPr>
            <w:rFonts w:eastAsia="Times New Roman" w:cs="Arial" w:ascii="Arial" w:hAnsi="Arial"/>
            <w:i/>
            <w:iCs/>
            <w:color w:val="0000EE"/>
            <w:sz w:val="22"/>
            <w:szCs w:val="22"/>
            <w:u w:val="single"/>
            <w:lang w:eastAsia="en-GB"/>
          </w:rPr>
          <w:t>https://www.getdrip.com/broadcasts/409475852/091e943551bd08581defa</w:t>
        </w:r>
      </w:hyperlink>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2) Email I sent with the subject line "My 2 Marketing "Ah-Ha" Moments while Reading the Mail Yesterday"</w:t>
      </w:r>
    </w:p>
    <w:p>
      <w:pPr>
        <w:pStyle w:val="Normal"/>
        <w:rPr>
          <w:rFonts w:ascii="Times New Roman" w:hAnsi="Times New Roman" w:eastAsia="Times New Roman" w:cs="Times New Roman"/>
          <w:lang w:eastAsia="en-GB"/>
        </w:rPr>
      </w:pPr>
      <w:hyperlink r:id="rId4">
        <w:r>
          <w:rPr>
            <w:rFonts w:eastAsia="Times New Roman" w:cs="Arial" w:ascii="Arial" w:hAnsi="Arial"/>
            <w:i/>
            <w:iCs/>
            <w:color w:val="0000EE"/>
            <w:sz w:val="22"/>
            <w:szCs w:val="22"/>
            <w:u w:val="single"/>
            <w:lang w:eastAsia="en-GB"/>
          </w:rPr>
          <w:t>https://www.getdrip.com/broadcasts/222019216/e571ac90e108584a43a11</w:t>
        </w:r>
      </w:hyperlink>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The Story of </w:t>
      </w:r>
      <w:r>
        <w:rPr>
          <w:rFonts w:eastAsia="Times New Roman" w:cs="Arial" w:ascii="Arial" w:hAnsi="Arial"/>
          <w:color w:val="0000FF"/>
          <w:sz w:val="22"/>
          <w:szCs w:val="22"/>
          <w:lang w:eastAsia="en-GB"/>
        </w:rPr>
        <w:t>&lt;&lt;insert a relevant story reference&gt;&gt;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FF"/>
          <w:sz w:val="22"/>
          <w:szCs w:val="22"/>
          <w:lang w:eastAsia="en-GB"/>
        </w:rPr>
        <w:t>&lt;&lt;Insert a story that relates to audience and transition it into your problem and solution.&gt;&gt;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Click Here to Check Out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Now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P.S. - Hurry,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6 - Morning of Closing Day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the morning of the last day that the product is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[Closing Tonight]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is CLOSING in a few short hours...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So if you've been reading these emails and thinking about joining...</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Click Here To Get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w:t>
      </w:r>
      <w:r>
        <w:rPr>
          <w:rFonts w:eastAsia="Times New Roman" w:cs="Arial" w:ascii="Arial" w:hAnsi="Arial"/>
          <w:color w:val="0000FF"/>
          <w:sz w:val="22"/>
          <w:szCs w:val="22"/>
          <w:lang w:eastAsia="en-GB"/>
        </w:rPr>
        <w:t>&lt;&lt;insert a link to your bridge page&gt;&gt;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You have nothing to lose...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If you're not satisfied, you'll get a REFUND on every penny.</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So if you are at all interested...</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Or even just curious...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Now's the time to jump on this so you can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q9</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numPr>
          <w:ilvl w:val="0"/>
          <w:numId w:val="0"/>
        </w:numPr>
        <w:spacing w:before="0" w:after="240"/>
        <w:outlineLvl w:val="0"/>
        <w:rPr>
          <w:rFonts w:ascii="Times New Roman" w:hAnsi="Times New Roman" w:eastAsia="Times New Roman" w:cs="Times New Roman"/>
          <w:b/>
          <w:b/>
          <w:bCs/>
          <w:kern w:val="2"/>
          <w:sz w:val="48"/>
          <w:szCs w:val="48"/>
          <w:lang w:eastAsia="en-GB"/>
        </w:rPr>
      </w:pPr>
      <w:r>
        <w:rPr>
          <w:rFonts w:eastAsia="Times New Roman" w:cs="Arial" w:ascii="Arial" w:hAnsi="Arial"/>
          <w:b/>
          <w:bCs/>
          <w:color w:val="000000"/>
          <w:kern w:val="2"/>
          <w:sz w:val="48"/>
          <w:szCs w:val="48"/>
          <w:u w:val="single"/>
          <w:lang w:eastAsia="en-GB"/>
        </w:rPr>
        <w:t>Email 7 - 5 pm-ish of Closing Day Email</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Send this around 5 pm of the last day the product is for sale.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[LAST CALL]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&amp;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's Bonuses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This is it.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Tonight at 11:59 PM </w:t>
      </w:r>
      <w:r>
        <w:rPr>
          <w:rFonts w:eastAsia="Times New Roman" w:cs="Arial" w:ascii="Arial" w:hAnsi="Arial"/>
          <w:color w:val="0000FF"/>
          <w:sz w:val="22"/>
          <w:szCs w:val="22"/>
          <w:lang w:eastAsia="en-GB"/>
        </w:rPr>
        <w:t>&lt;&lt;insert time zone&gt;&gt;</w:t>
      </w:r>
      <w:r>
        <w:rPr>
          <w:rFonts w:eastAsia="Times New Roman" w:cs="Arial" w:ascii="Arial" w:hAnsi="Arial"/>
          <w:color w:val="000000"/>
          <w:sz w:val="22"/>
          <w:szCs w:val="22"/>
          <w:lang w:eastAsia="en-GB"/>
        </w:rPr>
        <w:t xml:space="preserve"> we close the doors on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If you haven't gotten in yet, this is your last chance.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As a reminder, here's what you get inside of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 this is good for you because </w:t>
      </w:r>
      <w:r>
        <w:rPr>
          <w:rFonts w:eastAsia="Times New Roman" w:cs="Arial" w:ascii="Arial" w:hAnsi="Arial"/>
          <w:color w:val="FFA500"/>
          <w:sz w:val="22"/>
          <w:szCs w:val="22"/>
          <w:lang w:val="en-US" w:eastAsia="en-GB"/>
        </w:rPr>
        <w:t>[fw10]</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[fw11]</w:t>
      </w:r>
      <w:r>
        <w:rPr>
          <w:rFonts w:eastAsia="Times New Roman" w:cs="Arial" w:ascii="Arial" w:hAnsi="Arial"/>
          <w:color w:val="000000"/>
          <w:sz w:val="22"/>
          <w:szCs w:val="22"/>
          <w:lang w:eastAsia="en-GB"/>
        </w:rPr>
        <w:t xml:space="preserve"> - this is so important because </w:t>
      </w:r>
      <w:r>
        <w:rPr>
          <w:rFonts w:eastAsia="Times New Roman" w:cs="Arial" w:ascii="Arial" w:hAnsi="Arial"/>
          <w:color w:val="FFA500"/>
          <w:sz w:val="22"/>
          <w:szCs w:val="22"/>
          <w:lang w:val="en-US" w:eastAsia="en-GB"/>
        </w:rPr>
        <w:t>[fw12]</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[fw13]</w:t>
      </w:r>
      <w:r>
        <w:rPr>
          <w:rFonts w:eastAsia="Times New Roman" w:cs="Arial" w:ascii="Arial" w:hAnsi="Arial"/>
          <w:color w:val="000000"/>
          <w:sz w:val="22"/>
          <w:szCs w:val="22"/>
          <w:lang w:eastAsia="en-GB"/>
        </w:rPr>
        <w:t xml:space="preserve"> - this big because </w:t>
      </w:r>
      <w:r>
        <w:rPr>
          <w:rFonts w:eastAsia="Times New Roman" w:cs="Arial" w:ascii="Arial" w:hAnsi="Arial"/>
          <w:color w:val="FFA500"/>
          <w:sz w:val="22"/>
          <w:szCs w:val="22"/>
          <w:lang w:val="en-US" w:eastAsia="en-GB"/>
        </w:rPr>
        <w:t>[fw14]</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[fw15]</w:t>
      </w:r>
      <w:r>
        <w:rPr>
          <w:rFonts w:eastAsia="Times New Roman" w:cs="Arial" w:ascii="Arial" w:hAnsi="Arial"/>
          <w:color w:val="000000"/>
          <w:sz w:val="22"/>
          <w:szCs w:val="22"/>
          <w:lang w:eastAsia="en-GB"/>
        </w:rPr>
        <w:t xml:space="preserve"> - this is a good thing because </w:t>
      </w:r>
      <w:r>
        <w:rPr>
          <w:rFonts w:eastAsia="Times New Roman" w:cs="Arial" w:ascii="Arial" w:hAnsi="Arial"/>
          <w:color w:val="FFA500"/>
          <w:sz w:val="22"/>
          <w:szCs w:val="22"/>
          <w:lang w:val="en-US" w:eastAsia="en-GB"/>
        </w:rPr>
        <w:t>[fw16]</w:t>
      </w:r>
    </w:p>
    <w:p>
      <w:pPr>
        <w:pStyle w:val="Normal"/>
        <w:numPr>
          <w:ilvl w:val="0"/>
          <w:numId w:val="2"/>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[fw17]</w:t>
      </w:r>
      <w:r>
        <w:rPr>
          <w:rFonts w:eastAsia="Times New Roman" w:cs="Arial" w:ascii="Arial" w:hAnsi="Arial"/>
          <w:color w:val="000000"/>
          <w:sz w:val="22"/>
          <w:szCs w:val="22"/>
          <w:lang w:eastAsia="en-GB"/>
        </w:rPr>
        <w:t xml:space="preserve"> - this is fantastic because </w:t>
      </w:r>
      <w:r>
        <w:rPr>
          <w:rFonts w:eastAsia="Times New Roman" w:cs="Arial" w:ascii="Arial" w:hAnsi="Arial"/>
          <w:color w:val="FFA500"/>
          <w:sz w:val="22"/>
          <w:szCs w:val="22"/>
          <w:lang w:val="en-US" w:eastAsia="en-GB"/>
        </w:rPr>
        <w:t>[fw18]</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And to make it even easier for you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I personally will deliver you these bonuses (that you can only get from me).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 Why do you care? Because this bonus will make it easy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[fw27]</w:t>
      </w:r>
      <w:r>
        <w:rPr>
          <w:rFonts w:eastAsia="Times New Roman" w:cs="Arial" w:ascii="Arial" w:hAnsi="Arial"/>
          <w:color w:val="000000"/>
          <w:sz w:val="22"/>
          <w:szCs w:val="22"/>
          <w:lang w:eastAsia="en-GB"/>
        </w:rPr>
        <w:t xml:space="preserve"> - This bonus will help you </w:t>
      </w:r>
      <w:r>
        <w:rPr>
          <w:rFonts w:eastAsia="Times New Roman" w:cs="Arial" w:ascii="Arial" w:hAnsi="Arial"/>
          <w:color w:val="FFA500"/>
          <w:sz w:val="22"/>
          <w:szCs w:val="22"/>
          <w:lang w:val="en-US" w:eastAsia="en-GB"/>
        </w:rPr>
        <w:t>[fw28]</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&gt; </w:t>
      </w:r>
      <w:r>
        <w:rPr>
          <w:rFonts w:eastAsia="Times New Roman" w:cs="Arial" w:ascii="Arial" w:hAnsi="Arial"/>
          <w:color w:val="FFA500"/>
          <w:sz w:val="22"/>
          <w:szCs w:val="22"/>
          <w:lang w:val="en-US" w:eastAsia="en-GB"/>
        </w:rPr>
        <w:t>[fw29]</w:t>
      </w:r>
      <w:r>
        <w:rPr>
          <w:rFonts w:eastAsia="Times New Roman" w:cs="Arial" w:ascii="Arial" w:hAnsi="Arial"/>
          <w:color w:val="000000"/>
          <w:sz w:val="22"/>
          <w:szCs w:val="22"/>
          <w:lang w:eastAsia="en-GB"/>
        </w:rPr>
        <w:t xml:space="preserve">- This one is fantastic because you'll be able to </w:t>
      </w:r>
      <w:r>
        <w:rPr>
          <w:rFonts w:eastAsia="Times New Roman" w:cs="Arial" w:ascii="Arial" w:hAnsi="Arial"/>
          <w:color w:val="FFA500"/>
          <w:sz w:val="22"/>
          <w:szCs w:val="22"/>
          <w:lang w:val="en-US" w:eastAsia="en-GB"/>
        </w:rPr>
        <w:t>[fw30]</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If you wait until tomorrow, your chance to stop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vanishes.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Tomorrow you'll wake up with the same problems and no real change.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Considering the guarantee I've put on this (I personally back it up), you've got nothing to lose.</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==&gt; Click Here to Get Started Now</w:t>
      </w:r>
      <w:r>
        <w:rPr>
          <w:rFonts w:eastAsia="Times New Roman" w:cs="Arial" w:ascii="Arial" w:hAnsi="Arial"/>
          <w:color w:val="0000FF"/>
          <w:sz w:val="22"/>
          <w:szCs w:val="22"/>
          <w:lang w:eastAsia="en-GB"/>
        </w:rPr>
        <w:t xml:space="preserve"> &lt;&lt;insert a link to your bridge page&gt;&gt;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(hurry, this ends tonight)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NG" w:eastAsia="en-US" w:bidi="ar-SA"/>
    </w:rPr>
  </w:style>
  <w:style w:type="paragraph" w:styleId="Heading1">
    <w:name w:val="Heading 1"/>
    <w:basedOn w:val="Normal"/>
    <w:link w:val="Heading1Char"/>
    <w:uiPriority w:val="9"/>
    <w:qFormat/>
    <w:rsid w:val="00161f91"/>
    <w:pPr>
      <w:spacing w:beforeAutospacing="1" w:afterAutospacing="1"/>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161f91"/>
    <w:pPr>
      <w:spacing w:beforeAutospacing="1"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link w:val="Heading3Char"/>
    <w:uiPriority w:val="9"/>
    <w:qFormat/>
    <w:rsid w:val="00161f91"/>
    <w:pPr>
      <w:spacing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1f91"/>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161f91"/>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qFormat/>
    <w:rsid w:val="00161f91"/>
    <w:rPr>
      <w:rFonts w:ascii="Times New Roman" w:hAnsi="Times New Roman" w:eastAsia="Times New Roman" w:cs="Times New Roman"/>
      <w:b/>
      <w:bCs/>
      <w:sz w:val="27"/>
      <w:szCs w:val="27"/>
      <w:lang w:eastAsia="en-GB"/>
    </w:rPr>
  </w:style>
  <w:style w:type="character" w:styleId="InternetLink">
    <w:name w:val="Hyperlink"/>
    <w:basedOn w:val="DefaultParagraphFont"/>
    <w:uiPriority w:val="99"/>
    <w:semiHidden/>
    <w:unhideWhenUsed/>
    <w:rsid w:val="00161f9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61f91"/>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drbenadkins/videos/vb.501429135/10153768665274136/?type=2&amp;theater" TargetMode="External"/><Relationship Id="rId3" Type="http://schemas.openxmlformats.org/officeDocument/2006/relationships/hyperlink" Target="https://www.getdrip.com/broadcasts/409475852/091e943551bd08581defa" TargetMode="External"/><Relationship Id="rId4" Type="http://schemas.openxmlformats.org/officeDocument/2006/relationships/hyperlink" Target="https://www.getdrip.com/broadcasts/222019216/e571ac90e108584a43a1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LibreOffice/6.4.6.2$Linux_X86_64 LibreOffice_project/40$Build-2</Application>
  <Pages>5</Pages>
  <Words>1425</Words>
  <Characters>6411</Characters>
  <CharactersWithSpaces>7700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2020-11-30T17:30:00Z</dcterms:created>
  <dc:creator>Microsoft Office User</dc:creator>
  <dc:description/>
  <dc:language>en-US</dc:language>
  <cp:lastModifiedBy/>
  <dcterms:modified xsi:type="dcterms:W3CDTF">2020-12-26T13:55:53Z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