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6F48C" w14:textId="77777777" w:rsidR="00C83D95" w:rsidRPr="00C83D95" w:rsidRDefault="00C83D95" w:rsidP="00C83D95">
      <w:pPr>
        <w:rPr>
          <w:rFonts w:cs="Arial"/>
          <w:b/>
          <w:sz w:val="24"/>
          <w:szCs w:val="24"/>
          <w:lang w:eastAsia="es-ES"/>
        </w:rPr>
      </w:pPr>
    </w:p>
    <w:p w14:paraId="08189E52" w14:textId="3689286D" w:rsidR="007A4FD3" w:rsidRDefault="00C83D95" w:rsidP="007A4FD3">
      <w:pPr>
        <w:jc w:val="center"/>
        <w:rPr>
          <w:rFonts w:cs="Arial"/>
          <w:b/>
          <w:sz w:val="32"/>
          <w:szCs w:val="36"/>
        </w:rPr>
      </w:pPr>
      <w:r w:rsidRPr="00C83D95">
        <w:rPr>
          <w:rFonts w:cs="Arial"/>
          <w:b/>
          <w:sz w:val="24"/>
          <w:szCs w:val="24"/>
          <w:lang w:eastAsia="es-ES"/>
        </w:rPr>
        <w:t>Nombre del Requerimiento:</w:t>
      </w:r>
      <w:r w:rsidR="00640ED1">
        <w:rPr>
          <w:rFonts w:cs="Arial"/>
          <w:b/>
          <w:sz w:val="24"/>
          <w:szCs w:val="24"/>
          <w:lang w:eastAsia="es-ES"/>
        </w:rPr>
        <w:t xml:space="preserve"> </w:t>
      </w:r>
      <w:r w:rsidR="00D57AB9">
        <w:rPr>
          <w:rFonts w:cs="Arial"/>
          <w:b/>
          <w:sz w:val="24"/>
          <w:szCs w:val="24"/>
          <w:lang w:eastAsia="es-ES"/>
        </w:rPr>
        <w:t xml:space="preserve">Reportes ISR, IVA, Pagos </w:t>
      </w:r>
      <w:r w:rsidR="00A2545A">
        <w:rPr>
          <w:rFonts w:cs="Arial"/>
          <w:b/>
          <w:sz w:val="24"/>
          <w:szCs w:val="24"/>
          <w:lang w:eastAsia="es-ES"/>
        </w:rPr>
        <w:t>indebidos</w:t>
      </w:r>
    </w:p>
    <w:p w14:paraId="69B2A408" w14:textId="4EAAC371" w:rsidR="008779AC" w:rsidRPr="001226D7" w:rsidRDefault="008779AC" w:rsidP="00C83D95">
      <w:pPr>
        <w:rPr>
          <w:rFonts w:cs="Arial"/>
          <w:b/>
          <w:sz w:val="24"/>
          <w:szCs w:val="24"/>
          <w:lang w:val="es-ES" w:eastAsia="es-ES"/>
        </w:rPr>
      </w:pPr>
    </w:p>
    <w:p w14:paraId="319D5B50" w14:textId="77777777" w:rsidR="0071734E" w:rsidRDefault="0071734E" w:rsidP="0071734E">
      <w:pPr>
        <w:rPr>
          <w:rFonts w:cs="Arial"/>
          <w:b/>
          <w:color w:val="000000" w:themeColor="text1"/>
          <w:sz w:val="22"/>
          <w:lang w:val="es-ES"/>
        </w:rPr>
      </w:pPr>
    </w:p>
    <w:p w14:paraId="7CC4CC46" w14:textId="04AB98E5" w:rsidR="0071734E" w:rsidRDefault="0071734E" w:rsidP="0071734E">
      <w:pPr>
        <w:rPr>
          <w:rFonts w:cs="Arial"/>
          <w:b/>
          <w:color w:val="000000" w:themeColor="text1"/>
          <w:sz w:val="22"/>
          <w:lang w:val="es-ES"/>
        </w:rPr>
      </w:pPr>
      <w:r w:rsidRPr="0071734E">
        <w:rPr>
          <w:rFonts w:cs="Arial"/>
          <w:b/>
          <w:color w:val="000000" w:themeColor="text1"/>
          <w:sz w:val="22"/>
          <w:lang w:val="es-ES"/>
        </w:rPr>
        <w:t>Tabla de Versiones y Modificaciones</w:t>
      </w:r>
    </w:p>
    <w:p w14:paraId="6D238DFB" w14:textId="77777777" w:rsidR="0071734E" w:rsidRPr="003B494D" w:rsidRDefault="0071734E" w:rsidP="0071734E">
      <w:pPr>
        <w:jc w:val="both"/>
        <w:rPr>
          <w:rFonts w:cs="Arial"/>
          <w:vanish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3"/>
        <w:gridCol w:w="3916"/>
        <w:gridCol w:w="2435"/>
        <w:gridCol w:w="1286"/>
      </w:tblGrid>
      <w:tr w:rsidR="0071734E" w14:paraId="0D587B4D" w14:textId="77777777" w:rsidTr="00221216">
        <w:trPr>
          <w:cantSplit/>
          <w:trHeight w:val="1159"/>
          <w:tblHeader/>
        </w:trPr>
        <w:tc>
          <w:tcPr>
            <w:tcW w:w="1083" w:type="dxa"/>
            <w:shd w:val="clear" w:color="auto" w:fill="D9D9D9" w:themeFill="background1" w:themeFillShade="D9"/>
            <w:vAlign w:val="center"/>
          </w:tcPr>
          <w:p w14:paraId="080AC6F4" w14:textId="77777777" w:rsidR="0071734E" w:rsidRPr="00DE0E94" w:rsidRDefault="0071734E" w:rsidP="001652C4">
            <w:pPr>
              <w:jc w:val="center"/>
              <w:rPr>
                <w:rFonts w:cs="Arial"/>
                <w:color w:val="000000" w:themeColor="text1"/>
                <w:sz w:val="18"/>
              </w:rPr>
            </w:pPr>
            <w:bookmarkStart w:id="0" w:name="Tabla_versiones"/>
          </w:p>
          <w:p w14:paraId="207F405B" w14:textId="77777777" w:rsidR="0071734E" w:rsidRPr="00DE0E94" w:rsidRDefault="0071734E" w:rsidP="001652C4">
            <w:pPr>
              <w:jc w:val="center"/>
              <w:rPr>
                <w:rFonts w:cs="Arial"/>
                <w:color w:val="000000" w:themeColor="text1"/>
                <w:sz w:val="18"/>
              </w:rPr>
            </w:pPr>
            <w:r w:rsidRPr="00DE0E94">
              <w:rPr>
                <w:rFonts w:cs="Arial"/>
                <w:color w:val="000000" w:themeColor="text1"/>
                <w:sz w:val="18"/>
              </w:rPr>
              <w:t>Versión</w:t>
            </w:r>
          </w:p>
          <w:p w14:paraId="1457A3A8" w14:textId="77777777" w:rsidR="0071734E" w:rsidRPr="00DE0E94" w:rsidRDefault="0071734E" w:rsidP="001652C4">
            <w:pPr>
              <w:rPr>
                <w:rFonts w:cs="Arial"/>
                <w:color w:val="0000FF"/>
                <w:sz w:val="18"/>
              </w:rPr>
            </w:pPr>
          </w:p>
        </w:tc>
        <w:tc>
          <w:tcPr>
            <w:tcW w:w="3916" w:type="dxa"/>
            <w:shd w:val="clear" w:color="auto" w:fill="D9D9D9" w:themeFill="background1" w:themeFillShade="D9"/>
            <w:vAlign w:val="center"/>
          </w:tcPr>
          <w:p w14:paraId="012E2CB7" w14:textId="77777777" w:rsidR="0071734E" w:rsidRPr="00DE0E94" w:rsidRDefault="0071734E" w:rsidP="001652C4">
            <w:pPr>
              <w:jc w:val="center"/>
              <w:rPr>
                <w:rFonts w:cs="Arial"/>
                <w:i/>
                <w:vanish/>
                <w:color w:val="000000" w:themeColor="text1"/>
                <w:sz w:val="18"/>
              </w:rPr>
            </w:pPr>
            <w:r w:rsidRPr="00DE0E94">
              <w:rPr>
                <w:rFonts w:cs="Arial"/>
                <w:color w:val="000000" w:themeColor="text1"/>
                <w:sz w:val="18"/>
              </w:rPr>
              <w:t>Descripción del cambio</w:t>
            </w:r>
          </w:p>
          <w:p w14:paraId="3BC8703A" w14:textId="77777777" w:rsidR="0071734E" w:rsidRPr="00DE0E94" w:rsidRDefault="0071734E" w:rsidP="001652C4">
            <w:pPr>
              <w:rPr>
                <w:rFonts w:cs="Arial"/>
                <w:color w:val="FFFFFF"/>
                <w:sz w:val="18"/>
              </w:rPr>
            </w:pPr>
          </w:p>
        </w:tc>
        <w:tc>
          <w:tcPr>
            <w:tcW w:w="2435" w:type="dxa"/>
            <w:shd w:val="clear" w:color="auto" w:fill="D9D9D9" w:themeFill="background1" w:themeFillShade="D9"/>
            <w:vAlign w:val="center"/>
          </w:tcPr>
          <w:p w14:paraId="13862E8D" w14:textId="77777777" w:rsidR="0071734E" w:rsidRPr="00DE0E94" w:rsidRDefault="0071734E" w:rsidP="001652C4">
            <w:pPr>
              <w:jc w:val="center"/>
              <w:rPr>
                <w:rFonts w:cs="Arial"/>
                <w:i/>
                <w:vanish/>
                <w:color w:val="000000" w:themeColor="text1"/>
                <w:sz w:val="18"/>
              </w:rPr>
            </w:pPr>
            <w:r w:rsidRPr="00DE0E94">
              <w:rPr>
                <w:rFonts w:cs="Arial"/>
                <w:color w:val="000000" w:themeColor="text1"/>
                <w:sz w:val="18"/>
              </w:rPr>
              <w:t>Responsable de la Versión</w:t>
            </w:r>
          </w:p>
          <w:p w14:paraId="1DB483A8" w14:textId="288E37B8" w:rsidR="0071734E" w:rsidRPr="00DE0E94" w:rsidRDefault="0071734E" w:rsidP="001652C4">
            <w:pPr>
              <w:jc w:val="center"/>
              <w:rPr>
                <w:rFonts w:cs="Arial"/>
                <w:color w:val="0000FF"/>
                <w:sz w:val="18"/>
              </w:rPr>
            </w:pPr>
          </w:p>
        </w:tc>
        <w:tc>
          <w:tcPr>
            <w:tcW w:w="1286" w:type="dxa"/>
            <w:shd w:val="clear" w:color="auto" w:fill="D9D9D9" w:themeFill="background1" w:themeFillShade="D9"/>
            <w:vAlign w:val="center"/>
          </w:tcPr>
          <w:p w14:paraId="312B92DB" w14:textId="77777777" w:rsidR="0071734E" w:rsidRPr="00DE0E94" w:rsidRDefault="0071734E" w:rsidP="001652C4">
            <w:pPr>
              <w:jc w:val="center"/>
              <w:rPr>
                <w:rFonts w:cs="Arial"/>
                <w:i/>
                <w:vanish/>
                <w:color w:val="000000" w:themeColor="text1"/>
                <w:sz w:val="18"/>
              </w:rPr>
            </w:pPr>
            <w:r w:rsidRPr="00DE0E94">
              <w:rPr>
                <w:rFonts w:cs="Arial"/>
                <w:color w:val="000000" w:themeColor="text1"/>
                <w:sz w:val="18"/>
              </w:rPr>
              <w:t>Fecha</w:t>
            </w:r>
          </w:p>
          <w:p w14:paraId="76935608" w14:textId="4F3235D2" w:rsidR="0071734E" w:rsidRPr="00DE0E94" w:rsidRDefault="0071734E" w:rsidP="001652C4">
            <w:pPr>
              <w:jc w:val="center"/>
              <w:rPr>
                <w:rFonts w:cs="Arial"/>
                <w:color w:val="C00000"/>
                <w:sz w:val="18"/>
              </w:rPr>
            </w:pPr>
          </w:p>
        </w:tc>
      </w:tr>
      <w:tr w:rsidR="00D57AB9" w:rsidRPr="00F9775D" w14:paraId="25499E93" w14:textId="77777777" w:rsidTr="00221216">
        <w:trPr>
          <w:cantSplit/>
        </w:trPr>
        <w:tc>
          <w:tcPr>
            <w:tcW w:w="1083" w:type="dxa"/>
            <w:shd w:val="clear" w:color="auto" w:fill="auto"/>
            <w:vAlign w:val="center"/>
          </w:tcPr>
          <w:p w14:paraId="167EFF55" w14:textId="262CF425" w:rsidR="00D57AB9" w:rsidRPr="009E2531" w:rsidRDefault="00D57AB9" w:rsidP="00D57AB9">
            <w:pPr>
              <w:jc w:val="center"/>
              <w:rPr>
                <w:rFonts w:cs="Arial"/>
                <w:vanish/>
                <w:szCs w:val="18"/>
              </w:rPr>
            </w:pPr>
            <w:r w:rsidRPr="00A06029">
              <w:rPr>
                <w:rFonts w:cs="Arial"/>
                <w:color w:val="000000" w:themeColor="text1"/>
              </w:rPr>
              <w:t>1</w:t>
            </w:r>
            <w:r w:rsidRPr="00A06029">
              <w:rPr>
                <w:rFonts w:cs="Arial"/>
                <w:vanish/>
                <w:color w:val="000000" w:themeColor="text1"/>
              </w:rPr>
              <w:t>1</w:t>
            </w:r>
          </w:p>
        </w:tc>
        <w:tc>
          <w:tcPr>
            <w:tcW w:w="3916" w:type="dxa"/>
            <w:shd w:val="clear" w:color="auto" w:fill="auto"/>
            <w:vAlign w:val="center"/>
          </w:tcPr>
          <w:p w14:paraId="211628DC" w14:textId="58E584B4" w:rsidR="00D57AB9" w:rsidRPr="009E2531" w:rsidRDefault="00D57AB9" w:rsidP="00D57AB9">
            <w:pPr>
              <w:rPr>
                <w:rFonts w:cs="Arial"/>
                <w:vanish/>
                <w:szCs w:val="18"/>
              </w:rPr>
            </w:pPr>
            <w:r w:rsidRPr="00A06029">
              <w:rPr>
                <w:rFonts w:cs="Arial"/>
                <w:color w:val="000000" w:themeColor="text1"/>
              </w:rPr>
              <w:t xml:space="preserve">Especificación de caso de uso: </w:t>
            </w:r>
            <w:r>
              <w:rPr>
                <w:rFonts w:cs="Arial"/>
                <w:color w:val="000000" w:themeColor="text1"/>
              </w:rPr>
              <w:t>Desplegar reporte ISR</w:t>
            </w:r>
            <w:r w:rsidR="00740EBB">
              <w:rPr>
                <w:rFonts w:cs="Arial"/>
                <w:color w:val="000000" w:themeColor="text1"/>
              </w:rPr>
              <w:t xml:space="preserve">,IVA o Pagos indebidos </w:t>
            </w:r>
            <w:r w:rsidRPr="00A06029">
              <w:rPr>
                <w:rFonts w:cs="Arial"/>
                <w:vanish/>
                <w:color w:val="000000" w:themeColor="text1"/>
              </w:rPr>
              <w:t>Creación del documento</w:t>
            </w:r>
          </w:p>
        </w:tc>
        <w:tc>
          <w:tcPr>
            <w:tcW w:w="2435" w:type="dxa"/>
            <w:shd w:val="clear" w:color="auto" w:fill="auto"/>
            <w:vAlign w:val="center"/>
          </w:tcPr>
          <w:p w14:paraId="6A2A569D" w14:textId="5032D273" w:rsidR="00D57AB9" w:rsidRPr="009E2531" w:rsidRDefault="00D57AB9" w:rsidP="00D57AB9">
            <w:pPr>
              <w:rPr>
                <w:rFonts w:cs="Arial"/>
                <w:szCs w:val="18"/>
              </w:rPr>
            </w:pPr>
            <w:r w:rsidRPr="00A06029">
              <w:rPr>
                <w:rFonts w:cs="Arial"/>
                <w:color w:val="000000" w:themeColor="text1"/>
              </w:rPr>
              <w:t>Carlos Alberto Segura Cortes</w:t>
            </w:r>
          </w:p>
        </w:tc>
        <w:tc>
          <w:tcPr>
            <w:tcW w:w="1286" w:type="dxa"/>
          </w:tcPr>
          <w:p w14:paraId="7549A4F1" w14:textId="15E4D04D" w:rsidR="00D57AB9" w:rsidRPr="009E2531" w:rsidRDefault="00D57AB9" w:rsidP="00D57AB9">
            <w:pPr>
              <w:rPr>
                <w:rFonts w:cs="Arial"/>
                <w:vanish/>
                <w:szCs w:val="18"/>
              </w:rPr>
            </w:pPr>
            <w:r w:rsidRPr="00A06029">
              <w:rPr>
                <w:rFonts w:cs="Arial"/>
                <w:color w:val="000000" w:themeColor="text1"/>
              </w:rPr>
              <w:t>1</w:t>
            </w:r>
            <w:r>
              <w:rPr>
                <w:rFonts w:cs="Arial"/>
                <w:color w:val="000000" w:themeColor="text1"/>
              </w:rPr>
              <w:t>6</w:t>
            </w:r>
            <w:r w:rsidRPr="00A06029">
              <w:rPr>
                <w:rFonts w:cs="Arial"/>
                <w:color w:val="000000" w:themeColor="text1"/>
              </w:rPr>
              <w:t>/05/2019</w:t>
            </w:r>
          </w:p>
        </w:tc>
      </w:tr>
      <w:bookmarkEnd w:id="0"/>
    </w:tbl>
    <w:p w14:paraId="28A7073A" w14:textId="77777777" w:rsidR="0071734E" w:rsidRDefault="0071734E" w:rsidP="0071734E"/>
    <w:p w14:paraId="2ACCF7CA" w14:textId="018DAA21" w:rsidR="00EE29A5" w:rsidRDefault="00EE29A5">
      <w:pPr>
        <w:rPr>
          <w:rFonts w:cs="Arial"/>
          <w:b/>
          <w:sz w:val="24"/>
          <w:szCs w:val="24"/>
          <w:lang w:eastAsia="es-ES"/>
        </w:rPr>
      </w:pPr>
      <w:r>
        <w:rPr>
          <w:rFonts w:cs="Arial"/>
          <w:b/>
          <w:sz w:val="24"/>
          <w:szCs w:val="24"/>
          <w:lang w:eastAsia="es-ES"/>
        </w:rPr>
        <w:br w:type="page"/>
      </w:r>
    </w:p>
    <w:p w14:paraId="32C45B2D" w14:textId="77777777" w:rsidR="0071734E" w:rsidRDefault="0071734E" w:rsidP="00C83D95">
      <w:pPr>
        <w:rPr>
          <w:rFonts w:cs="Arial"/>
          <w:b/>
          <w:sz w:val="24"/>
          <w:szCs w:val="24"/>
          <w:lang w:eastAsia="es-ES"/>
        </w:rPr>
      </w:pPr>
    </w:p>
    <w:p w14:paraId="144AD14F" w14:textId="77777777" w:rsidR="006D79FB" w:rsidRPr="008765E5" w:rsidRDefault="006D79FB" w:rsidP="006D79FB">
      <w:pPr>
        <w:pStyle w:val="BodyText"/>
        <w:rPr>
          <w:rFonts w:cs="Arial"/>
          <w:b/>
        </w:rPr>
      </w:pPr>
      <w:r w:rsidRPr="008765E5">
        <w:rPr>
          <w:rFonts w:cs="Arial"/>
          <w:b/>
        </w:rPr>
        <w:t>Tabla de Contenido</w:t>
      </w:r>
    </w:p>
    <w:p w14:paraId="280E9192" w14:textId="77777777" w:rsidR="00A2545A" w:rsidRDefault="00FC05D0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60B17">
        <w:rPr>
          <w:rFonts w:ascii="Times New Roman" w:hAnsi="Times New Roman"/>
        </w:rPr>
        <w:fldChar w:fldCharType="begin"/>
      </w:r>
      <w:r w:rsidRPr="00860B17">
        <w:rPr>
          <w:rFonts w:ascii="Times New Roman" w:hAnsi="Times New Roman"/>
        </w:rPr>
        <w:instrText xml:space="preserve"> TOC \o "1-3" \h \z \u </w:instrText>
      </w:r>
      <w:r w:rsidRPr="00860B17">
        <w:rPr>
          <w:rFonts w:ascii="Times New Roman" w:hAnsi="Times New Roman"/>
        </w:rPr>
        <w:fldChar w:fldCharType="separate"/>
      </w:r>
      <w:hyperlink w:anchor="_Toc8906482" w:history="1">
        <w:r w:rsidR="00A2545A" w:rsidRPr="00090116">
          <w:rPr>
            <w:rStyle w:val="Hyperlink"/>
            <w:caps/>
            <w:noProof/>
          </w:rPr>
          <w:t>Reporte isr, iva, pagos indebidos</w:t>
        </w:r>
        <w:r w:rsidR="00A2545A">
          <w:rPr>
            <w:noProof/>
            <w:webHidden/>
          </w:rPr>
          <w:tab/>
        </w:r>
        <w:r w:rsidR="00A2545A">
          <w:rPr>
            <w:noProof/>
            <w:webHidden/>
          </w:rPr>
          <w:fldChar w:fldCharType="begin"/>
        </w:r>
        <w:r w:rsidR="00A2545A">
          <w:rPr>
            <w:noProof/>
            <w:webHidden/>
          </w:rPr>
          <w:instrText xml:space="preserve"> PAGEREF _Toc8906482 \h </w:instrText>
        </w:r>
        <w:r w:rsidR="00A2545A">
          <w:rPr>
            <w:noProof/>
            <w:webHidden/>
          </w:rPr>
        </w:r>
        <w:r w:rsidR="00A2545A">
          <w:rPr>
            <w:noProof/>
            <w:webHidden/>
          </w:rPr>
          <w:fldChar w:fldCharType="separate"/>
        </w:r>
        <w:r w:rsidR="00A2545A">
          <w:rPr>
            <w:noProof/>
            <w:webHidden/>
          </w:rPr>
          <w:t>3</w:t>
        </w:r>
        <w:r w:rsidR="00A2545A">
          <w:rPr>
            <w:noProof/>
            <w:webHidden/>
          </w:rPr>
          <w:fldChar w:fldCharType="end"/>
        </w:r>
      </w:hyperlink>
    </w:p>
    <w:p w14:paraId="51F3432A" w14:textId="77777777" w:rsidR="00A2545A" w:rsidRDefault="003832E7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906483" w:history="1">
        <w:r w:rsidR="00A2545A" w:rsidRPr="00090116">
          <w:rPr>
            <w:rStyle w:val="Hyperlink"/>
            <w:noProof/>
            <w:lang w:val="es-ES"/>
          </w:rPr>
          <w:t xml:space="preserve">1. </w:t>
        </w:r>
        <w:r w:rsidR="00A2545A" w:rsidRPr="00090116">
          <w:rPr>
            <w:rStyle w:val="Hyperlink"/>
            <w:noProof/>
          </w:rPr>
          <w:t>Descripción</w:t>
        </w:r>
        <w:r w:rsidR="00A2545A">
          <w:rPr>
            <w:noProof/>
            <w:webHidden/>
          </w:rPr>
          <w:tab/>
        </w:r>
        <w:r w:rsidR="00A2545A">
          <w:rPr>
            <w:noProof/>
            <w:webHidden/>
          </w:rPr>
          <w:fldChar w:fldCharType="begin"/>
        </w:r>
        <w:r w:rsidR="00A2545A">
          <w:rPr>
            <w:noProof/>
            <w:webHidden/>
          </w:rPr>
          <w:instrText xml:space="preserve"> PAGEREF _Toc8906483 \h </w:instrText>
        </w:r>
        <w:r w:rsidR="00A2545A">
          <w:rPr>
            <w:noProof/>
            <w:webHidden/>
          </w:rPr>
        </w:r>
        <w:r w:rsidR="00A2545A">
          <w:rPr>
            <w:noProof/>
            <w:webHidden/>
          </w:rPr>
          <w:fldChar w:fldCharType="separate"/>
        </w:r>
        <w:r w:rsidR="00A2545A">
          <w:rPr>
            <w:noProof/>
            <w:webHidden/>
          </w:rPr>
          <w:t>3</w:t>
        </w:r>
        <w:r w:rsidR="00A2545A">
          <w:rPr>
            <w:noProof/>
            <w:webHidden/>
          </w:rPr>
          <w:fldChar w:fldCharType="end"/>
        </w:r>
      </w:hyperlink>
    </w:p>
    <w:p w14:paraId="7C6473C7" w14:textId="77777777" w:rsidR="00A2545A" w:rsidRDefault="003832E7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906484" w:history="1">
        <w:r w:rsidR="00A2545A" w:rsidRPr="00090116">
          <w:rPr>
            <w:rStyle w:val="Hyperlink"/>
            <w:noProof/>
          </w:rPr>
          <w:t>2. Diagrama del Caso de Uso</w:t>
        </w:r>
        <w:r w:rsidR="00A2545A">
          <w:rPr>
            <w:noProof/>
            <w:webHidden/>
          </w:rPr>
          <w:tab/>
        </w:r>
        <w:r w:rsidR="00A2545A">
          <w:rPr>
            <w:noProof/>
            <w:webHidden/>
          </w:rPr>
          <w:fldChar w:fldCharType="begin"/>
        </w:r>
        <w:r w:rsidR="00A2545A">
          <w:rPr>
            <w:noProof/>
            <w:webHidden/>
          </w:rPr>
          <w:instrText xml:space="preserve"> PAGEREF _Toc8906484 \h </w:instrText>
        </w:r>
        <w:r w:rsidR="00A2545A">
          <w:rPr>
            <w:noProof/>
            <w:webHidden/>
          </w:rPr>
        </w:r>
        <w:r w:rsidR="00A2545A">
          <w:rPr>
            <w:noProof/>
            <w:webHidden/>
          </w:rPr>
          <w:fldChar w:fldCharType="separate"/>
        </w:r>
        <w:r w:rsidR="00A2545A">
          <w:rPr>
            <w:noProof/>
            <w:webHidden/>
          </w:rPr>
          <w:t>3</w:t>
        </w:r>
        <w:r w:rsidR="00A2545A">
          <w:rPr>
            <w:noProof/>
            <w:webHidden/>
          </w:rPr>
          <w:fldChar w:fldCharType="end"/>
        </w:r>
      </w:hyperlink>
    </w:p>
    <w:p w14:paraId="34BA8B1C" w14:textId="77777777" w:rsidR="00A2545A" w:rsidRDefault="003832E7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906485" w:history="1">
        <w:r w:rsidR="00A2545A" w:rsidRPr="00090116">
          <w:rPr>
            <w:rStyle w:val="Hyperlink"/>
            <w:noProof/>
            <w:lang w:val="es-ES"/>
          </w:rPr>
          <w:t xml:space="preserve">3. </w:t>
        </w:r>
        <w:r w:rsidR="00A2545A" w:rsidRPr="00090116">
          <w:rPr>
            <w:rStyle w:val="Hyperlink"/>
            <w:noProof/>
          </w:rPr>
          <w:t>Actores</w:t>
        </w:r>
        <w:r w:rsidR="00A2545A">
          <w:rPr>
            <w:noProof/>
            <w:webHidden/>
          </w:rPr>
          <w:tab/>
        </w:r>
        <w:r w:rsidR="00A2545A">
          <w:rPr>
            <w:noProof/>
            <w:webHidden/>
          </w:rPr>
          <w:fldChar w:fldCharType="begin"/>
        </w:r>
        <w:r w:rsidR="00A2545A">
          <w:rPr>
            <w:noProof/>
            <w:webHidden/>
          </w:rPr>
          <w:instrText xml:space="preserve"> PAGEREF _Toc8906485 \h </w:instrText>
        </w:r>
        <w:r w:rsidR="00A2545A">
          <w:rPr>
            <w:noProof/>
            <w:webHidden/>
          </w:rPr>
        </w:r>
        <w:r w:rsidR="00A2545A">
          <w:rPr>
            <w:noProof/>
            <w:webHidden/>
          </w:rPr>
          <w:fldChar w:fldCharType="separate"/>
        </w:r>
        <w:r w:rsidR="00A2545A">
          <w:rPr>
            <w:noProof/>
            <w:webHidden/>
          </w:rPr>
          <w:t>3</w:t>
        </w:r>
        <w:r w:rsidR="00A2545A">
          <w:rPr>
            <w:noProof/>
            <w:webHidden/>
          </w:rPr>
          <w:fldChar w:fldCharType="end"/>
        </w:r>
      </w:hyperlink>
    </w:p>
    <w:p w14:paraId="737787B6" w14:textId="77777777" w:rsidR="00A2545A" w:rsidRDefault="003832E7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906486" w:history="1">
        <w:r w:rsidR="00A2545A" w:rsidRPr="00090116">
          <w:rPr>
            <w:rStyle w:val="Hyperlink"/>
            <w:noProof/>
            <w:lang w:val="es-ES"/>
          </w:rPr>
          <w:t xml:space="preserve">4. </w:t>
        </w:r>
        <w:r w:rsidR="00A2545A" w:rsidRPr="00090116">
          <w:rPr>
            <w:rStyle w:val="Hyperlink"/>
            <w:noProof/>
          </w:rPr>
          <w:t>Precondiciones</w:t>
        </w:r>
        <w:r w:rsidR="00A2545A">
          <w:rPr>
            <w:noProof/>
            <w:webHidden/>
          </w:rPr>
          <w:tab/>
        </w:r>
        <w:r w:rsidR="00A2545A">
          <w:rPr>
            <w:noProof/>
            <w:webHidden/>
          </w:rPr>
          <w:fldChar w:fldCharType="begin"/>
        </w:r>
        <w:r w:rsidR="00A2545A">
          <w:rPr>
            <w:noProof/>
            <w:webHidden/>
          </w:rPr>
          <w:instrText xml:space="preserve"> PAGEREF _Toc8906486 \h </w:instrText>
        </w:r>
        <w:r w:rsidR="00A2545A">
          <w:rPr>
            <w:noProof/>
            <w:webHidden/>
          </w:rPr>
        </w:r>
        <w:r w:rsidR="00A2545A">
          <w:rPr>
            <w:noProof/>
            <w:webHidden/>
          </w:rPr>
          <w:fldChar w:fldCharType="separate"/>
        </w:r>
        <w:r w:rsidR="00A2545A">
          <w:rPr>
            <w:noProof/>
            <w:webHidden/>
          </w:rPr>
          <w:t>3</w:t>
        </w:r>
        <w:r w:rsidR="00A2545A">
          <w:rPr>
            <w:noProof/>
            <w:webHidden/>
          </w:rPr>
          <w:fldChar w:fldCharType="end"/>
        </w:r>
      </w:hyperlink>
    </w:p>
    <w:p w14:paraId="4B9E4974" w14:textId="77777777" w:rsidR="00A2545A" w:rsidRDefault="003832E7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906487" w:history="1">
        <w:r w:rsidR="00A2545A" w:rsidRPr="00090116">
          <w:rPr>
            <w:rStyle w:val="Hyperlink"/>
            <w:noProof/>
            <w:lang w:val="es-ES"/>
          </w:rPr>
          <w:t xml:space="preserve">5. </w:t>
        </w:r>
        <w:r w:rsidR="00A2545A" w:rsidRPr="00090116">
          <w:rPr>
            <w:rStyle w:val="Hyperlink"/>
            <w:noProof/>
          </w:rPr>
          <w:t>Post condiciones</w:t>
        </w:r>
        <w:r w:rsidR="00A2545A">
          <w:rPr>
            <w:noProof/>
            <w:webHidden/>
          </w:rPr>
          <w:tab/>
        </w:r>
        <w:r w:rsidR="00A2545A">
          <w:rPr>
            <w:noProof/>
            <w:webHidden/>
          </w:rPr>
          <w:fldChar w:fldCharType="begin"/>
        </w:r>
        <w:r w:rsidR="00A2545A">
          <w:rPr>
            <w:noProof/>
            <w:webHidden/>
          </w:rPr>
          <w:instrText xml:space="preserve"> PAGEREF _Toc8906487 \h </w:instrText>
        </w:r>
        <w:r w:rsidR="00A2545A">
          <w:rPr>
            <w:noProof/>
            <w:webHidden/>
          </w:rPr>
        </w:r>
        <w:r w:rsidR="00A2545A">
          <w:rPr>
            <w:noProof/>
            <w:webHidden/>
          </w:rPr>
          <w:fldChar w:fldCharType="separate"/>
        </w:r>
        <w:r w:rsidR="00A2545A">
          <w:rPr>
            <w:noProof/>
            <w:webHidden/>
          </w:rPr>
          <w:t>5</w:t>
        </w:r>
        <w:r w:rsidR="00A2545A">
          <w:rPr>
            <w:noProof/>
            <w:webHidden/>
          </w:rPr>
          <w:fldChar w:fldCharType="end"/>
        </w:r>
      </w:hyperlink>
    </w:p>
    <w:p w14:paraId="1274B631" w14:textId="77777777" w:rsidR="00A2545A" w:rsidRDefault="003832E7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906488" w:history="1">
        <w:r w:rsidR="00A2545A" w:rsidRPr="00090116">
          <w:rPr>
            <w:rStyle w:val="Hyperlink"/>
            <w:noProof/>
            <w:lang w:val="es-ES"/>
          </w:rPr>
          <w:t xml:space="preserve">6. Flujo </w:t>
        </w:r>
        <w:r w:rsidR="00A2545A" w:rsidRPr="00090116">
          <w:rPr>
            <w:rStyle w:val="Hyperlink"/>
            <w:noProof/>
          </w:rPr>
          <w:t>primario</w:t>
        </w:r>
        <w:r w:rsidR="00A2545A">
          <w:rPr>
            <w:noProof/>
            <w:webHidden/>
          </w:rPr>
          <w:tab/>
        </w:r>
        <w:r w:rsidR="00A2545A">
          <w:rPr>
            <w:noProof/>
            <w:webHidden/>
          </w:rPr>
          <w:fldChar w:fldCharType="begin"/>
        </w:r>
        <w:r w:rsidR="00A2545A">
          <w:rPr>
            <w:noProof/>
            <w:webHidden/>
          </w:rPr>
          <w:instrText xml:space="preserve"> PAGEREF _Toc8906488 \h </w:instrText>
        </w:r>
        <w:r w:rsidR="00A2545A">
          <w:rPr>
            <w:noProof/>
            <w:webHidden/>
          </w:rPr>
        </w:r>
        <w:r w:rsidR="00A2545A">
          <w:rPr>
            <w:noProof/>
            <w:webHidden/>
          </w:rPr>
          <w:fldChar w:fldCharType="separate"/>
        </w:r>
        <w:r w:rsidR="00A2545A">
          <w:rPr>
            <w:noProof/>
            <w:webHidden/>
          </w:rPr>
          <w:t>5</w:t>
        </w:r>
        <w:r w:rsidR="00A2545A">
          <w:rPr>
            <w:noProof/>
            <w:webHidden/>
          </w:rPr>
          <w:fldChar w:fldCharType="end"/>
        </w:r>
      </w:hyperlink>
    </w:p>
    <w:p w14:paraId="227E417B" w14:textId="77777777" w:rsidR="00A2545A" w:rsidRDefault="003832E7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906489" w:history="1">
        <w:r w:rsidR="00A2545A" w:rsidRPr="00090116">
          <w:rPr>
            <w:rStyle w:val="Hyperlink"/>
            <w:noProof/>
            <w:lang w:val="es-ES"/>
          </w:rPr>
          <w:t xml:space="preserve">7. Flujos </w:t>
        </w:r>
        <w:r w:rsidR="00A2545A" w:rsidRPr="00090116">
          <w:rPr>
            <w:rStyle w:val="Hyperlink"/>
            <w:noProof/>
          </w:rPr>
          <w:t>alternos</w:t>
        </w:r>
        <w:r w:rsidR="00A2545A">
          <w:rPr>
            <w:noProof/>
            <w:webHidden/>
          </w:rPr>
          <w:tab/>
        </w:r>
        <w:r w:rsidR="00A2545A">
          <w:rPr>
            <w:noProof/>
            <w:webHidden/>
          </w:rPr>
          <w:fldChar w:fldCharType="begin"/>
        </w:r>
        <w:r w:rsidR="00A2545A">
          <w:rPr>
            <w:noProof/>
            <w:webHidden/>
          </w:rPr>
          <w:instrText xml:space="preserve"> PAGEREF _Toc8906489 \h </w:instrText>
        </w:r>
        <w:r w:rsidR="00A2545A">
          <w:rPr>
            <w:noProof/>
            <w:webHidden/>
          </w:rPr>
        </w:r>
        <w:r w:rsidR="00A2545A">
          <w:rPr>
            <w:noProof/>
            <w:webHidden/>
          </w:rPr>
          <w:fldChar w:fldCharType="separate"/>
        </w:r>
        <w:r w:rsidR="00A2545A">
          <w:rPr>
            <w:noProof/>
            <w:webHidden/>
          </w:rPr>
          <w:t>6</w:t>
        </w:r>
        <w:r w:rsidR="00A2545A">
          <w:rPr>
            <w:noProof/>
            <w:webHidden/>
          </w:rPr>
          <w:fldChar w:fldCharType="end"/>
        </w:r>
      </w:hyperlink>
    </w:p>
    <w:p w14:paraId="60A2D0B1" w14:textId="77777777" w:rsidR="00A2545A" w:rsidRDefault="003832E7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906490" w:history="1">
        <w:r w:rsidR="00A2545A" w:rsidRPr="00090116">
          <w:rPr>
            <w:rStyle w:val="Hyperlink"/>
            <w:noProof/>
          </w:rPr>
          <w:t>8. Referencias cruzadas</w:t>
        </w:r>
        <w:r w:rsidR="00A2545A">
          <w:rPr>
            <w:noProof/>
            <w:webHidden/>
          </w:rPr>
          <w:tab/>
        </w:r>
        <w:r w:rsidR="00A2545A">
          <w:rPr>
            <w:noProof/>
            <w:webHidden/>
          </w:rPr>
          <w:fldChar w:fldCharType="begin"/>
        </w:r>
        <w:r w:rsidR="00A2545A">
          <w:rPr>
            <w:noProof/>
            <w:webHidden/>
          </w:rPr>
          <w:instrText xml:space="preserve"> PAGEREF _Toc8906490 \h </w:instrText>
        </w:r>
        <w:r w:rsidR="00A2545A">
          <w:rPr>
            <w:noProof/>
            <w:webHidden/>
          </w:rPr>
        </w:r>
        <w:r w:rsidR="00A2545A">
          <w:rPr>
            <w:noProof/>
            <w:webHidden/>
          </w:rPr>
          <w:fldChar w:fldCharType="separate"/>
        </w:r>
        <w:r w:rsidR="00A2545A">
          <w:rPr>
            <w:noProof/>
            <w:webHidden/>
          </w:rPr>
          <w:t>22</w:t>
        </w:r>
        <w:r w:rsidR="00A2545A">
          <w:rPr>
            <w:noProof/>
            <w:webHidden/>
          </w:rPr>
          <w:fldChar w:fldCharType="end"/>
        </w:r>
      </w:hyperlink>
    </w:p>
    <w:p w14:paraId="612CFB4D" w14:textId="77777777" w:rsidR="00A2545A" w:rsidRDefault="003832E7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906491" w:history="1">
        <w:r w:rsidR="00A2545A" w:rsidRPr="00090116">
          <w:rPr>
            <w:rStyle w:val="Hyperlink"/>
            <w:noProof/>
          </w:rPr>
          <w:t>9. Mensajes</w:t>
        </w:r>
        <w:r w:rsidR="00A2545A">
          <w:rPr>
            <w:noProof/>
            <w:webHidden/>
          </w:rPr>
          <w:tab/>
        </w:r>
        <w:r w:rsidR="00A2545A">
          <w:rPr>
            <w:noProof/>
            <w:webHidden/>
          </w:rPr>
          <w:fldChar w:fldCharType="begin"/>
        </w:r>
        <w:r w:rsidR="00A2545A">
          <w:rPr>
            <w:noProof/>
            <w:webHidden/>
          </w:rPr>
          <w:instrText xml:space="preserve"> PAGEREF _Toc8906491 \h </w:instrText>
        </w:r>
        <w:r w:rsidR="00A2545A">
          <w:rPr>
            <w:noProof/>
            <w:webHidden/>
          </w:rPr>
        </w:r>
        <w:r w:rsidR="00A2545A">
          <w:rPr>
            <w:noProof/>
            <w:webHidden/>
          </w:rPr>
          <w:fldChar w:fldCharType="separate"/>
        </w:r>
        <w:r w:rsidR="00A2545A">
          <w:rPr>
            <w:noProof/>
            <w:webHidden/>
          </w:rPr>
          <w:t>22</w:t>
        </w:r>
        <w:r w:rsidR="00A2545A">
          <w:rPr>
            <w:noProof/>
            <w:webHidden/>
          </w:rPr>
          <w:fldChar w:fldCharType="end"/>
        </w:r>
      </w:hyperlink>
    </w:p>
    <w:p w14:paraId="15B1B37C" w14:textId="77777777" w:rsidR="00A2545A" w:rsidRDefault="003832E7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906492" w:history="1">
        <w:r w:rsidR="00A2545A" w:rsidRPr="00090116">
          <w:rPr>
            <w:rStyle w:val="Hyperlink"/>
            <w:noProof/>
          </w:rPr>
          <w:t>10. Requerimientos No Funcionales</w:t>
        </w:r>
        <w:r w:rsidR="00A2545A">
          <w:rPr>
            <w:noProof/>
            <w:webHidden/>
          </w:rPr>
          <w:tab/>
        </w:r>
        <w:r w:rsidR="00A2545A">
          <w:rPr>
            <w:noProof/>
            <w:webHidden/>
          </w:rPr>
          <w:fldChar w:fldCharType="begin"/>
        </w:r>
        <w:r w:rsidR="00A2545A">
          <w:rPr>
            <w:noProof/>
            <w:webHidden/>
          </w:rPr>
          <w:instrText xml:space="preserve"> PAGEREF _Toc8906492 \h </w:instrText>
        </w:r>
        <w:r w:rsidR="00A2545A">
          <w:rPr>
            <w:noProof/>
            <w:webHidden/>
          </w:rPr>
        </w:r>
        <w:r w:rsidR="00A2545A">
          <w:rPr>
            <w:noProof/>
            <w:webHidden/>
          </w:rPr>
          <w:fldChar w:fldCharType="separate"/>
        </w:r>
        <w:r w:rsidR="00A2545A">
          <w:rPr>
            <w:noProof/>
            <w:webHidden/>
          </w:rPr>
          <w:t>23</w:t>
        </w:r>
        <w:r w:rsidR="00A2545A">
          <w:rPr>
            <w:noProof/>
            <w:webHidden/>
          </w:rPr>
          <w:fldChar w:fldCharType="end"/>
        </w:r>
      </w:hyperlink>
    </w:p>
    <w:p w14:paraId="5D3F4ED9" w14:textId="77777777" w:rsidR="00A2545A" w:rsidRDefault="003832E7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906493" w:history="1">
        <w:r w:rsidR="00A2545A" w:rsidRPr="00090116">
          <w:rPr>
            <w:rStyle w:val="Hyperlink"/>
            <w:noProof/>
            <w:lang w:val="es-ES"/>
          </w:rPr>
          <w:t xml:space="preserve">11. Diagrama de </w:t>
        </w:r>
        <w:r w:rsidR="00A2545A" w:rsidRPr="00090116">
          <w:rPr>
            <w:rStyle w:val="Hyperlink"/>
            <w:noProof/>
          </w:rPr>
          <w:t>actividad</w:t>
        </w:r>
        <w:r w:rsidR="00A2545A">
          <w:rPr>
            <w:noProof/>
            <w:webHidden/>
          </w:rPr>
          <w:tab/>
        </w:r>
        <w:r w:rsidR="00A2545A">
          <w:rPr>
            <w:noProof/>
            <w:webHidden/>
          </w:rPr>
          <w:fldChar w:fldCharType="begin"/>
        </w:r>
        <w:r w:rsidR="00A2545A">
          <w:rPr>
            <w:noProof/>
            <w:webHidden/>
          </w:rPr>
          <w:instrText xml:space="preserve"> PAGEREF _Toc8906493 \h </w:instrText>
        </w:r>
        <w:r w:rsidR="00A2545A">
          <w:rPr>
            <w:noProof/>
            <w:webHidden/>
          </w:rPr>
        </w:r>
        <w:r w:rsidR="00A2545A">
          <w:rPr>
            <w:noProof/>
            <w:webHidden/>
          </w:rPr>
          <w:fldChar w:fldCharType="separate"/>
        </w:r>
        <w:r w:rsidR="00A2545A">
          <w:rPr>
            <w:noProof/>
            <w:webHidden/>
          </w:rPr>
          <w:t>24</w:t>
        </w:r>
        <w:r w:rsidR="00A2545A">
          <w:rPr>
            <w:noProof/>
            <w:webHidden/>
          </w:rPr>
          <w:fldChar w:fldCharType="end"/>
        </w:r>
      </w:hyperlink>
    </w:p>
    <w:p w14:paraId="60C0BA84" w14:textId="77777777" w:rsidR="00A2545A" w:rsidRDefault="003832E7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906494" w:history="1">
        <w:r w:rsidR="00A2545A" w:rsidRPr="00090116">
          <w:rPr>
            <w:rStyle w:val="Hyperlink"/>
            <w:noProof/>
            <w:lang w:val="es-ES"/>
          </w:rPr>
          <w:t xml:space="preserve">12. Diagrama de </w:t>
        </w:r>
        <w:r w:rsidR="00A2545A" w:rsidRPr="00090116">
          <w:rPr>
            <w:rStyle w:val="Hyperlink"/>
            <w:noProof/>
          </w:rPr>
          <w:t>estados</w:t>
        </w:r>
        <w:r w:rsidR="00A2545A">
          <w:rPr>
            <w:noProof/>
            <w:webHidden/>
          </w:rPr>
          <w:tab/>
        </w:r>
        <w:r w:rsidR="00A2545A">
          <w:rPr>
            <w:noProof/>
            <w:webHidden/>
          </w:rPr>
          <w:fldChar w:fldCharType="begin"/>
        </w:r>
        <w:r w:rsidR="00A2545A">
          <w:rPr>
            <w:noProof/>
            <w:webHidden/>
          </w:rPr>
          <w:instrText xml:space="preserve"> PAGEREF _Toc8906494 \h </w:instrText>
        </w:r>
        <w:r w:rsidR="00A2545A">
          <w:rPr>
            <w:noProof/>
            <w:webHidden/>
          </w:rPr>
        </w:r>
        <w:r w:rsidR="00A2545A">
          <w:rPr>
            <w:noProof/>
            <w:webHidden/>
          </w:rPr>
          <w:fldChar w:fldCharType="separate"/>
        </w:r>
        <w:r w:rsidR="00A2545A">
          <w:rPr>
            <w:noProof/>
            <w:webHidden/>
          </w:rPr>
          <w:t>24</w:t>
        </w:r>
        <w:r w:rsidR="00A2545A">
          <w:rPr>
            <w:noProof/>
            <w:webHidden/>
          </w:rPr>
          <w:fldChar w:fldCharType="end"/>
        </w:r>
      </w:hyperlink>
    </w:p>
    <w:p w14:paraId="5CC03211" w14:textId="77777777" w:rsidR="00A2545A" w:rsidRDefault="003832E7">
      <w:pPr>
        <w:pStyle w:val="TOC3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8906495" w:history="1">
        <w:r w:rsidR="00A2545A" w:rsidRPr="00090116">
          <w:rPr>
            <w:rStyle w:val="Hyperlink"/>
            <w:noProof/>
            <w:lang w:val="es-ES"/>
          </w:rPr>
          <w:t>14. Aprobación del cliente</w:t>
        </w:r>
        <w:r w:rsidR="00A2545A">
          <w:rPr>
            <w:noProof/>
            <w:webHidden/>
          </w:rPr>
          <w:tab/>
        </w:r>
        <w:r w:rsidR="00A2545A">
          <w:rPr>
            <w:noProof/>
            <w:webHidden/>
          </w:rPr>
          <w:fldChar w:fldCharType="begin"/>
        </w:r>
        <w:r w:rsidR="00A2545A">
          <w:rPr>
            <w:noProof/>
            <w:webHidden/>
          </w:rPr>
          <w:instrText xml:space="preserve"> PAGEREF _Toc8906495 \h </w:instrText>
        </w:r>
        <w:r w:rsidR="00A2545A">
          <w:rPr>
            <w:noProof/>
            <w:webHidden/>
          </w:rPr>
        </w:r>
        <w:r w:rsidR="00A2545A">
          <w:rPr>
            <w:noProof/>
            <w:webHidden/>
          </w:rPr>
          <w:fldChar w:fldCharType="separate"/>
        </w:r>
        <w:r w:rsidR="00A2545A">
          <w:rPr>
            <w:noProof/>
            <w:webHidden/>
          </w:rPr>
          <w:t>25</w:t>
        </w:r>
        <w:r w:rsidR="00A2545A">
          <w:rPr>
            <w:noProof/>
            <w:webHidden/>
          </w:rPr>
          <w:fldChar w:fldCharType="end"/>
        </w:r>
      </w:hyperlink>
    </w:p>
    <w:p w14:paraId="6CE551A7" w14:textId="1E46DB3C" w:rsidR="006D79FB" w:rsidRPr="00860B17" w:rsidRDefault="00FC05D0" w:rsidP="00FC05D0">
      <w:pPr>
        <w:pStyle w:val="TOC3"/>
        <w:tabs>
          <w:tab w:val="right" w:leader="dot" w:pos="8494"/>
        </w:tabs>
        <w:rPr>
          <w:rFonts w:ascii="Times New Roman" w:hAnsi="Times New Roman"/>
        </w:rPr>
      </w:pPr>
      <w:r w:rsidRPr="00860B17">
        <w:rPr>
          <w:rFonts w:ascii="Times New Roman" w:hAnsi="Times New Roman"/>
        </w:rPr>
        <w:fldChar w:fldCharType="end"/>
      </w:r>
    </w:p>
    <w:p w14:paraId="60CFE39F" w14:textId="77777777" w:rsidR="00CD6736" w:rsidRPr="00CD6736" w:rsidRDefault="00CD6736" w:rsidP="00AD1180">
      <w:pPr>
        <w:rPr>
          <w:rFonts w:ascii="Times New Roman" w:hAnsi="Times New Roman"/>
        </w:rPr>
      </w:pPr>
    </w:p>
    <w:p w14:paraId="52BB699F" w14:textId="77777777" w:rsidR="00CD6736" w:rsidRDefault="00CD6736" w:rsidP="00AD1180">
      <w:pPr>
        <w:rPr>
          <w:rFonts w:ascii="Times New Roman" w:hAnsi="Times New Roman"/>
        </w:rPr>
      </w:pPr>
    </w:p>
    <w:p w14:paraId="35D89E20" w14:textId="05E2C682" w:rsidR="00860B17" w:rsidRPr="0071734E" w:rsidRDefault="006D79FB" w:rsidP="00860B17">
      <w:pPr>
        <w:pStyle w:val="Heading3"/>
        <w:jc w:val="both"/>
        <w:rPr>
          <w:rFonts w:cs="Times New Roman"/>
          <w:b w:val="0"/>
          <w:bCs w:val="0"/>
          <w:caps/>
          <w:sz w:val="28"/>
          <w:szCs w:val="20"/>
          <w:lang w:val="es-MX"/>
        </w:rPr>
      </w:pPr>
      <w:r w:rsidRPr="00966FA2">
        <w:rPr>
          <w:rFonts w:ascii="Times New Roman" w:hAnsi="Times New Roman"/>
          <w:lang w:val="es-ES"/>
        </w:rPr>
        <w:br w:type="page"/>
      </w:r>
      <w:bookmarkStart w:id="1" w:name="_Toc8906482"/>
      <w:r w:rsidR="00D57AB9">
        <w:rPr>
          <w:rFonts w:cs="Times New Roman"/>
          <w:b w:val="0"/>
          <w:bCs w:val="0"/>
          <w:caps/>
          <w:sz w:val="28"/>
          <w:szCs w:val="28"/>
          <w:lang w:val="es-MX"/>
        </w:rPr>
        <w:lastRenderedPageBreak/>
        <w:t>Reporte isr, iva, pagos</w:t>
      </w:r>
      <w:r w:rsidR="00860B17">
        <w:rPr>
          <w:rFonts w:cs="Times New Roman"/>
          <w:b w:val="0"/>
          <w:bCs w:val="0"/>
          <w:caps/>
          <w:sz w:val="32"/>
          <w:szCs w:val="20"/>
          <w:lang w:val="es-MX"/>
        </w:rPr>
        <w:t xml:space="preserve"> </w:t>
      </w:r>
      <w:r w:rsidR="00A2545A">
        <w:rPr>
          <w:rFonts w:cs="Times New Roman"/>
          <w:b w:val="0"/>
          <w:bCs w:val="0"/>
          <w:caps/>
          <w:sz w:val="32"/>
          <w:szCs w:val="20"/>
          <w:lang w:val="es-MX"/>
        </w:rPr>
        <w:t>indebidos</w:t>
      </w:r>
      <w:bookmarkEnd w:id="1"/>
      <w:r w:rsidR="00860B17" w:rsidRPr="00B653A0">
        <w:rPr>
          <w:rStyle w:val="InfoHiddenChar"/>
          <w:b/>
          <w:i w:val="0"/>
          <w:sz w:val="20"/>
          <w:szCs w:val="22"/>
        </w:rPr>
        <w:t>[Fase: Análisis] [Etapa: Especificación Funcional] (ACSN)</w:t>
      </w:r>
    </w:p>
    <w:p w14:paraId="347A5A8C" w14:textId="5D16E77C" w:rsidR="006D79FB" w:rsidRPr="001F09D6" w:rsidRDefault="006D79FB" w:rsidP="00AD1180">
      <w:pPr>
        <w:rPr>
          <w:rFonts w:cs="Arial"/>
          <w:i/>
          <w:vanish/>
          <w:color w:val="0000FF"/>
        </w:rPr>
      </w:pPr>
    </w:p>
    <w:p w14:paraId="0F693C51" w14:textId="77777777" w:rsidR="00640ED1" w:rsidRPr="00640ED1" w:rsidRDefault="00640ED1" w:rsidP="00640ED1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2FFF7F72" w14:textId="77777777" w:rsidTr="00C3747C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533B963D" w14:textId="423C0503" w:rsidR="006D79FB" w:rsidRPr="005D1FD1" w:rsidRDefault="006D79FB" w:rsidP="00B31A6F">
            <w:pPr>
              <w:pStyle w:val="Heading3"/>
              <w:rPr>
                <w:lang w:val="es-ES"/>
              </w:rPr>
            </w:pPr>
            <w:bookmarkStart w:id="2" w:name="_Toc527548691"/>
            <w:bookmarkStart w:id="3" w:name="_Toc8906483"/>
            <w:r w:rsidRPr="005D1FD1">
              <w:rPr>
                <w:sz w:val="24"/>
                <w:szCs w:val="24"/>
                <w:lang w:val="es-ES"/>
              </w:rPr>
              <w:t xml:space="preserve">1. </w:t>
            </w:r>
            <w:r w:rsidRPr="00EF08EC">
              <w:rPr>
                <w:sz w:val="24"/>
                <w:szCs w:val="24"/>
                <w:lang w:val="es-MX"/>
              </w:rPr>
              <w:t>Descripción</w:t>
            </w:r>
            <w:bookmarkEnd w:id="2"/>
            <w:bookmarkEnd w:id="3"/>
          </w:p>
        </w:tc>
      </w:tr>
      <w:tr w:rsidR="006D79FB" w:rsidRPr="00EF08EC" w14:paraId="249B1077" w14:textId="77777777" w:rsidTr="00C3747C">
        <w:tc>
          <w:tcPr>
            <w:tcW w:w="8540" w:type="dxa"/>
            <w:tcBorders>
              <w:left w:val="nil"/>
              <w:right w:val="nil"/>
            </w:tcBorders>
            <w:shd w:val="clear" w:color="auto" w:fill="auto"/>
          </w:tcPr>
          <w:p w14:paraId="3E68E3F1" w14:textId="77777777" w:rsidR="00B31A6F" w:rsidRDefault="00B31A6F" w:rsidP="00546A60">
            <w:pPr>
              <w:jc w:val="both"/>
              <w:rPr>
                <w:rFonts w:cs="Arial"/>
              </w:rPr>
            </w:pPr>
          </w:p>
          <w:p w14:paraId="502321CC" w14:textId="36DAA1E7" w:rsidR="00D57AB9" w:rsidRDefault="000305FA" w:rsidP="00D57AB9">
            <w:pPr>
              <w:jc w:val="both"/>
            </w:pPr>
            <w:r>
              <w:rPr>
                <w:rFonts w:cs="Arial"/>
              </w:rPr>
              <w:t>Este caso de uso inicia cuando el usuario realiza una búsqueda por número de control su objetivo es</w:t>
            </w:r>
            <w:r w:rsidR="00D57AB9">
              <w:rPr>
                <w:rFonts w:cs="Arial"/>
              </w:rPr>
              <w:t xml:space="preserve"> permitir al</w:t>
            </w:r>
            <w:r w:rsidR="00D57AB9" w:rsidRPr="00C550E7">
              <w:rPr>
                <w:rFonts w:cs="Arial"/>
              </w:rPr>
              <w:t xml:space="preserve"> </w:t>
            </w:r>
            <w:r w:rsidR="00D57AB9">
              <w:rPr>
                <w:rFonts w:cs="Arial"/>
              </w:rPr>
              <w:t xml:space="preserve">Usuario SAT consultar </w:t>
            </w:r>
            <w:r w:rsidR="00D57AB9">
              <w:t>información de diversas fuentes requerida en particular para observar los detalles del reporte ya sea de ISR, IVA o pagos</w:t>
            </w:r>
            <w:r w:rsidR="00A2545A">
              <w:t xml:space="preserve"> indebidos</w:t>
            </w:r>
            <w:r w:rsidR="00D57AB9">
              <w:t xml:space="preserve">. </w:t>
            </w:r>
          </w:p>
          <w:p w14:paraId="4BB61D9E" w14:textId="2C7DDCD2" w:rsidR="00B1604F" w:rsidRPr="00EF08EC" w:rsidRDefault="00B1604F" w:rsidP="00B1604F">
            <w:pPr>
              <w:jc w:val="both"/>
              <w:rPr>
                <w:rFonts w:cs="Arial"/>
              </w:rPr>
            </w:pPr>
          </w:p>
        </w:tc>
      </w:tr>
      <w:tr w:rsidR="006D79FB" w:rsidRPr="00EF08EC" w14:paraId="27E79371" w14:textId="77777777" w:rsidTr="000B7490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6BD36571" w14:textId="042E643B" w:rsidR="006D79FB" w:rsidRPr="00EF08EC" w:rsidRDefault="00A15C26" w:rsidP="00B31A6F">
            <w:pPr>
              <w:pStyle w:val="Heading3"/>
              <w:rPr>
                <w:lang w:val="es-MX"/>
              </w:rPr>
            </w:pPr>
            <w:bookmarkStart w:id="4" w:name="_Toc527548692"/>
            <w:bookmarkStart w:id="5" w:name="_Toc8906484"/>
            <w:r w:rsidRPr="00EF08EC">
              <w:rPr>
                <w:sz w:val="24"/>
                <w:szCs w:val="24"/>
                <w:lang w:val="es-MX"/>
              </w:rPr>
              <w:t>2. Diagrama del Caso de U</w:t>
            </w:r>
            <w:r w:rsidR="006D79FB" w:rsidRPr="00EF08EC">
              <w:rPr>
                <w:sz w:val="24"/>
                <w:szCs w:val="24"/>
                <w:lang w:val="es-MX"/>
              </w:rPr>
              <w:t>so</w:t>
            </w:r>
            <w:bookmarkEnd w:id="4"/>
            <w:bookmarkEnd w:id="5"/>
            <w:r w:rsidR="00FC39C8" w:rsidRPr="0071734E">
              <w:rPr>
                <w:rStyle w:val="InfoHiddenChar"/>
                <w:b/>
                <w:sz w:val="22"/>
                <w:szCs w:val="24"/>
              </w:rPr>
              <w:t xml:space="preserve"> </w:t>
            </w:r>
          </w:p>
        </w:tc>
      </w:tr>
      <w:tr w:rsidR="006D79FB" w:rsidRPr="009E728E" w14:paraId="2127D00E" w14:textId="77777777" w:rsidTr="000B7490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EB95F6" w14:textId="77777777" w:rsidR="00A00391" w:rsidRDefault="00A00391" w:rsidP="00EF08EC">
            <w:pPr>
              <w:jc w:val="center"/>
            </w:pPr>
          </w:p>
          <w:p w14:paraId="12CAB2E9" w14:textId="68FCA468" w:rsidR="00FD45E9" w:rsidRDefault="00FD45E9" w:rsidP="00EF08EC">
            <w:pPr>
              <w:jc w:val="center"/>
            </w:pPr>
          </w:p>
          <w:p w14:paraId="55E72FF6" w14:textId="6A7C3693" w:rsidR="00FD602F" w:rsidRPr="00680FF4" w:rsidRDefault="0079033A" w:rsidP="0079033A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1BD25024" wp14:editId="715D5D4D">
                  <wp:extent cx="4993419" cy="1368416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9793" cy="1370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1F6" w:rsidRPr="00EF08EC" w14:paraId="3E5AB4F6" w14:textId="77777777" w:rsidTr="000B7490">
        <w:tc>
          <w:tcPr>
            <w:tcW w:w="85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F655AD7" w14:textId="77777777" w:rsidR="00A001F6" w:rsidRPr="00EF08EC" w:rsidRDefault="00A001F6" w:rsidP="00D777A5"/>
        </w:tc>
      </w:tr>
      <w:tr w:rsidR="006D79FB" w:rsidRPr="00EF08EC" w14:paraId="124D55C1" w14:textId="77777777" w:rsidTr="0079033A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38DD0674" w14:textId="2847C823" w:rsidR="006D79FB" w:rsidRPr="005D1FD1" w:rsidRDefault="006D79FB" w:rsidP="00B31A6F">
            <w:pPr>
              <w:pStyle w:val="Heading3"/>
              <w:rPr>
                <w:lang w:val="es-ES"/>
              </w:rPr>
            </w:pPr>
            <w:bookmarkStart w:id="6" w:name="_Toc527548693"/>
            <w:bookmarkStart w:id="7" w:name="_Toc8906485"/>
            <w:r w:rsidRPr="005D1FD1">
              <w:rPr>
                <w:sz w:val="24"/>
                <w:szCs w:val="24"/>
                <w:lang w:val="es-ES"/>
              </w:rPr>
              <w:t xml:space="preserve">3. </w:t>
            </w:r>
            <w:r w:rsidRPr="00EF08EC">
              <w:rPr>
                <w:sz w:val="24"/>
                <w:szCs w:val="24"/>
                <w:lang w:val="es-MX"/>
              </w:rPr>
              <w:t>Actores</w:t>
            </w:r>
            <w:bookmarkEnd w:id="6"/>
            <w:bookmarkEnd w:id="7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474CB396" w14:textId="77777777" w:rsidTr="0079033A">
        <w:trPr>
          <w:trHeight w:val="1429"/>
          <w:hidden w:val="0"/>
        </w:trPr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BDF76C6" w14:textId="2A5A3334" w:rsidR="006D79FB" w:rsidRDefault="006D79FB" w:rsidP="001F09D6">
            <w:pPr>
              <w:pStyle w:val="InfoHidden"/>
              <w:rPr>
                <w:rFonts w:cs="Arial"/>
                <w:vanish w:val="0"/>
              </w:rPr>
            </w:pPr>
          </w:p>
          <w:p w14:paraId="4F0F7FE8" w14:textId="7C2D1ADB" w:rsidR="0079033A" w:rsidRPr="0079033A" w:rsidRDefault="0079033A" w:rsidP="0079033A">
            <w:pPr>
              <w:tabs>
                <w:tab w:val="left" w:pos="1741"/>
              </w:tabs>
              <w:ind w:left="2101"/>
              <w:jc w:val="both"/>
              <w:rPr>
                <w:rFonts w:cs="Arial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2A90E441" wp14:editId="2DE97F36">
                  <wp:simplePos x="0" y="0"/>
                  <wp:positionH relativeFrom="column">
                    <wp:posOffset>232189</wp:posOffset>
                  </wp:positionH>
                  <wp:positionV relativeFrom="paragraph">
                    <wp:posOffset>52152</wp:posOffset>
                  </wp:positionV>
                  <wp:extent cx="771525" cy="841664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525" cy="841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C217AD" w14:textId="77777777" w:rsidR="0079033A" w:rsidRPr="0079033A" w:rsidRDefault="0079033A" w:rsidP="0079033A">
            <w:pPr>
              <w:tabs>
                <w:tab w:val="left" w:pos="1741"/>
              </w:tabs>
              <w:ind w:left="2101"/>
              <w:jc w:val="both"/>
              <w:rPr>
                <w:rFonts w:cs="Arial"/>
              </w:rPr>
            </w:pPr>
          </w:p>
          <w:p w14:paraId="45AB1348" w14:textId="3C2540A0" w:rsidR="0079033A" w:rsidRPr="00A06029" w:rsidRDefault="0079033A" w:rsidP="0079033A">
            <w:pPr>
              <w:pStyle w:val="ListParagraph"/>
              <w:numPr>
                <w:ilvl w:val="0"/>
                <w:numId w:val="40"/>
              </w:numPr>
              <w:tabs>
                <w:tab w:val="left" w:pos="1741"/>
              </w:tabs>
              <w:jc w:val="both"/>
              <w:rPr>
                <w:rFonts w:cs="Arial"/>
              </w:rPr>
            </w:pPr>
            <w:r w:rsidRPr="00A06029">
              <w:rPr>
                <w:rFonts w:cs="Arial"/>
              </w:rPr>
              <w:t>Usuario SAT: ejecuta las consultas diseñadas para obtener información de diferentes fuentes en el aplicativo</w:t>
            </w:r>
          </w:p>
          <w:p w14:paraId="4B60453B" w14:textId="77777777" w:rsidR="006D79FB" w:rsidRPr="00EF08EC" w:rsidRDefault="006D79FB" w:rsidP="00B733D1">
            <w:pPr>
              <w:rPr>
                <w:rFonts w:cs="Arial"/>
              </w:rPr>
            </w:pPr>
          </w:p>
        </w:tc>
      </w:tr>
    </w:tbl>
    <w:p w14:paraId="018416C1" w14:textId="5A8641BF" w:rsidR="000B7490" w:rsidRDefault="000B7490"/>
    <w:p w14:paraId="6B9534CB" w14:textId="4321ABC2" w:rsidR="00FD602F" w:rsidRDefault="00FD602F"/>
    <w:p w14:paraId="7DC7022C" w14:textId="2DA70D1E" w:rsidR="00FD602F" w:rsidRDefault="00FD602F"/>
    <w:p w14:paraId="7CAEFC3B" w14:textId="77777777" w:rsidR="00FD602F" w:rsidRDefault="00FD602F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5ED7B143" w14:textId="77777777" w:rsidTr="00BA3C02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64926273" w14:textId="36B9ADAD" w:rsidR="006D79FB" w:rsidRPr="005D1FD1" w:rsidRDefault="006D79FB" w:rsidP="00B31A6F">
            <w:pPr>
              <w:pStyle w:val="Heading3"/>
              <w:rPr>
                <w:b w:val="0"/>
                <w:lang w:val="es-ES"/>
              </w:rPr>
            </w:pPr>
            <w:bookmarkStart w:id="8" w:name="_Toc527548694"/>
            <w:bookmarkStart w:id="9" w:name="_Toc8906486"/>
            <w:r w:rsidRPr="005D1FD1">
              <w:rPr>
                <w:sz w:val="24"/>
                <w:szCs w:val="24"/>
                <w:lang w:val="es-ES"/>
              </w:rPr>
              <w:t xml:space="preserve">4. </w:t>
            </w:r>
            <w:r w:rsidRPr="00EF08EC">
              <w:rPr>
                <w:sz w:val="24"/>
                <w:szCs w:val="24"/>
                <w:lang w:val="es-MX"/>
              </w:rPr>
              <w:t>Precondiciones</w:t>
            </w:r>
            <w:bookmarkEnd w:id="8"/>
            <w:bookmarkEnd w:id="9"/>
          </w:p>
        </w:tc>
      </w:tr>
      <w:tr w:rsidR="006D79FB" w:rsidRPr="00774EB5" w14:paraId="1CC07CC6" w14:textId="77777777" w:rsidTr="00BA3C02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A8AE24D" w14:textId="3007F390" w:rsidR="0000260F" w:rsidRPr="0076370E" w:rsidRDefault="0000260F" w:rsidP="0076370E">
            <w:pPr>
              <w:rPr>
                <w:rFonts w:cs="Arial"/>
                <w:b/>
                <w:i/>
                <w:color w:val="0000FF"/>
              </w:rPr>
            </w:pPr>
          </w:p>
          <w:p w14:paraId="6514CBCC" w14:textId="77777777" w:rsidR="0079033A" w:rsidRPr="00A06029" w:rsidRDefault="0079033A" w:rsidP="0079033A">
            <w:pPr>
              <w:pStyle w:val="ListParagraph"/>
              <w:numPr>
                <w:ilvl w:val="0"/>
                <w:numId w:val="41"/>
              </w:numPr>
              <w:jc w:val="both"/>
              <w:rPr>
                <w:rStyle w:val="InfoHiddenChar"/>
                <w:rFonts w:cs="Arial"/>
                <w:b w:val="0"/>
                <w:i w:val="0"/>
                <w:vanish w:val="0"/>
                <w:color w:val="000000" w:themeColor="text1"/>
              </w:rPr>
            </w:pPr>
            <w:r w:rsidRPr="00A06029">
              <w:rPr>
                <w:rStyle w:val="InfoHiddenChar"/>
                <w:rFonts w:cs="Arial"/>
                <w:b w:val="0"/>
                <w:i w:val="0"/>
                <w:vanish w:val="0"/>
                <w:color w:val="000000" w:themeColor="text1"/>
              </w:rPr>
              <w:t>Que sea miembro, trabajador o usuario del SAT</w:t>
            </w:r>
          </w:p>
          <w:p w14:paraId="69DB2D45" w14:textId="64AC91E1" w:rsidR="0079033A" w:rsidRPr="00A06029" w:rsidRDefault="0079033A" w:rsidP="0079033A">
            <w:pPr>
              <w:pStyle w:val="ListParagraph"/>
              <w:numPr>
                <w:ilvl w:val="0"/>
                <w:numId w:val="41"/>
              </w:numPr>
              <w:jc w:val="both"/>
              <w:rPr>
                <w:rFonts w:cs="Arial"/>
              </w:rPr>
            </w:pPr>
            <w:r w:rsidRPr="00A06029">
              <w:rPr>
                <w:rStyle w:val="InfoHiddenChar"/>
                <w:rFonts w:cs="Arial"/>
                <w:b w:val="0"/>
                <w:i w:val="0"/>
                <w:vanish w:val="0"/>
                <w:color w:val="000000" w:themeColor="text1"/>
              </w:rPr>
              <w:t xml:space="preserve">El usuario </w:t>
            </w:r>
            <w:r w:rsidRPr="00A06029">
              <w:rPr>
                <w:rFonts w:cs="Arial"/>
              </w:rPr>
              <w:t>debe de contar con Número de control</w:t>
            </w:r>
            <w:r w:rsidR="00BE1325">
              <w:rPr>
                <w:rFonts w:cs="Arial"/>
              </w:rPr>
              <w:t xml:space="preserve"> </w:t>
            </w:r>
            <w:bookmarkStart w:id="10" w:name="_GoBack"/>
            <w:bookmarkEnd w:id="10"/>
            <w:r w:rsidR="00BE1325">
              <w:rPr>
                <w:rFonts w:cs="Arial"/>
              </w:rPr>
              <w:t>vá</w:t>
            </w:r>
            <w:r w:rsidRPr="00A06029">
              <w:rPr>
                <w:rFonts w:cs="Arial"/>
              </w:rPr>
              <w:t>lido para realizar la búsqueda por este medio.</w:t>
            </w:r>
          </w:p>
          <w:p w14:paraId="186499F1" w14:textId="77777777" w:rsidR="0079033A" w:rsidRPr="00A06029" w:rsidRDefault="0079033A" w:rsidP="0079033A">
            <w:pPr>
              <w:pStyle w:val="ListParagraph"/>
              <w:numPr>
                <w:ilvl w:val="0"/>
                <w:numId w:val="41"/>
              </w:numPr>
              <w:jc w:val="both"/>
              <w:rPr>
                <w:rFonts w:cs="Arial"/>
              </w:rPr>
            </w:pPr>
            <w:r w:rsidRPr="00A06029">
              <w:rPr>
                <w:rFonts w:cs="Arial"/>
              </w:rPr>
              <w:t>Contar con los permisos al Módulo de Consulta Dictámenes PIAC.</w:t>
            </w:r>
          </w:p>
          <w:p w14:paraId="050E7F55" w14:textId="77777777" w:rsidR="003F6477" w:rsidRDefault="003F6477" w:rsidP="00057D25">
            <w:pPr>
              <w:pStyle w:val="ListParagraph"/>
              <w:ind w:left="708"/>
              <w:jc w:val="both"/>
              <w:rPr>
                <w:rFonts w:cs="Arial"/>
              </w:rPr>
            </w:pPr>
          </w:p>
          <w:p w14:paraId="554FCB7A" w14:textId="673C1B20" w:rsidR="00057D25" w:rsidRPr="003E337E" w:rsidRDefault="00057D25" w:rsidP="008C373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="Arial"/>
                <w:u w:val="single"/>
              </w:rPr>
            </w:pPr>
            <w:r w:rsidRPr="003E337E">
              <w:rPr>
                <w:rFonts w:cs="Arial"/>
                <w:u w:val="single"/>
              </w:rPr>
              <w:t>IDC</w:t>
            </w:r>
          </w:p>
          <w:p w14:paraId="713DE79A" w14:textId="6A1DB767" w:rsidR="00057D25" w:rsidRPr="00057D25" w:rsidRDefault="00057D25" w:rsidP="008C373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Identidad del contribuyente</w:t>
            </w:r>
          </w:p>
          <w:p w14:paraId="6EEAE871" w14:textId="3957B201" w:rsidR="00057D25" w:rsidRDefault="00057D25" w:rsidP="008C373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Otros domicilios vigentes y no vigentes</w:t>
            </w:r>
          </w:p>
          <w:p w14:paraId="4BAED581" w14:textId="068D9AF4" w:rsidR="003F6477" w:rsidRPr="00057D25" w:rsidRDefault="003F6477" w:rsidP="008C373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lastRenderedPageBreak/>
              <w:t xml:space="preserve">Otros domicilios </w:t>
            </w:r>
            <w:r w:rsidR="00BE2E97">
              <w:rPr>
                <w:rFonts w:cs="Arial"/>
              </w:rPr>
              <w:t>no vigentes</w:t>
            </w:r>
          </w:p>
          <w:p w14:paraId="6AA08778" w14:textId="6BD683CE" w:rsidR="003F6477" w:rsidRPr="00057D25" w:rsidRDefault="003F6477" w:rsidP="008C373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Activid</w:t>
            </w:r>
            <w:r>
              <w:rPr>
                <w:rFonts w:cs="Arial"/>
              </w:rPr>
              <w:t>ad económica vigente</w:t>
            </w:r>
          </w:p>
          <w:p w14:paraId="44E42DAA" w14:textId="1F8B7358" w:rsidR="00057D25" w:rsidRPr="00057D25" w:rsidRDefault="00057D25" w:rsidP="008C373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Actividad económica no vigente</w:t>
            </w:r>
          </w:p>
          <w:p w14:paraId="00B89AEB" w14:textId="43D4B409" w:rsidR="00057D25" w:rsidRDefault="003F6477" w:rsidP="008C373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Obligaciones vigentes</w:t>
            </w:r>
          </w:p>
          <w:p w14:paraId="79E62007" w14:textId="520B9888" w:rsidR="003F6477" w:rsidRDefault="003F6477" w:rsidP="008C373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Obligaciones no vigentes</w:t>
            </w:r>
          </w:p>
          <w:p w14:paraId="696790F5" w14:textId="21E77C64" w:rsidR="003F6477" w:rsidRPr="00057D25" w:rsidRDefault="003F6477" w:rsidP="008C373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Roles vigentes</w:t>
            </w:r>
          </w:p>
          <w:p w14:paraId="451BD9C6" w14:textId="489BB9C8" w:rsidR="00057D25" w:rsidRPr="00057D25" w:rsidRDefault="003F6477" w:rsidP="008C373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Roles </w:t>
            </w:r>
            <w:r w:rsidR="00057D25" w:rsidRPr="00057D25">
              <w:rPr>
                <w:rFonts w:cs="Arial"/>
              </w:rPr>
              <w:t>no vigentes</w:t>
            </w:r>
          </w:p>
          <w:p w14:paraId="587E67CE" w14:textId="720902D4" w:rsidR="00057D25" w:rsidRPr="001953EB" w:rsidRDefault="00057D25" w:rsidP="008C373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 w:rsidRPr="001953EB">
              <w:rPr>
                <w:rFonts w:cs="Arial"/>
              </w:rPr>
              <w:t xml:space="preserve">Régimen vigente </w:t>
            </w:r>
          </w:p>
          <w:p w14:paraId="599EE6F8" w14:textId="5506EC91" w:rsidR="003F6477" w:rsidRPr="00057D25" w:rsidRDefault="003F6477" w:rsidP="008C3736">
            <w:pPr>
              <w:pStyle w:val="ListParagraph"/>
              <w:numPr>
                <w:ilvl w:val="0"/>
                <w:numId w:val="21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Régimen </w:t>
            </w:r>
            <w:r w:rsidRPr="00057D25">
              <w:rPr>
                <w:rFonts w:cs="Arial"/>
              </w:rPr>
              <w:t>no vigente</w:t>
            </w:r>
          </w:p>
          <w:p w14:paraId="40A1EF25" w14:textId="77777777" w:rsidR="003F6477" w:rsidRDefault="003F6477" w:rsidP="00057D25">
            <w:pPr>
              <w:pStyle w:val="ListParagraph"/>
              <w:ind w:left="708"/>
              <w:jc w:val="both"/>
              <w:rPr>
                <w:rFonts w:cs="Arial"/>
              </w:rPr>
            </w:pPr>
          </w:p>
          <w:p w14:paraId="04613E34" w14:textId="59C99CB9" w:rsidR="00057D25" w:rsidRPr="003E337E" w:rsidRDefault="00057D25" w:rsidP="008C373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="Arial"/>
                <w:u w:val="single"/>
              </w:rPr>
            </w:pPr>
            <w:r w:rsidRPr="003E337E">
              <w:rPr>
                <w:rFonts w:cs="Arial"/>
                <w:u w:val="single"/>
              </w:rPr>
              <w:t>Cobranza</w:t>
            </w:r>
          </w:p>
          <w:p w14:paraId="219C07BE" w14:textId="086F9226" w:rsidR="00057D25" w:rsidRPr="00057D25" w:rsidRDefault="00057D25" w:rsidP="008C3736">
            <w:pPr>
              <w:pStyle w:val="ListParagraph"/>
              <w:numPr>
                <w:ilvl w:val="0"/>
                <w:numId w:val="22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Créditos</w:t>
            </w:r>
          </w:p>
          <w:p w14:paraId="38466F22" w14:textId="77777777" w:rsidR="003F6477" w:rsidRDefault="003F6477" w:rsidP="00057D25">
            <w:pPr>
              <w:pStyle w:val="ListParagraph"/>
              <w:ind w:left="708"/>
              <w:jc w:val="both"/>
              <w:rPr>
                <w:rFonts w:cs="Arial"/>
              </w:rPr>
            </w:pPr>
          </w:p>
          <w:p w14:paraId="79E1B5FF" w14:textId="68F175D5" w:rsidR="00057D25" w:rsidRPr="003E337E" w:rsidRDefault="00057D25" w:rsidP="008C373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="Arial"/>
                <w:u w:val="single"/>
              </w:rPr>
            </w:pPr>
            <w:r w:rsidRPr="003E337E">
              <w:rPr>
                <w:rFonts w:cs="Arial"/>
                <w:u w:val="single"/>
              </w:rPr>
              <w:t>Pedimentos</w:t>
            </w:r>
          </w:p>
          <w:p w14:paraId="630FFDC2" w14:textId="500ACCAA" w:rsidR="00057D25" w:rsidRPr="00057D25" w:rsidRDefault="00057D25" w:rsidP="008C373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Pedimentos de exportación</w:t>
            </w:r>
          </w:p>
          <w:p w14:paraId="7786DAB5" w14:textId="40AA2C79" w:rsidR="00057D25" w:rsidRPr="00057D25" w:rsidRDefault="00057D25" w:rsidP="008C3736">
            <w:pPr>
              <w:pStyle w:val="ListParagraph"/>
              <w:numPr>
                <w:ilvl w:val="0"/>
                <w:numId w:val="23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Pedimentos de importación</w:t>
            </w:r>
          </w:p>
          <w:p w14:paraId="549B899C" w14:textId="77777777" w:rsidR="003F6477" w:rsidRDefault="003F6477" w:rsidP="00057D25">
            <w:pPr>
              <w:pStyle w:val="ListParagraph"/>
              <w:ind w:left="708"/>
              <w:jc w:val="both"/>
              <w:rPr>
                <w:rFonts w:cs="Arial"/>
              </w:rPr>
            </w:pPr>
          </w:p>
          <w:p w14:paraId="0B814CCA" w14:textId="4C60A01B" w:rsidR="00057D25" w:rsidRPr="003E337E" w:rsidRDefault="00057D25" w:rsidP="008C373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="Arial"/>
                <w:u w:val="single"/>
              </w:rPr>
            </w:pPr>
            <w:r w:rsidRPr="003E337E">
              <w:rPr>
                <w:rFonts w:cs="Arial"/>
                <w:u w:val="single"/>
              </w:rPr>
              <w:t xml:space="preserve">Declaración Informativa de Operaciones con Terceros </w:t>
            </w:r>
          </w:p>
          <w:p w14:paraId="7A6B9EBF" w14:textId="29D3E06A" w:rsidR="00057D25" w:rsidRPr="00057D25" w:rsidRDefault="00057D25" w:rsidP="008C373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 xml:space="preserve">Datos de la Declaración Informativa de operaciones con terceros </w:t>
            </w:r>
          </w:p>
          <w:p w14:paraId="0DB5FC87" w14:textId="306D0398" w:rsidR="00057D25" w:rsidRDefault="00057D25" w:rsidP="008C3736">
            <w:pPr>
              <w:pStyle w:val="ListParagraph"/>
              <w:numPr>
                <w:ilvl w:val="0"/>
                <w:numId w:val="24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Proveedores DIOT en el periodo de la devolución</w:t>
            </w:r>
          </w:p>
          <w:p w14:paraId="612FB176" w14:textId="77777777" w:rsidR="008E4A67" w:rsidRPr="00057D25" w:rsidRDefault="008E4A67" w:rsidP="008E4A67">
            <w:pPr>
              <w:pStyle w:val="ListParagraph"/>
              <w:ind w:left="1428"/>
              <w:jc w:val="both"/>
              <w:rPr>
                <w:rFonts w:cs="Arial"/>
              </w:rPr>
            </w:pPr>
          </w:p>
          <w:p w14:paraId="19A57354" w14:textId="437B676A" w:rsidR="00057D25" w:rsidRPr="003E337E" w:rsidRDefault="00057D25" w:rsidP="008C373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="Arial"/>
                <w:u w:val="single"/>
              </w:rPr>
            </w:pPr>
            <w:r w:rsidRPr="003E337E">
              <w:rPr>
                <w:rFonts w:cs="Arial"/>
                <w:u w:val="single"/>
              </w:rPr>
              <w:t>Devoluciones</w:t>
            </w:r>
          </w:p>
          <w:p w14:paraId="7B461E66" w14:textId="57024794" w:rsidR="00057D25" w:rsidRDefault="00057D25" w:rsidP="008C3736">
            <w:pPr>
              <w:pStyle w:val="ListParagraph"/>
              <w:numPr>
                <w:ilvl w:val="0"/>
                <w:numId w:val="25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de la devolución</w:t>
            </w:r>
          </w:p>
          <w:p w14:paraId="0D80CEB6" w14:textId="77777777" w:rsidR="008E4A67" w:rsidRPr="00057D25" w:rsidRDefault="008E4A67" w:rsidP="008E4A67">
            <w:pPr>
              <w:pStyle w:val="ListParagraph"/>
              <w:ind w:left="1428"/>
              <w:jc w:val="both"/>
              <w:rPr>
                <w:rFonts w:cs="Arial"/>
              </w:rPr>
            </w:pPr>
          </w:p>
          <w:p w14:paraId="4C093ACC" w14:textId="491ACBE8" w:rsidR="00057D25" w:rsidRPr="003E337E" w:rsidRDefault="00057D25" w:rsidP="008C373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="Arial"/>
                <w:u w:val="single"/>
              </w:rPr>
            </w:pPr>
            <w:r w:rsidRPr="003E337E">
              <w:rPr>
                <w:rFonts w:cs="Arial"/>
                <w:u w:val="single"/>
              </w:rPr>
              <w:t>Compensaciones</w:t>
            </w:r>
          </w:p>
          <w:p w14:paraId="192174CF" w14:textId="67EB0455" w:rsidR="00057D25" w:rsidRDefault="00057D25" w:rsidP="008C3736">
            <w:pPr>
              <w:pStyle w:val="ListParagraph"/>
              <w:numPr>
                <w:ilvl w:val="0"/>
                <w:numId w:val="26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de la compensación</w:t>
            </w:r>
          </w:p>
          <w:p w14:paraId="3E122F22" w14:textId="77777777" w:rsidR="008E4A67" w:rsidRPr="00057D25" w:rsidRDefault="008E4A67" w:rsidP="008E4A67">
            <w:pPr>
              <w:pStyle w:val="ListParagraph"/>
              <w:ind w:left="1428"/>
              <w:jc w:val="both"/>
              <w:rPr>
                <w:rFonts w:cs="Arial"/>
              </w:rPr>
            </w:pPr>
          </w:p>
          <w:p w14:paraId="338AF4BA" w14:textId="43B889E6" w:rsidR="00057D25" w:rsidRPr="003E337E" w:rsidRDefault="00057D25" w:rsidP="008C373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="Arial"/>
                <w:u w:val="single"/>
              </w:rPr>
            </w:pPr>
            <w:r w:rsidRPr="003E337E">
              <w:rPr>
                <w:rFonts w:cs="Arial"/>
                <w:u w:val="single"/>
              </w:rPr>
              <w:t>Pagos</w:t>
            </w:r>
          </w:p>
          <w:p w14:paraId="74DB6101" w14:textId="3389AF94" w:rsidR="00057D25" w:rsidRDefault="00057D25" w:rsidP="008C3736">
            <w:pPr>
              <w:pStyle w:val="ListParagraph"/>
              <w:numPr>
                <w:ilvl w:val="0"/>
                <w:numId w:val="27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Pagos realizados</w:t>
            </w:r>
          </w:p>
          <w:p w14:paraId="442190A4" w14:textId="77777777" w:rsidR="008E4A67" w:rsidRPr="00057D25" w:rsidRDefault="008E4A67" w:rsidP="008E4A67">
            <w:pPr>
              <w:pStyle w:val="ListParagraph"/>
              <w:ind w:left="1428"/>
              <w:jc w:val="both"/>
              <w:rPr>
                <w:rFonts w:cs="Arial"/>
              </w:rPr>
            </w:pPr>
          </w:p>
          <w:p w14:paraId="1F25509C" w14:textId="48537CC5" w:rsidR="00057D25" w:rsidRPr="003E337E" w:rsidRDefault="00057D25" w:rsidP="008C373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="Arial"/>
                <w:u w:val="single"/>
              </w:rPr>
            </w:pPr>
            <w:r w:rsidRPr="003E337E">
              <w:rPr>
                <w:rFonts w:cs="Arial"/>
                <w:u w:val="single"/>
              </w:rPr>
              <w:t>Determinación del Impuesto al Valor Agregado</w:t>
            </w:r>
          </w:p>
          <w:p w14:paraId="75924437" w14:textId="316C70E8" w:rsidR="00057D25" w:rsidRPr="00057D25" w:rsidRDefault="00057D25" w:rsidP="008C3736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 xml:space="preserve">Datos generales provisionales </w:t>
            </w:r>
          </w:p>
          <w:p w14:paraId="074FE021" w14:textId="09C49991" w:rsidR="00057D25" w:rsidRPr="00057D25" w:rsidRDefault="00057D25" w:rsidP="008C3736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Montos de los actos o actividades pagadas</w:t>
            </w:r>
          </w:p>
          <w:p w14:paraId="1E560611" w14:textId="718AE670" w:rsidR="00057D25" w:rsidRPr="00057D25" w:rsidRDefault="00057D25" w:rsidP="008C3736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del total de los actos o actividades pagados a la tasa del 16% de IVA</w:t>
            </w:r>
          </w:p>
          <w:p w14:paraId="653376DE" w14:textId="58B65364" w:rsidR="00057D25" w:rsidRPr="00057D25" w:rsidRDefault="00057D25" w:rsidP="008C3736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del total de los actos o actividades pagados a la tasa del 11% de IVA</w:t>
            </w:r>
          </w:p>
          <w:p w14:paraId="02640170" w14:textId="18F42179" w:rsidR="00057D25" w:rsidRPr="00057D25" w:rsidRDefault="00057D25" w:rsidP="008C3736">
            <w:pPr>
              <w:pStyle w:val="ListParagraph"/>
              <w:numPr>
                <w:ilvl w:val="0"/>
                <w:numId w:val="28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del total de los actos o actividades pagados en la importación de bienes      y servicios a la tasa del 16% de IVA</w:t>
            </w:r>
          </w:p>
          <w:p w14:paraId="5197D08C" w14:textId="2494EFF6" w:rsidR="00057D25" w:rsidRPr="00057D25" w:rsidRDefault="00057D25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 xml:space="preserve">Detalle del total de los actos o actividades pagados en la importación de bienes y servicios a la tasa del 11% de IVA </w:t>
            </w:r>
          </w:p>
          <w:p w14:paraId="482860CE" w14:textId="6C73D29D" w:rsidR="00057D25" w:rsidRDefault="00057D25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total actos o actividades pagados por los que no se pagará en el IVA</w:t>
            </w:r>
          </w:p>
          <w:p w14:paraId="3DAE4815" w14:textId="56D96149" w:rsidR="007E5F14" w:rsidRDefault="007E5F14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 xml:space="preserve">Detalle total actos o actividades pagados por los que no se pagará en el IVA </w:t>
            </w:r>
            <w:r>
              <w:rPr>
                <w:rFonts w:cs="Arial"/>
              </w:rPr>
              <w:t>Continuación</w:t>
            </w:r>
          </w:p>
          <w:p w14:paraId="5016966D" w14:textId="791E458E" w:rsidR="00057D25" w:rsidRDefault="00057D25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Determinación del impuesto al valor agregado acreditable</w:t>
            </w:r>
          </w:p>
          <w:p w14:paraId="33F749FD" w14:textId="01758F62" w:rsidR="007E5F14" w:rsidRPr="00057D25" w:rsidRDefault="007E5F14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Determinación del impues</w:t>
            </w:r>
            <w:r>
              <w:rPr>
                <w:rFonts w:cs="Arial"/>
              </w:rPr>
              <w:t>to al valor agregado</w:t>
            </w:r>
          </w:p>
          <w:p w14:paraId="39E7FDAB" w14:textId="43F2C244" w:rsidR="007E5F14" w:rsidRPr="00057D25" w:rsidRDefault="007E5F14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 xml:space="preserve">Determinación del impuesto al valor agregado </w:t>
            </w:r>
            <w:r>
              <w:rPr>
                <w:rFonts w:cs="Arial"/>
              </w:rPr>
              <w:t>Continuación</w:t>
            </w:r>
          </w:p>
          <w:p w14:paraId="20A1DBD0" w14:textId="50C2CF02" w:rsidR="007E5F14" w:rsidRPr="007E5F14" w:rsidRDefault="007E5F14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 xml:space="preserve">Determinación del impuesto al valor agregado </w:t>
            </w:r>
            <w:r>
              <w:rPr>
                <w:rFonts w:cs="Arial"/>
              </w:rPr>
              <w:t>Continuación 2</w:t>
            </w:r>
          </w:p>
          <w:p w14:paraId="0D95BA67" w14:textId="227E1C7A" w:rsidR="00057D25" w:rsidRPr="00057D25" w:rsidRDefault="00057D25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valor actos o actividades gravados tasa 16%</w:t>
            </w:r>
          </w:p>
          <w:p w14:paraId="441CBCFC" w14:textId="2040DB6C" w:rsidR="00057D25" w:rsidRPr="00057D25" w:rsidRDefault="00057D25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valor actos o actividades gravados tasa 11%</w:t>
            </w:r>
          </w:p>
          <w:p w14:paraId="1D8AF8E6" w14:textId="11079B20" w:rsidR="00057D25" w:rsidRPr="00057D25" w:rsidRDefault="00057D25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valor actos o actividades gravados tasa 0%</w:t>
            </w:r>
          </w:p>
          <w:p w14:paraId="777B51DD" w14:textId="1D9A3875" w:rsidR="00057D25" w:rsidRDefault="00057D25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lastRenderedPageBreak/>
              <w:t xml:space="preserve">Detalle valor actos o actividades por los que n se deba de pagar el impuesto (Exentos) </w:t>
            </w:r>
          </w:p>
          <w:p w14:paraId="2D78D603" w14:textId="2045505D" w:rsidR="007E5F14" w:rsidRPr="00057D25" w:rsidRDefault="007E5F14" w:rsidP="008C373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 xml:space="preserve">Detalle valor actos o actividades por los que n se deba de pagar el impuesto (Exentos) </w:t>
            </w:r>
            <w:r>
              <w:rPr>
                <w:rFonts w:cs="Arial"/>
              </w:rPr>
              <w:t>Continuación</w:t>
            </w:r>
          </w:p>
          <w:p w14:paraId="61C4FDCB" w14:textId="0BE79FEE" w:rsidR="00BE2E97" w:rsidRDefault="007E5F14" w:rsidP="00790756">
            <w:pPr>
              <w:pStyle w:val="ListParagraph"/>
              <w:numPr>
                <w:ilvl w:val="0"/>
                <w:numId w:val="29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del pago IVA</w:t>
            </w:r>
          </w:p>
          <w:p w14:paraId="4FEF32B2" w14:textId="77777777" w:rsidR="00790756" w:rsidRPr="00790756" w:rsidRDefault="00790756" w:rsidP="00790756">
            <w:pPr>
              <w:ind w:left="1068"/>
              <w:jc w:val="both"/>
              <w:rPr>
                <w:rFonts w:cs="Arial"/>
              </w:rPr>
            </w:pPr>
          </w:p>
          <w:p w14:paraId="1B86FC82" w14:textId="4503EB15" w:rsidR="00057D25" w:rsidRPr="003E337E" w:rsidRDefault="00057D25" w:rsidP="008C3736">
            <w:pPr>
              <w:pStyle w:val="ListParagraph"/>
              <w:numPr>
                <w:ilvl w:val="0"/>
                <w:numId w:val="16"/>
              </w:numPr>
              <w:jc w:val="both"/>
              <w:rPr>
                <w:rFonts w:cs="Arial"/>
                <w:u w:val="single"/>
              </w:rPr>
            </w:pPr>
            <w:r w:rsidRPr="003E337E">
              <w:rPr>
                <w:rFonts w:cs="Arial"/>
                <w:u w:val="single"/>
              </w:rPr>
              <w:t xml:space="preserve">Determinación del Impuesto Sobre la Renta </w:t>
            </w:r>
          </w:p>
          <w:p w14:paraId="2491D2E8" w14:textId="67E773A0" w:rsidR="00057D25" w:rsidRPr="00057D25" w:rsidRDefault="00057D25" w:rsidP="008C3736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Determinación del impuesto sobre la renta (personas físicas y morales)</w:t>
            </w:r>
          </w:p>
          <w:p w14:paraId="0954D34B" w14:textId="236E07F7" w:rsidR="00057D25" w:rsidRPr="00057D25" w:rsidRDefault="00057D25" w:rsidP="008C3736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Detalle del pago R1 ISR personas morales (solo personas morales)</w:t>
            </w:r>
          </w:p>
          <w:p w14:paraId="163AA2E4" w14:textId="3437F5E1" w:rsidR="00057D25" w:rsidRDefault="00057D25" w:rsidP="008C3736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Datos Declaración anual (solo personas físicas)</w:t>
            </w:r>
          </w:p>
          <w:p w14:paraId="7F44D1E5" w14:textId="0F3F8489" w:rsidR="008E4A67" w:rsidRPr="00057D25" w:rsidRDefault="008E4A67" w:rsidP="008C3736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</w:t>
            </w:r>
            <w:r>
              <w:rPr>
                <w:rFonts w:cs="Arial"/>
              </w:rPr>
              <w:t>etalle</w:t>
            </w:r>
            <w:r w:rsidRPr="00057D25">
              <w:rPr>
                <w:rFonts w:cs="Arial"/>
              </w:rPr>
              <w:t xml:space="preserve"> Declaración anual (solo personas físicas)</w:t>
            </w:r>
          </w:p>
          <w:p w14:paraId="6287B29C" w14:textId="457EAEEA" w:rsidR="00057D25" w:rsidRPr="00057D25" w:rsidRDefault="00057D25" w:rsidP="008C3736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Desglose de retenciones (solo personas físicas)</w:t>
            </w:r>
          </w:p>
          <w:p w14:paraId="5882C907" w14:textId="0819AA10" w:rsidR="00057D25" w:rsidRDefault="00057D25" w:rsidP="008C3736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Arial"/>
              </w:rPr>
            </w:pPr>
            <w:r w:rsidRPr="00057D25">
              <w:rPr>
                <w:rFonts w:cs="Arial"/>
              </w:rPr>
              <w:t>Deducciones personales (solo personas físicas)</w:t>
            </w:r>
          </w:p>
          <w:p w14:paraId="7AF8256B" w14:textId="5AAA6C2B" w:rsidR="00DD2330" w:rsidRPr="00057D25" w:rsidRDefault="00DD2330" w:rsidP="00057D25">
            <w:pPr>
              <w:jc w:val="both"/>
              <w:rPr>
                <w:rFonts w:cs="Arial"/>
              </w:rPr>
            </w:pPr>
          </w:p>
        </w:tc>
      </w:tr>
      <w:tr w:rsidR="006D79FB" w:rsidRPr="00EF08EC" w14:paraId="782B30B9" w14:textId="77777777" w:rsidTr="00BA3C02">
        <w:tc>
          <w:tcPr>
            <w:tcW w:w="8540" w:type="dxa"/>
            <w:tcBorders>
              <w:top w:val="nil"/>
              <w:bottom w:val="single" w:sz="4" w:space="0" w:color="auto"/>
            </w:tcBorders>
            <w:shd w:val="clear" w:color="auto" w:fill="C0C0C0"/>
          </w:tcPr>
          <w:p w14:paraId="1F7F77FF" w14:textId="54B3FC78" w:rsidR="006D79FB" w:rsidRPr="005D1FD1" w:rsidRDefault="006D79FB" w:rsidP="00B31A6F">
            <w:pPr>
              <w:pStyle w:val="Heading3"/>
              <w:rPr>
                <w:lang w:val="es-ES"/>
              </w:rPr>
            </w:pPr>
            <w:bookmarkStart w:id="11" w:name="_Toc527548695"/>
            <w:bookmarkStart w:id="12" w:name="_Toc8906487"/>
            <w:r w:rsidRPr="005D1FD1">
              <w:rPr>
                <w:sz w:val="24"/>
                <w:szCs w:val="24"/>
                <w:lang w:val="es-ES"/>
              </w:rPr>
              <w:lastRenderedPageBreak/>
              <w:t xml:space="preserve">5. </w:t>
            </w:r>
            <w:r w:rsidRPr="00EF08EC">
              <w:rPr>
                <w:sz w:val="24"/>
                <w:szCs w:val="24"/>
                <w:lang w:val="es-MX"/>
              </w:rPr>
              <w:t>Pos</w:t>
            </w:r>
            <w:r w:rsidR="00253601">
              <w:rPr>
                <w:sz w:val="24"/>
                <w:szCs w:val="24"/>
                <w:lang w:val="es-MX"/>
              </w:rPr>
              <w:t>t</w:t>
            </w:r>
            <w:r w:rsidR="00382867">
              <w:rPr>
                <w:sz w:val="24"/>
                <w:szCs w:val="24"/>
                <w:lang w:val="es-MX"/>
              </w:rPr>
              <w:t xml:space="preserve"> </w:t>
            </w:r>
            <w:r w:rsidRPr="00EF08EC">
              <w:rPr>
                <w:sz w:val="24"/>
                <w:szCs w:val="24"/>
                <w:lang w:val="es-MX"/>
              </w:rPr>
              <w:t>condiciones</w:t>
            </w:r>
            <w:bookmarkEnd w:id="11"/>
            <w:bookmarkEnd w:id="12"/>
            <w:r w:rsidR="00485940" w:rsidRPr="005D1FD1">
              <w:rPr>
                <w:lang w:val="es-ES"/>
              </w:rPr>
              <w:t xml:space="preserve"> </w:t>
            </w:r>
          </w:p>
        </w:tc>
      </w:tr>
      <w:tr w:rsidR="006D79FB" w:rsidRPr="00EF08EC" w14:paraId="3C7B6F8E" w14:textId="77777777" w:rsidTr="000B7490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06036C6" w14:textId="77777777" w:rsidR="006D79FB" w:rsidRDefault="006D79FB" w:rsidP="00B733D1">
            <w:pPr>
              <w:rPr>
                <w:rFonts w:cs="Arial"/>
              </w:rPr>
            </w:pPr>
          </w:p>
          <w:p w14:paraId="4B76D55D" w14:textId="021C8E2F" w:rsidR="001D3824" w:rsidRPr="001D3824" w:rsidRDefault="00814E3C" w:rsidP="008C3736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="Arial"/>
              </w:rPr>
            </w:pPr>
            <w:r>
              <w:rPr>
                <w:rFonts w:cs="Arial"/>
              </w:rPr>
              <w:t>La</w:t>
            </w:r>
            <w:r w:rsidR="001D3824">
              <w:rPr>
                <w:rFonts w:cs="Arial"/>
              </w:rPr>
              <w:t>s</w:t>
            </w:r>
            <w:r w:rsidR="00A52D10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consultas </w:t>
            </w:r>
            <w:r w:rsidR="0070662E">
              <w:rPr>
                <w:rFonts w:cs="Arial"/>
              </w:rPr>
              <w:t xml:space="preserve">que se podrán </w:t>
            </w:r>
            <w:r w:rsidR="001D3824">
              <w:rPr>
                <w:rFonts w:cs="Arial"/>
              </w:rPr>
              <w:t xml:space="preserve">visualizar </w:t>
            </w:r>
            <w:r w:rsidR="00A52D10">
              <w:rPr>
                <w:rFonts w:cs="Arial"/>
              </w:rPr>
              <w:t xml:space="preserve">en </w:t>
            </w:r>
            <w:r w:rsidR="002648DA">
              <w:rPr>
                <w:rFonts w:cs="Arial"/>
              </w:rPr>
              <w:t>e</w:t>
            </w:r>
            <w:r w:rsidR="00A52D10">
              <w:rPr>
                <w:rFonts w:cs="Arial"/>
              </w:rPr>
              <w:t>l</w:t>
            </w:r>
            <w:r w:rsidR="002648DA">
              <w:rPr>
                <w:rFonts w:cs="Arial"/>
              </w:rPr>
              <w:t xml:space="preserve"> </w:t>
            </w:r>
            <w:r w:rsidR="00DD2330">
              <w:rPr>
                <w:rFonts w:cs="Arial"/>
              </w:rPr>
              <w:t xml:space="preserve">Módulo de Reportes </w:t>
            </w:r>
            <w:r w:rsidR="001D3824">
              <w:rPr>
                <w:rFonts w:cs="Arial"/>
              </w:rPr>
              <w:t xml:space="preserve">son </w:t>
            </w:r>
            <w:r>
              <w:rPr>
                <w:rFonts w:cs="Arial"/>
              </w:rPr>
              <w:t>la</w:t>
            </w:r>
            <w:r w:rsidR="001D6F41">
              <w:rPr>
                <w:rFonts w:cs="Arial"/>
              </w:rPr>
              <w:t>s siguientes:</w:t>
            </w:r>
          </w:p>
          <w:p w14:paraId="20256816" w14:textId="77777777" w:rsidR="002648DA" w:rsidRDefault="002648DA" w:rsidP="00814E3C">
            <w:pPr>
              <w:pStyle w:val="ListParagraph"/>
              <w:ind w:left="1776"/>
              <w:jc w:val="both"/>
              <w:rPr>
                <w:rFonts w:cs="Arial"/>
              </w:rPr>
            </w:pPr>
          </w:p>
          <w:p w14:paraId="434BD8C3" w14:textId="09DB807F" w:rsidR="005B07E3" w:rsidRDefault="009E7BA9" w:rsidP="006A41F1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ind w:left="2136"/>
              <w:rPr>
                <w:rFonts w:cs="Arial"/>
                <w:snapToGrid w:val="0"/>
                <w:lang w:val="es-ES"/>
              </w:rPr>
            </w:pPr>
            <w:r>
              <w:rPr>
                <w:rFonts w:cs="Arial"/>
                <w:snapToGrid w:val="0"/>
                <w:lang w:val="es-ES"/>
              </w:rPr>
              <w:t>Consulta por</w:t>
            </w:r>
            <w:r w:rsidR="00F771AF">
              <w:rPr>
                <w:rFonts w:cs="Arial"/>
                <w:snapToGrid w:val="0"/>
                <w:lang w:val="es-ES"/>
              </w:rPr>
              <w:t xml:space="preserve"> IVA </w:t>
            </w:r>
          </w:p>
          <w:p w14:paraId="2771D6EE" w14:textId="44DD3B76" w:rsidR="00F771AF" w:rsidRDefault="009E7BA9" w:rsidP="006A41F1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ind w:left="2136"/>
              <w:rPr>
                <w:rFonts w:cs="Arial"/>
                <w:snapToGrid w:val="0"/>
                <w:lang w:val="es-ES"/>
              </w:rPr>
            </w:pPr>
            <w:r>
              <w:rPr>
                <w:rFonts w:cs="Arial"/>
                <w:snapToGrid w:val="0"/>
                <w:lang w:val="es-ES"/>
              </w:rPr>
              <w:t>Consulta por</w:t>
            </w:r>
            <w:r w:rsidR="00DD2330">
              <w:rPr>
                <w:rFonts w:cs="Arial"/>
                <w:snapToGrid w:val="0"/>
                <w:lang w:val="es-ES"/>
              </w:rPr>
              <w:t xml:space="preserve"> ISR </w:t>
            </w:r>
          </w:p>
          <w:p w14:paraId="542C74F2" w14:textId="70452E2A" w:rsidR="00EC4F77" w:rsidRPr="00B02E65" w:rsidRDefault="009E7BA9" w:rsidP="008C3736">
            <w:pPr>
              <w:pStyle w:val="ListParagraph"/>
              <w:numPr>
                <w:ilvl w:val="0"/>
                <w:numId w:val="13"/>
              </w:numPr>
              <w:spacing w:after="160" w:line="259" w:lineRule="auto"/>
              <w:ind w:left="2136"/>
              <w:rPr>
                <w:rFonts w:cs="Arial"/>
                <w:snapToGrid w:val="0"/>
                <w:lang w:val="es-ES"/>
              </w:rPr>
            </w:pPr>
            <w:r>
              <w:rPr>
                <w:rFonts w:cs="Arial"/>
                <w:snapToGrid w:val="0"/>
                <w:lang w:val="es-ES"/>
              </w:rPr>
              <w:t xml:space="preserve">Consulta por </w:t>
            </w:r>
            <w:r w:rsidR="00F771AF">
              <w:rPr>
                <w:rFonts w:cs="Arial"/>
                <w:snapToGrid w:val="0"/>
                <w:lang w:val="es-ES"/>
              </w:rPr>
              <w:t>Pagos Indebidos</w:t>
            </w:r>
            <w:r>
              <w:rPr>
                <w:rFonts w:cs="Arial"/>
              </w:rPr>
              <w:t>.</w:t>
            </w:r>
          </w:p>
          <w:p w14:paraId="6E8D942D" w14:textId="77777777" w:rsidR="00DE5EF3" w:rsidRDefault="00DE5EF3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  <w:p w14:paraId="73451675" w14:textId="3E1415EF" w:rsidR="008D1512" w:rsidRPr="00EF08EC" w:rsidRDefault="008D1512" w:rsidP="00FD602F">
            <w:pPr>
              <w:pStyle w:val="ListParagraph"/>
              <w:ind w:left="1080"/>
              <w:jc w:val="both"/>
              <w:rPr>
                <w:rFonts w:cs="Arial"/>
              </w:rPr>
            </w:pPr>
          </w:p>
        </w:tc>
      </w:tr>
      <w:tr w:rsidR="006D79FB" w:rsidRPr="00EF08EC" w14:paraId="7457E183" w14:textId="77777777" w:rsidTr="00C3747C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66736789" w14:textId="06DC10C9" w:rsidR="006D79FB" w:rsidRPr="005D1FD1" w:rsidRDefault="006D79FB" w:rsidP="00B31A6F">
            <w:pPr>
              <w:pStyle w:val="Heading3"/>
              <w:rPr>
                <w:b w:val="0"/>
                <w:lang w:val="es-ES"/>
              </w:rPr>
            </w:pPr>
            <w:bookmarkStart w:id="13" w:name="_Toc527548696"/>
            <w:bookmarkStart w:id="14" w:name="_Toc8906488"/>
            <w:r w:rsidRPr="005D1FD1">
              <w:rPr>
                <w:sz w:val="24"/>
                <w:szCs w:val="24"/>
                <w:lang w:val="es-ES"/>
              </w:rPr>
              <w:t xml:space="preserve">6. Flujo </w:t>
            </w:r>
            <w:r w:rsidRPr="00EF08EC">
              <w:rPr>
                <w:sz w:val="24"/>
                <w:szCs w:val="24"/>
                <w:lang w:val="es-MX"/>
              </w:rPr>
              <w:t>primario</w:t>
            </w:r>
            <w:bookmarkEnd w:id="13"/>
            <w:bookmarkEnd w:id="14"/>
            <w:r w:rsidR="00C3404D" w:rsidRPr="0071734E">
              <w:rPr>
                <w:rStyle w:val="InfoHiddenChar"/>
                <w:b/>
                <w:sz w:val="22"/>
                <w:szCs w:val="24"/>
              </w:rPr>
              <w:t xml:space="preserve"> </w:t>
            </w:r>
          </w:p>
        </w:tc>
      </w:tr>
      <w:tr w:rsidR="006D79FB" w:rsidRPr="00EF08EC" w14:paraId="1C249B12" w14:textId="77777777" w:rsidTr="00D41201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3F4C6ED" w14:textId="77777777" w:rsidR="0042305C" w:rsidRPr="00EF08EC" w:rsidRDefault="0042305C" w:rsidP="00B733D1">
            <w:pPr>
              <w:rPr>
                <w:rFonts w:cs="Arial"/>
                <w:i/>
                <w:color w:val="0000FF"/>
              </w:rPr>
            </w:pPr>
          </w:p>
          <w:tbl>
            <w:tblPr>
              <w:tblW w:w="8277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687"/>
              <w:gridCol w:w="4590"/>
            </w:tblGrid>
            <w:tr w:rsidR="004431BF" w:rsidRPr="00EF08EC" w14:paraId="25AE2C87" w14:textId="77777777" w:rsidTr="00010B5B">
              <w:trPr>
                <w:cantSplit/>
                <w:trHeight w:val="585"/>
              </w:trPr>
              <w:tc>
                <w:tcPr>
                  <w:tcW w:w="3687" w:type="dxa"/>
                </w:tcPr>
                <w:p w14:paraId="40806317" w14:textId="77777777" w:rsidR="005D28D7" w:rsidRPr="00EF08EC" w:rsidRDefault="005D28D7" w:rsidP="001652C4">
                  <w:pPr>
                    <w:jc w:val="center"/>
                    <w:rPr>
                      <w:rFonts w:cs="Arial"/>
                      <w:b/>
                    </w:rPr>
                  </w:pPr>
                  <w:r w:rsidRPr="00EF08EC">
                    <w:rPr>
                      <w:rFonts w:cs="Arial"/>
                      <w:b/>
                    </w:rPr>
                    <w:t>Actor</w:t>
                  </w:r>
                </w:p>
              </w:tc>
              <w:tc>
                <w:tcPr>
                  <w:tcW w:w="4590" w:type="dxa"/>
                </w:tcPr>
                <w:p w14:paraId="18663FE6" w14:textId="77777777" w:rsidR="005D28D7" w:rsidRPr="00EF08EC" w:rsidRDefault="005D28D7" w:rsidP="001652C4">
                  <w:pPr>
                    <w:jc w:val="center"/>
                    <w:rPr>
                      <w:rFonts w:cs="Arial"/>
                      <w:b/>
                    </w:rPr>
                  </w:pPr>
                  <w:r w:rsidRPr="00EF08EC">
                    <w:rPr>
                      <w:rFonts w:cs="Arial"/>
                      <w:b/>
                    </w:rPr>
                    <w:t>Sistema</w:t>
                  </w:r>
                </w:p>
              </w:tc>
            </w:tr>
            <w:tr w:rsidR="00D53674" w:rsidRPr="00EF08EC" w14:paraId="78932F6F" w14:textId="77777777" w:rsidTr="00010B5B">
              <w:trPr>
                <w:cantSplit/>
                <w:trHeight w:val="585"/>
              </w:trPr>
              <w:tc>
                <w:tcPr>
                  <w:tcW w:w="3687" w:type="dxa"/>
                </w:tcPr>
                <w:p w14:paraId="5328109E" w14:textId="667B2E97" w:rsidR="002623FE" w:rsidRPr="00BA3C02" w:rsidRDefault="001C7217" w:rsidP="00ED0662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</w:pPr>
                  <w:r w:rsidRPr="00BA3C02">
                    <w:rPr>
                      <w:rFonts w:cs="Arial"/>
                    </w:rPr>
                    <w:t xml:space="preserve">Este caso de uso inicia cuando el </w:t>
                  </w:r>
                  <w:r w:rsidR="00D53674" w:rsidRPr="00BA3C02">
                    <w:rPr>
                      <w:rFonts w:cs="Arial"/>
                    </w:rPr>
                    <w:t>usuario SAT accede</w:t>
                  </w:r>
                  <w:r w:rsidR="00BA3C02" w:rsidRPr="00BA3C02">
                    <w:rPr>
                      <w:rFonts w:cs="Arial"/>
                    </w:rPr>
                    <w:t xml:space="preserve"> por medio de número de control</w:t>
                  </w:r>
                  <w:r w:rsidR="00D53674" w:rsidRPr="00BA3C02">
                    <w:rPr>
                      <w:rFonts w:cs="Arial"/>
                    </w:rPr>
                    <w:t xml:space="preserve"> </w:t>
                  </w:r>
                  <w:r w:rsidR="00BA3C02" w:rsidRPr="00BA3C02">
                    <w:rPr>
                      <w:rFonts w:cs="Arial"/>
                    </w:rPr>
                    <w:t>a</w:t>
                  </w:r>
                  <w:r w:rsidR="00A20CAB" w:rsidRPr="00BA3C02">
                    <w:rPr>
                      <w:rFonts w:cs="Arial"/>
                    </w:rPr>
                    <w:t xml:space="preserve">l </w:t>
                  </w:r>
                  <w:r w:rsidR="00F771AF" w:rsidRPr="00BA3C02">
                    <w:rPr>
                      <w:rFonts w:cs="Arial"/>
                    </w:rPr>
                    <w:t xml:space="preserve">módulo </w:t>
                  </w:r>
                  <w:r w:rsidR="00BA3C02">
                    <w:rPr>
                      <w:rFonts w:cs="Arial"/>
                    </w:rPr>
                    <w:t>consulta.</w:t>
                  </w:r>
                </w:p>
                <w:p w14:paraId="39C948DF" w14:textId="77777777" w:rsidR="00BA3C02" w:rsidRDefault="00BA3C02" w:rsidP="00BA3C02">
                  <w:pPr>
                    <w:jc w:val="both"/>
                  </w:pPr>
                </w:p>
                <w:p w14:paraId="49F38938" w14:textId="77777777" w:rsidR="00BA3C02" w:rsidRPr="0042205D" w:rsidRDefault="00BA3C02" w:rsidP="00BA3C02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Datos: </w:t>
                  </w:r>
                </w:p>
                <w:p w14:paraId="1EE3FBB1" w14:textId="77777777" w:rsidR="00BA3C02" w:rsidRDefault="00BA3C02" w:rsidP="00BA3C02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RFC</w:t>
                  </w:r>
                </w:p>
                <w:p w14:paraId="2B3B80AE" w14:textId="77777777" w:rsidR="00BA3C02" w:rsidRDefault="00BA3C02" w:rsidP="00BA3C02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Por número de control del trámite</w:t>
                  </w:r>
                </w:p>
                <w:p w14:paraId="24C462B6" w14:textId="77777777" w:rsidR="00BA3C02" w:rsidRDefault="00BA3C02" w:rsidP="00BA3C02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Ejercicio fiscal</w:t>
                  </w:r>
                </w:p>
                <w:p w14:paraId="1D0BAF3E" w14:textId="77777777" w:rsidR="00BA3C02" w:rsidRPr="00380780" w:rsidRDefault="00BA3C02" w:rsidP="00BA3C02">
                  <w:pPr>
                    <w:pStyle w:val="ListParagraph"/>
                    <w:numPr>
                      <w:ilvl w:val="0"/>
                      <w:numId w:val="8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Periodo</w:t>
                  </w:r>
                </w:p>
                <w:p w14:paraId="644EB02B" w14:textId="77777777" w:rsidR="00BA3C02" w:rsidRDefault="00BA3C02" w:rsidP="00BA3C02">
                  <w:pPr>
                    <w:pStyle w:val="ListParagraph"/>
                    <w:ind w:left="1440"/>
                    <w:jc w:val="both"/>
                    <w:rPr>
                      <w:rFonts w:cs="Arial"/>
                    </w:rPr>
                  </w:pPr>
                </w:p>
                <w:p w14:paraId="68AE95AC" w14:textId="77777777" w:rsidR="002623FE" w:rsidRDefault="002623FE" w:rsidP="002623FE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</w:p>
                <w:p w14:paraId="690565AE" w14:textId="77777777" w:rsidR="00AD7749" w:rsidRDefault="00AD7749" w:rsidP="002623FE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</w:p>
                <w:p w14:paraId="0588DE32" w14:textId="1A448889" w:rsidR="00626844" w:rsidRPr="005067E6" w:rsidRDefault="00626844" w:rsidP="00F30AF2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</w:p>
              </w:tc>
              <w:tc>
                <w:tcPr>
                  <w:tcW w:w="4590" w:type="dxa"/>
                </w:tcPr>
                <w:p w14:paraId="2CA4C025" w14:textId="77777777" w:rsidR="0042205D" w:rsidRDefault="0042205D" w:rsidP="0042205D">
                  <w:pPr>
                    <w:pStyle w:val="ListParagraph"/>
                    <w:ind w:left="1440"/>
                    <w:jc w:val="both"/>
                    <w:rPr>
                      <w:rFonts w:cs="Arial"/>
                    </w:rPr>
                  </w:pPr>
                </w:p>
                <w:p w14:paraId="5A466E8B" w14:textId="1DF236D4" w:rsidR="00BA3C02" w:rsidRPr="00BA3C02" w:rsidRDefault="00BA3C02" w:rsidP="00151284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cs="Arial"/>
                    </w:rPr>
                  </w:pPr>
                  <w:r w:rsidRPr="00BA3C02">
                    <w:rPr>
                      <w:rFonts w:cs="Arial"/>
                    </w:rPr>
                    <w:t>El sistema validar la búsqueda de información por medio de número de control.</w:t>
                  </w:r>
                </w:p>
                <w:p w14:paraId="5B0BA466" w14:textId="77777777" w:rsidR="00BA3C02" w:rsidRDefault="00BA3C02" w:rsidP="00BA3C02">
                  <w:pPr>
                    <w:pStyle w:val="ListParagraph"/>
                    <w:ind w:left="1440"/>
                    <w:jc w:val="both"/>
                    <w:rPr>
                      <w:rFonts w:cs="Arial"/>
                    </w:rPr>
                  </w:pPr>
                </w:p>
                <w:p w14:paraId="68AEB5C5" w14:textId="3BC55BAD" w:rsidR="00BA3C02" w:rsidRPr="009D067C" w:rsidRDefault="00BA3C02" w:rsidP="00BA3C02">
                  <w:pPr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El sistema muestra la </w:t>
                  </w:r>
                  <w:r w:rsidRPr="00057D25">
                    <w:rPr>
                      <w:rFonts w:cs="Arial"/>
                    </w:rPr>
                    <w:t xml:space="preserve">consulta de tipo de dictaminación por </w:t>
                  </w:r>
                  <w:r>
                    <w:rPr>
                      <w:rFonts w:cs="Arial"/>
                    </w:rPr>
                    <w:t>“</w:t>
                  </w:r>
                  <w:r w:rsidRPr="00057D25">
                    <w:rPr>
                      <w:rFonts w:cs="Arial"/>
                    </w:rPr>
                    <w:t>IVA</w:t>
                  </w:r>
                  <w:r>
                    <w:rPr>
                      <w:rFonts w:cs="Arial"/>
                    </w:rPr>
                    <w:t xml:space="preserve">” y la acción  “Ejecutar Consulta”, entonces va al flujo alterno </w:t>
                  </w:r>
                  <w:r w:rsidRPr="009D067C">
                    <w:rPr>
                      <w:rFonts w:cs="Arial"/>
                      <w:b/>
                    </w:rPr>
                    <w:t>FA01</w:t>
                  </w:r>
                  <w:r w:rsidRPr="009D067C">
                    <w:rPr>
                      <w:rFonts w:cs="Arial"/>
                    </w:rPr>
                    <w:t xml:space="preserve"> </w:t>
                  </w:r>
                  <w:r>
                    <w:rPr>
                      <w:rFonts w:cs="Arial"/>
                      <w:b/>
                    </w:rPr>
                    <w:t>“Consulta IVA</w:t>
                  </w:r>
                  <w:r w:rsidRPr="009D067C">
                    <w:rPr>
                      <w:rFonts w:cs="Arial"/>
                      <w:b/>
                    </w:rPr>
                    <w:t>”</w:t>
                  </w:r>
                  <w:r>
                    <w:rPr>
                      <w:rFonts w:cs="Arial"/>
                      <w:b/>
                    </w:rPr>
                    <w:t>.</w:t>
                  </w:r>
                </w:p>
                <w:p w14:paraId="118022CE" w14:textId="77777777" w:rsidR="00BA3C02" w:rsidRDefault="00BA3C02" w:rsidP="00BA3C02">
                  <w:pPr>
                    <w:ind w:left="360"/>
                    <w:jc w:val="both"/>
                    <w:rPr>
                      <w:rFonts w:cs="Arial"/>
                    </w:rPr>
                  </w:pPr>
                </w:p>
                <w:p w14:paraId="6EC0E161" w14:textId="5516DA37" w:rsidR="00AD7749" w:rsidRPr="00BA3C02" w:rsidRDefault="00AD7749" w:rsidP="00BA3C02">
                  <w:pPr>
                    <w:ind w:left="360"/>
                    <w:jc w:val="both"/>
                    <w:rPr>
                      <w:rFonts w:cs="Arial"/>
                    </w:rPr>
                  </w:pPr>
                </w:p>
              </w:tc>
            </w:tr>
            <w:tr w:rsidR="00D53674" w:rsidRPr="00EF08EC" w14:paraId="22B70234" w14:textId="77777777" w:rsidTr="00010B5B">
              <w:trPr>
                <w:cantSplit/>
                <w:trHeight w:val="585"/>
              </w:trPr>
              <w:tc>
                <w:tcPr>
                  <w:tcW w:w="3687" w:type="dxa"/>
                </w:tcPr>
                <w:p w14:paraId="791CEE2E" w14:textId="77777777" w:rsidR="005D639D" w:rsidRDefault="005D639D" w:rsidP="005D639D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</w:p>
                <w:p w14:paraId="5858D1A6" w14:textId="44CF1E47" w:rsidR="00183884" w:rsidRDefault="00183884" w:rsidP="005D639D">
                  <w:pPr>
                    <w:jc w:val="both"/>
                    <w:rPr>
                      <w:rFonts w:cs="Arial"/>
                    </w:rPr>
                  </w:pPr>
                </w:p>
                <w:p w14:paraId="58C95C5D" w14:textId="48207974" w:rsidR="009E7BA9" w:rsidRDefault="009E7BA9" w:rsidP="005D639D">
                  <w:pPr>
                    <w:jc w:val="both"/>
                    <w:rPr>
                      <w:rFonts w:cs="Arial"/>
                    </w:rPr>
                  </w:pPr>
                </w:p>
                <w:p w14:paraId="20E033C1" w14:textId="77777777" w:rsidR="009E7BA9" w:rsidRDefault="009E7BA9" w:rsidP="005D639D">
                  <w:pPr>
                    <w:jc w:val="both"/>
                    <w:rPr>
                      <w:rFonts w:cs="Arial"/>
                    </w:rPr>
                  </w:pPr>
                </w:p>
                <w:p w14:paraId="132D4569" w14:textId="058BA8DC" w:rsidR="00F30AF2" w:rsidRPr="00F30AF2" w:rsidRDefault="009E7BA9" w:rsidP="00BA3C02">
                  <w:p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         </w:t>
                  </w:r>
                </w:p>
              </w:tc>
              <w:tc>
                <w:tcPr>
                  <w:tcW w:w="4590" w:type="dxa"/>
                </w:tcPr>
                <w:p w14:paraId="162FBC5C" w14:textId="77777777" w:rsidR="005B07E3" w:rsidRDefault="005B07E3" w:rsidP="00C32A4E">
                  <w:pPr>
                    <w:jc w:val="both"/>
                    <w:rPr>
                      <w:rFonts w:cs="Arial"/>
                    </w:rPr>
                  </w:pPr>
                </w:p>
                <w:p w14:paraId="4A7E4849" w14:textId="468D9DD0" w:rsidR="00057D25" w:rsidRDefault="00C32A4E" w:rsidP="00057D25">
                  <w:pPr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El sistema muestra la</w:t>
                  </w:r>
                  <w:r w:rsidRPr="00057D25">
                    <w:rPr>
                      <w:rFonts w:cs="Arial"/>
                    </w:rPr>
                    <w:t xml:space="preserve"> </w:t>
                  </w:r>
                  <w:r w:rsidR="00057D25" w:rsidRPr="00057D25">
                    <w:rPr>
                      <w:rFonts w:cs="Arial"/>
                    </w:rPr>
                    <w:t xml:space="preserve">consulta de tipo de dictaminación por </w:t>
                  </w:r>
                  <w:r w:rsidR="00057D25">
                    <w:rPr>
                      <w:rFonts w:cs="Arial"/>
                    </w:rPr>
                    <w:t>“</w:t>
                  </w:r>
                  <w:r w:rsidR="00057D25" w:rsidRPr="00057D25">
                    <w:rPr>
                      <w:rFonts w:cs="Arial"/>
                    </w:rPr>
                    <w:t>I</w:t>
                  </w:r>
                  <w:r w:rsidR="00010B5B">
                    <w:rPr>
                      <w:rFonts w:cs="Arial"/>
                    </w:rPr>
                    <w:t>SR</w:t>
                  </w:r>
                  <w:r w:rsidR="00057D25">
                    <w:rPr>
                      <w:rFonts w:cs="Arial"/>
                    </w:rPr>
                    <w:t>”</w:t>
                  </w:r>
                  <w:r>
                    <w:rPr>
                      <w:rFonts w:cs="Arial"/>
                    </w:rPr>
                    <w:t xml:space="preserve"> y la acción</w:t>
                  </w:r>
                  <w:r w:rsidR="009D067C">
                    <w:rPr>
                      <w:rFonts w:cs="Arial"/>
                    </w:rPr>
                    <w:t xml:space="preserve"> “Ejecutar Consulta”</w:t>
                  </w:r>
                  <w:r w:rsidR="00057D25">
                    <w:rPr>
                      <w:rFonts w:cs="Arial"/>
                    </w:rPr>
                    <w:t xml:space="preserve">, entonces va al flujo alterno </w:t>
                  </w:r>
                  <w:r w:rsidR="00057D25" w:rsidRPr="005D639D">
                    <w:rPr>
                      <w:rFonts w:cs="Arial"/>
                      <w:b/>
                    </w:rPr>
                    <w:t>FA0</w:t>
                  </w:r>
                  <w:r>
                    <w:rPr>
                      <w:rFonts w:cs="Arial"/>
                      <w:b/>
                    </w:rPr>
                    <w:t>2</w:t>
                  </w:r>
                  <w:r w:rsidR="00057D25">
                    <w:rPr>
                      <w:rFonts w:cs="Arial"/>
                      <w:b/>
                    </w:rPr>
                    <w:t xml:space="preserve"> “Consulta </w:t>
                  </w:r>
                  <w:r>
                    <w:rPr>
                      <w:rFonts w:cs="Arial"/>
                      <w:b/>
                    </w:rPr>
                    <w:t>ISR</w:t>
                  </w:r>
                  <w:r w:rsidR="00057D25">
                    <w:rPr>
                      <w:rFonts w:cs="Arial"/>
                      <w:b/>
                    </w:rPr>
                    <w:t>”.</w:t>
                  </w:r>
                </w:p>
                <w:p w14:paraId="4CF415CA" w14:textId="3D627052" w:rsidR="00057D25" w:rsidRDefault="00057D25" w:rsidP="00057D25">
                  <w:pPr>
                    <w:ind w:left="360"/>
                    <w:jc w:val="both"/>
                    <w:rPr>
                      <w:rFonts w:cs="Arial"/>
                    </w:rPr>
                  </w:pPr>
                </w:p>
                <w:p w14:paraId="047BCA91" w14:textId="17C67610" w:rsidR="00057D25" w:rsidRDefault="00057D25" w:rsidP="00057D25">
                  <w:pPr>
                    <w:ind w:left="360"/>
                    <w:jc w:val="both"/>
                    <w:rPr>
                      <w:rFonts w:cs="Arial"/>
                    </w:rPr>
                  </w:pPr>
                </w:p>
                <w:p w14:paraId="38312EE8" w14:textId="62F603D8" w:rsidR="00057D25" w:rsidRDefault="00C32A4E" w:rsidP="00057D25">
                  <w:pPr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El sistema muestra</w:t>
                  </w:r>
                  <w:r w:rsidRPr="00057D25">
                    <w:rPr>
                      <w:rFonts w:cs="Arial"/>
                    </w:rPr>
                    <w:t xml:space="preserve"> </w:t>
                  </w:r>
                  <w:r w:rsidR="00057D25" w:rsidRPr="00057D25">
                    <w:rPr>
                      <w:rFonts w:cs="Arial"/>
                    </w:rPr>
                    <w:t xml:space="preserve">la consulta de tipo de dictaminación por </w:t>
                  </w:r>
                  <w:r w:rsidR="00057D25">
                    <w:rPr>
                      <w:rFonts w:cs="Arial"/>
                    </w:rPr>
                    <w:t>“Pago</w:t>
                  </w:r>
                  <w:r w:rsidR="00010B5B">
                    <w:rPr>
                      <w:rFonts w:cs="Arial"/>
                    </w:rPr>
                    <w:t>s</w:t>
                  </w:r>
                  <w:r w:rsidR="00057D25">
                    <w:rPr>
                      <w:rFonts w:cs="Arial"/>
                    </w:rPr>
                    <w:t xml:space="preserve"> Indebido</w:t>
                  </w:r>
                  <w:r w:rsidR="00010B5B">
                    <w:rPr>
                      <w:rFonts w:cs="Arial"/>
                    </w:rPr>
                    <w:t>s</w:t>
                  </w:r>
                  <w:r w:rsidR="00057D25">
                    <w:rPr>
                      <w:rFonts w:cs="Arial"/>
                    </w:rPr>
                    <w:t>”</w:t>
                  </w:r>
                  <w:r>
                    <w:rPr>
                      <w:rFonts w:cs="Arial"/>
                    </w:rPr>
                    <w:t xml:space="preserve"> y la acción</w:t>
                  </w:r>
                  <w:r w:rsidR="009D067C">
                    <w:rPr>
                      <w:rFonts w:cs="Arial"/>
                    </w:rPr>
                    <w:t xml:space="preserve"> “Ejecutar Consulta”, </w:t>
                  </w:r>
                  <w:r w:rsidR="00057D25">
                    <w:rPr>
                      <w:rFonts w:cs="Arial"/>
                    </w:rPr>
                    <w:t xml:space="preserve">entonces va al flujo alterno </w:t>
                  </w:r>
                  <w:r w:rsidR="00057D25" w:rsidRPr="005D639D">
                    <w:rPr>
                      <w:rFonts w:cs="Arial"/>
                      <w:b/>
                    </w:rPr>
                    <w:t>FA0</w:t>
                  </w:r>
                  <w:r>
                    <w:rPr>
                      <w:rFonts w:cs="Arial"/>
                      <w:b/>
                    </w:rPr>
                    <w:t>3</w:t>
                  </w:r>
                  <w:r w:rsidR="00057D25">
                    <w:rPr>
                      <w:rFonts w:cs="Arial"/>
                      <w:b/>
                    </w:rPr>
                    <w:t xml:space="preserve"> “Consulta Pago</w:t>
                  </w:r>
                  <w:r w:rsidR="00010B5B">
                    <w:rPr>
                      <w:rFonts w:cs="Arial"/>
                      <w:b/>
                    </w:rPr>
                    <w:t>s</w:t>
                  </w:r>
                  <w:r w:rsidR="00057D25">
                    <w:rPr>
                      <w:rFonts w:cs="Arial"/>
                      <w:b/>
                    </w:rPr>
                    <w:t xml:space="preserve"> Indebido</w:t>
                  </w:r>
                  <w:r w:rsidR="00010B5B">
                    <w:rPr>
                      <w:rFonts w:cs="Arial"/>
                      <w:b/>
                    </w:rPr>
                    <w:t>s</w:t>
                  </w:r>
                  <w:r w:rsidR="00057D25">
                    <w:rPr>
                      <w:rFonts w:cs="Arial"/>
                      <w:b/>
                    </w:rPr>
                    <w:t>”.</w:t>
                  </w:r>
                </w:p>
                <w:p w14:paraId="33ABEF7F" w14:textId="77777777" w:rsidR="00057D25" w:rsidRPr="00057D25" w:rsidRDefault="00057D25" w:rsidP="00057D25">
                  <w:pPr>
                    <w:ind w:left="360"/>
                    <w:jc w:val="both"/>
                    <w:rPr>
                      <w:rFonts w:cs="Arial"/>
                    </w:rPr>
                  </w:pPr>
                </w:p>
                <w:p w14:paraId="4ACC827E" w14:textId="0D6B700B" w:rsidR="00F30AF2" w:rsidRPr="00057D25" w:rsidRDefault="00F30AF2" w:rsidP="00C32A4E">
                  <w:pPr>
                    <w:jc w:val="both"/>
                    <w:rPr>
                      <w:rFonts w:cs="Arial"/>
                    </w:rPr>
                  </w:pPr>
                </w:p>
              </w:tc>
            </w:tr>
            <w:tr w:rsidR="00057D25" w:rsidRPr="00EF08EC" w14:paraId="4EA8EF49" w14:textId="77777777" w:rsidTr="00010B5B">
              <w:trPr>
                <w:cantSplit/>
                <w:trHeight w:val="585"/>
              </w:trPr>
              <w:tc>
                <w:tcPr>
                  <w:tcW w:w="3687" w:type="dxa"/>
                </w:tcPr>
                <w:p w14:paraId="6F0CADAA" w14:textId="6180839C" w:rsidR="00057D25" w:rsidRDefault="00057D25" w:rsidP="00057D25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</w:p>
              </w:tc>
              <w:tc>
                <w:tcPr>
                  <w:tcW w:w="4590" w:type="dxa"/>
                </w:tcPr>
                <w:p w14:paraId="546F58A7" w14:textId="644FAAFE" w:rsidR="00057D25" w:rsidRDefault="00057D25" w:rsidP="001D7B24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cs="Arial"/>
                    </w:rPr>
                  </w:pPr>
                  <w:r w:rsidRPr="00F30AF2">
                    <w:rPr>
                      <w:rFonts w:cs="Arial"/>
                    </w:rPr>
                    <w:t>Fin de Caso de Uso.</w:t>
                  </w:r>
                </w:p>
              </w:tc>
            </w:tr>
          </w:tbl>
          <w:p w14:paraId="6082FCAE" w14:textId="56C1268B" w:rsidR="00152730" w:rsidRPr="00EF08EC" w:rsidRDefault="00152730" w:rsidP="0048074A">
            <w:pPr>
              <w:rPr>
                <w:rFonts w:cs="Arial"/>
              </w:rPr>
            </w:pPr>
          </w:p>
        </w:tc>
      </w:tr>
    </w:tbl>
    <w:p w14:paraId="77C016EE" w14:textId="479B43D0" w:rsidR="00294D82" w:rsidRDefault="00294D82"/>
    <w:p w14:paraId="2A8557AF" w14:textId="0BA9408C" w:rsidR="00220DEE" w:rsidRDefault="00220DEE"/>
    <w:p w14:paraId="771DF66D" w14:textId="708842DB" w:rsidR="00220DEE" w:rsidRDefault="00220DEE"/>
    <w:p w14:paraId="3679C757" w14:textId="77777777" w:rsidR="00220DEE" w:rsidRDefault="00220DEE"/>
    <w:p w14:paraId="776FE7F3" w14:textId="77777777" w:rsidR="00294D82" w:rsidRDefault="00294D82"/>
    <w:tbl>
      <w:tblPr>
        <w:tblW w:w="0" w:type="auto"/>
        <w:tblInd w:w="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682D4EFC" w14:textId="77777777" w:rsidTr="00C32A4E">
        <w:tc>
          <w:tcPr>
            <w:tcW w:w="8540" w:type="dxa"/>
            <w:tcBorders>
              <w:bottom w:val="nil"/>
            </w:tcBorders>
            <w:shd w:val="clear" w:color="auto" w:fill="C0C0C0"/>
          </w:tcPr>
          <w:p w14:paraId="1C82FCEA" w14:textId="46840A18" w:rsidR="006D79FB" w:rsidRPr="005D1FD1" w:rsidRDefault="006D79FB" w:rsidP="00B31A6F">
            <w:pPr>
              <w:pStyle w:val="Heading3"/>
              <w:rPr>
                <w:lang w:val="es-ES"/>
              </w:rPr>
            </w:pPr>
            <w:bookmarkStart w:id="15" w:name="_Toc527548697"/>
            <w:bookmarkStart w:id="16" w:name="_Toc8906489"/>
            <w:r w:rsidRPr="005D1FD1">
              <w:rPr>
                <w:sz w:val="24"/>
                <w:szCs w:val="24"/>
                <w:lang w:val="es-ES"/>
              </w:rPr>
              <w:t xml:space="preserve">7. Flujos </w:t>
            </w:r>
            <w:r w:rsidRPr="00EF08EC">
              <w:rPr>
                <w:sz w:val="24"/>
                <w:szCs w:val="24"/>
                <w:lang w:val="es-MX"/>
              </w:rPr>
              <w:t>alternos</w:t>
            </w:r>
            <w:bookmarkEnd w:id="15"/>
            <w:bookmarkEnd w:id="16"/>
            <w:r w:rsidR="00A15C26" w:rsidRPr="00EF08EC">
              <w:rPr>
                <w:sz w:val="24"/>
                <w:szCs w:val="24"/>
                <w:lang w:val="es-MX"/>
              </w:rPr>
              <w:t xml:space="preserve"> </w:t>
            </w:r>
          </w:p>
        </w:tc>
      </w:tr>
      <w:tr w:rsidR="00054EE4" w:rsidRPr="00EF08EC" w14:paraId="2962D082" w14:textId="77777777" w:rsidTr="00C32A4E">
        <w:trPr>
          <w:trHeight w:val="220"/>
        </w:trPr>
        <w:tc>
          <w:tcPr>
            <w:tcW w:w="8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519D3" w14:textId="5D9FBC9F" w:rsidR="006656A9" w:rsidRDefault="006656A9" w:rsidP="006656A9">
            <w:pPr>
              <w:rPr>
                <w:rFonts w:cs="Arial"/>
              </w:rPr>
            </w:pPr>
          </w:p>
          <w:p w14:paraId="5413FD45" w14:textId="77777777" w:rsidR="00204FDE" w:rsidRPr="00781174" w:rsidRDefault="00204FDE" w:rsidP="006656A9">
            <w:pPr>
              <w:rPr>
                <w:rFonts w:cs="Arial"/>
                <w:b/>
                <w:vanish/>
              </w:rPr>
            </w:pPr>
          </w:p>
          <w:p w14:paraId="4A2BC667" w14:textId="1A9A7AB5" w:rsidR="00290B06" w:rsidRPr="00781174" w:rsidRDefault="00290B06" w:rsidP="00290B06">
            <w:pPr>
              <w:rPr>
                <w:b/>
              </w:rPr>
            </w:pPr>
            <w:r w:rsidRPr="00781174">
              <w:rPr>
                <w:b/>
              </w:rPr>
              <w:t>FA0</w:t>
            </w:r>
            <w:r w:rsidR="0077603F" w:rsidRPr="00781174">
              <w:rPr>
                <w:b/>
              </w:rPr>
              <w:t>1</w:t>
            </w:r>
            <w:r w:rsidRPr="00781174">
              <w:rPr>
                <w:b/>
              </w:rPr>
              <w:t xml:space="preserve"> Consulta I</w:t>
            </w:r>
            <w:r w:rsidR="00C32A4E">
              <w:rPr>
                <w:b/>
              </w:rPr>
              <w:t xml:space="preserve">VA </w:t>
            </w:r>
          </w:p>
          <w:p w14:paraId="0C673BC2" w14:textId="77777777" w:rsidR="00290B06" w:rsidRPr="00522E99" w:rsidRDefault="00290B06" w:rsidP="00290B06"/>
          <w:tbl>
            <w:tblPr>
              <w:tblStyle w:val="TableGrid"/>
              <w:tblW w:w="8308" w:type="dxa"/>
              <w:tblLook w:val="04A0" w:firstRow="1" w:lastRow="0" w:firstColumn="1" w:lastColumn="0" w:noHBand="0" w:noVBand="1"/>
            </w:tblPr>
            <w:tblGrid>
              <w:gridCol w:w="2336"/>
              <w:gridCol w:w="5972"/>
            </w:tblGrid>
            <w:tr w:rsidR="00A36426" w:rsidRPr="00522E99" w14:paraId="20A5AC22" w14:textId="77777777" w:rsidTr="00C32A4E">
              <w:trPr>
                <w:trHeight w:val="227"/>
              </w:trPr>
              <w:tc>
                <w:tcPr>
                  <w:tcW w:w="2336" w:type="dxa"/>
                </w:tcPr>
                <w:p w14:paraId="6F6C28E3" w14:textId="77777777" w:rsidR="00290B06" w:rsidRPr="00522E99" w:rsidRDefault="00290B06" w:rsidP="00290B06">
                  <w:pPr>
                    <w:widowControl w:val="0"/>
                    <w:spacing w:before="120" w:after="120" w:line="240" w:lineRule="atLeast"/>
                    <w:jc w:val="center"/>
                  </w:pPr>
                  <w:r w:rsidRPr="00522E99">
                    <w:t>Actor</w:t>
                  </w:r>
                </w:p>
              </w:tc>
              <w:tc>
                <w:tcPr>
                  <w:tcW w:w="5972" w:type="dxa"/>
                </w:tcPr>
                <w:p w14:paraId="23697B23" w14:textId="77777777" w:rsidR="00290B06" w:rsidRPr="00522E99" w:rsidRDefault="00290B06" w:rsidP="00290B06">
                  <w:pPr>
                    <w:pStyle w:val="ListParagraph"/>
                    <w:widowControl w:val="0"/>
                    <w:spacing w:before="120" w:after="120" w:line="240" w:lineRule="atLeast"/>
                    <w:ind w:hanging="360"/>
                    <w:jc w:val="center"/>
                  </w:pPr>
                  <w:r w:rsidRPr="00522E99">
                    <w:t>Sistema</w:t>
                  </w:r>
                </w:p>
              </w:tc>
            </w:tr>
            <w:tr w:rsidR="00A36426" w:rsidRPr="00522E99" w14:paraId="190FD859" w14:textId="77777777" w:rsidTr="00C32A4E">
              <w:trPr>
                <w:trHeight w:val="143"/>
              </w:trPr>
              <w:tc>
                <w:tcPr>
                  <w:tcW w:w="2336" w:type="dxa"/>
                </w:tcPr>
                <w:p w14:paraId="0EC95398" w14:textId="77777777" w:rsidR="00290B06" w:rsidRPr="00522E99" w:rsidRDefault="00290B06" w:rsidP="00290B06">
                  <w:pPr>
                    <w:widowControl w:val="0"/>
                    <w:spacing w:before="120" w:after="120" w:line="240" w:lineRule="atLeast"/>
                    <w:jc w:val="both"/>
                  </w:pPr>
                </w:p>
              </w:tc>
              <w:tc>
                <w:tcPr>
                  <w:tcW w:w="5972" w:type="dxa"/>
                </w:tcPr>
                <w:p w14:paraId="5C98AD62" w14:textId="58486EBA" w:rsidR="00290B06" w:rsidRPr="00522E99" w:rsidRDefault="00290B06" w:rsidP="008C3736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spacing w:before="120" w:after="120" w:line="240" w:lineRule="atLeast"/>
                    <w:jc w:val="both"/>
                  </w:pPr>
                  <w:r w:rsidRPr="00522E99">
                    <w:t>El sistema muestra la consulta de “</w:t>
                  </w:r>
                  <w:r w:rsidR="00522E99">
                    <w:t>IVA</w:t>
                  </w:r>
                  <w:r w:rsidR="00C32A4E">
                    <w:t>”.</w:t>
                  </w:r>
                </w:p>
                <w:p w14:paraId="68406729" w14:textId="77777777" w:rsidR="00290B06" w:rsidRPr="00522E99" w:rsidRDefault="00290B06" w:rsidP="00290B06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</w:p>
                <w:p w14:paraId="09C27294" w14:textId="77777777" w:rsidR="00290B06" w:rsidRPr="00522E99" w:rsidRDefault="00290B06" w:rsidP="008C3736">
                  <w:pPr>
                    <w:pStyle w:val="ListParagraph"/>
                    <w:widowControl w:val="0"/>
                    <w:numPr>
                      <w:ilvl w:val="1"/>
                      <w:numId w:val="11"/>
                    </w:numPr>
                    <w:spacing w:before="120" w:after="120" w:line="240" w:lineRule="atLeast"/>
                    <w:jc w:val="both"/>
                  </w:pPr>
                  <w:r w:rsidRPr="00522E99">
                    <w:t>Sección títulos heredados de filtros:</w:t>
                  </w:r>
                </w:p>
                <w:p w14:paraId="03B253B6" w14:textId="77777777" w:rsidR="00290B06" w:rsidRPr="00522E99" w:rsidRDefault="00290B06" w:rsidP="00290B06">
                  <w:pPr>
                    <w:pStyle w:val="ListParagraph"/>
                    <w:widowControl w:val="0"/>
                    <w:spacing w:before="120" w:after="120" w:line="240" w:lineRule="atLeast"/>
                    <w:ind w:left="1080"/>
                    <w:jc w:val="both"/>
                  </w:pPr>
                </w:p>
                <w:p w14:paraId="6B422C94" w14:textId="5A57F512" w:rsidR="00290B06" w:rsidRDefault="00290B06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>&lt; RFC &gt;</w:t>
                  </w:r>
                </w:p>
                <w:p w14:paraId="7B619624" w14:textId="2774A07A" w:rsidR="00277762" w:rsidRPr="00522E99" w:rsidRDefault="00277762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>
                    <w:t>&lt; No de Control &gt;</w:t>
                  </w:r>
                </w:p>
                <w:p w14:paraId="64B52432" w14:textId="77777777" w:rsidR="00290B06" w:rsidRPr="00522E99" w:rsidRDefault="00290B06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>&lt; Ejercicio &gt;</w:t>
                  </w:r>
                </w:p>
                <w:p w14:paraId="143A8AE0" w14:textId="77777777" w:rsidR="00290B06" w:rsidRPr="00522E99" w:rsidRDefault="00290B06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>&lt; Periodo &gt;</w:t>
                  </w:r>
                </w:p>
                <w:p w14:paraId="24EE7EC1" w14:textId="666C8D41" w:rsidR="00290B06" w:rsidRPr="00522E99" w:rsidRDefault="00290B06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 xml:space="preserve">&lt; </w:t>
                  </w:r>
                  <w:r w:rsidR="00277762">
                    <w:t>Filtro &gt; (</w:t>
                  </w:r>
                  <w:r w:rsidRPr="00522E99">
                    <w:t>Devoluciones y</w:t>
                  </w:r>
                  <w:r w:rsidR="00277762">
                    <w:t>/o</w:t>
                  </w:r>
                  <w:r w:rsidRPr="00522E99">
                    <w:t xml:space="preserve"> Compensaciones</w:t>
                  </w:r>
                  <w:r w:rsidR="00277762">
                    <w:t>)</w:t>
                  </w:r>
                </w:p>
                <w:p w14:paraId="5D60A08D" w14:textId="2AF6DF53" w:rsidR="00277762" w:rsidRDefault="00277762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>
                    <w:t>&lt; Tipo de Persona &gt;</w:t>
                  </w:r>
                </w:p>
                <w:p w14:paraId="5BE24C51" w14:textId="581D2595" w:rsidR="00277762" w:rsidRDefault="00277762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>
                    <w:t>&lt; Fecha de Recepción de Información &gt;</w:t>
                  </w:r>
                </w:p>
                <w:p w14:paraId="6C81819C" w14:textId="499B5D13" w:rsidR="00290B06" w:rsidRPr="00522E99" w:rsidRDefault="00290B06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>&lt; IVA Personas Morales</w:t>
                  </w:r>
                  <w:r w:rsidR="00277762">
                    <w:t>/Físicas</w:t>
                  </w:r>
                  <w:r w:rsidRPr="00522E99">
                    <w:t xml:space="preserve"> &gt;</w:t>
                  </w:r>
                </w:p>
                <w:p w14:paraId="3F563329" w14:textId="77777777" w:rsidR="00290B06" w:rsidRPr="00522E99" w:rsidRDefault="00290B06" w:rsidP="00290B06"/>
                <w:p w14:paraId="68F57E8A" w14:textId="77777777" w:rsidR="00290B06" w:rsidRPr="00522E99" w:rsidRDefault="00290B06" w:rsidP="008C3736">
                  <w:pPr>
                    <w:pStyle w:val="ListParagraph"/>
                    <w:widowControl w:val="0"/>
                    <w:numPr>
                      <w:ilvl w:val="1"/>
                      <w:numId w:val="11"/>
                    </w:numPr>
                    <w:spacing w:before="120" w:after="120" w:line="240" w:lineRule="atLeast"/>
                    <w:jc w:val="both"/>
                  </w:pPr>
                  <w:r w:rsidRPr="00522E99">
                    <w:t xml:space="preserve">Sección Tabla de contenidos </w:t>
                  </w:r>
                </w:p>
                <w:p w14:paraId="2D045B63" w14:textId="77777777" w:rsidR="00290B06" w:rsidRPr="00522E99" w:rsidRDefault="00290B06" w:rsidP="00290B06">
                  <w:pPr>
                    <w:ind w:left="720"/>
                  </w:pPr>
                  <w:r w:rsidRPr="00522E99">
                    <w:t>La consulta muestra los siguientes datos:</w:t>
                  </w:r>
                </w:p>
                <w:p w14:paraId="1B32A3FB" w14:textId="77777777" w:rsidR="00290B06" w:rsidRPr="00522E99" w:rsidRDefault="00290B06" w:rsidP="00290B06"/>
                <w:p w14:paraId="00C9A4D0" w14:textId="55F43879" w:rsidR="00290B06" w:rsidRPr="00A50866" w:rsidRDefault="00DD639D" w:rsidP="00290B06">
                  <w:pPr>
                    <w:pStyle w:val="ListParagraph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290B06" w:rsidRPr="00A50866">
                    <w:rPr>
                      <w:b/>
                    </w:rPr>
                    <w:t>Consulta de IDC</w:t>
                  </w:r>
                </w:p>
                <w:p w14:paraId="52C45DC2" w14:textId="5692AA32" w:rsidR="00290B06" w:rsidRPr="00522E99" w:rsidRDefault="00B70C43" w:rsidP="00290B06">
                  <w:pPr>
                    <w:pStyle w:val="ListParagraph"/>
                    <w:ind w:left="360"/>
                    <w:jc w:val="both"/>
                  </w:pPr>
                  <w:r w:rsidRPr="00522E99">
                    <w:t>▬</w:t>
                  </w:r>
                  <w:r w:rsidR="00290B06" w:rsidRPr="00522E99">
                    <w:t xml:space="preserve"> Identidad del contribuyente </w:t>
                  </w:r>
                </w:p>
                <w:p w14:paraId="524DBD09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RFC</w:t>
                  </w:r>
                </w:p>
                <w:p w14:paraId="0B59D43F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lastRenderedPageBreak/>
                    <w:t xml:space="preserve">Nombre y/o Razón social </w:t>
                  </w:r>
                </w:p>
                <w:p w14:paraId="10301D6D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Estado contribuyente </w:t>
                  </w:r>
                </w:p>
                <w:p w14:paraId="20E59C57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Domicilio </w:t>
                  </w:r>
                </w:p>
                <w:p w14:paraId="23AB82DC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domicilio</w:t>
                  </w:r>
                </w:p>
                <w:p w14:paraId="05C7EFD1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localización</w:t>
                  </w:r>
                </w:p>
                <w:p w14:paraId="6247D9C0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localización</w:t>
                  </w:r>
                </w:p>
                <w:p w14:paraId="797976C2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Inicio de operación</w:t>
                  </w:r>
                </w:p>
                <w:p w14:paraId="43CDF2C7" w14:textId="6045EC7E" w:rsidR="00290B06" w:rsidRPr="00522E99" w:rsidRDefault="0077603F" w:rsidP="00290B06">
                  <w:pPr>
                    <w:jc w:val="both"/>
                  </w:pPr>
                  <w:r w:rsidRPr="00522E99">
                    <w:t xml:space="preserve">      </w:t>
                  </w:r>
                  <w:r w:rsidR="00B70C43" w:rsidRPr="00522E99">
                    <w:t>▬</w:t>
                  </w:r>
                  <w:r w:rsidRPr="00522E99">
                    <w:t xml:space="preserve"> Otros domicilio</w:t>
                  </w:r>
                  <w:r w:rsidR="00C06110" w:rsidRPr="00522E99">
                    <w:t>s vigentes</w:t>
                  </w:r>
                </w:p>
                <w:p w14:paraId="4EE79156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</w:t>
                  </w:r>
                </w:p>
                <w:p w14:paraId="24BF704D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Domicilio</w:t>
                  </w:r>
                </w:p>
                <w:p w14:paraId="5F440E91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Teléfono</w:t>
                  </w:r>
                </w:p>
                <w:p w14:paraId="50EFAD49" w14:textId="2964BBF6" w:rsidR="00290B06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Correo</w:t>
                  </w:r>
                </w:p>
                <w:p w14:paraId="226B7D12" w14:textId="481A6647" w:rsidR="00733200" w:rsidRPr="00522E99" w:rsidRDefault="00733200" w:rsidP="00733200">
                  <w:pPr>
                    <w:jc w:val="both"/>
                  </w:pPr>
                  <w:r>
                    <w:t xml:space="preserve">      </w:t>
                  </w:r>
                  <w:r w:rsidRPr="00522E99">
                    <w:t xml:space="preserve">▬ Otros domicilios </w:t>
                  </w:r>
                  <w:r>
                    <w:t xml:space="preserve">no </w:t>
                  </w:r>
                  <w:r w:rsidRPr="00522E99">
                    <w:t>vigentes</w:t>
                  </w:r>
                </w:p>
                <w:p w14:paraId="10A9F2E9" w14:textId="77777777" w:rsidR="00733200" w:rsidRPr="00522E99" w:rsidRDefault="00733200" w:rsidP="00733200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</w:t>
                  </w:r>
                </w:p>
                <w:p w14:paraId="62D8802D" w14:textId="77777777" w:rsidR="00733200" w:rsidRPr="00522E99" w:rsidRDefault="00733200" w:rsidP="00733200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Domicilio</w:t>
                  </w:r>
                </w:p>
                <w:p w14:paraId="26BA2CA5" w14:textId="77777777" w:rsidR="00733200" w:rsidRPr="00522E99" w:rsidRDefault="00733200" w:rsidP="00733200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Teléfono</w:t>
                  </w:r>
                </w:p>
                <w:p w14:paraId="4F4F77CE" w14:textId="77777777" w:rsidR="00733200" w:rsidRDefault="00733200" w:rsidP="00733200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Correo</w:t>
                  </w:r>
                </w:p>
                <w:p w14:paraId="188B9C65" w14:textId="77777777" w:rsidR="00733200" w:rsidRPr="00522E99" w:rsidRDefault="00733200" w:rsidP="00733200">
                  <w:pPr>
                    <w:jc w:val="both"/>
                  </w:pPr>
                </w:p>
                <w:p w14:paraId="15D7B6D8" w14:textId="7E421998" w:rsidR="00290B06" w:rsidRPr="00522E99" w:rsidRDefault="00B70C43" w:rsidP="00290B06">
                  <w:pPr>
                    <w:pStyle w:val="ListParagraph"/>
                    <w:ind w:left="360"/>
                    <w:jc w:val="both"/>
                  </w:pPr>
                  <w:r w:rsidRPr="00522E99">
                    <w:t>▬</w:t>
                  </w:r>
                  <w:r w:rsidR="00290B06" w:rsidRPr="00522E99">
                    <w:t xml:space="preserve"> Actividad económica vigente</w:t>
                  </w:r>
                </w:p>
                <w:p w14:paraId="0F8E3079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actividad económica</w:t>
                  </w:r>
                </w:p>
                <w:p w14:paraId="5CE647AE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0958C11F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Porcentaje actividad</w:t>
                  </w:r>
                </w:p>
                <w:p w14:paraId="2CF56CBF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actividad</w:t>
                  </w:r>
                </w:p>
                <w:p w14:paraId="5E59B4D9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 actividad</w:t>
                  </w:r>
                </w:p>
                <w:p w14:paraId="327BE464" w14:textId="75C78814" w:rsidR="00290B06" w:rsidRPr="00522E99" w:rsidRDefault="00B70C43" w:rsidP="00290B06">
                  <w:pPr>
                    <w:pStyle w:val="ListParagraph"/>
                    <w:ind w:left="360"/>
                    <w:jc w:val="both"/>
                  </w:pPr>
                  <w:r w:rsidRPr="00522E99">
                    <w:t>▬</w:t>
                  </w:r>
                  <w:r w:rsidR="00290B06" w:rsidRPr="00522E99">
                    <w:t xml:space="preserve"> Actividad económica no vigente</w:t>
                  </w:r>
                </w:p>
                <w:p w14:paraId="55F597F5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actividad económica</w:t>
                  </w:r>
                </w:p>
                <w:p w14:paraId="49D384B8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52976434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Porcentaje actividad</w:t>
                  </w:r>
                </w:p>
                <w:p w14:paraId="14EC052C" w14:textId="4B7FC510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Fecha alta </w:t>
                  </w:r>
                  <w:r w:rsidR="004E0F6F" w:rsidRPr="00522E99">
                    <w:t>actividad</w:t>
                  </w:r>
                </w:p>
                <w:p w14:paraId="3D8F1A23" w14:textId="16506A81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</w:t>
                  </w:r>
                  <w:r w:rsidR="004E0F6F" w:rsidRPr="00522E99">
                    <w:t xml:space="preserve"> actividad</w:t>
                  </w:r>
                </w:p>
                <w:p w14:paraId="35EA908D" w14:textId="50E8831B" w:rsidR="00290B06" w:rsidRPr="00522E99" w:rsidRDefault="00B70C43" w:rsidP="00290B06">
                  <w:pPr>
                    <w:pStyle w:val="ListParagraph"/>
                    <w:ind w:left="360"/>
                    <w:jc w:val="both"/>
                  </w:pPr>
                  <w:r w:rsidRPr="00522E99">
                    <w:t>▬</w:t>
                  </w:r>
                  <w:r w:rsidR="00290B06" w:rsidRPr="00522E99">
                    <w:t xml:space="preserve"> Obligaciones vigente</w:t>
                  </w:r>
                </w:p>
                <w:p w14:paraId="02B830EA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Obligación</w:t>
                  </w:r>
                </w:p>
                <w:p w14:paraId="6F39439E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02E3F09A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</w:t>
                  </w:r>
                </w:p>
                <w:p w14:paraId="7D91F339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</w:t>
                  </w:r>
                </w:p>
                <w:p w14:paraId="632CC326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</w:t>
                  </w:r>
                </w:p>
                <w:p w14:paraId="474779DF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baja</w:t>
                  </w:r>
                </w:p>
                <w:p w14:paraId="1C1B3D86" w14:textId="5BC050A2" w:rsidR="00290B06" w:rsidRPr="00522E99" w:rsidRDefault="00B70C43" w:rsidP="00290B06">
                  <w:pPr>
                    <w:pStyle w:val="ListParagraph"/>
                    <w:ind w:left="360"/>
                    <w:jc w:val="both"/>
                  </w:pPr>
                  <w:r w:rsidRPr="00522E99">
                    <w:t>▬</w:t>
                  </w:r>
                  <w:r w:rsidR="00290B06" w:rsidRPr="00522E99">
                    <w:t xml:space="preserve"> Obligaciones no vigentes</w:t>
                  </w:r>
                </w:p>
                <w:p w14:paraId="5C140B87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Obligación</w:t>
                  </w:r>
                </w:p>
                <w:p w14:paraId="080B2FAF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303106CB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</w:t>
                  </w:r>
                </w:p>
                <w:p w14:paraId="63DE78C1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</w:t>
                  </w:r>
                </w:p>
                <w:p w14:paraId="68CB6A3D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</w:t>
                  </w:r>
                </w:p>
                <w:p w14:paraId="5EB7961A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baja</w:t>
                  </w:r>
                </w:p>
                <w:p w14:paraId="44064B85" w14:textId="49E64F75" w:rsidR="00290B06" w:rsidRPr="00522E99" w:rsidRDefault="00B70C43" w:rsidP="00290B06">
                  <w:pPr>
                    <w:pStyle w:val="ListParagraph"/>
                    <w:ind w:left="360"/>
                    <w:jc w:val="both"/>
                  </w:pPr>
                  <w:r w:rsidRPr="00522E99">
                    <w:t>▬</w:t>
                  </w:r>
                  <w:r w:rsidR="00290B06" w:rsidRPr="00522E99">
                    <w:t xml:space="preserve"> Roles vigentes</w:t>
                  </w:r>
                </w:p>
                <w:p w14:paraId="408C129F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rol</w:t>
                  </w:r>
                </w:p>
                <w:p w14:paraId="58B3276A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6BFBFC8D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Inicio vigencia</w:t>
                  </w:r>
                </w:p>
                <w:p w14:paraId="3D148E68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lastRenderedPageBreak/>
                    <w:t>Fin vigencia</w:t>
                  </w:r>
                </w:p>
                <w:p w14:paraId="58A7F5E2" w14:textId="720D9632" w:rsidR="00290B06" w:rsidRPr="00522E99" w:rsidRDefault="00B70C43" w:rsidP="00290B06">
                  <w:pPr>
                    <w:pStyle w:val="ListParagraph"/>
                    <w:ind w:left="360"/>
                    <w:jc w:val="both"/>
                  </w:pPr>
                  <w:r w:rsidRPr="00522E99">
                    <w:t>▬</w:t>
                  </w:r>
                  <w:r w:rsidR="00290B06" w:rsidRPr="00522E99">
                    <w:t xml:space="preserve"> Roles no vigentes</w:t>
                  </w:r>
                </w:p>
                <w:p w14:paraId="3E90D198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rol</w:t>
                  </w:r>
                </w:p>
                <w:p w14:paraId="54C57CAC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374CC520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Inicio vigencia</w:t>
                  </w:r>
                </w:p>
                <w:p w14:paraId="17333305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Fin vigencia</w:t>
                  </w:r>
                </w:p>
                <w:p w14:paraId="22390ADA" w14:textId="15CB95B9" w:rsidR="00290B06" w:rsidRPr="00522E99" w:rsidRDefault="00B70C43" w:rsidP="00290B06">
                  <w:pPr>
                    <w:pStyle w:val="ListParagraph"/>
                    <w:ind w:left="360"/>
                    <w:jc w:val="both"/>
                  </w:pPr>
                  <w:r w:rsidRPr="00522E99">
                    <w:t>▬</w:t>
                  </w:r>
                  <w:r w:rsidR="00290B06" w:rsidRPr="00522E99">
                    <w:t xml:space="preserve"> Régimen vigente</w:t>
                  </w:r>
                </w:p>
                <w:p w14:paraId="01622457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régimen </w:t>
                  </w:r>
                </w:p>
                <w:p w14:paraId="2D18DA99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2D86F3E1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régimen</w:t>
                  </w:r>
                </w:p>
                <w:p w14:paraId="2D46CAFB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 régimen</w:t>
                  </w:r>
                </w:p>
                <w:p w14:paraId="0FE5BEEA" w14:textId="0A8EFA99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 régimen</w:t>
                  </w:r>
                </w:p>
                <w:p w14:paraId="2A308591" w14:textId="4CDF027D" w:rsidR="004C2852" w:rsidRPr="00522E99" w:rsidRDefault="004C285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baja</w:t>
                  </w:r>
                </w:p>
                <w:p w14:paraId="7BD9C9EB" w14:textId="0AE33498" w:rsidR="00290B06" w:rsidRPr="00522E99" w:rsidRDefault="00B70C43" w:rsidP="00290B06">
                  <w:pPr>
                    <w:pStyle w:val="ListParagraph"/>
                    <w:ind w:left="360"/>
                    <w:jc w:val="both"/>
                  </w:pPr>
                  <w:r w:rsidRPr="00522E99">
                    <w:t>▬</w:t>
                  </w:r>
                  <w:r w:rsidR="00290B06" w:rsidRPr="00522E99">
                    <w:t xml:space="preserve"> Régimen no vigente</w:t>
                  </w:r>
                </w:p>
                <w:p w14:paraId="6D2439B0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régimen </w:t>
                  </w:r>
                </w:p>
                <w:p w14:paraId="21C5FA2B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431B0662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régimen</w:t>
                  </w:r>
                </w:p>
                <w:p w14:paraId="7ED0B15E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 régimen</w:t>
                  </w:r>
                </w:p>
                <w:p w14:paraId="2D2A8087" w14:textId="6DEC3C49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 régimen</w:t>
                  </w:r>
                </w:p>
                <w:p w14:paraId="5D8CFF01" w14:textId="6CF2DC83" w:rsidR="004C2852" w:rsidRPr="00522E99" w:rsidRDefault="004C285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Fecha efectiva baja </w:t>
                  </w:r>
                </w:p>
                <w:p w14:paraId="52919841" w14:textId="77777777" w:rsidR="00290B06" w:rsidRDefault="00290B06" w:rsidP="00290B06"/>
                <w:p w14:paraId="6EA4C5D2" w14:textId="77777777" w:rsidR="00EF707D" w:rsidRPr="00522E99" w:rsidRDefault="00EF707D" w:rsidP="00290B06"/>
                <w:p w14:paraId="368ACDF4" w14:textId="670B4C71" w:rsidR="00290B06" w:rsidRPr="00A50866" w:rsidRDefault="00DD639D" w:rsidP="00290B06">
                  <w:pPr>
                    <w:pStyle w:val="ListParagraph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990190" w:rsidRPr="00A50866">
                    <w:rPr>
                      <w:b/>
                    </w:rPr>
                    <w:t xml:space="preserve">Consulta de </w:t>
                  </w:r>
                  <w:r w:rsidR="00290B06" w:rsidRPr="00A50866">
                    <w:rPr>
                      <w:b/>
                    </w:rPr>
                    <w:t>Co</w:t>
                  </w:r>
                  <w:r w:rsidR="00745B25" w:rsidRPr="00A50866">
                    <w:rPr>
                      <w:b/>
                    </w:rPr>
                    <w:t>branza</w:t>
                  </w:r>
                </w:p>
                <w:p w14:paraId="060BE967" w14:textId="3CEC5C92" w:rsidR="00290B06" w:rsidRPr="00522E99" w:rsidRDefault="00277762" w:rsidP="00290B06">
                  <w:pPr>
                    <w:pStyle w:val="ListParagraph"/>
                    <w:ind w:left="360"/>
                    <w:jc w:val="both"/>
                  </w:pPr>
                  <w:r w:rsidRPr="00522E99">
                    <w:t>▬</w:t>
                  </w:r>
                  <w:r w:rsidR="00290B06" w:rsidRPr="00522E99">
                    <w:t xml:space="preserve"> Detalle del contribuyente para cobranza</w:t>
                  </w:r>
                </w:p>
                <w:p w14:paraId="1205CD24" w14:textId="4B96CEAF" w:rsidR="00290B06" w:rsidRPr="00522E99" w:rsidRDefault="00A77D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R</w:t>
                  </w:r>
                  <w:r w:rsidR="00290B06" w:rsidRPr="00522E99">
                    <w:t>esolución</w:t>
                  </w:r>
                </w:p>
                <w:p w14:paraId="039BA4D0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Estatus resolución</w:t>
                  </w:r>
                </w:p>
                <w:p w14:paraId="050E8506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Fecha resolución </w:t>
                  </w:r>
                </w:p>
                <w:p w14:paraId="6194877C" w14:textId="0CF45247" w:rsidR="00290B06" w:rsidRPr="00522E99" w:rsidRDefault="004C285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Total </w:t>
                  </w:r>
                  <w:r w:rsidR="00A77D06" w:rsidRPr="00522E99">
                    <w:t>resolución</w:t>
                  </w:r>
                </w:p>
                <w:p w14:paraId="787CAB45" w14:textId="2579B153" w:rsidR="00A77D06" w:rsidRPr="00522E99" w:rsidRDefault="00A77D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determinado</w:t>
                  </w:r>
                </w:p>
                <w:p w14:paraId="1A1E7B76" w14:textId="52F51CFE" w:rsidR="00290B06" w:rsidRPr="00522E99" w:rsidRDefault="00290B06" w:rsidP="00290B06">
                  <w:pPr>
                    <w:pStyle w:val="ListParagraph"/>
                    <w:ind w:left="1080"/>
                    <w:jc w:val="both"/>
                  </w:pPr>
                </w:p>
                <w:tbl>
                  <w:tblPr>
                    <w:tblW w:w="5756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56"/>
                  </w:tblGrid>
                  <w:tr w:rsidR="00290B06" w:rsidRPr="00522E99" w14:paraId="095EFE5B" w14:textId="77777777" w:rsidTr="00EF707D">
                    <w:trPr>
                      <w:trHeight w:val="298"/>
                    </w:trPr>
                    <w:tc>
                      <w:tcPr>
                        <w:tcW w:w="57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6508082" w14:textId="4585B796" w:rsidR="00290B06" w:rsidRPr="00A50866" w:rsidRDefault="00DD639D" w:rsidP="00745B25">
                        <w:pPr>
                          <w:pStyle w:val="ListParagraph"/>
                          <w:ind w:left="360"/>
                          <w:jc w:val="both"/>
                          <w:rPr>
                            <w:b/>
                            <w:highlight w:val="yellow"/>
                          </w:rPr>
                        </w:pPr>
                        <w:r>
                          <w:rPr>
                            <w:rFonts w:cs="Arial"/>
                            <w:b/>
                          </w:rPr>
                          <w:t>►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 w:rsidR="00990190" w:rsidRPr="00A50866">
                          <w:rPr>
                            <w:b/>
                          </w:rPr>
                          <w:t xml:space="preserve">Consulta de </w:t>
                        </w:r>
                        <w:r w:rsidR="00745B25" w:rsidRPr="00A50866">
                          <w:rPr>
                            <w:b/>
                          </w:rPr>
                          <w:t>Pedimentos</w:t>
                        </w:r>
                      </w:p>
                    </w:tc>
                  </w:tr>
                  <w:tr w:rsidR="00290B06" w:rsidRPr="00522E99" w14:paraId="5ADA0DB8" w14:textId="77777777" w:rsidTr="00EF707D">
                    <w:trPr>
                      <w:trHeight w:val="298"/>
                    </w:trPr>
                    <w:tc>
                      <w:tcPr>
                        <w:tcW w:w="57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1C5097BE" w14:textId="152C6FC8" w:rsidR="00290B06" w:rsidRPr="00522E99" w:rsidRDefault="00277762" w:rsidP="00290B06">
                        <w:pPr>
                          <w:pStyle w:val="ListParagraph"/>
                          <w:ind w:left="360"/>
                          <w:jc w:val="both"/>
                          <w:rPr>
                            <w:highlight w:val="yellow"/>
                          </w:rPr>
                        </w:pPr>
                        <w:r w:rsidRPr="00522E99">
                          <w:t>▬</w:t>
                        </w:r>
                        <w:r w:rsidR="00290B06" w:rsidRPr="00522E99">
                          <w:t xml:space="preserve"> Pedimentos de exportación</w:t>
                        </w:r>
                      </w:p>
                    </w:tc>
                  </w:tr>
                </w:tbl>
                <w:p w14:paraId="2F2A5B5C" w14:textId="77777777" w:rsidR="0077603F" w:rsidRPr="00522E99" w:rsidRDefault="0077603F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Pedimento</w:t>
                  </w:r>
                </w:p>
                <w:p w14:paraId="06FF92A5" w14:textId="77777777" w:rsidR="0077603F" w:rsidRPr="00522E99" w:rsidRDefault="0077603F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Patente aduanal </w:t>
                  </w:r>
                </w:p>
                <w:p w14:paraId="15A97C97" w14:textId="77777777" w:rsidR="0077603F" w:rsidRPr="00522E99" w:rsidRDefault="0077603F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aduana </w:t>
                  </w:r>
                </w:p>
                <w:p w14:paraId="221D6C9F" w14:textId="77777777" w:rsidR="0077603F" w:rsidRPr="00522E99" w:rsidRDefault="0077603F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pedimento </w:t>
                  </w:r>
                </w:p>
                <w:p w14:paraId="5DDCD957" w14:textId="77777777" w:rsidR="0077603F" w:rsidRPr="00522E99" w:rsidRDefault="0077603F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Fecha </w:t>
                  </w:r>
                </w:p>
                <w:p w14:paraId="11EF8EFB" w14:textId="5BFCE158" w:rsidR="00290B06" w:rsidRPr="00522E99" w:rsidRDefault="0077603F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Valor comercial</w:t>
                  </w:r>
                </w:p>
                <w:tbl>
                  <w:tblPr>
                    <w:tblW w:w="5756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56"/>
                  </w:tblGrid>
                  <w:tr w:rsidR="00290B06" w:rsidRPr="00522E99" w14:paraId="5280198D" w14:textId="77777777" w:rsidTr="00EF707D">
                    <w:trPr>
                      <w:trHeight w:val="298"/>
                    </w:trPr>
                    <w:tc>
                      <w:tcPr>
                        <w:tcW w:w="57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14:paraId="729B7FBB" w14:textId="579558FD" w:rsidR="00290B06" w:rsidRPr="00522E99" w:rsidRDefault="00277762" w:rsidP="00290B06">
                        <w:pPr>
                          <w:pStyle w:val="ListParagraph"/>
                          <w:ind w:left="360"/>
                          <w:jc w:val="both"/>
                        </w:pPr>
                        <w:r w:rsidRPr="00522E99">
                          <w:t>▬</w:t>
                        </w:r>
                        <w:r w:rsidR="00A77D06" w:rsidRPr="00522E99">
                          <w:t xml:space="preserve"> </w:t>
                        </w:r>
                        <w:r w:rsidR="00290B06" w:rsidRPr="00522E99">
                          <w:t xml:space="preserve"> Pedimentos de importación</w:t>
                        </w:r>
                      </w:p>
                    </w:tc>
                  </w:tr>
                </w:tbl>
                <w:p w14:paraId="389E0E05" w14:textId="77777777" w:rsidR="0077603F" w:rsidRPr="00522E99" w:rsidRDefault="0077603F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Pedimento </w:t>
                  </w:r>
                </w:p>
                <w:p w14:paraId="228CA5D8" w14:textId="77777777" w:rsidR="0077603F" w:rsidRPr="00522E99" w:rsidRDefault="0077603F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Patente aduanal </w:t>
                  </w:r>
                </w:p>
                <w:p w14:paraId="08C302A6" w14:textId="77777777" w:rsidR="0077603F" w:rsidRPr="00522E99" w:rsidRDefault="0077603F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aduana </w:t>
                  </w:r>
                </w:p>
                <w:p w14:paraId="3C49501B" w14:textId="77777777" w:rsidR="0077603F" w:rsidRPr="00522E99" w:rsidRDefault="0077603F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pedimento </w:t>
                  </w:r>
                </w:p>
                <w:p w14:paraId="6392DF51" w14:textId="77777777" w:rsidR="0077603F" w:rsidRPr="00522E99" w:rsidRDefault="0077603F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Fecha </w:t>
                  </w:r>
                </w:p>
                <w:p w14:paraId="148E1985" w14:textId="77777777" w:rsidR="0077603F" w:rsidRPr="00522E99" w:rsidRDefault="0077603F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Forma pago </w:t>
                  </w:r>
                </w:p>
                <w:p w14:paraId="4E6E477C" w14:textId="2A75B6CB" w:rsidR="00290B06" w:rsidRPr="00522E99" w:rsidRDefault="0077603F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IVA pagado</w:t>
                  </w:r>
                </w:p>
                <w:p w14:paraId="449D6E29" w14:textId="77777777" w:rsidR="00290B06" w:rsidRPr="00522E99" w:rsidRDefault="00290B06" w:rsidP="00290B06">
                  <w:pPr>
                    <w:pStyle w:val="ListParagraph"/>
                    <w:ind w:left="360"/>
                    <w:jc w:val="both"/>
                  </w:pPr>
                </w:p>
                <w:p w14:paraId="18A33FA2" w14:textId="7890957E" w:rsidR="00745B25" w:rsidRPr="00A50866" w:rsidRDefault="00DD639D" w:rsidP="00745B25">
                  <w:pPr>
                    <w:pStyle w:val="ListParagraph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lastRenderedPageBreak/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990190" w:rsidRPr="00A50866">
                    <w:rPr>
                      <w:b/>
                    </w:rPr>
                    <w:t xml:space="preserve">Consulta de </w:t>
                  </w:r>
                  <w:r w:rsidR="00745B25" w:rsidRPr="00A50866">
                    <w:rPr>
                      <w:b/>
                    </w:rPr>
                    <w:t xml:space="preserve">Declaración Informativa de Operaciones con Terceros </w:t>
                  </w:r>
                </w:p>
                <w:p w14:paraId="6B78FFC4" w14:textId="72D09179" w:rsidR="0064436D" w:rsidRPr="00522E99" w:rsidRDefault="00B70C43" w:rsidP="00990190">
                  <w:pPr>
                    <w:pStyle w:val="ListParagraph"/>
                    <w:ind w:left="360"/>
                    <w:jc w:val="both"/>
                  </w:pPr>
                  <w:r w:rsidRPr="00522E99">
                    <w:t>▬</w:t>
                  </w:r>
                  <w:r w:rsidR="00A77D06" w:rsidRPr="00522E99">
                    <w:t xml:space="preserve"> </w:t>
                  </w:r>
                  <w:r w:rsidR="00745B25" w:rsidRPr="00522E99">
                    <w:t xml:space="preserve">Datos de la Declaración Informativa de operaciones con terceros </w:t>
                  </w:r>
                </w:p>
                <w:p w14:paraId="762ED959" w14:textId="77777777" w:rsidR="00745B25" w:rsidRPr="00522E99" w:rsidRDefault="00745B25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Ejercicio </w:t>
                  </w:r>
                </w:p>
                <w:p w14:paraId="7E5530DA" w14:textId="77777777" w:rsidR="00745B25" w:rsidRPr="00522E99" w:rsidRDefault="00745B25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Periodo </w:t>
                  </w:r>
                </w:p>
                <w:p w14:paraId="25400F69" w14:textId="34312F21" w:rsidR="00745B25" w:rsidRPr="00522E99" w:rsidRDefault="00A77D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 declaració</w:t>
                  </w:r>
                  <w:r w:rsidR="00745B25" w:rsidRPr="00522E99">
                    <w:t xml:space="preserve">n </w:t>
                  </w:r>
                </w:p>
                <w:p w14:paraId="259BFE7F" w14:textId="2EAF8467" w:rsidR="00745B25" w:rsidRPr="00522E99" w:rsidRDefault="00745B25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</w:t>
                  </w:r>
                  <w:r w:rsidR="00A77D06" w:rsidRPr="00522E99">
                    <w:t xml:space="preserve"> Operació</w:t>
                  </w:r>
                  <w:r w:rsidRPr="00522E99">
                    <w:t xml:space="preserve">n </w:t>
                  </w:r>
                </w:p>
                <w:p w14:paraId="6C7F0F52" w14:textId="77777777" w:rsidR="00745B25" w:rsidRPr="00522E99" w:rsidRDefault="00745B25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Fecha </w:t>
                  </w:r>
                </w:p>
                <w:p w14:paraId="37B170E8" w14:textId="617BBE0A" w:rsidR="00290B06" w:rsidRPr="00522E99" w:rsidRDefault="00745B25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Hora</w:t>
                  </w:r>
                </w:p>
                <w:p w14:paraId="5C633A3C" w14:textId="5480F3D7" w:rsidR="00990190" w:rsidRPr="00522E99" w:rsidRDefault="00B70C43" w:rsidP="00990190">
                  <w:pPr>
                    <w:pStyle w:val="ListParagraph"/>
                    <w:ind w:left="360"/>
                    <w:jc w:val="both"/>
                  </w:pPr>
                  <w:r w:rsidRPr="00522E99">
                    <w:t>▬</w:t>
                  </w:r>
                  <w:r w:rsidR="00972132" w:rsidRPr="00522E99">
                    <w:t xml:space="preserve"> </w:t>
                  </w:r>
                  <w:r w:rsidR="00990190" w:rsidRPr="00522E99">
                    <w:t>Proveedores DIOT en el periodo de la devolución</w:t>
                  </w:r>
                </w:p>
                <w:p w14:paraId="2303833D" w14:textId="77777777" w:rsidR="00990190" w:rsidRPr="00522E99" w:rsidRDefault="00990190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</w:t>
                  </w:r>
                </w:p>
                <w:p w14:paraId="58CE8809" w14:textId="77777777" w:rsidR="00990190" w:rsidRPr="00522E99" w:rsidRDefault="00990190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0645A90D" w14:textId="77777777" w:rsidR="00990190" w:rsidRPr="00522E99" w:rsidRDefault="00990190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RFC tercero </w:t>
                  </w:r>
                </w:p>
                <w:p w14:paraId="3972FACA" w14:textId="77777777" w:rsidR="00990190" w:rsidRPr="00522E99" w:rsidRDefault="00990190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Nombre tercero </w:t>
                  </w:r>
                </w:p>
                <w:p w14:paraId="0B0BF186" w14:textId="77777777" w:rsidR="00990190" w:rsidRPr="00522E99" w:rsidRDefault="00990190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Tipo tercero </w:t>
                  </w:r>
                </w:p>
                <w:p w14:paraId="643D68DC" w14:textId="73CF4963" w:rsidR="00990190" w:rsidRPr="00522E99" w:rsidRDefault="00990190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Tipo </w:t>
                  </w:r>
                  <w:r w:rsidR="00A77D06" w:rsidRPr="00522E99">
                    <w:t>operación</w:t>
                  </w:r>
                  <w:r w:rsidRPr="00522E99">
                    <w:t xml:space="preserve"> </w:t>
                  </w:r>
                </w:p>
                <w:p w14:paraId="22ECAF31" w14:textId="77777777" w:rsidR="00990190" w:rsidRPr="00522E99" w:rsidRDefault="00990190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Situación tercero </w:t>
                  </w:r>
                </w:p>
                <w:p w14:paraId="6D09BA86" w14:textId="77777777" w:rsidR="00990190" w:rsidRPr="00522E99" w:rsidRDefault="00990190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Valor actos o actividades pagadas</w:t>
                  </w:r>
                </w:p>
                <w:p w14:paraId="76E0BCB0" w14:textId="29458AB6" w:rsidR="00745B25" w:rsidRPr="00522E99" w:rsidRDefault="00990190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IVA pagado presentado</w:t>
                  </w:r>
                </w:p>
                <w:p w14:paraId="515827C9" w14:textId="6A265112" w:rsidR="00290B06" w:rsidRPr="00522E99" w:rsidRDefault="00290B06" w:rsidP="00290B06">
                  <w:pPr>
                    <w:pStyle w:val="ListParagraph"/>
                    <w:ind w:left="360"/>
                    <w:jc w:val="both"/>
                  </w:pPr>
                </w:p>
                <w:p w14:paraId="1E73286C" w14:textId="6D4911B3" w:rsidR="00290B06" w:rsidRPr="00A50866" w:rsidRDefault="00DD639D" w:rsidP="00290B06">
                  <w:pPr>
                    <w:pStyle w:val="ListParagraph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290B06" w:rsidRPr="00A50866">
                    <w:rPr>
                      <w:b/>
                    </w:rPr>
                    <w:t xml:space="preserve">Consulta de Devoluciones </w:t>
                  </w:r>
                </w:p>
                <w:p w14:paraId="42E286CF" w14:textId="4903B116" w:rsidR="00290B06" w:rsidRPr="00522E99" w:rsidRDefault="00B70C43" w:rsidP="00290B06">
                  <w:pPr>
                    <w:pStyle w:val="ListParagraph"/>
                    <w:ind w:left="360"/>
                    <w:jc w:val="both"/>
                  </w:pPr>
                  <w:r w:rsidRPr="00522E99">
                    <w:t xml:space="preserve">▬ </w:t>
                  </w:r>
                  <w:r w:rsidR="00290B06" w:rsidRPr="00522E99">
                    <w:t>Detalle Devoluciones</w:t>
                  </w:r>
                </w:p>
                <w:p w14:paraId="075A894C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Control </w:t>
                  </w:r>
                </w:p>
                <w:p w14:paraId="3751D0C6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recepción</w:t>
                  </w:r>
                </w:p>
                <w:p w14:paraId="58C2FD31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 tramite</w:t>
                  </w:r>
                </w:p>
                <w:p w14:paraId="4B7822A8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Periodo </w:t>
                  </w:r>
                </w:p>
                <w:p w14:paraId="5AD66969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tramite</w:t>
                  </w:r>
                </w:p>
                <w:p w14:paraId="6E96CDF0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resolución</w:t>
                  </w:r>
                </w:p>
                <w:p w14:paraId="2A676680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pago</w:t>
                  </w:r>
                </w:p>
                <w:p w14:paraId="5BD40F25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solicitado</w:t>
                  </w:r>
                </w:p>
                <w:p w14:paraId="7155E5B1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autorizado</w:t>
                  </w:r>
                </w:p>
                <w:p w14:paraId="07599CAF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pagado</w:t>
                  </w:r>
                </w:p>
                <w:p w14:paraId="13DC8FE9" w14:textId="77777777" w:rsidR="00290B06" w:rsidRPr="00522E99" w:rsidRDefault="00290B06" w:rsidP="00290B06">
                  <w:pPr>
                    <w:jc w:val="both"/>
                  </w:pPr>
                </w:p>
                <w:p w14:paraId="0F89A92D" w14:textId="5D2DCA99" w:rsidR="00290B06" w:rsidRPr="00A50866" w:rsidRDefault="00DD639D" w:rsidP="00290B06">
                  <w:pPr>
                    <w:pStyle w:val="ListParagraph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290B06" w:rsidRPr="00A50866">
                    <w:rPr>
                      <w:b/>
                    </w:rPr>
                    <w:t xml:space="preserve">Consulta de Compensaciones </w:t>
                  </w:r>
                </w:p>
                <w:p w14:paraId="2F2BDA6C" w14:textId="2322D220" w:rsidR="00290B06" w:rsidRPr="00522E99" w:rsidRDefault="00B70C43" w:rsidP="00290B06">
                  <w:pPr>
                    <w:pStyle w:val="ListParagraph"/>
                    <w:ind w:left="360"/>
                    <w:jc w:val="both"/>
                  </w:pPr>
                  <w:r w:rsidRPr="00522E99">
                    <w:t>▬</w:t>
                  </w:r>
                  <w:r w:rsidR="00290B06" w:rsidRPr="00522E99">
                    <w:t xml:space="preserve"> Detalle de la compensación</w:t>
                  </w:r>
                </w:p>
                <w:p w14:paraId="4067281E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Control</w:t>
                  </w:r>
                </w:p>
                <w:p w14:paraId="507ADA4B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recepción</w:t>
                  </w:r>
                </w:p>
                <w:p w14:paraId="14154F75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Tramite</w:t>
                  </w:r>
                </w:p>
                <w:p w14:paraId="1095F7AD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Periodo</w:t>
                  </w:r>
                </w:p>
                <w:p w14:paraId="644B55DA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Periodo compensación</w:t>
                  </w:r>
                </w:p>
                <w:p w14:paraId="39297A44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compensación</w:t>
                  </w:r>
                </w:p>
                <w:p w14:paraId="07445607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resolución</w:t>
                  </w:r>
                </w:p>
                <w:p w14:paraId="63A4FD6B" w14:textId="77777777" w:rsidR="00290B06" w:rsidRPr="00522E99" w:rsidRDefault="00290B06" w:rsidP="008C3736">
                  <w:pPr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compensado</w:t>
                  </w:r>
                </w:p>
                <w:p w14:paraId="4B9AD886" w14:textId="77777777" w:rsidR="00290B06" w:rsidRPr="00522E99" w:rsidRDefault="00290B06" w:rsidP="00290B06">
                  <w:pPr>
                    <w:ind w:left="1080"/>
                    <w:jc w:val="both"/>
                  </w:pPr>
                </w:p>
                <w:p w14:paraId="0E7160AD" w14:textId="570F00C0" w:rsidR="00290B06" w:rsidRPr="00A50866" w:rsidRDefault="00DD639D" w:rsidP="00290B06">
                  <w:pPr>
                    <w:pStyle w:val="ListParagraph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290B06" w:rsidRPr="00A50866">
                    <w:rPr>
                      <w:b/>
                    </w:rPr>
                    <w:t>Consulta de Pagos</w:t>
                  </w:r>
                </w:p>
                <w:p w14:paraId="2E969814" w14:textId="3A7F0236" w:rsidR="00290B06" w:rsidRPr="00522E99" w:rsidRDefault="00B70C43" w:rsidP="00290B06">
                  <w:pPr>
                    <w:pStyle w:val="ListParagraph"/>
                    <w:ind w:left="360"/>
                    <w:jc w:val="both"/>
                  </w:pPr>
                  <w:r w:rsidRPr="00522E99">
                    <w:t>▬</w:t>
                  </w:r>
                  <w:r w:rsidR="00A77D06" w:rsidRPr="00522E99">
                    <w:t xml:space="preserve"> Pago</w:t>
                  </w:r>
                </w:p>
                <w:p w14:paraId="6254F8D3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Ejercicio</w:t>
                  </w:r>
                </w:p>
                <w:p w14:paraId="70DAB461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lastRenderedPageBreak/>
                    <w:t>Periodo</w:t>
                  </w:r>
                </w:p>
                <w:p w14:paraId="1146E580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</w:t>
                  </w:r>
                </w:p>
                <w:p w14:paraId="67DF2781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76FB6F0E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Renglón</w:t>
                  </w:r>
                </w:p>
                <w:p w14:paraId="26E05B35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</w:t>
                  </w:r>
                </w:p>
                <w:p w14:paraId="0817C21F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Hora</w:t>
                  </w:r>
                </w:p>
                <w:p w14:paraId="127EC5C7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a cargo</w:t>
                  </w:r>
                </w:p>
                <w:p w14:paraId="247624B5" w14:textId="77777777" w:rsidR="00290B06" w:rsidRPr="00522E99" w:rsidRDefault="00290B06" w:rsidP="008C3736">
                  <w:pPr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a favor</w:t>
                  </w:r>
                </w:p>
                <w:p w14:paraId="636AFD2F" w14:textId="784168DA" w:rsidR="00290B06" w:rsidRDefault="00290B06" w:rsidP="00290B06">
                  <w:pPr>
                    <w:jc w:val="both"/>
                  </w:pPr>
                </w:p>
                <w:p w14:paraId="00605A73" w14:textId="77777777" w:rsidR="00A50866" w:rsidRPr="00522E99" w:rsidRDefault="00A50866" w:rsidP="00290B06">
                  <w:pPr>
                    <w:jc w:val="both"/>
                  </w:pPr>
                </w:p>
                <w:p w14:paraId="1A7FCE37" w14:textId="4C2A9E91" w:rsidR="00290B06" w:rsidRPr="00A50866" w:rsidRDefault="00DD639D" w:rsidP="00290B06">
                  <w:pPr>
                    <w:pStyle w:val="ListParagraph"/>
                    <w:ind w:left="360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972132" w:rsidRPr="00A50866">
                    <w:rPr>
                      <w:b/>
                    </w:rPr>
                    <w:t xml:space="preserve">Consulta de Determinación </w:t>
                  </w:r>
                  <w:r w:rsidR="00290B06" w:rsidRPr="00A50866">
                    <w:rPr>
                      <w:b/>
                    </w:rPr>
                    <w:t>del Impuesto al Valor Agregado</w:t>
                  </w:r>
                </w:p>
                <w:p w14:paraId="3B4CB4BC" w14:textId="79305B06" w:rsidR="009C7DF1" w:rsidRPr="00522E99" w:rsidRDefault="0082447C" w:rsidP="00290B06">
                  <w:pPr>
                    <w:pStyle w:val="ListParagraph"/>
                    <w:ind w:left="360"/>
                  </w:pPr>
                  <w:r w:rsidRPr="00522E99">
                    <w:t>▬</w:t>
                  </w:r>
                  <w:r w:rsidR="009C7DF1" w:rsidRPr="00522E99">
                    <w:t xml:space="preserve"> Datos Generales Provisionales</w:t>
                  </w:r>
                </w:p>
                <w:p w14:paraId="61141588" w14:textId="4D394F87" w:rsidR="009C7DF1" w:rsidRPr="00522E99" w:rsidRDefault="009C7DF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Ejercicio</w:t>
                  </w:r>
                </w:p>
                <w:p w14:paraId="3D019828" w14:textId="77777777" w:rsidR="009C7DF1" w:rsidRPr="00522E99" w:rsidRDefault="009C7DF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</w:t>
                  </w:r>
                </w:p>
                <w:p w14:paraId="0C729A89" w14:textId="08EF07AC" w:rsidR="009C7DF1" w:rsidRPr="00522E99" w:rsidRDefault="009C7DF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 declaración</w:t>
                  </w:r>
                </w:p>
                <w:p w14:paraId="05E9D1F5" w14:textId="522DCD8B" w:rsidR="009C7DF1" w:rsidRPr="00522E99" w:rsidRDefault="009C7DF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Periodo</w:t>
                  </w:r>
                </w:p>
                <w:p w14:paraId="4BF09FA4" w14:textId="422D4F98" w:rsidR="009C7DF1" w:rsidRPr="00522E99" w:rsidRDefault="009C7DF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3416DB2A" w14:textId="5AA9C297" w:rsidR="00290B06" w:rsidRPr="00522E99" w:rsidRDefault="00B70C43" w:rsidP="00290B06">
                  <w:pPr>
                    <w:pStyle w:val="ListParagraph"/>
                    <w:ind w:left="360"/>
                  </w:pPr>
                  <w:r w:rsidRPr="00522E99">
                    <w:t>▬</w:t>
                  </w:r>
                  <w:r w:rsidR="00A77D06" w:rsidRPr="00522E99">
                    <w:t xml:space="preserve"> </w:t>
                  </w:r>
                  <w:r w:rsidR="00290B06" w:rsidRPr="00522E99">
                    <w:t>Montos de los actos o actividades pagadas</w:t>
                  </w:r>
                </w:p>
                <w:p w14:paraId="6BE2A329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709A51FB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 tasa 16% de IVA</w:t>
                  </w:r>
                </w:p>
                <w:p w14:paraId="6B47EE36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 tasa 11% de IVA</w:t>
                  </w:r>
                </w:p>
                <w:p w14:paraId="788424A8" w14:textId="77ECDEB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 en</w:t>
                  </w:r>
                  <w:r w:rsidR="009C7DF1" w:rsidRPr="00522E99">
                    <w:t xml:space="preserve"> </w:t>
                  </w:r>
                  <w:r w:rsidRPr="00522E99">
                    <w:t>importación de bienes y servicios tasa 16% IVA</w:t>
                  </w:r>
                </w:p>
                <w:p w14:paraId="007F450F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 en importación de bienes y servicios tasa 11% IVA</w:t>
                  </w:r>
                </w:p>
                <w:p w14:paraId="2D890606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demás actos o actividades pagados tasa 0% de IVA</w:t>
                  </w:r>
                </w:p>
                <w:p w14:paraId="7CB8E925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 por los que no se pagara IVA a exentos</w:t>
                  </w:r>
                </w:p>
                <w:p w14:paraId="5CD53B65" w14:textId="060F11F5" w:rsidR="00290B06" w:rsidRPr="00522E99" w:rsidRDefault="00B70C43" w:rsidP="00290B06">
                  <w:pPr>
                    <w:pStyle w:val="ListParagraph"/>
                    <w:ind w:left="360"/>
                  </w:pPr>
                  <w:r w:rsidRPr="00522E99">
                    <w:t>▬</w:t>
                  </w:r>
                  <w:r w:rsidR="009C7DF1" w:rsidRPr="00522E99">
                    <w:t xml:space="preserve"> </w:t>
                  </w:r>
                  <w:r w:rsidR="00290B06" w:rsidRPr="00522E99">
                    <w:t>Detalle del total de actos o acti</w:t>
                  </w:r>
                  <w:r w:rsidR="00BB3390" w:rsidRPr="00522E99">
                    <w:t>vidades pagados a la tasa del 1</w:t>
                  </w:r>
                  <w:r w:rsidR="00E35D7D" w:rsidRPr="00522E99">
                    <w:t>6</w:t>
                  </w:r>
                  <w:r w:rsidR="00290B06" w:rsidRPr="00522E99">
                    <w:t>%</w:t>
                  </w:r>
                </w:p>
                <w:p w14:paraId="7B54792A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72B93A8A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Intereses pagados </w:t>
                  </w:r>
                </w:p>
                <w:p w14:paraId="4707AAC1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Regalías pagadas entre partes relacionadas </w:t>
                  </w:r>
                </w:p>
                <w:p w14:paraId="0C2E9A3D" w14:textId="77777777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Otros actos o actividades pagados </w:t>
                  </w:r>
                </w:p>
                <w:p w14:paraId="72DFCDC1" w14:textId="2C95F69C" w:rsidR="00290B06" w:rsidRPr="00522E99" w:rsidRDefault="00290B06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</w:t>
                  </w:r>
                </w:p>
                <w:p w14:paraId="13E4D2C0" w14:textId="7BF5825E" w:rsidR="00E35D7D" w:rsidRPr="00522E99" w:rsidRDefault="00B70C43" w:rsidP="00E35D7D">
                  <w:pPr>
                    <w:pStyle w:val="ListParagraph"/>
                    <w:ind w:left="360"/>
                  </w:pPr>
                  <w:r w:rsidRPr="00522E99">
                    <w:t>▬</w:t>
                  </w:r>
                  <w:r w:rsidR="00972132" w:rsidRPr="00522E99">
                    <w:t xml:space="preserve"> </w:t>
                  </w:r>
                  <w:r w:rsidR="00E35D7D" w:rsidRPr="00522E99">
                    <w:t>Detalle del total de actos o actividades pagados a la tasa del 11%</w:t>
                  </w:r>
                </w:p>
                <w:p w14:paraId="4C75CE8A" w14:textId="77777777" w:rsidR="00E35D7D" w:rsidRPr="00522E99" w:rsidRDefault="00E35D7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5E816636" w14:textId="77777777" w:rsidR="00E35D7D" w:rsidRPr="00522E99" w:rsidRDefault="00E35D7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Intereses pagados </w:t>
                  </w:r>
                </w:p>
                <w:p w14:paraId="253B1CE8" w14:textId="77777777" w:rsidR="00E35D7D" w:rsidRPr="00522E99" w:rsidRDefault="00E35D7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Regalías pagadas entre partes relacionadas </w:t>
                  </w:r>
                </w:p>
                <w:p w14:paraId="67D0AA59" w14:textId="77777777" w:rsidR="00E35D7D" w:rsidRPr="00522E99" w:rsidRDefault="00E35D7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Otros actos o actividades pagados </w:t>
                  </w:r>
                </w:p>
                <w:p w14:paraId="4B240FC4" w14:textId="77777777" w:rsidR="00E35D7D" w:rsidRPr="00522E99" w:rsidRDefault="00E35D7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</w:t>
                  </w:r>
                </w:p>
                <w:p w14:paraId="0EE55CC7" w14:textId="584A3F58" w:rsidR="00290B06" w:rsidRPr="00522E99" w:rsidRDefault="00B70C43" w:rsidP="00BB3390">
                  <w:pPr>
                    <w:pStyle w:val="ListParagraph"/>
                    <w:ind w:left="360"/>
                  </w:pPr>
                  <w:r w:rsidRPr="00522E99">
                    <w:t>▬</w:t>
                  </w:r>
                  <w:r w:rsidR="00BB3390" w:rsidRPr="00522E99">
                    <w:t xml:space="preserve"> Detalle del total de actos o actividades pagados </w:t>
                  </w:r>
                  <w:r w:rsidR="00BE44FD" w:rsidRPr="00522E99">
                    <w:t>en la importación de bienes y servicios a la tasa del 16% de IVA</w:t>
                  </w:r>
                </w:p>
                <w:p w14:paraId="4C059984" w14:textId="77777777" w:rsidR="00BB3390" w:rsidRPr="00522E99" w:rsidRDefault="00BB3390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1AB0FC43" w14:textId="77777777" w:rsidR="00BE44FD" w:rsidRPr="00522E99" w:rsidRDefault="00BE44F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Importación bienes intangibles</w:t>
                  </w:r>
                </w:p>
                <w:p w14:paraId="39790B5A" w14:textId="2A625DB0" w:rsidR="00BE44FD" w:rsidRPr="00522E99" w:rsidRDefault="00BE44F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lastRenderedPageBreak/>
                    <w:t>Importación uso o goce temporal de bienes intangibles</w:t>
                  </w:r>
                </w:p>
                <w:p w14:paraId="73B543D9" w14:textId="77777777" w:rsidR="00BE44FD" w:rsidRPr="00522E99" w:rsidRDefault="00BE44F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Importación de servicios </w:t>
                  </w:r>
                </w:p>
                <w:p w14:paraId="0BF8D8F7" w14:textId="77777777" w:rsidR="00BE44FD" w:rsidRPr="00522E99" w:rsidRDefault="00BE44F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Otros actos o actividades pagados en la importación de bienes y servicios</w:t>
                  </w:r>
                </w:p>
                <w:p w14:paraId="27DA15DF" w14:textId="64A83C64" w:rsidR="00BB3390" w:rsidRPr="00522E99" w:rsidRDefault="00BE44FD" w:rsidP="008C3736">
                  <w:pPr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 en la importación de bienes y servicios</w:t>
                  </w:r>
                </w:p>
                <w:p w14:paraId="6F00EEA0" w14:textId="788A3523" w:rsidR="00BB3390" w:rsidRPr="00522E99" w:rsidRDefault="00B70C43" w:rsidP="00BE44FD">
                  <w:pPr>
                    <w:pStyle w:val="ListParagraph"/>
                    <w:ind w:left="360"/>
                  </w:pPr>
                  <w:r w:rsidRPr="00522E99">
                    <w:t>▬</w:t>
                  </w:r>
                  <w:r w:rsidR="00BE44FD" w:rsidRPr="00522E99">
                    <w:t xml:space="preserve"> Detalle </w:t>
                  </w:r>
                  <w:r w:rsidR="00E35D7D" w:rsidRPr="00522E99">
                    <w:t xml:space="preserve">del </w:t>
                  </w:r>
                  <w:r w:rsidR="00BE44FD" w:rsidRPr="00522E99">
                    <w:t xml:space="preserve">total </w:t>
                  </w:r>
                  <w:r w:rsidR="00E35D7D" w:rsidRPr="00522E99">
                    <w:t xml:space="preserve">de </w:t>
                  </w:r>
                  <w:r w:rsidR="00BE44FD" w:rsidRPr="00522E99">
                    <w:t>actos o actividades pagados en la importación de bienes y servicios tasa 11% de IVA</w:t>
                  </w:r>
                </w:p>
                <w:p w14:paraId="73C9657F" w14:textId="77777777" w:rsidR="00BE44FD" w:rsidRPr="00522E99" w:rsidRDefault="00BE44F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1047BF09" w14:textId="7EA47861" w:rsidR="00BE44FD" w:rsidRPr="00522E99" w:rsidRDefault="00BE44F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Importación bienes intangibles tasa 11%</w:t>
                  </w:r>
                </w:p>
                <w:p w14:paraId="2B788686" w14:textId="68F568E3" w:rsidR="00BE44FD" w:rsidRPr="00522E99" w:rsidRDefault="00BE44F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Importación uso o goce temporal de bienes intangibles tasa al 11%</w:t>
                  </w:r>
                </w:p>
                <w:p w14:paraId="49CD9CBE" w14:textId="06BD73E7" w:rsidR="00BE44FD" w:rsidRPr="00522E99" w:rsidRDefault="00BE44F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Importación de servicios a la tasa 11%</w:t>
                  </w:r>
                </w:p>
                <w:p w14:paraId="70030B99" w14:textId="53E0FC86" w:rsidR="00BE44FD" w:rsidRPr="00522E99" w:rsidRDefault="00BE44F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Otros actos o actividades pagados en la importación de bienes y servicios</w:t>
                  </w:r>
                  <w:r w:rsidR="00AD3260" w:rsidRPr="00522E99">
                    <w:t xml:space="preserve"> tasa 11%</w:t>
                  </w:r>
                </w:p>
                <w:p w14:paraId="3FE0DFF9" w14:textId="108B31F5" w:rsidR="00BE44FD" w:rsidRPr="00522E99" w:rsidRDefault="00BE44FD" w:rsidP="008C3736">
                  <w:pPr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 en la importación de bienes y servicios</w:t>
                  </w:r>
                  <w:r w:rsidR="00AD3260" w:rsidRPr="00522E99">
                    <w:t xml:space="preserve"> tasa 11%</w:t>
                  </w:r>
                </w:p>
                <w:p w14:paraId="0E08C1B6" w14:textId="6CB7F09C" w:rsidR="00AD3260" w:rsidRPr="00522E99" w:rsidRDefault="0082447C" w:rsidP="00AD3260">
                  <w:pPr>
                    <w:pStyle w:val="ListParagraph"/>
                    <w:ind w:left="360"/>
                  </w:pPr>
                  <w:r w:rsidRPr="00522E99">
                    <w:t>▬</w:t>
                  </w:r>
                  <w:r w:rsidR="00AD3260" w:rsidRPr="00522E99">
                    <w:t xml:space="preserve"> Detalle total actos o actividades pagados por lo que no se pagará en el IVA</w:t>
                  </w:r>
                </w:p>
                <w:p w14:paraId="54EE8911" w14:textId="77777777" w:rsidR="00AD3260" w:rsidRPr="00522E99" w:rsidRDefault="00AD3260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4C0635CD" w14:textId="77777777" w:rsidR="00AD3260" w:rsidRPr="00522E99" w:rsidRDefault="00AD3260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Adquisición de suelo y construcciones </w:t>
                  </w:r>
                </w:p>
                <w:p w14:paraId="254ACC32" w14:textId="77777777" w:rsidR="00AD3260" w:rsidRPr="00522E99" w:rsidRDefault="00AD3260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Adquisición libros, periódicos o revistas no editados por el contribuyente</w:t>
                  </w:r>
                </w:p>
                <w:p w14:paraId="41886205" w14:textId="77777777" w:rsidR="00AD3260" w:rsidRPr="00522E99" w:rsidRDefault="00AD3260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Regalías pagadas a autores  </w:t>
                  </w:r>
                </w:p>
                <w:p w14:paraId="28253B13" w14:textId="77777777" w:rsidR="00AD3260" w:rsidRPr="00522E99" w:rsidRDefault="00AD3260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Adquisición bienes muebles usados excepto adquiridos de empresas</w:t>
                  </w:r>
                </w:p>
                <w:p w14:paraId="7229A77C" w14:textId="375818E7" w:rsidR="00AD3260" w:rsidRPr="00522E99" w:rsidRDefault="00AD3260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Servicio transporte público terrestre de personas </w:t>
                  </w:r>
                </w:p>
                <w:p w14:paraId="6E67FE96" w14:textId="18886BAC" w:rsidR="00AD3260" w:rsidRPr="00522E99" w:rsidRDefault="0082447C" w:rsidP="00AD3260">
                  <w:pPr>
                    <w:pStyle w:val="ListParagraph"/>
                    <w:ind w:left="360"/>
                  </w:pPr>
                  <w:r w:rsidRPr="00522E99">
                    <w:t>▬</w:t>
                  </w:r>
                  <w:r w:rsidR="00AD3260" w:rsidRPr="00522E99">
                    <w:t xml:space="preserve"> Detalle total actos o actividades pagados por lo que no se pagará en el IVA</w:t>
                  </w:r>
                  <w:r w:rsidR="00632579" w:rsidRPr="00522E99">
                    <w:t xml:space="preserve"> Continuación</w:t>
                  </w:r>
                </w:p>
                <w:p w14:paraId="58776019" w14:textId="34D11F55" w:rsidR="00632579" w:rsidRPr="00522E99" w:rsidRDefault="0063257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  <w:r w:rsidR="0082447C" w:rsidRPr="00522E99">
                    <w:t>▬</w:t>
                  </w:r>
                  <w:r w:rsidRPr="00522E99">
                    <w:t xml:space="preserve">Servicios profesionales de medicina </w:t>
                  </w:r>
                </w:p>
                <w:p w14:paraId="76AE94CB" w14:textId="77777777" w:rsidR="00632579" w:rsidRPr="00522E99" w:rsidRDefault="0063257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Aseguramiento contra riesgos agropecuarios</w:t>
                  </w:r>
                </w:p>
                <w:p w14:paraId="228F174D" w14:textId="77777777" w:rsidR="00632579" w:rsidRPr="00522E99" w:rsidRDefault="0063257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Uso o goce temporal de fincas fines agrícolas/ganaderos</w:t>
                  </w:r>
                </w:p>
                <w:p w14:paraId="667D99A5" w14:textId="77777777" w:rsidR="00632579" w:rsidRPr="00522E99" w:rsidRDefault="0063257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Actos o actividades pagados importación de bienes y servicios exentos</w:t>
                  </w:r>
                </w:p>
                <w:p w14:paraId="279C0481" w14:textId="019E570A" w:rsidR="00AD3260" w:rsidRPr="00522E99" w:rsidRDefault="00632579" w:rsidP="008C3736">
                  <w:pPr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pagados exentos</w:t>
                  </w:r>
                </w:p>
                <w:p w14:paraId="765D92FD" w14:textId="721AB7F8" w:rsidR="00632579" w:rsidRPr="00522E99" w:rsidRDefault="0082447C" w:rsidP="00632579">
                  <w:pPr>
                    <w:pStyle w:val="ListParagraph"/>
                    <w:ind w:left="360"/>
                  </w:pPr>
                  <w:r w:rsidRPr="00522E99">
                    <w:t>▬</w:t>
                  </w:r>
                  <w:r w:rsidR="00632579" w:rsidRPr="00522E99">
                    <w:t xml:space="preserve"> Determinación del Impuesto al Valor Agregado</w:t>
                  </w:r>
                </w:p>
                <w:p w14:paraId="7EDCE220" w14:textId="0A900419" w:rsidR="00632579" w:rsidRPr="00522E99" w:rsidRDefault="0063257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798DED52" w14:textId="77777777" w:rsidR="00632579" w:rsidRPr="00522E99" w:rsidRDefault="0063257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Valor actos o actividades gravados tasa 16%</w:t>
                  </w:r>
                </w:p>
                <w:p w14:paraId="54D65906" w14:textId="77777777" w:rsidR="00632579" w:rsidRPr="00522E99" w:rsidRDefault="0063257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Valor actos o actividades gravados tasa 10%</w:t>
                  </w:r>
                </w:p>
                <w:p w14:paraId="3E222D4C" w14:textId="77777777" w:rsidR="00632579" w:rsidRPr="00522E99" w:rsidRDefault="0063257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Valor actos o actividades gravados tasa 0% exportación</w:t>
                  </w:r>
                </w:p>
                <w:p w14:paraId="40308896" w14:textId="77777777" w:rsidR="00632579" w:rsidRPr="00522E99" w:rsidRDefault="0063257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Valor actos o actividades gravados tasa 0% otros</w:t>
                  </w:r>
                </w:p>
                <w:p w14:paraId="20F4C360" w14:textId="77777777" w:rsidR="00632579" w:rsidRPr="00522E99" w:rsidRDefault="0063257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Suma actos o actividades gravados</w:t>
                  </w:r>
                </w:p>
                <w:p w14:paraId="68F80E64" w14:textId="77777777" w:rsidR="00632579" w:rsidRPr="00522E99" w:rsidRDefault="0063257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Valor actos o actividades por los que no se debe pagar impuesto exentos</w:t>
                  </w:r>
                </w:p>
                <w:p w14:paraId="51F9EF53" w14:textId="0F4D0E56" w:rsidR="00632579" w:rsidRPr="00522E99" w:rsidRDefault="0063257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Impuesto causado</w:t>
                  </w:r>
                </w:p>
                <w:p w14:paraId="40B94E73" w14:textId="0528FFEA" w:rsidR="00097943" w:rsidRPr="00522E99" w:rsidRDefault="00B70C43" w:rsidP="00097943">
                  <w:pPr>
                    <w:pStyle w:val="ListParagraph"/>
                    <w:ind w:left="360"/>
                  </w:pPr>
                  <w:r w:rsidRPr="00522E99">
                    <w:lastRenderedPageBreak/>
                    <w:t>▬</w:t>
                  </w:r>
                  <w:r w:rsidR="00097943" w:rsidRPr="00522E99">
                    <w:t xml:space="preserve"> Determinación del Impuesto al Valor Agregado Continuación</w:t>
                  </w:r>
                </w:p>
                <w:p w14:paraId="20035BF5" w14:textId="07BA093E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24C95F02" w14:textId="77777777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Cantidad actualizada a reintegrarse derivada del ajuste</w:t>
                  </w:r>
                </w:p>
                <w:p w14:paraId="5C4EA2AC" w14:textId="77777777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IVA retenido al contribuyente</w:t>
                  </w:r>
                </w:p>
                <w:p w14:paraId="4FC37D3F" w14:textId="77777777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Total IVA acreditable </w:t>
                  </w:r>
                </w:p>
                <w:p w14:paraId="19A8AEC8" w14:textId="77777777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Otras cantidades a cargo del contribuyente</w:t>
                  </w:r>
                </w:p>
                <w:p w14:paraId="774600C6" w14:textId="77777777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Otras cantidades a favor del contribuyente</w:t>
                  </w:r>
                </w:p>
                <w:p w14:paraId="5398AF21" w14:textId="77777777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Cantidad a cargo </w:t>
                  </w:r>
                </w:p>
                <w:p w14:paraId="07013D15" w14:textId="238360ED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Saldo a favor</w:t>
                  </w:r>
                </w:p>
                <w:p w14:paraId="755EFB06" w14:textId="0CD8E1F7" w:rsidR="00097943" w:rsidRPr="00522E99" w:rsidRDefault="00B70C43" w:rsidP="00097943">
                  <w:pPr>
                    <w:pStyle w:val="ListParagraph"/>
                    <w:ind w:left="360"/>
                  </w:pPr>
                  <w:r w:rsidRPr="00522E99">
                    <w:t>▬</w:t>
                  </w:r>
                  <w:r w:rsidR="00097943" w:rsidRPr="00522E99">
                    <w:t xml:space="preserve"> Determinación del Impuesto al Valor Agregado Continuación 2</w:t>
                  </w:r>
                </w:p>
                <w:p w14:paraId="57D0FDDA" w14:textId="4495876F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1F7EB0F9" w14:textId="77777777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Devolución inmediata obtenida</w:t>
                  </w:r>
                </w:p>
                <w:p w14:paraId="5A57FF9F" w14:textId="77777777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Saldo a favor del periodo</w:t>
                  </w:r>
                </w:p>
                <w:p w14:paraId="7CF65551" w14:textId="73CFBA3A" w:rsidR="00097943" w:rsidRPr="00522E99" w:rsidRDefault="009721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Acreditamientos</w:t>
                  </w:r>
                  <w:r w:rsidR="00097943" w:rsidRPr="00522E99">
                    <w:t xml:space="preserve"> saldo a favor de periodos anteriores sin exceder cantidad a cargo</w:t>
                  </w:r>
                </w:p>
                <w:p w14:paraId="11340D79" w14:textId="77777777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Diferencia a cargo </w:t>
                  </w:r>
                </w:p>
                <w:p w14:paraId="14F596FA" w14:textId="77777777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IEPS acreditable de alcohol, alcohol desnaturalizado y mieles incristalizables de productos distintos de bebidas alcohólicas</w:t>
                  </w:r>
                </w:p>
                <w:p w14:paraId="2CADBB41" w14:textId="77777777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Impuesto a cargo </w:t>
                  </w:r>
                </w:p>
                <w:p w14:paraId="1FF57C90" w14:textId="77777777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Remanente saldo a favor IEPS acreditable de alcohol, alcohol desnaturalizado y mieles incristalizables de productos distintos de bebidas alcohólicas</w:t>
                  </w:r>
                </w:p>
                <w:p w14:paraId="3E591604" w14:textId="371AC422" w:rsidR="00097943" w:rsidRPr="00522E99" w:rsidRDefault="00B70C43" w:rsidP="00097943">
                  <w:pPr>
                    <w:pStyle w:val="ListParagraph"/>
                    <w:ind w:left="360"/>
                  </w:pPr>
                  <w:r w:rsidRPr="00522E99">
                    <w:t>▬</w:t>
                  </w:r>
                  <w:r w:rsidR="00097943" w:rsidRPr="00522E99">
                    <w:t xml:space="preserve"> Detalle del valor de los actos o actividades gravados a la tasa del 16%2</w:t>
                  </w:r>
                </w:p>
                <w:p w14:paraId="7AAE7B8E" w14:textId="628D4D2D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# Operación </w:t>
                  </w:r>
                </w:p>
                <w:p w14:paraId="10167158" w14:textId="77777777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Intereses cobrados </w:t>
                  </w:r>
                </w:p>
                <w:p w14:paraId="48070978" w14:textId="78A22939" w:rsidR="00097943" w:rsidRPr="00522E99" w:rsidRDefault="003B495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Regalías</w:t>
                  </w:r>
                  <w:r w:rsidR="00097943" w:rsidRPr="00522E99">
                    <w:t xml:space="preserve"> entre partes relacionadas </w:t>
                  </w:r>
                </w:p>
                <w:p w14:paraId="51032BE4" w14:textId="77777777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Otros actos o actividades gravados </w:t>
                  </w:r>
                </w:p>
                <w:p w14:paraId="61D6A9D6" w14:textId="01B7A7DE" w:rsidR="00097943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gravados</w:t>
                  </w:r>
                </w:p>
                <w:p w14:paraId="1979D6B2" w14:textId="130D42B9" w:rsidR="00097943" w:rsidRPr="00522E99" w:rsidRDefault="00B70C43" w:rsidP="00097943">
                  <w:pPr>
                    <w:pStyle w:val="ListParagraph"/>
                    <w:ind w:left="360"/>
                  </w:pPr>
                  <w:r w:rsidRPr="00522E99">
                    <w:t>▬</w:t>
                  </w:r>
                  <w:r w:rsidR="00097943" w:rsidRPr="00522E99">
                    <w:t xml:space="preserve"> Detalle del valor de los actos o actividades gravados a la tasa del 11%</w:t>
                  </w:r>
                </w:p>
                <w:p w14:paraId="64D03507" w14:textId="77777777" w:rsidR="00F97632" w:rsidRPr="00522E99" w:rsidRDefault="0009794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7AAF5043" w14:textId="77777777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Intereses cobrados </w:t>
                  </w:r>
                </w:p>
                <w:p w14:paraId="32A7264F" w14:textId="574EA18A" w:rsidR="00F97632" w:rsidRPr="00522E99" w:rsidRDefault="003B4953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Regalías</w:t>
                  </w:r>
                  <w:r w:rsidR="00F97632" w:rsidRPr="00522E99">
                    <w:t xml:space="preserve"> entre partes relacionadas </w:t>
                  </w:r>
                </w:p>
                <w:p w14:paraId="517563DD" w14:textId="77777777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Otros actos o actividades gravados </w:t>
                  </w:r>
                </w:p>
                <w:p w14:paraId="722E2ABA" w14:textId="1F84F3D9" w:rsidR="00097943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gravados</w:t>
                  </w:r>
                  <w:r w:rsidR="00097943" w:rsidRPr="00522E99">
                    <w:t xml:space="preserve"> </w:t>
                  </w:r>
                </w:p>
                <w:p w14:paraId="090E83DC" w14:textId="25BCA980" w:rsidR="00F97632" w:rsidRPr="00522E99" w:rsidRDefault="00B70C43" w:rsidP="00F97632">
                  <w:pPr>
                    <w:pStyle w:val="ListParagraph"/>
                    <w:ind w:left="360"/>
                  </w:pPr>
                  <w:r w:rsidRPr="00522E99">
                    <w:t>▬</w:t>
                  </w:r>
                  <w:r w:rsidR="00F97632" w:rsidRPr="00522E99">
                    <w:t xml:space="preserve"> Detalle del valor de los actos o actividades gravados a la tasa del 0% otros</w:t>
                  </w:r>
                </w:p>
                <w:p w14:paraId="0CE542ED" w14:textId="078BD32C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1A30F0AA" w14:textId="0E71CA11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Actividades agrícolas, ganaderas, </w:t>
                  </w:r>
                  <w:r w:rsidR="003B4953" w:rsidRPr="00522E99">
                    <w:t>silvícola</w:t>
                  </w:r>
                  <w:r w:rsidRPr="00522E99">
                    <w:t xml:space="preserve"> o pesqueras</w:t>
                  </w:r>
                </w:p>
                <w:p w14:paraId="223CF38D" w14:textId="77777777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Otros actos o actividades gravados </w:t>
                  </w:r>
                </w:p>
                <w:p w14:paraId="377979D4" w14:textId="17583673" w:rsidR="00097943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actos o actividades gravados</w:t>
                  </w:r>
                </w:p>
                <w:p w14:paraId="7E9E6FA3" w14:textId="277D9453" w:rsidR="00F97632" w:rsidRPr="00522E99" w:rsidRDefault="00B70C43" w:rsidP="00F97632">
                  <w:pPr>
                    <w:pStyle w:val="ListParagraph"/>
                    <w:ind w:left="360"/>
                  </w:pPr>
                  <w:r w:rsidRPr="00522E99">
                    <w:lastRenderedPageBreak/>
                    <w:t>▬</w:t>
                  </w:r>
                  <w:r w:rsidR="00F97632" w:rsidRPr="00522E99">
                    <w:t xml:space="preserve"> Detalle del valor de los actos o actividades por las que no se deba pagar el impuesto(Exentos)</w:t>
                  </w:r>
                </w:p>
                <w:p w14:paraId="1F2DB388" w14:textId="7D783584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49BC91FD" w14:textId="77777777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Enajenación de suelo y construcciones destinadas o utilizadas para casa habitación</w:t>
                  </w:r>
                </w:p>
                <w:p w14:paraId="623968F4" w14:textId="73D58D96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Enajenación de libros </w:t>
                  </w:r>
                  <w:r w:rsidR="00972132" w:rsidRPr="00522E99">
                    <w:t>periódicos</w:t>
                  </w:r>
                  <w:r w:rsidRPr="00522E99">
                    <w:t xml:space="preserve"> o revistas no editados por el contribuyente</w:t>
                  </w:r>
                </w:p>
                <w:p w14:paraId="4F7C54DF" w14:textId="77777777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Enajenación de muebles utilizados</w:t>
                  </w:r>
                </w:p>
                <w:p w14:paraId="6FD0CEFE" w14:textId="093A808A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Enajenación de billetes y </w:t>
                  </w:r>
                  <w:r w:rsidR="00972132" w:rsidRPr="00522E99">
                    <w:t>demás</w:t>
                  </w:r>
                  <w:r w:rsidRPr="00522E99">
                    <w:t xml:space="preserve"> comprobantes de </w:t>
                  </w:r>
                  <w:r w:rsidR="00972132" w:rsidRPr="00522E99">
                    <w:t>lotería</w:t>
                  </w:r>
                  <w:r w:rsidRPr="00522E99">
                    <w:t>, juegos de apuestas y concursos</w:t>
                  </w:r>
                </w:p>
                <w:p w14:paraId="38A1DA43" w14:textId="77777777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Servicios de enseñanza </w:t>
                  </w:r>
                </w:p>
                <w:p w14:paraId="07AA154C" w14:textId="343F1D13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Servicios de transporte público terrestre de personas</w:t>
                  </w:r>
                </w:p>
                <w:p w14:paraId="01834E70" w14:textId="01E815F7" w:rsidR="00F97632" w:rsidRPr="00522E99" w:rsidRDefault="00B70C43" w:rsidP="00F97632">
                  <w:pPr>
                    <w:pStyle w:val="ListParagraph"/>
                    <w:ind w:left="360"/>
                  </w:pPr>
                  <w:r w:rsidRPr="00522E99">
                    <w:t>▬</w:t>
                  </w:r>
                  <w:r w:rsidR="00F97632" w:rsidRPr="00522E99">
                    <w:t xml:space="preserve"> Detalle del valor de los actos o actividades por las que no se deba pagar el impuesto(Exentos) Continuación</w:t>
                  </w:r>
                </w:p>
                <w:p w14:paraId="2564D324" w14:textId="77777777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2804C540" w14:textId="77777777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Enajenación de suelo y construcciones destinadas o utilizadas para casa habitación</w:t>
                  </w:r>
                </w:p>
                <w:p w14:paraId="5A0FFDEE" w14:textId="227D6670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Enajenación de libros </w:t>
                  </w:r>
                  <w:r w:rsidR="00522E99" w:rsidRPr="00522E99">
                    <w:t>periódicos</w:t>
                  </w:r>
                  <w:r w:rsidRPr="00522E99">
                    <w:t xml:space="preserve"> o revistas no editados por el contribuyente</w:t>
                  </w:r>
                </w:p>
                <w:p w14:paraId="328D7535" w14:textId="77777777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Enajenación de muebles utilizados</w:t>
                  </w:r>
                </w:p>
                <w:p w14:paraId="77D63709" w14:textId="2ACB8EF2" w:rsidR="00F97632" w:rsidRPr="00522E99" w:rsidRDefault="00522E99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Enajenación de billetes y demás comprobantes de loterí</w:t>
                  </w:r>
                  <w:r w:rsidR="00F97632" w:rsidRPr="00522E99">
                    <w:t>a, juegos de apuestas y concursos</w:t>
                  </w:r>
                </w:p>
                <w:p w14:paraId="700A4ABB" w14:textId="77777777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Servicios de enseñanza </w:t>
                  </w:r>
                </w:p>
                <w:p w14:paraId="55E1C884" w14:textId="77777777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Servicios de transporte público terrestre de personas</w:t>
                  </w:r>
                </w:p>
                <w:p w14:paraId="27C34E02" w14:textId="0F6D6D18" w:rsidR="00F97632" w:rsidRPr="00522E99" w:rsidRDefault="00B70C43" w:rsidP="00F97632">
                  <w:pPr>
                    <w:pStyle w:val="ListParagraph"/>
                    <w:ind w:left="360"/>
                  </w:pPr>
                  <w:r w:rsidRPr="00522E99">
                    <w:t>▬</w:t>
                  </w:r>
                  <w:r w:rsidR="00F97632" w:rsidRPr="00522E99">
                    <w:t xml:space="preserve"> Detalle del pago R21 IVA</w:t>
                  </w:r>
                </w:p>
                <w:p w14:paraId="0A94791F" w14:textId="3EA1C702" w:rsidR="00F97632" w:rsidRPr="00522E99" w:rsidRDefault="00F9763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# Operación</w:t>
                  </w:r>
                </w:p>
                <w:p w14:paraId="3D11ED74" w14:textId="77777777" w:rsidR="000F2F5B" w:rsidRPr="00522E99" w:rsidRDefault="000F2F5B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Impuesto a favor </w:t>
                  </w:r>
                </w:p>
                <w:p w14:paraId="73CF470B" w14:textId="77777777" w:rsidR="000F2F5B" w:rsidRPr="00522E99" w:rsidRDefault="000F2F5B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Impuesto a cargo </w:t>
                  </w:r>
                </w:p>
                <w:p w14:paraId="71E5565F" w14:textId="77777777" w:rsidR="000F2F5B" w:rsidRPr="00522E99" w:rsidRDefault="000F2F5B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Cargos adicionales parte actualizada</w:t>
                  </w:r>
                </w:p>
                <w:p w14:paraId="062F7194" w14:textId="77777777" w:rsidR="000F2F5B" w:rsidRPr="00522E99" w:rsidRDefault="000F2F5B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Cargos adicionales recargos</w:t>
                  </w:r>
                </w:p>
                <w:p w14:paraId="6524E001" w14:textId="2BFB7EC7" w:rsidR="000F2F5B" w:rsidRPr="00522E99" w:rsidRDefault="000F2F5B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Cargos adicionales multa por corrección</w:t>
                  </w:r>
                </w:p>
                <w:p w14:paraId="52B26AC4" w14:textId="77777777" w:rsidR="000F2F5B" w:rsidRPr="00522E99" w:rsidRDefault="000F2F5B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Aplicaciones crédito al salario</w:t>
                  </w:r>
                </w:p>
                <w:p w14:paraId="21B6CA54" w14:textId="77777777" w:rsidR="000F2F5B" w:rsidRPr="00522E99" w:rsidRDefault="000F2F5B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Aplicaciones compensaciones</w:t>
                  </w:r>
                </w:p>
                <w:p w14:paraId="7C7CCC48" w14:textId="77777777" w:rsidR="000F2F5B" w:rsidRPr="00522E99" w:rsidRDefault="000F2F5B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Aplicaciones diésel automotriz para transporte</w:t>
                  </w:r>
                </w:p>
                <w:p w14:paraId="5F5C8066" w14:textId="16D90B86" w:rsidR="000F2F5B" w:rsidRPr="00522E99" w:rsidRDefault="000F2F5B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Aplicaciones uso de infraestructura de carretera de cuota</w:t>
                  </w:r>
                </w:p>
                <w:p w14:paraId="3F0A5D2B" w14:textId="23AAC242" w:rsidR="00CA58AD" w:rsidRPr="00522E99" w:rsidRDefault="00B70C43" w:rsidP="0021255D">
                  <w:pPr>
                    <w:pStyle w:val="ListParagraph"/>
                    <w:ind w:left="360"/>
                  </w:pPr>
                  <w:r w:rsidRPr="00522E99">
                    <w:t>▬</w:t>
                  </w:r>
                  <w:r w:rsidR="000F2F5B" w:rsidRPr="00522E99">
                    <w:t xml:space="preserve"> </w:t>
                  </w:r>
                </w:p>
                <w:p w14:paraId="554A28E6" w14:textId="77777777" w:rsidR="00290B06" w:rsidRPr="00522E99" w:rsidRDefault="00290B06" w:rsidP="0021255D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</w:p>
              </w:tc>
            </w:tr>
            <w:tr w:rsidR="00C32A4E" w:rsidRPr="00522E99" w14:paraId="45C83364" w14:textId="77777777" w:rsidTr="00C32A4E">
              <w:trPr>
                <w:trHeight w:val="2025"/>
              </w:trPr>
              <w:tc>
                <w:tcPr>
                  <w:tcW w:w="2336" w:type="dxa"/>
                </w:tcPr>
                <w:p w14:paraId="334858D2" w14:textId="77777777" w:rsidR="00C32A4E" w:rsidRDefault="00C32A4E" w:rsidP="00C32A4E">
                  <w:pPr>
                    <w:pStyle w:val="ListParagraph"/>
                    <w:numPr>
                      <w:ilvl w:val="0"/>
                      <w:numId w:val="7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lastRenderedPageBreak/>
                    <w:t>El usuario SAT selecciona una acción</w:t>
                  </w:r>
                </w:p>
                <w:p w14:paraId="798444E1" w14:textId="77777777" w:rsidR="00C32A4E" w:rsidRDefault="00C32A4E" w:rsidP="00C32A4E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</w:p>
                <w:p w14:paraId="62536EB6" w14:textId="77777777" w:rsidR="00C32A4E" w:rsidRDefault="00C32A4E" w:rsidP="00C32A4E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Acciones</w:t>
                  </w:r>
                </w:p>
                <w:p w14:paraId="35CB2970" w14:textId="77777777" w:rsidR="00C32A4E" w:rsidRDefault="00C32A4E" w:rsidP="00C32A4E">
                  <w:pPr>
                    <w:pStyle w:val="ListParagraph"/>
                    <w:ind w:left="360"/>
                  </w:pPr>
                  <w:r>
                    <w:rPr>
                      <w:rFonts w:cs="Arial"/>
                    </w:rPr>
                    <w:t xml:space="preserve">● </w:t>
                  </w:r>
                  <w:r w:rsidRPr="00522E99">
                    <w:t>Regresar</w:t>
                  </w:r>
                </w:p>
                <w:p w14:paraId="4E01880D" w14:textId="77777777" w:rsidR="00C32A4E" w:rsidRDefault="00C32A4E" w:rsidP="00C32A4E">
                  <w:pPr>
                    <w:pStyle w:val="ListParagraph"/>
                    <w:ind w:left="360"/>
                  </w:pPr>
                  <w:r>
                    <w:rPr>
                      <w:rFonts w:cs="Arial"/>
                    </w:rPr>
                    <w:t xml:space="preserve">● </w:t>
                  </w:r>
                  <w:r>
                    <w:t xml:space="preserve">Generar PDF          </w:t>
                  </w:r>
                </w:p>
                <w:p w14:paraId="2112C027" w14:textId="77777777" w:rsidR="00C32A4E" w:rsidRPr="00522E99" w:rsidRDefault="00C32A4E" w:rsidP="00C32A4E">
                  <w:pPr>
                    <w:pStyle w:val="ListParagraph"/>
                    <w:ind w:left="360"/>
                    <w:jc w:val="both"/>
                  </w:pPr>
                </w:p>
              </w:tc>
              <w:tc>
                <w:tcPr>
                  <w:tcW w:w="5972" w:type="dxa"/>
                </w:tcPr>
                <w:p w14:paraId="7ABC861A" w14:textId="77777777" w:rsidR="00C32A4E" w:rsidRDefault="00C32A4E" w:rsidP="00C32A4E">
                  <w:pPr>
                    <w:pStyle w:val="ListParagraph"/>
                    <w:widowControl w:val="0"/>
                    <w:numPr>
                      <w:ilvl w:val="0"/>
                      <w:numId w:val="7"/>
                    </w:numPr>
                    <w:spacing w:before="120" w:after="120" w:line="240" w:lineRule="atLeast"/>
                    <w:jc w:val="both"/>
                  </w:pPr>
                  <w:r>
                    <w:t>El sistema valida la acción.</w:t>
                  </w:r>
                </w:p>
                <w:p w14:paraId="2D718AA8" w14:textId="77777777" w:rsidR="00C32A4E" w:rsidRDefault="00C32A4E" w:rsidP="00C32A4E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</w:p>
                <w:p w14:paraId="77E12891" w14:textId="77777777" w:rsidR="00C32A4E" w:rsidRDefault="00C32A4E" w:rsidP="00C32A4E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  <w:r>
                    <w:t xml:space="preserve">Si el botón seleccionado es “Regresar”, entonces </w:t>
                  </w:r>
                  <w:r w:rsidRPr="002A3C13">
                    <w:rPr>
                      <w:rFonts w:cs="Arial"/>
                    </w:rPr>
                    <w:t xml:space="preserve">Continúa en el paso </w:t>
                  </w:r>
                  <w:r>
                    <w:rPr>
                      <w:rFonts w:cs="Arial"/>
                    </w:rPr>
                    <w:t>1</w:t>
                  </w:r>
                  <w:r w:rsidRPr="002A3C13">
                    <w:rPr>
                      <w:rFonts w:cs="Arial"/>
                    </w:rPr>
                    <w:t xml:space="preserve"> del flujo primario.</w:t>
                  </w:r>
                </w:p>
                <w:p w14:paraId="13DE4534" w14:textId="77777777" w:rsidR="00C32A4E" w:rsidRDefault="00C32A4E" w:rsidP="00C32A4E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</w:p>
                <w:p w14:paraId="67626BA3" w14:textId="51119F8D" w:rsidR="00C32A4E" w:rsidRPr="00522E99" w:rsidRDefault="00C32A4E" w:rsidP="00C32A4E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  <w:r>
                    <w:t>Si la acción es “Generar PDF”, entonces guarda la información de la consulta en un archivo tipo PDF</w:t>
                  </w:r>
                </w:p>
              </w:tc>
            </w:tr>
          </w:tbl>
          <w:p w14:paraId="26812B77" w14:textId="77777777" w:rsidR="003C68AE" w:rsidRDefault="003C68AE" w:rsidP="004134C1">
            <w:pPr>
              <w:rPr>
                <w:b/>
              </w:rPr>
            </w:pPr>
          </w:p>
          <w:p w14:paraId="3DA9F474" w14:textId="419657D4" w:rsidR="003C68AE" w:rsidRDefault="003C68AE" w:rsidP="004134C1">
            <w:pPr>
              <w:rPr>
                <w:b/>
              </w:rPr>
            </w:pPr>
          </w:p>
          <w:p w14:paraId="446D2E86" w14:textId="77777777" w:rsidR="003C68AE" w:rsidRDefault="003C68AE" w:rsidP="004134C1">
            <w:pPr>
              <w:rPr>
                <w:b/>
              </w:rPr>
            </w:pPr>
          </w:p>
          <w:p w14:paraId="2FA14ABF" w14:textId="5B3F7B61" w:rsidR="004134C1" w:rsidRPr="00C52CE4" w:rsidRDefault="004134C1" w:rsidP="004134C1">
            <w:pPr>
              <w:rPr>
                <w:b/>
              </w:rPr>
            </w:pPr>
            <w:r w:rsidRPr="00C52CE4">
              <w:rPr>
                <w:b/>
              </w:rPr>
              <w:t>FA0</w:t>
            </w:r>
            <w:r w:rsidR="00C32A4E">
              <w:rPr>
                <w:b/>
              </w:rPr>
              <w:t>2</w:t>
            </w:r>
            <w:r w:rsidRPr="00C52CE4">
              <w:rPr>
                <w:b/>
              </w:rPr>
              <w:t xml:space="preserve"> Consulta ISR</w:t>
            </w:r>
          </w:p>
          <w:p w14:paraId="5AC8E378" w14:textId="77777777" w:rsidR="004134C1" w:rsidRPr="00522E99" w:rsidRDefault="004134C1" w:rsidP="004134C1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23"/>
              <w:gridCol w:w="5518"/>
            </w:tblGrid>
            <w:tr w:rsidR="004134C1" w:rsidRPr="00522E99" w14:paraId="1D7448D1" w14:textId="77777777" w:rsidTr="005B07E3">
              <w:trPr>
                <w:trHeight w:val="228"/>
              </w:trPr>
              <w:tc>
                <w:tcPr>
                  <w:tcW w:w="2723" w:type="dxa"/>
                </w:tcPr>
                <w:p w14:paraId="67CB562C" w14:textId="77777777" w:rsidR="004134C1" w:rsidRPr="00522E99" w:rsidRDefault="004134C1" w:rsidP="004134C1">
                  <w:pPr>
                    <w:widowControl w:val="0"/>
                    <w:spacing w:before="120" w:after="120" w:line="240" w:lineRule="atLeast"/>
                    <w:jc w:val="center"/>
                  </w:pPr>
                  <w:r w:rsidRPr="00522E99">
                    <w:t>Actor</w:t>
                  </w:r>
                </w:p>
              </w:tc>
              <w:tc>
                <w:tcPr>
                  <w:tcW w:w="5518" w:type="dxa"/>
                </w:tcPr>
                <w:p w14:paraId="7EB5BF2E" w14:textId="77777777" w:rsidR="004134C1" w:rsidRPr="00522E99" w:rsidRDefault="004134C1" w:rsidP="004134C1">
                  <w:pPr>
                    <w:pStyle w:val="ListParagraph"/>
                    <w:widowControl w:val="0"/>
                    <w:spacing w:before="120" w:after="120" w:line="240" w:lineRule="atLeast"/>
                    <w:ind w:hanging="360"/>
                    <w:jc w:val="center"/>
                  </w:pPr>
                  <w:r w:rsidRPr="00522E99">
                    <w:t>Sistema</w:t>
                  </w:r>
                </w:p>
              </w:tc>
            </w:tr>
            <w:tr w:rsidR="004134C1" w:rsidRPr="00522E99" w14:paraId="0F9DDA0D" w14:textId="77777777" w:rsidTr="005B07E3">
              <w:tc>
                <w:tcPr>
                  <w:tcW w:w="2723" w:type="dxa"/>
                </w:tcPr>
                <w:p w14:paraId="111A2C35" w14:textId="77777777" w:rsidR="004134C1" w:rsidRPr="00522E99" w:rsidRDefault="004134C1" w:rsidP="004134C1">
                  <w:pPr>
                    <w:widowControl w:val="0"/>
                    <w:spacing w:before="120" w:after="120" w:line="240" w:lineRule="atLeast"/>
                    <w:jc w:val="both"/>
                  </w:pPr>
                </w:p>
              </w:tc>
              <w:tc>
                <w:tcPr>
                  <w:tcW w:w="5518" w:type="dxa"/>
                </w:tcPr>
                <w:p w14:paraId="341E9C29" w14:textId="04D51166" w:rsidR="004134C1" w:rsidRPr="00522E99" w:rsidRDefault="004134C1" w:rsidP="008C3736">
                  <w:pPr>
                    <w:pStyle w:val="ListParagraph"/>
                    <w:widowControl w:val="0"/>
                    <w:numPr>
                      <w:ilvl w:val="0"/>
                      <w:numId w:val="20"/>
                    </w:numPr>
                    <w:spacing w:before="120" w:after="120" w:line="240" w:lineRule="atLeast"/>
                    <w:jc w:val="both"/>
                  </w:pPr>
                  <w:r w:rsidRPr="00522E99">
                    <w:t>El sistema muestra la c</w:t>
                  </w:r>
                  <w:r>
                    <w:t>onsulta de “ISR</w:t>
                  </w:r>
                  <w:r w:rsidR="00C32A4E">
                    <w:t>”.</w:t>
                  </w:r>
                </w:p>
                <w:p w14:paraId="15599F7F" w14:textId="77777777" w:rsidR="004134C1" w:rsidRPr="00522E99" w:rsidRDefault="004134C1" w:rsidP="004134C1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</w:p>
                <w:p w14:paraId="2A48935F" w14:textId="77777777" w:rsidR="004134C1" w:rsidRPr="00522E99" w:rsidRDefault="004134C1" w:rsidP="008C3736">
                  <w:pPr>
                    <w:pStyle w:val="ListParagraph"/>
                    <w:widowControl w:val="0"/>
                    <w:numPr>
                      <w:ilvl w:val="0"/>
                      <w:numId w:val="18"/>
                    </w:numPr>
                    <w:spacing w:before="120" w:after="120" w:line="240" w:lineRule="atLeast"/>
                    <w:jc w:val="both"/>
                  </w:pPr>
                  <w:r w:rsidRPr="00522E99">
                    <w:t>Sección títulos heredados de filtros:</w:t>
                  </w:r>
                </w:p>
                <w:p w14:paraId="3D4A5AE2" w14:textId="77777777" w:rsidR="004134C1" w:rsidRPr="00522E99" w:rsidRDefault="004134C1" w:rsidP="004134C1">
                  <w:pPr>
                    <w:pStyle w:val="ListParagraph"/>
                    <w:widowControl w:val="0"/>
                    <w:spacing w:before="120" w:after="120" w:line="240" w:lineRule="atLeast"/>
                    <w:ind w:left="1080"/>
                    <w:jc w:val="both"/>
                  </w:pPr>
                </w:p>
                <w:p w14:paraId="688D72DB" w14:textId="77777777" w:rsidR="004134C1" w:rsidRDefault="004134C1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>&lt; RFC &gt;</w:t>
                  </w:r>
                </w:p>
                <w:p w14:paraId="157C24D6" w14:textId="77777777" w:rsidR="004134C1" w:rsidRPr="00522E99" w:rsidRDefault="004134C1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>
                    <w:t>&lt; No de Control &gt;</w:t>
                  </w:r>
                </w:p>
                <w:p w14:paraId="569DE116" w14:textId="77777777" w:rsidR="004134C1" w:rsidRPr="00522E99" w:rsidRDefault="004134C1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>&lt; Ejercicio &gt;</w:t>
                  </w:r>
                </w:p>
                <w:p w14:paraId="01D0DD71" w14:textId="77777777" w:rsidR="004134C1" w:rsidRPr="00522E99" w:rsidRDefault="004134C1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>&lt; Periodo &gt;</w:t>
                  </w:r>
                </w:p>
                <w:p w14:paraId="44CBE05D" w14:textId="77777777" w:rsidR="004134C1" w:rsidRPr="00522E99" w:rsidRDefault="004134C1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 xml:space="preserve">&lt; </w:t>
                  </w:r>
                  <w:r>
                    <w:t>Filtro &gt; (</w:t>
                  </w:r>
                  <w:r w:rsidRPr="00522E99">
                    <w:t>Devoluciones y</w:t>
                  </w:r>
                  <w:r>
                    <w:t>/o</w:t>
                  </w:r>
                  <w:r w:rsidRPr="00522E99">
                    <w:t xml:space="preserve"> Compensaciones</w:t>
                  </w:r>
                  <w:r>
                    <w:t>)</w:t>
                  </w:r>
                </w:p>
                <w:p w14:paraId="5C6B1EFC" w14:textId="77777777" w:rsidR="004134C1" w:rsidRDefault="004134C1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>
                    <w:t>&lt; Tipo de Persona &gt;</w:t>
                  </w:r>
                </w:p>
                <w:p w14:paraId="14909A2B" w14:textId="77777777" w:rsidR="004134C1" w:rsidRDefault="004134C1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>
                    <w:t>&lt; Fecha de Recepción de Información &gt;</w:t>
                  </w:r>
                </w:p>
                <w:p w14:paraId="0A771753" w14:textId="77777777" w:rsidR="004134C1" w:rsidRPr="00522E99" w:rsidRDefault="004134C1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>
                    <w:t>&lt; ISR</w:t>
                  </w:r>
                  <w:r w:rsidRPr="00522E99">
                    <w:t xml:space="preserve"> Personas Morales &gt;</w:t>
                  </w:r>
                </w:p>
                <w:p w14:paraId="15C68B5E" w14:textId="77777777" w:rsidR="004134C1" w:rsidRPr="00522E99" w:rsidRDefault="004134C1" w:rsidP="004134C1"/>
                <w:p w14:paraId="7CDD622C" w14:textId="77777777" w:rsidR="004134C1" w:rsidRPr="00522E99" w:rsidRDefault="004134C1" w:rsidP="008C3736">
                  <w:pPr>
                    <w:pStyle w:val="ListParagraph"/>
                    <w:widowControl w:val="0"/>
                    <w:numPr>
                      <w:ilvl w:val="0"/>
                      <w:numId w:val="18"/>
                    </w:numPr>
                    <w:spacing w:before="120" w:after="120" w:line="240" w:lineRule="atLeast"/>
                    <w:jc w:val="both"/>
                  </w:pPr>
                  <w:r w:rsidRPr="00522E99">
                    <w:t xml:space="preserve">Sección Tabla de contenidos </w:t>
                  </w:r>
                </w:p>
                <w:p w14:paraId="540C27B2" w14:textId="77777777" w:rsidR="004134C1" w:rsidRPr="00522E99" w:rsidRDefault="004134C1" w:rsidP="004134C1">
                  <w:pPr>
                    <w:ind w:left="720"/>
                  </w:pPr>
                  <w:r w:rsidRPr="00522E99">
                    <w:t>La consulta muestra los siguientes datos:</w:t>
                  </w:r>
                </w:p>
                <w:p w14:paraId="715BBF4A" w14:textId="77777777" w:rsidR="004134C1" w:rsidRPr="00522E99" w:rsidRDefault="004134C1" w:rsidP="004134C1"/>
                <w:p w14:paraId="67C65BBD" w14:textId="0D7AED8B" w:rsidR="004134C1" w:rsidRPr="00935C33" w:rsidRDefault="00DD639D" w:rsidP="004134C1">
                  <w:pPr>
                    <w:pStyle w:val="ListParagraph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4134C1" w:rsidRPr="00935C33">
                    <w:rPr>
                      <w:b/>
                    </w:rPr>
                    <w:t>Consulta de IDC</w:t>
                  </w:r>
                </w:p>
                <w:p w14:paraId="3FBA4431" w14:textId="77777777" w:rsidR="004134C1" w:rsidRPr="00522E99" w:rsidRDefault="004134C1" w:rsidP="004134C1">
                  <w:pPr>
                    <w:pStyle w:val="ListParagraph"/>
                    <w:ind w:left="360"/>
                    <w:jc w:val="both"/>
                  </w:pPr>
                  <w:r w:rsidRPr="00522E99">
                    <w:t xml:space="preserve">▬ Identidad del contribuyente </w:t>
                  </w:r>
                </w:p>
                <w:p w14:paraId="67D6E02B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RFC</w:t>
                  </w:r>
                </w:p>
                <w:p w14:paraId="3962BFB1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Nombre y/o Razón social </w:t>
                  </w:r>
                </w:p>
                <w:p w14:paraId="1C60BCA0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Estado contribuyente </w:t>
                  </w:r>
                </w:p>
                <w:p w14:paraId="4630F900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Domicilio </w:t>
                  </w:r>
                </w:p>
                <w:p w14:paraId="5FCD5BA6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domicilio</w:t>
                  </w:r>
                </w:p>
                <w:p w14:paraId="6441E9A9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localización</w:t>
                  </w:r>
                </w:p>
                <w:p w14:paraId="4FADE9FC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Estado localización</w:t>
                  </w:r>
                </w:p>
                <w:p w14:paraId="5DF65079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Inicio de operación</w:t>
                  </w:r>
                </w:p>
                <w:p w14:paraId="4D7A0953" w14:textId="77777777" w:rsidR="004134C1" w:rsidRPr="00522E99" w:rsidRDefault="004134C1" w:rsidP="004134C1">
                  <w:pPr>
                    <w:jc w:val="both"/>
                  </w:pPr>
                  <w:r w:rsidRPr="00522E99">
                    <w:t xml:space="preserve">      ▬ Otros domicilios vigentes</w:t>
                  </w:r>
                </w:p>
                <w:p w14:paraId="5DC4870C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</w:t>
                  </w:r>
                </w:p>
                <w:p w14:paraId="577DC5A7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Domicilio</w:t>
                  </w:r>
                </w:p>
                <w:p w14:paraId="0F147FE6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Teléfono</w:t>
                  </w:r>
                </w:p>
                <w:p w14:paraId="207B4112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Correo</w:t>
                  </w:r>
                </w:p>
                <w:p w14:paraId="63C5FB12" w14:textId="31042D30" w:rsidR="002C6EE8" w:rsidRPr="00522E99" w:rsidRDefault="002C6EE8" w:rsidP="002C6EE8">
                  <w:pPr>
                    <w:jc w:val="both"/>
                  </w:pPr>
                  <w:r w:rsidRPr="00522E99">
                    <w:t xml:space="preserve">      ▬ Otros domicilios </w:t>
                  </w:r>
                  <w:r>
                    <w:t xml:space="preserve">no </w:t>
                  </w:r>
                  <w:r w:rsidRPr="00522E99">
                    <w:t>vigentes</w:t>
                  </w:r>
                </w:p>
                <w:p w14:paraId="3D3DC352" w14:textId="77777777" w:rsidR="002C6EE8" w:rsidRPr="00522E99" w:rsidRDefault="002C6EE8" w:rsidP="002C6EE8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Tipo</w:t>
                  </w:r>
                </w:p>
                <w:p w14:paraId="057AFC35" w14:textId="77777777" w:rsidR="002C6EE8" w:rsidRPr="00522E99" w:rsidRDefault="002C6EE8" w:rsidP="002C6EE8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Domicilio</w:t>
                  </w:r>
                </w:p>
                <w:p w14:paraId="5A2A2171" w14:textId="77777777" w:rsidR="002C6EE8" w:rsidRPr="00522E99" w:rsidRDefault="002C6EE8" w:rsidP="002C6EE8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Teléfono</w:t>
                  </w:r>
                </w:p>
                <w:p w14:paraId="1D51E1FE" w14:textId="77777777" w:rsidR="002C6EE8" w:rsidRPr="00522E99" w:rsidRDefault="002C6EE8" w:rsidP="002C6EE8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Correo</w:t>
                  </w:r>
                </w:p>
                <w:p w14:paraId="337C10F4" w14:textId="4E5487A6" w:rsidR="004134C1" w:rsidRPr="00522E99" w:rsidRDefault="004134C1" w:rsidP="004134C1">
                  <w:pPr>
                    <w:pStyle w:val="ListParagraph"/>
                    <w:ind w:left="360"/>
                    <w:jc w:val="both"/>
                  </w:pPr>
                  <w:r w:rsidRPr="00522E99">
                    <w:t>▬ Actividad económica vigente</w:t>
                  </w:r>
                </w:p>
                <w:p w14:paraId="39A32A12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actividad económica</w:t>
                  </w:r>
                </w:p>
                <w:p w14:paraId="4391CEAE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4BB2B064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Porcentaje actividad</w:t>
                  </w:r>
                </w:p>
                <w:p w14:paraId="2125DB99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actividad</w:t>
                  </w:r>
                </w:p>
                <w:p w14:paraId="44664C4E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lastRenderedPageBreak/>
                    <w:t>Fecha baja actividad</w:t>
                  </w:r>
                </w:p>
                <w:p w14:paraId="238A305E" w14:textId="77777777" w:rsidR="004134C1" w:rsidRPr="00522E99" w:rsidRDefault="004134C1" w:rsidP="004134C1">
                  <w:pPr>
                    <w:pStyle w:val="ListParagraph"/>
                    <w:ind w:left="360"/>
                    <w:jc w:val="both"/>
                  </w:pPr>
                  <w:r w:rsidRPr="00522E99">
                    <w:t>▬ Actividad económica no vigente</w:t>
                  </w:r>
                </w:p>
                <w:p w14:paraId="076E4C6F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actividad económica</w:t>
                  </w:r>
                </w:p>
                <w:p w14:paraId="2D770056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4954BE0E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Porcentaje actividad</w:t>
                  </w:r>
                </w:p>
                <w:p w14:paraId="530BFE9E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actividad</w:t>
                  </w:r>
                </w:p>
                <w:p w14:paraId="0E33E3F2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 actividad</w:t>
                  </w:r>
                </w:p>
                <w:p w14:paraId="77BC67A5" w14:textId="77777777" w:rsidR="004134C1" w:rsidRPr="00522E99" w:rsidRDefault="004134C1" w:rsidP="004134C1">
                  <w:pPr>
                    <w:pStyle w:val="ListParagraph"/>
                    <w:ind w:left="360"/>
                    <w:jc w:val="both"/>
                  </w:pPr>
                  <w:r w:rsidRPr="00522E99">
                    <w:t>▬ Obligaciones vigente</w:t>
                  </w:r>
                </w:p>
                <w:p w14:paraId="11E10FA4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Obligación</w:t>
                  </w:r>
                </w:p>
                <w:p w14:paraId="0221D33C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66B1514D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</w:t>
                  </w:r>
                </w:p>
                <w:p w14:paraId="3B88F322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</w:t>
                  </w:r>
                </w:p>
                <w:p w14:paraId="0FE42902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</w:t>
                  </w:r>
                </w:p>
                <w:p w14:paraId="3F05FA68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baja</w:t>
                  </w:r>
                </w:p>
                <w:p w14:paraId="636448F6" w14:textId="77777777" w:rsidR="004134C1" w:rsidRPr="00522E99" w:rsidRDefault="004134C1" w:rsidP="004134C1">
                  <w:pPr>
                    <w:pStyle w:val="ListParagraph"/>
                    <w:ind w:left="360"/>
                    <w:jc w:val="both"/>
                  </w:pPr>
                  <w:r w:rsidRPr="00522E99">
                    <w:t>▬ Obligaciones no vigentes</w:t>
                  </w:r>
                </w:p>
                <w:p w14:paraId="194FF5C3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Obligación</w:t>
                  </w:r>
                </w:p>
                <w:p w14:paraId="2B93FF00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67AA6F93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</w:t>
                  </w:r>
                </w:p>
                <w:p w14:paraId="10874CAC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</w:t>
                  </w:r>
                </w:p>
                <w:p w14:paraId="31951609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</w:t>
                  </w:r>
                </w:p>
                <w:p w14:paraId="3F7B2FE9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baja</w:t>
                  </w:r>
                </w:p>
                <w:p w14:paraId="73E9D2E9" w14:textId="77777777" w:rsidR="004134C1" w:rsidRPr="00522E99" w:rsidRDefault="004134C1" w:rsidP="004134C1">
                  <w:pPr>
                    <w:pStyle w:val="ListParagraph"/>
                    <w:ind w:left="360"/>
                    <w:jc w:val="both"/>
                  </w:pPr>
                  <w:r w:rsidRPr="00522E99">
                    <w:t>▬ Roles vigentes</w:t>
                  </w:r>
                </w:p>
                <w:p w14:paraId="6C4D299B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rol</w:t>
                  </w:r>
                </w:p>
                <w:p w14:paraId="67420DFA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6C1F1499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Inicio vigencia</w:t>
                  </w:r>
                </w:p>
                <w:p w14:paraId="7F66172E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Fin vigencia</w:t>
                  </w:r>
                </w:p>
                <w:p w14:paraId="0A944B9B" w14:textId="77777777" w:rsidR="004134C1" w:rsidRPr="00522E99" w:rsidRDefault="004134C1" w:rsidP="004134C1">
                  <w:pPr>
                    <w:pStyle w:val="ListParagraph"/>
                    <w:ind w:left="360"/>
                    <w:jc w:val="both"/>
                  </w:pPr>
                  <w:r w:rsidRPr="00522E99">
                    <w:t>▬ Roles no vigentes</w:t>
                  </w:r>
                </w:p>
                <w:p w14:paraId="76253194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Clave rol</w:t>
                  </w:r>
                </w:p>
                <w:p w14:paraId="0BEBE46B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73A694D7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Inicio vigencia</w:t>
                  </w:r>
                </w:p>
                <w:p w14:paraId="58A8F03E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Fin vigencia</w:t>
                  </w:r>
                </w:p>
                <w:p w14:paraId="64156957" w14:textId="77777777" w:rsidR="004134C1" w:rsidRPr="00522E99" w:rsidRDefault="004134C1" w:rsidP="004134C1">
                  <w:pPr>
                    <w:pStyle w:val="ListParagraph"/>
                    <w:ind w:left="360"/>
                    <w:jc w:val="both"/>
                  </w:pPr>
                  <w:r w:rsidRPr="00522E99">
                    <w:t>▬ Régimen vigente</w:t>
                  </w:r>
                </w:p>
                <w:p w14:paraId="2477213F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régimen </w:t>
                  </w:r>
                </w:p>
                <w:p w14:paraId="09434448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749F4230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régimen</w:t>
                  </w:r>
                </w:p>
                <w:p w14:paraId="1CBB28F2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 régimen</w:t>
                  </w:r>
                </w:p>
                <w:p w14:paraId="531E88FB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 régimen</w:t>
                  </w:r>
                </w:p>
                <w:p w14:paraId="5579E072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baja</w:t>
                  </w:r>
                  <w:r>
                    <w:t xml:space="preserve"> régimen</w:t>
                  </w:r>
                </w:p>
                <w:p w14:paraId="3FA45865" w14:textId="77777777" w:rsidR="004134C1" w:rsidRPr="00522E99" w:rsidRDefault="004134C1" w:rsidP="004134C1">
                  <w:pPr>
                    <w:pStyle w:val="ListParagraph"/>
                    <w:ind w:left="360"/>
                    <w:jc w:val="both"/>
                  </w:pPr>
                  <w:r w:rsidRPr="00522E99">
                    <w:t>▬ Régimen no vigente</w:t>
                  </w:r>
                </w:p>
                <w:p w14:paraId="1EDFF282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Clave régimen </w:t>
                  </w:r>
                </w:p>
                <w:p w14:paraId="10673A93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Descripción</w:t>
                  </w:r>
                </w:p>
                <w:p w14:paraId="633EC89B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alta régimen</w:t>
                  </w:r>
                </w:p>
                <w:p w14:paraId="7AA2CCC7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efectiva alta régimen</w:t>
                  </w:r>
                </w:p>
                <w:p w14:paraId="5296F2C4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Fecha baja régimen</w:t>
                  </w:r>
                </w:p>
                <w:p w14:paraId="03EC2871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Fecha efectiva baja </w:t>
                  </w:r>
                  <w:r>
                    <w:t>régimen</w:t>
                  </w:r>
                </w:p>
                <w:p w14:paraId="15D8255C" w14:textId="77777777" w:rsidR="004134C1" w:rsidRPr="00522E99" w:rsidRDefault="004134C1" w:rsidP="004134C1"/>
                <w:p w14:paraId="201DF7A4" w14:textId="24FDF48B" w:rsidR="004134C1" w:rsidRPr="00935C33" w:rsidRDefault="00DD639D" w:rsidP="004134C1">
                  <w:pPr>
                    <w:pStyle w:val="ListParagraph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4134C1" w:rsidRPr="00935C33">
                    <w:rPr>
                      <w:b/>
                    </w:rPr>
                    <w:t>Consulta de Cobranza</w:t>
                  </w:r>
                </w:p>
                <w:p w14:paraId="38B2116A" w14:textId="77777777" w:rsidR="004134C1" w:rsidRPr="00522E99" w:rsidRDefault="004134C1" w:rsidP="004134C1">
                  <w:pPr>
                    <w:pStyle w:val="ListParagraph"/>
                    <w:ind w:left="360"/>
                    <w:jc w:val="both"/>
                  </w:pPr>
                  <w:r>
                    <w:rPr>
                      <w:rFonts w:cs="Arial"/>
                    </w:rPr>
                    <w:t>▬</w:t>
                  </w:r>
                  <w:r w:rsidRPr="00522E99">
                    <w:t xml:space="preserve"> Detalle del contribuyente para cobranza</w:t>
                  </w:r>
                </w:p>
                <w:p w14:paraId="2252EA40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lastRenderedPageBreak/>
                    <w:t># Resolución</w:t>
                  </w:r>
                </w:p>
                <w:p w14:paraId="61F14B73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Estatus resolución</w:t>
                  </w:r>
                </w:p>
                <w:p w14:paraId="00E86F72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 xml:space="preserve">Fecha resolución </w:t>
                  </w:r>
                </w:p>
                <w:p w14:paraId="700814C5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Total resolución</w:t>
                  </w:r>
                </w:p>
                <w:p w14:paraId="0111B7CB" w14:textId="77777777" w:rsidR="004134C1" w:rsidRPr="00522E9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522E99">
                    <w:t>Importe determinado</w:t>
                  </w:r>
                </w:p>
                <w:p w14:paraId="1FC486E5" w14:textId="77777777" w:rsidR="004134C1" w:rsidRPr="00522E99" w:rsidRDefault="004134C1" w:rsidP="004134C1"/>
                <w:p w14:paraId="5177AFBF" w14:textId="522BBAA9" w:rsidR="004134C1" w:rsidRPr="00935C33" w:rsidRDefault="00DD639D" w:rsidP="004134C1">
                  <w:pPr>
                    <w:pStyle w:val="ListParagraph"/>
                    <w:ind w:left="360"/>
                    <w:jc w:val="both"/>
                    <w:rPr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4134C1" w:rsidRPr="00935C33">
                    <w:rPr>
                      <w:b/>
                    </w:rPr>
                    <w:t>Consulta de Devoluciones</w:t>
                  </w:r>
                </w:p>
                <w:p w14:paraId="779E0C56" w14:textId="77777777" w:rsidR="004134C1" w:rsidRDefault="004134C1" w:rsidP="004134C1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Pr="00AD3C0B">
                    <w:rPr>
                      <w:rFonts w:cs="Arial"/>
                    </w:rPr>
                    <w:t xml:space="preserve"> Detalle </w:t>
                  </w:r>
                  <w:r>
                    <w:rPr>
                      <w:rFonts w:cs="Arial"/>
                    </w:rPr>
                    <w:t>de la devolución</w:t>
                  </w:r>
                </w:p>
                <w:p w14:paraId="054C2E97" w14:textId="77777777" w:rsidR="004134C1" w:rsidRPr="00AD3C0B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 xml:space="preserve"># Control </w:t>
                  </w:r>
                </w:p>
                <w:p w14:paraId="56A40755" w14:textId="77777777" w:rsidR="004134C1" w:rsidRPr="00AD3C0B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Fecha recepción</w:t>
                  </w:r>
                </w:p>
                <w:p w14:paraId="6DBA35B9" w14:textId="77777777" w:rsidR="004134C1" w:rsidRPr="00AD3C0B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Tipo tramite</w:t>
                  </w:r>
                </w:p>
                <w:p w14:paraId="1BABDEFD" w14:textId="77777777" w:rsidR="004134C1" w:rsidRPr="00AD3C0B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 xml:space="preserve">Periodo </w:t>
                  </w:r>
                </w:p>
                <w:p w14:paraId="2B964F3A" w14:textId="77777777" w:rsidR="004134C1" w:rsidRPr="00AD3C0B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Estado tramite</w:t>
                  </w:r>
                </w:p>
                <w:p w14:paraId="406A2A34" w14:textId="77777777" w:rsidR="004134C1" w:rsidRPr="00AD3C0B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Fecha resolución</w:t>
                  </w:r>
                </w:p>
                <w:p w14:paraId="43E1E754" w14:textId="77777777" w:rsidR="004134C1" w:rsidRPr="00AD3C0B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Fecha pago</w:t>
                  </w:r>
                </w:p>
                <w:p w14:paraId="4C746492" w14:textId="77777777" w:rsidR="004134C1" w:rsidRPr="00AD3C0B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Importe solicitado</w:t>
                  </w:r>
                </w:p>
                <w:p w14:paraId="284313D3" w14:textId="77777777" w:rsidR="004134C1" w:rsidRPr="00AD3C0B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Importe autorizado</w:t>
                  </w:r>
                </w:p>
                <w:p w14:paraId="305C56E0" w14:textId="77777777" w:rsidR="004134C1" w:rsidRPr="008770D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  <w:b/>
                    </w:rPr>
                  </w:pPr>
                  <w:r w:rsidRPr="00AD3C0B">
                    <w:rPr>
                      <w:rFonts w:cs="Arial"/>
                    </w:rPr>
                    <w:t>Importe pagado</w:t>
                  </w:r>
                </w:p>
                <w:p w14:paraId="617DA551" w14:textId="3039A2E7" w:rsidR="004134C1" w:rsidRDefault="004134C1" w:rsidP="004134C1">
                  <w:pPr>
                    <w:pStyle w:val="ListParagraph"/>
                    <w:ind w:left="1080"/>
                    <w:jc w:val="both"/>
                  </w:pPr>
                </w:p>
                <w:p w14:paraId="2E2B54C1" w14:textId="77777777" w:rsidR="00C52CE4" w:rsidRDefault="00C52CE4" w:rsidP="004134C1">
                  <w:pPr>
                    <w:pStyle w:val="ListParagraph"/>
                    <w:ind w:left="1080"/>
                    <w:jc w:val="both"/>
                  </w:pPr>
                </w:p>
                <w:p w14:paraId="2C3BFB61" w14:textId="255B9F97" w:rsidR="004134C1" w:rsidRPr="00DD639D" w:rsidRDefault="00DD639D" w:rsidP="004134C1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4134C1" w:rsidRPr="00DD639D">
                    <w:rPr>
                      <w:rFonts w:cs="Arial"/>
                      <w:b/>
                    </w:rPr>
                    <w:t xml:space="preserve">Consulta de Compensaciones </w:t>
                  </w:r>
                </w:p>
                <w:p w14:paraId="142781BF" w14:textId="77777777" w:rsidR="004134C1" w:rsidRDefault="004134C1" w:rsidP="004134C1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Pr="00AD3C0B">
                    <w:rPr>
                      <w:rFonts w:cs="Arial"/>
                    </w:rPr>
                    <w:t xml:space="preserve"> </w:t>
                  </w:r>
                  <w:r w:rsidRPr="008770D9">
                    <w:rPr>
                      <w:rFonts w:cs="Arial"/>
                    </w:rPr>
                    <w:t>Detalle de la compensación</w:t>
                  </w:r>
                </w:p>
                <w:p w14:paraId="4AA93721" w14:textId="77777777" w:rsidR="004134C1" w:rsidRPr="008770D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# Control</w:t>
                  </w:r>
                </w:p>
                <w:p w14:paraId="58B4D669" w14:textId="77777777" w:rsidR="004134C1" w:rsidRPr="008770D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Fecha recepción</w:t>
                  </w:r>
                </w:p>
                <w:p w14:paraId="2C9269CA" w14:textId="77777777" w:rsidR="004134C1" w:rsidRPr="008770D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Tramite</w:t>
                  </w:r>
                </w:p>
                <w:p w14:paraId="07F13697" w14:textId="77777777" w:rsidR="004134C1" w:rsidRPr="008770D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Periodo</w:t>
                  </w:r>
                </w:p>
                <w:p w14:paraId="4BC7E7EA" w14:textId="77777777" w:rsidR="004134C1" w:rsidRPr="008770D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Periodo compensación</w:t>
                  </w:r>
                </w:p>
                <w:p w14:paraId="4F18EA87" w14:textId="77777777" w:rsidR="004134C1" w:rsidRPr="008770D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Estado compensación</w:t>
                  </w:r>
                </w:p>
                <w:p w14:paraId="09EA13D0" w14:textId="77777777" w:rsidR="004134C1" w:rsidRPr="008770D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Fecha resolución</w:t>
                  </w:r>
                </w:p>
                <w:p w14:paraId="7406D313" w14:textId="77777777" w:rsidR="004134C1" w:rsidRPr="008770D9" w:rsidRDefault="004134C1" w:rsidP="008C3736">
                  <w:pPr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  <w:b/>
                    </w:rPr>
                  </w:pPr>
                  <w:r w:rsidRPr="008770D9">
                    <w:rPr>
                      <w:rFonts w:cs="Arial"/>
                    </w:rPr>
                    <w:t>Importe compensado</w:t>
                  </w:r>
                </w:p>
                <w:p w14:paraId="44DC68CD" w14:textId="77777777" w:rsidR="004134C1" w:rsidRDefault="004134C1" w:rsidP="004134C1">
                  <w:pPr>
                    <w:ind w:left="1080"/>
                    <w:jc w:val="both"/>
                    <w:rPr>
                      <w:rFonts w:cs="Arial"/>
                      <w:b/>
                    </w:rPr>
                  </w:pPr>
                </w:p>
                <w:p w14:paraId="56AD65B3" w14:textId="50890EF1" w:rsidR="004134C1" w:rsidRPr="00DD639D" w:rsidRDefault="00DD639D" w:rsidP="004134C1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4134C1" w:rsidRPr="00DD639D">
                    <w:rPr>
                      <w:rFonts w:cs="Arial"/>
                      <w:b/>
                    </w:rPr>
                    <w:t>Consulta de Pagos</w:t>
                  </w:r>
                </w:p>
                <w:p w14:paraId="55236D13" w14:textId="77777777" w:rsidR="004134C1" w:rsidRDefault="004134C1" w:rsidP="004134C1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Pr="00AD3C0B">
                    <w:rPr>
                      <w:rFonts w:cs="Arial"/>
                    </w:rPr>
                    <w:t xml:space="preserve"> </w:t>
                  </w:r>
                  <w:r>
                    <w:rPr>
                      <w:rFonts w:cs="Arial"/>
                    </w:rPr>
                    <w:t>Pagos realizados</w:t>
                  </w:r>
                </w:p>
                <w:p w14:paraId="4B1C6511" w14:textId="77777777" w:rsidR="004134C1" w:rsidRPr="008770D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Ejercicio</w:t>
                  </w:r>
                </w:p>
                <w:p w14:paraId="1B5E1DFC" w14:textId="77777777" w:rsidR="004134C1" w:rsidRPr="008770D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Periodo</w:t>
                  </w:r>
                </w:p>
                <w:p w14:paraId="04B11A1A" w14:textId="77777777" w:rsidR="004134C1" w:rsidRPr="008770D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Tipo</w:t>
                  </w:r>
                </w:p>
                <w:p w14:paraId="19430AD9" w14:textId="77777777" w:rsidR="004134C1" w:rsidRPr="008770D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# Operación</w:t>
                  </w:r>
                </w:p>
                <w:p w14:paraId="3C03F189" w14:textId="77777777" w:rsidR="004134C1" w:rsidRPr="008770D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Renglón</w:t>
                  </w:r>
                </w:p>
                <w:p w14:paraId="7E55F247" w14:textId="77777777" w:rsidR="004134C1" w:rsidRPr="008770D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Fecha</w:t>
                  </w:r>
                </w:p>
                <w:p w14:paraId="423C8202" w14:textId="77777777" w:rsidR="004134C1" w:rsidRPr="008770D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Hora</w:t>
                  </w:r>
                </w:p>
                <w:p w14:paraId="26545614" w14:textId="77777777" w:rsidR="004134C1" w:rsidRPr="008770D9" w:rsidRDefault="004134C1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Importe a cargo</w:t>
                  </w:r>
                </w:p>
                <w:p w14:paraId="0C76FE75" w14:textId="77777777" w:rsidR="004134C1" w:rsidRPr="00522E99" w:rsidRDefault="004134C1" w:rsidP="004134C1">
                  <w:pPr>
                    <w:pStyle w:val="ListParagraph"/>
                    <w:ind w:left="1080"/>
                    <w:jc w:val="both"/>
                  </w:pPr>
                  <w:r w:rsidRPr="008770D9">
                    <w:rPr>
                      <w:rFonts w:cs="Arial"/>
                    </w:rPr>
                    <w:t>Importe a favor</w:t>
                  </w:r>
                </w:p>
                <w:p w14:paraId="4C0C8307" w14:textId="77777777" w:rsidR="004134C1" w:rsidRDefault="004134C1" w:rsidP="004134C1">
                  <w:pPr>
                    <w:pStyle w:val="ListParagraph"/>
                    <w:ind w:left="1080"/>
                    <w:jc w:val="both"/>
                  </w:pPr>
                </w:p>
                <w:p w14:paraId="170B8A0C" w14:textId="5309C942" w:rsidR="004134C1" w:rsidRPr="00D75F5A" w:rsidRDefault="00DD639D" w:rsidP="004134C1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  <w:u w:val="single"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4134C1" w:rsidRPr="00B11E62">
                    <w:rPr>
                      <w:rFonts w:cs="Arial"/>
                      <w:b/>
                    </w:rPr>
                    <w:t>Consulta de Determinación del Impuesto Sobre la Renta</w:t>
                  </w:r>
                </w:p>
                <w:p w14:paraId="30738F6F" w14:textId="77777777" w:rsidR="004134C1" w:rsidRDefault="004134C1" w:rsidP="004134C1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Pr="00AD3C0B">
                    <w:rPr>
                      <w:rFonts w:cs="Arial"/>
                    </w:rPr>
                    <w:t xml:space="preserve"> </w:t>
                  </w:r>
                  <w:r w:rsidRPr="00540C48">
                    <w:rPr>
                      <w:rFonts w:cs="Arial"/>
                    </w:rPr>
                    <w:t>Determinación del impuesto sobre la renta</w:t>
                  </w:r>
                </w:p>
                <w:p w14:paraId="07ECD59D" w14:textId="77777777" w:rsidR="00B11E62" w:rsidRPr="00B11E62" w:rsidRDefault="00B11E6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I</w:t>
                  </w:r>
                  <w:r w:rsidRPr="00B11E62">
                    <w:rPr>
                      <w:rFonts w:cs="Arial"/>
                    </w:rPr>
                    <w:t>ngresos acumulables</w:t>
                  </w:r>
                </w:p>
                <w:p w14:paraId="75CED7B7" w14:textId="261136F6" w:rsidR="00B11E62" w:rsidRPr="00B11E62" w:rsidRDefault="00B11E6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M</w:t>
                  </w:r>
                  <w:r w:rsidRPr="00B11E62">
                    <w:rPr>
                      <w:rFonts w:cs="Arial"/>
                    </w:rPr>
                    <w:t>onto aplicable de las deducciones personales</w:t>
                  </w:r>
                </w:p>
                <w:p w14:paraId="3836A800" w14:textId="180FB9DB" w:rsidR="00B11E62" w:rsidRPr="00B11E62" w:rsidRDefault="00B11E6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lastRenderedPageBreak/>
                    <w:t>B</w:t>
                  </w:r>
                  <w:r w:rsidRPr="00B11E62">
                    <w:rPr>
                      <w:rFonts w:cs="Arial"/>
                    </w:rPr>
                    <w:t>ase gravable</w:t>
                  </w:r>
                </w:p>
                <w:p w14:paraId="41A70977" w14:textId="439E3BD2" w:rsidR="00B11E62" w:rsidRPr="00B11E62" w:rsidRDefault="00B11E6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ISR</w:t>
                  </w:r>
                  <w:r w:rsidRPr="00B11E62">
                    <w:rPr>
                      <w:rFonts w:cs="Arial"/>
                    </w:rPr>
                    <w:t xml:space="preserve"> conforme a tarifa anual</w:t>
                  </w:r>
                </w:p>
                <w:p w14:paraId="1F4B5548" w14:textId="1347A303" w:rsidR="00B11E62" w:rsidRPr="00B11E62" w:rsidRDefault="00B11E6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</w:t>
                  </w:r>
                  <w:r w:rsidRPr="00B11E62">
                    <w:rPr>
                      <w:rFonts w:cs="Arial"/>
                    </w:rPr>
                    <w:t>ubsidio para el empleo</w:t>
                  </w:r>
                </w:p>
                <w:p w14:paraId="5BF98F75" w14:textId="5ED07256" w:rsidR="00B11E62" w:rsidRPr="00B11E62" w:rsidRDefault="00B11E6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I</w:t>
                  </w:r>
                  <w:r w:rsidRPr="00B11E62">
                    <w:rPr>
                      <w:rFonts w:cs="Arial"/>
                    </w:rPr>
                    <w:t>mpuesto sobre la renta causado</w:t>
                  </w:r>
                </w:p>
                <w:p w14:paraId="23484497" w14:textId="316CB7DE" w:rsidR="00B11E62" w:rsidRDefault="00B11E6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I</w:t>
                  </w:r>
                  <w:r w:rsidRPr="00B11E62">
                    <w:rPr>
                      <w:rFonts w:cs="Arial"/>
                    </w:rPr>
                    <w:t>mpuesto retenido</w:t>
                  </w:r>
                </w:p>
                <w:p w14:paraId="32D68C27" w14:textId="471CE014" w:rsidR="00B11E62" w:rsidRDefault="00B11E6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P</w:t>
                  </w:r>
                  <w:r w:rsidRPr="00B11E62">
                    <w:rPr>
                      <w:rFonts w:cs="Arial"/>
                    </w:rPr>
                    <w:t>agos provisionales</w:t>
                  </w:r>
                </w:p>
                <w:p w14:paraId="54D6177B" w14:textId="62FE5316" w:rsidR="00B11E62" w:rsidRPr="00B11E62" w:rsidRDefault="008D151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ISR</w:t>
                  </w:r>
                  <w:r w:rsidR="00B11E62" w:rsidRPr="00B11E62">
                    <w:rPr>
                      <w:rFonts w:cs="Arial"/>
                    </w:rPr>
                    <w:t xml:space="preserve"> a cargo del ejercicio</w:t>
                  </w:r>
                </w:p>
                <w:p w14:paraId="3BB760CC" w14:textId="309A83BD" w:rsidR="00B11E62" w:rsidRPr="001D07CF" w:rsidRDefault="008D1512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ISR</w:t>
                  </w:r>
                  <w:r w:rsidR="001E3E0B">
                    <w:rPr>
                      <w:rFonts w:cs="Arial"/>
                    </w:rPr>
                    <w:t xml:space="preserve"> a favor </w:t>
                  </w:r>
                  <w:r w:rsidR="00B11E62" w:rsidRPr="00B11E62">
                    <w:rPr>
                      <w:rFonts w:cs="Arial"/>
                    </w:rPr>
                    <w:t>del ejercicio</w:t>
                  </w:r>
                </w:p>
                <w:p w14:paraId="75EE1774" w14:textId="21536F6A" w:rsidR="001D07CF" w:rsidRDefault="001D07CF" w:rsidP="001D07CF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Pr="00AD3C0B">
                    <w:rPr>
                      <w:rFonts w:cs="Arial"/>
                    </w:rPr>
                    <w:t xml:space="preserve"> </w:t>
                  </w:r>
                  <w:r w:rsidRPr="00540C48">
                    <w:rPr>
                      <w:rFonts w:cs="Arial"/>
                    </w:rPr>
                    <w:t>Det</w:t>
                  </w:r>
                  <w:r>
                    <w:rPr>
                      <w:rFonts w:cs="Arial"/>
                    </w:rPr>
                    <w:t xml:space="preserve">alle de pago R1 ISR </w:t>
                  </w:r>
                </w:p>
                <w:p w14:paraId="4A06A930" w14:textId="77777777" w:rsidR="001D07CF" w:rsidRPr="009F4641" w:rsidRDefault="001D07CF" w:rsidP="001D07CF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 w:rsidRPr="009F4641">
                    <w:rPr>
                      <w:rFonts w:cs="Arial"/>
                    </w:rPr>
                    <w:t>A cargo</w:t>
                  </w:r>
                </w:p>
                <w:p w14:paraId="7C956D93" w14:textId="77777777" w:rsidR="001D07CF" w:rsidRPr="009F4641" w:rsidRDefault="001D07CF" w:rsidP="001D07CF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>
                    <w:rPr>
                      <w:rFonts w:cs="Arial"/>
                    </w:rPr>
                    <w:t>Parte actualizada</w:t>
                  </w:r>
                </w:p>
                <w:p w14:paraId="0B99AA20" w14:textId="77777777" w:rsidR="001D07CF" w:rsidRPr="009F4641" w:rsidRDefault="001D07CF" w:rsidP="001D07CF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>
                    <w:rPr>
                      <w:rFonts w:cs="Arial"/>
                    </w:rPr>
                    <w:t>Recargos</w:t>
                  </w:r>
                </w:p>
                <w:p w14:paraId="21203BB5" w14:textId="77777777" w:rsidR="001D07CF" w:rsidRPr="009F4641" w:rsidRDefault="001D07CF" w:rsidP="001D07CF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>
                    <w:rPr>
                      <w:rFonts w:cs="Arial"/>
                    </w:rPr>
                    <w:t>Total de contribuciones</w:t>
                  </w:r>
                </w:p>
                <w:p w14:paraId="6C9F5D6D" w14:textId="77777777" w:rsidR="001D07CF" w:rsidRPr="009F4641" w:rsidRDefault="001D07CF" w:rsidP="001D07CF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>
                    <w:rPr>
                      <w:rFonts w:cs="Arial"/>
                    </w:rPr>
                    <w:t>Total de aplicaciones</w:t>
                  </w:r>
                </w:p>
                <w:p w14:paraId="38D01429" w14:textId="77777777" w:rsidR="001D07CF" w:rsidRPr="009F4641" w:rsidRDefault="001D07CF" w:rsidP="001D07CF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>
                    <w:rPr>
                      <w:rFonts w:cs="Arial"/>
                    </w:rPr>
                    <w:t>Cantidad a cargo</w:t>
                  </w:r>
                </w:p>
                <w:p w14:paraId="21A24296" w14:textId="77777777" w:rsidR="001D07CF" w:rsidRPr="009F4641" w:rsidRDefault="001D07CF" w:rsidP="001D07CF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>
                    <w:rPr>
                      <w:rFonts w:cs="Arial"/>
                    </w:rPr>
                    <w:t>Cantidad a favor</w:t>
                  </w:r>
                </w:p>
                <w:p w14:paraId="68E1383A" w14:textId="77777777" w:rsidR="001D07CF" w:rsidRPr="00522E99" w:rsidRDefault="001D07CF" w:rsidP="001D07CF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</w:pPr>
                  <w:r>
                    <w:t>Cantidad a pagar</w:t>
                  </w:r>
                </w:p>
                <w:p w14:paraId="0CB179E4" w14:textId="18E5E730" w:rsidR="004134C1" w:rsidRPr="00522E99" w:rsidRDefault="004134C1" w:rsidP="0021255D">
                  <w:r w:rsidRPr="00522E99">
                    <w:t xml:space="preserve"> </w:t>
                  </w:r>
                </w:p>
              </w:tc>
            </w:tr>
            <w:tr w:rsidR="00C32A4E" w:rsidRPr="00522E99" w14:paraId="6B757E5F" w14:textId="77777777" w:rsidTr="001E3E0B">
              <w:trPr>
                <w:trHeight w:val="71"/>
              </w:trPr>
              <w:tc>
                <w:tcPr>
                  <w:tcW w:w="2723" w:type="dxa"/>
                </w:tcPr>
                <w:p w14:paraId="64F78E56" w14:textId="27D2DABF" w:rsidR="00C32A4E" w:rsidRPr="00FA604C" w:rsidRDefault="00FA604C" w:rsidP="00FA604C">
                  <w:pPr>
                    <w:jc w:val="both"/>
                    <w:rPr>
                      <w:rFonts w:cs="Arial"/>
                    </w:rPr>
                  </w:pPr>
                  <w:r w:rsidRPr="00FA604C">
                    <w:rPr>
                      <w:rFonts w:cs="Arial"/>
                    </w:rPr>
                    <w:lastRenderedPageBreak/>
                    <w:t xml:space="preserve">2.- </w:t>
                  </w:r>
                  <w:r w:rsidR="00C32A4E" w:rsidRPr="00FA604C">
                    <w:rPr>
                      <w:rFonts w:cs="Arial"/>
                    </w:rPr>
                    <w:t>El usuario SAT selecciona una acción</w:t>
                  </w:r>
                </w:p>
                <w:p w14:paraId="081C5A34" w14:textId="77777777" w:rsidR="00C32A4E" w:rsidRDefault="00C32A4E" w:rsidP="00C32A4E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</w:p>
                <w:p w14:paraId="42BD3204" w14:textId="77777777" w:rsidR="00C32A4E" w:rsidRDefault="00C32A4E" w:rsidP="00C32A4E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Acciones</w:t>
                  </w:r>
                </w:p>
                <w:p w14:paraId="6F3494F9" w14:textId="77777777" w:rsidR="00C32A4E" w:rsidRDefault="00C32A4E" w:rsidP="00C32A4E">
                  <w:pPr>
                    <w:pStyle w:val="ListParagraph"/>
                    <w:ind w:left="360"/>
                  </w:pPr>
                  <w:r>
                    <w:rPr>
                      <w:rFonts w:cs="Arial"/>
                    </w:rPr>
                    <w:t xml:space="preserve">● </w:t>
                  </w:r>
                  <w:r w:rsidRPr="00522E99">
                    <w:t>Regresar</w:t>
                  </w:r>
                </w:p>
                <w:p w14:paraId="4F440646" w14:textId="77777777" w:rsidR="00C32A4E" w:rsidRDefault="00C32A4E" w:rsidP="00C32A4E">
                  <w:pPr>
                    <w:pStyle w:val="ListParagraph"/>
                    <w:ind w:left="360"/>
                  </w:pPr>
                  <w:r>
                    <w:rPr>
                      <w:rFonts w:cs="Arial"/>
                    </w:rPr>
                    <w:t xml:space="preserve">● </w:t>
                  </w:r>
                  <w:r>
                    <w:t xml:space="preserve">Generar PDF          </w:t>
                  </w:r>
                </w:p>
                <w:p w14:paraId="35C2DD5F" w14:textId="317B5EFB" w:rsidR="00C32A4E" w:rsidRPr="00522E99" w:rsidRDefault="00C32A4E" w:rsidP="00C32A4E">
                  <w:pPr>
                    <w:pStyle w:val="ListParagraph"/>
                    <w:ind w:left="360"/>
                  </w:pPr>
                </w:p>
              </w:tc>
              <w:tc>
                <w:tcPr>
                  <w:tcW w:w="5518" w:type="dxa"/>
                </w:tcPr>
                <w:p w14:paraId="7FB181F8" w14:textId="105E3059" w:rsidR="00C32A4E" w:rsidRDefault="00FA604C" w:rsidP="00FA604C">
                  <w:pPr>
                    <w:widowControl w:val="0"/>
                    <w:spacing w:before="120" w:after="120" w:line="240" w:lineRule="atLeast"/>
                    <w:jc w:val="both"/>
                  </w:pPr>
                  <w:r>
                    <w:t>3.-  El sistema valido</w:t>
                  </w:r>
                  <w:r w:rsidR="00C32A4E">
                    <w:t xml:space="preserve"> la acción.</w:t>
                  </w:r>
                </w:p>
                <w:p w14:paraId="57D3FF6D" w14:textId="77777777" w:rsidR="00C32A4E" w:rsidRDefault="00C32A4E" w:rsidP="00C32A4E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</w:p>
                <w:p w14:paraId="7AFAEE02" w14:textId="77777777" w:rsidR="00C32A4E" w:rsidRDefault="00C32A4E" w:rsidP="00C32A4E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  <w:r>
                    <w:t xml:space="preserve">Si el botón seleccionado es “Regresar”, entonces </w:t>
                  </w:r>
                  <w:r w:rsidRPr="002A3C13">
                    <w:rPr>
                      <w:rFonts w:cs="Arial"/>
                    </w:rPr>
                    <w:t xml:space="preserve">Continúa en el paso </w:t>
                  </w:r>
                  <w:r>
                    <w:rPr>
                      <w:rFonts w:cs="Arial"/>
                    </w:rPr>
                    <w:t>1</w:t>
                  </w:r>
                  <w:r w:rsidRPr="002A3C13">
                    <w:rPr>
                      <w:rFonts w:cs="Arial"/>
                    </w:rPr>
                    <w:t xml:space="preserve"> del flujo primario.</w:t>
                  </w:r>
                </w:p>
                <w:p w14:paraId="0789B4C5" w14:textId="77777777" w:rsidR="00C32A4E" w:rsidRDefault="00C32A4E" w:rsidP="00C32A4E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</w:p>
                <w:p w14:paraId="0FB34547" w14:textId="48E8AEBA" w:rsidR="00C32A4E" w:rsidRPr="00522E99" w:rsidRDefault="00C32A4E" w:rsidP="00C32A4E">
                  <w:pPr>
                    <w:widowControl w:val="0"/>
                    <w:spacing w:before="120" w:after="120" w:line="240" w:lineRule="atLeast"/>
                    <w:jc w:val="both"/>
                  </w:pPr>
                  <w:r>
                    <w:t>Si la acción es “Generar PDF”, entonces guarda la información de la consulta en un archivo tipo PDF</w:t>
                  </w:r>
                </w:p>
              </w:tc>
            </w:tr>
          </w:tbl>
          <w:p w14:paraId="157DEA97" w14:textId="77777777" w:rsidR="004134C1" w:rsidRDefault="004134C1" w:rsidP="004134C1">
            <w:pPr>
              <w:rPr>
                <w:rFonts w:cs="Arial"/>
                <w:b/>
                <w:szCs w:val="24"/>
              </w:rPr>
            </w:pPr>
          </w:p>
          <w:p w14:paraId="7E27F8C3" w14:textId="23F64675" w:rsidR="004134C1" w:rsidRDefault="004134C1" w:rsidP="00C57795">
            <w:pPr>
              <w:rPr>
                <w:rFonts w:cs="Arial"/>
                <w:b/>
                <w:szCs w:val="24"/>
              </w:rPr>
            </w:pPr>
          </w:p>
          <w:p w14:paraId="2020658A" w14:textId="5258C93B" w:rsidR="00522E99" w:rsidRDefault="00522E99" w:rsidP="00522E99">
            <w:pPr>
              <w:rPr>
                <w:b/>
              </w:rPr>
            </w:pPr>
          </w:p>
          <w:p w14:paraId="332CB167" w14:textId="77777777" w:rsidR="00C32A4E" w:rsidRDefault="00C32A4E" w:rsidP="00522E99">
            <w:pPr>
              <w:rPr>
                <w:b/>
              </w:rPr>
            </w:pPr>
          </w:p>
          <w:p w14:paraId="549E9582" w14:textId="77777777" w:rsidR="00C32A4E" w:rsidRDefault="00C32A4E" w:rsidP="00522E99">
            <w:pPr>
              <w:rPr>
                <w:b/>
              </w:rPr>
            </w:pPr>
          </w:p>
          <w:p w14:paraId="62DA74F1" w14:textId="77777777" w:rsidR="00C32A4E" w:rsidRDefault="00C32A4E" w:rsidP="00522E99">
            <w:pPr>
              <w:rPr>
                <w:b/>
              </w:rPr>
            </w:pPr>
          </w:p>
          <w:p w14:paraId="71C51DC9" w14:textId="77777777" w:rsidR="00C32A4E" w:rsidRDefault="00C32A4E" w:rsidP="00522E99">
            <w:pPr>
              <w:rPr>
                <w:b/>
              </w:rPr>
            </w:pPr>
          </w:p>
          <w:p w14:paraId="321498DD" w14:textId="77777777" w:rsidR="00C32A4E" w:rsidRDefault="00C32A4E" w:rsidP="00522E99">
            <w:pPr>
              <w:rPr>
                <w:b/>
              </w:rPr>
            </w:pPr>
          </w:p>
          <w:p w14:paraId="1ABB8D40" w14:textId="77777777" w:rsidR="00C32A4E" w:rsidRDefault="00C32A4E" w:rsidP="00522E99">
            <w:pPr>
              <w:rPr>
                <w:b/>
              </w:rPr>
            </w:pPr>
          </w:p>
          <w:p w14:paraId="28268D9E" w14:textId="77777777" w:rsidR="00C32A4E" w:rsidRDefault="00C32A4E" w:rsidP="00522E99">
            <w:pPr>
              <w:rPr>
                <w:b/>
              </w:rPr>
            </w:pPr>
          </w:p>
          <w:p w14:paraId="6A13B72B" w14:textId="77777777" w:rsidR="00C32A4E" w:rsidRDefault="00C32A4E" w:rsidP="00522E99">
            <w:pPr>
              <w:rPr>
                <w:b/>
              </w:rPr>
            </w:pPr>
          </w:p>
          <w:p w14:paraId="1166E57C" w14:textId="77777777" w:rsidR="00C32A4E" w:rsidRDefault="00C32A4E" w:rsidP="00522E99">
            <w:pPr>
              <w:rPr>
                <w:b/>
              </w:rPr>
            </w:pPr>
          </w:p>
          <w:p w14:paraId="5B391F0A" w14:textId="77777777" w:rsidR="00C32A4E" w:rsidRDefault="00C32A4E" w:rsidP="00522E99">
            <w:pPr>
              <w:rPr>
                <w:b/>
              </w:rPr>
            </w:pPr>
          </w:p>
          <w:p w14:paraId="3968AAC9" w14:textId="77777777" w:rsidR="00C32A4E" w:rsidRPr="00E7300B" w:rsidRDefault="00C32A4E" w:rsidP="00522E99">
            <w:pPr>
              <w:rPr>
                <w:b/>
              </w:rPr>
            </w:pPr>
          </w:p>
          <w:p w14:paraId="15E42FD5" w14:textId="77777777" w:rsidR="00522E99" w:rsidRPr="00522E99" w:rsidRDefault="00522E99" w:rsidP="00522E99"/>
          <w:p w14:paraId="615807A2" w14:textId="77777777" w:rsidR="00294D82" w:rsidRDefault="00294D82" w:rsidP="00C57795">
            <w:pPr>
              <w:rPr>
                <w:rFonts w:cs="Arial"/>
                <w:b/>
                <w:szCs w:val="24"/>
              </w:rPr>
            </w:pPr>
          </w:p>
          <w:p w14:paraId="7F6CA6ED" w14:textId="77777777" w:rsidR="00C32A4E" w:rsidRDefault="00C32A4E" w:rsidP="00C57795">
            <w:pPr>
              <w:rPr>
                <w:rFonts w:cs="Arial"/>
                <w:b/>
                <w:szCs w:val="24"/>
              </w:rPr>
            </w:pPr>
          </w:p>
          <w:p w14:paraId="73B64CB9" w14:textId="77777777" w:rsidR="00C32A4E" w:rsidRDefault="00C32A4E" w:rsidP="00C57795">
            <w:pPr>
              <w:rPr>
                <w:rFonts w:cs="Arial"/>
                <w:b/>
                <w:szCs w:val="24"/>
              </w:rPr>
            </w:pPr>
          </w:p>
          <w:p w14:paraId="33AA3AD0" w14:textId="77777777" w:rsidR="00C32A4E" w:rsidRDefault="00C32A4E" w:rsidP="00C57795">
            <w:pPr>
              <w:rPr>
                <w:rFonts w:cs="Arial"/>
                <w:b/>
                <w:szCs w:val="24"/>
              </w:rPr>
            </w:pPr>
          </w:p>
          <w:p w14:paraId="38906505" w14:textId="77777777" w:rsidR="0021255D" w:rsidRDefault="0021255D" w:rsidP="00C57795">
            <w:pPr>
              <w:rPr>
                <w:rFonts w:cs="Arial"/>
                <w:b/>
                <w:szCs w:val="24"/>
              </w:rPr>
            </w:pPr>
          </w:p>
          <w:p w14:paraId="168041D1" w14:textId="77777777" w:rsidR="0021255D" w:rsidRDefault="0021255D" w:rsidP="00C57795">
            <w:pPr>
              <w:rPr>
                <w:rFonts w:cs="Arial"/>
                <w:b/>
                <w:szCs w:val="24"/>
              </w:rPr>
            </w:pPr>
          </w:p>
          <w:p w14:paraId="00011769" w14:textId="77777777" w:rsidR="009757A0" w:rsidRDefault="009757A0" w:rsidP="00C57795">
            <w:pPr>
              <w:rPr>
                <w:rFonts w:cs="Arial"/>
                <w:b/>
                <w:szCs w:val="24"/>
              </w:rPr>
            </w:pPr>
          </w:p>
          <w:p w14:paraId="42215324" w14:textId="76005EA4" w:rsidR="00057D25" w:rsidRDefault="00057D25" w:rsidP="00057D25">
            <w:pPr>
              <w:rPr>
                <w:rFonts w:cs="Arial"/>
                <w:b/>
                <w:szCs w:val="24"/>
              </w:rPr>
            </w:pPr>
            <w:r w:rsidRPr="00A37B7A">
              <w:rPr>
                <w:rFonts w:cs="Arial"/>
                <w:b/>
                <w:szCs w:val="24"/>
              </w:rPr>
              <w:lastRenderedPageBreak/>
              <w:t>FA0</w:t>
            </w:r>
            <w:r w:rsidR="00C32A4E">
              <w:rPr>
                <w:rFonts w:cs="Arial"/>
                <w:b/>
                <w:szCs w:val="24"/>
              </w:rPr>
              <w:t>3</w:t>
            </w:r>
            <w:r w:rsidRPr="00A37B7A">
              <w:rPr>
                <w:rFonts w:cs="Arial"/>
                <w:b/>
                <w:szCs w:val="24"/>
              </w:rPr>
              <w:t xml:space="preserve"> </w:t>
            </w:r>
            <w:r>
              <w:rPr>
                <w:rFonts w:cs="Arial"/>
                <w:b/>
              </w:rPr>
              <w:t xml:space="preserve">Consulta </w:t>
            </w:r>
            <w:r w:rsidR="00294D82">
              <w:rPr>
                <w:rFonts w:cs="Arial"/>
                <w:b/>
              </w:rPr>
              <w:t>Pagos Indebidos</w:t>
            </w:r>
          </w:p>
          <w:p w14:paraId="196D272F" w14:textId="5BF1D8DD" w:rsidR="009757A0" w:rsidRDefault="009757A0" w:rsidP="00C57795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23"/>
              <w:gridCol w:w="5518"/>
            </w:tblGrid>
            <w:tr w:rsidR="00054EE4" w:rsidRPr="00974528" w14:paraId="1FD2F0CC" w14:textId="77777777" w:rsidTr="00AB42C5">
              <w:trPr>
                <w:trHeight w:val="228"/>
              </w:trPr>
              <w:tc>
                <w:tcPr>
                  <w:tcW w:w="2723" w:type="dxa"/>
                </w:tcPr>
                <w:p w14:paraId="1044EDAA" w14:textId="77777777" w:rsidR="00054EE4" w:rsidRPr="00974528" w:rsidRDefault="00054EE4" w:rsidP="00C57795">
                  <w:pPr>
                    <w:widowControl w:val="0"/>
                    <w:spacing w:before="120" w:after="120" w:line="240" w:lineRule="atLeast"/>
                    <w:jc w:val="center"/>
                    <w:rPr>
                      <w:rFonts w:cs="Arial"/>
                      <w:b/>
                    </w:rPr>
                  </w:pPr>
                  <w:r w:rsidRPr="00974528">
                    <w:rPr>
                      <w:rFonts w:cs="Arial"/>
                      <w:b/>
                    </w:rPr>
                    <w:t>Actor</w:t>
                  </w:r>
                </w:p>
              </w:tc>
              <w:tc>
                <w:tcPr>
                  <w:tcW w:w="5518" w:type="dxa"/>
                </w:tcPr>
                <w:p w14:paraId="3F5E4D94" w14:textId="77777777" w:rsidR="00054EE4" w:rsidRPr="00974528" w:rsidRDefault="00054EE4" w:rsidP="00C57795">
                  <w:pPr>
                    <w:pStyle w:val="ListParagraph"/>
                    <w:widowControl w:val="0"/>
                    <w:spacing w:before="120" w:after="120" w:line="240" w:lineRule="atLeast"/>
                    <w:ind w:hanging="360"/>
                    <w:jc w:val="center"/>
                    <w:rPr>
                      <w:rFonts w:cs="Arial"/>
                      <w:b/>
                    </w:rPr>
                  </w:pPr>
                  <w:r w:rsidRPr="00974528">
                    <w:rPr>
                      <w:rFonts w:cs="Arial"/>
                      <w:b/>
                    </w:rPr>
                    <w:t>Sistema</w:t>
                  </w:r>
                </w:p>
              </w:tc>
            </w:tr>
            <w:tr w:rsidR="00054EE4" w:rsidRPr="00974528" w14:paraId="5FA57644" w14:textId="77777777" w:rsidTr="00AB42C5">
              <w:tc>
                <w:tcPr>
                  <w:tcW w:w="2723" w:type="dxa"/>
                </w:tcPr>
                <w:p w14:paraId="7A6C8744" w14:textId="77777777" w:rsidR="00054EE4" w:rsidRPr="009B79C0" w:rsidRDefault="00054EE4" w:rsidP="00C57795">
                  <w:pPr>
                    <w:widowControl w:val="0"/>
                    <w:spacing w:before="120" w:after="120" w:line="240" w:lineRule="atLeast"/>
                    <w:jc w:val="both"/>
                    <w:rPr>
                      <w:rFonts w:cs="Arial"/>
                      <w:b/>
                    </w:rPr>
                  </w:pPr>
                </w:p>
              </w:tc>
              <w:tc>
                <w:tcPr>
                  <w:tcW w:w="5518" w:type="dxa"/>
                </w:tcPr>
                <w:p w14:paraId="5866BEDD" w14:textId="02524A22" w:rsidR="00057D25" w:rsidRDefault="000564ED" w:rsidP="006B136F">
                  <w:pPr>
                    <w:pStyle w:val="ListParagraph"/>
                    <w:widowControl w:val="0"/>
                    <w:numPr>
                      <w:ilvl w:val="0"/>
                      <w:numId w:val="33"/>
                    </w:numPr>
                    <w:spacing w:before="120" w:after="120" w:line="240" w:lineRule="atLeast"/>
                    <w:jc w:val="both"/>
                  </w:pPr>
                  <w:r w:rsidRPr="006B136F">
                    <w:t>El sistema m</w:t>
                  </w:r>
                  <w:r w:rsidR="001733F5" w:rsidRPr="006B136F">
                    <w:t xml:space="preserve">uestra </w:t>
                  </w:r>
                  <w:r w:rsidR="00054EE4" w:rsidRPr="006B136F">
                    <w:t>l</w:t>
                  </w:r>
                  <w:r w:rsidR="00057D25" w:rsidRPr="006B136F">
                    <w:t>a</w:t>
                  </w:r>
                  <w:r w:rsidR="00054EE4" w:rsidRPr="006B136F">
                    <w:t xml:space="preserve"> </w:t>
                  </w:r>
                  <w:r w:rsidR="00057D25" w:rsidRPr="006B136F">
                    <w:t>consulta</w:t>
                  </w:r>
                  <w:r w:rsidR="00054EE4" w:rsidRPr="006B136F">
                    <w:t xml:space="preserve"> </w:t>
                  </w:r>
                  <w:r w:rsidR="00057D25" w:rsidRPr="006B136F">
                    <w:t>de</w:t>
                  </w:r>
                  <w:r w:rsidR="00054EE4" w:rsidRPr="006B136F">
                    <w:t xml:space="preserve"> “</w:t>
                  </w:r>
                  <w:r w:rsidR="00294D82" w:rsidRPr="006B136F">
                    <w:t>Pagos Indebidos</w:t>
                  </w:r>
                  <w:r w:rsidR="00057D25" w:rsidRPr="006B136F">
                    <w:t>”</w:t>
                  </w:r>
                  <w:r w:rsidR="00C32A4E">
                    <w:t>.</w:t>
                  </w:r>
                </w:p>
                <w:p w14:paraId="2EDF5C3D" w14:textId="77777777" w:rsidR="00DD639D" w:rsidRPr="00057D25" w:rsidRDefault="00DD639D" w:rsidP="00057D25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  <w:rPr>
                      <w:rFonts w:cs="Arial"/>
                    </w:rPr>
                  </w:pPr>
                </w:p>
                <w:p w14:paraId="4D593860" w14:textId="77777777" w:rsidR="00057D25" w:rsidRDefault="00057D25" w:rsidP="008C3736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spacing w:before="120" w:after="120" w:line="240" w:lineRule="atLeast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Sección títulos heredados de filtros:</w:t>
                  </w:r>
                </w:p>
                <w:p w14:paraId="72D4905E" w14:textId="77777777" w:rsidR="00057D25" w:rsidRDefault="00057D25" w:rsidP="00057D25">
                  <w:pPr>
                    <w:pStyle w:val="ListParagraph"/>
                    <w:widowControl w:val="0"/>
                    <w:spacing w:before="120" w:after="120" w:line="240" w:lineRule="atLeast"/>
                    <w:ind w:left="1080"/>
                    <w:jc w:val="both"/>
                    <w:rPr>
                      <w:rFonts w:cs="Arial"/>
                    </w:rPr>
                  </w:pPr>
                </w:p>
                <w:p w14:paraId="08274F99" w14:textId="77777777" w:rsidR="00277762" w:rsidRDefault="00277762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>&lt; RFC &gt;</w:t>
                  </w:r>
                </w:p>
                <w:p w14:paraId="672545AB" w14:textId="77777777" w:rsidR="00277762" w:rsidRPr="00522E99" w:rsidRDefault="00277762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>
                    <w:t>&lt; No de Control &gt;</w:t>
                  </w:r>
                </w:p>
                <w:p w14:paraId="1BEEADF4" w14:textId="77777777" w:rsidR="00277762" w:rsidRPr="00522E99" w:rsidRDefault="00277762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>&lt; Ejercicio &gt;</w:t>
                  </w:r>
                </w:p>
                <w:p w14:paraId="2E9434A5" w14:textId="77777777" w:rsidR="00277762" w:rsidRPr="00522E99" w:rsidRDefault="00277762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>&lt; Periodo &gt;</w:t>
                  </w:r>
                </w:p>
                <w:p w14:paraId="06B470F7" w14:textId="77777777" w:rsidR="00277762" w:rsidRPr="00522E99" w:rsidRDefault="00277762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 w:rsidRPr="00522E99">
                    <w:t xml:space="preserve">&lt; </w:t>
                  </w:r>
                  <w:r>
                    <w:t>Filtro &gt; (</w:t>
                  </w:r>
                  <w:r w:rsidRPr="00522E99">
                    <w:t>Devoluciones y</w:t>
                  </w:r>
                  <w:r>
                    <w:t>/o</w:t>
                  </w:r>
                  <w:r w:rsidRPr="00522E99">
                    <w:t xml:space="preserve"> Compensaciones</w:t>
                  </w:r>
                  <w:r>
                    <w:t>)</w:t>
                  </w:r>
                </w:p>
                <w:p w14:paraId="535E7119" w14:textId="77777777" w:rsidR="00277762" w:rsidRDefault="00277762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>
                    <w:t>&lt; Tipo de Persona &gt;</w:t>
                  </w:r>
                </w:p>
                <w:p w14:paraId="69259CDA" w14:textId="77777777" w:rsidR="00277762" w:rsidRDefault="00277762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>
                    <w:t>&lt; Fecha de Recepción de Información &gt;</w:t>
                  </w:r>
                </w:p>
                <w:p w14:paraId="62FF500E" w14:textId="4B0E11BA" w:rsidR="00277762" w:rsidRPr="00522E99" w:rsidRDefault="00A50866" w:rsidP="008C3736">
                  <w:pPr>
                    <w:pStyle w:val="ListParagraph"/>
                    <w:numPr>
                      <w:ilvl w:val="1"/>
                      <w:numId w:val="14"/>
                    </w:numPr>
                  </w:pPr>
                  <w:r>
                    <w:t>&lt; Pagos Indebidos</w:t>
                  </w:r>
                  <w:r w:rsidR="00277762" w:rsidRPr="00522E99">
                    <w:t xml:space="preserve"> &gt;</w:t>
                  </w:r>
                </w:p>
                <w:p w14:paraId="5B987CEA" w14:textId="77777777" w:rsidR="00057D25" w:rsidRDefault="00057D25" w:rsidP="004556D4">
                  <w:pPr>
                    <w:rPr>
                      <w:rFonts w:cs="Arial"/>
                    </w:rPr>
                  </w:pPr>
                </w:p>
                <w:p w14:paraId="3C02C196" w14:textId="77777777" w:rsidR="00057D25" w:rsidRPr="00883EB0" w:rsidRDefault="00057D25" w:rsidP="008C3736">
                  <w:pPr>
                    <w:pStyle w:val="ListParagraph"/>
                    <w:widowControl w:val="0"/>
                    <w:numPr>
                      <w:ilvl w:val="0"/>
                      <w:numId w:val="19"/>
                    </w:numPr>
                    <w:spacing w:before="120" w:after="120" w:line="240" w:lineRule="atLeast"/>
                    <w:jc w:val="both"/>
                    <w:rPr>
                      <w:rFonts w:cs="Arial"/>
                    </w:rPr>
                  </w:pPr>
                  <w:r w:rsidRPr="00883EB0">
                    <w:rPr>
                      <w:rFonts w:cs="Arial"/>
                    </w:rPr>
                    <w:t xml:space="preserve">Sección </w:t>
                  </w:r>
                  <w:r>
                    <w:rPr>
                      <w:rFonts w:cs="Arial"/>
                    </w:rPr>
                    <w:t>Tabla de contenidos</w:t>
                  </w:r>
                  <w:r w:rsidRPr="00883EB0">
                    <w:rPr>
                      <w:rFonts w:cs="Arial"/>
                    </w:rPr>
                    <w:t xml:space="preserve"> </w:t>
                  </w:r>
                </w:p>
                <w:p w14:paraId="50C9609F" w14:textId="751AD42C" w:rsidR="00057D25" w:rsidRPr="009B79C0" w:rsidRDefault="00057D25" w:rsidP="00057D25">
                  <w:pPr>
                    <w:ind w:left="72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La consulta muestra</w:t>
                  </w:r>
                  <w:r w:rsidRPr="009B79C0">
                    <w:rPr>
                      <w:rFonts w:cs="Arial"/>
                    </w:rPr>
                    <w:t xml:space="preserve"> los siguientes datos:</w:t>
                  </w:r>
                </w:p>
                <w:p w14:paraId="0E9461CA" w14:textId="1AC1F402" w:rsidR="00057D25" w:rsidRDefault="00057D25" w:rsidP="004556D4">
                  <w:pPr>
                    <w:rPr>
                      <w:rFonts w:cs="Arial"/>
                    </w:rPr>
                  </w:pPr>
                </w:p>
                <w:p w14:paraId="1601FD88" w14:textId="6F90C1E7" w:rsidR="00C5275D" w:rsidRPr="00B11E62" w:rsidRDefault="00B11E62" w:rsidP="00C5275D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C5275D" w:rsidRPr="00B11E62">
                    <w:rPr>
                      <w:rFonts w:cs="Arial"/>
                      <w:b/>
                    </w:rPr>
                    <w:t>Consulta de IDC</w:t>
                  </w:r>
                </w:p>
                <w:p w14:paraId="65680573" w14:textId="0C058D3E" w:rsidR="00C5275D" w:rsidRDefault="00B70C43" w:rsidP="00C5275D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="00C5275D">
                    <w:rPr>
                      <w:rFonts w:cs="Arial"/>
                    </w:rPr>
                    <w:t xml:space="preserve"> </w:t>
                  </w:r>
                  <w:r w:rsidR="00C5275D" w:rsidRPr="002216F4">
                    <w:rPr>
                      <w:rFonts w:cs="Arial"/>
                    </w:rPr>
                    <w:t>Identidad del contribuyente</w:t>
                  </w:r>
                  <w:r w:rsidR="00C5275D">
                    <w:rPr>
                      <w:rFonts w:cs="Arial"/>
                    </w:rPr>
                    <w:t xml:space="preserve"> </w:t>
                  </w:r>
                </w:p>
                <w:p w14:paraId="62A5EBB6" w14:textId="77777777" w:rsidR="00C5275D" w:rsidRPr="002216F4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216F4">
                    <w:rPr>
                      <w:rFonts w:cs="Arial"/>
                    </w:rPr>
                    <w:t>RFC</w:t>
                  </w:r>
                </w:p>
                <w:p w14:paraId="12508447" w14:textId="77777777" w:rsidR="00C5275D" w:rsidRPr="002216F4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216F4">
                    <w:rPr>
                      <w:rFonts w:cs="Arial"/>
                    </w:rPr>
                    <w:t xml:space="preserve">Nombre y/o Razón social </w:t>
                  </w:r>
                </w:p>
                <w:p w14:paraId="35EF657F" w14:textId="77777777" w:rsidR="00C5275D" w:rsidRPr="002216F4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216F4">
                    <w:rPr>
                      <w:rFonts w:cs="Arial"/>
                    </w:rPr>
                    <w:t xml:space="preserve">Estado contribuyente </w:t>
                  </w:r>
                </w:p>
                <w:p w14:paraId="3C157A7A" w14:textId="77777777" w:rsidR="00C5275D" w:rsidRPr="002216F4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216F4">
                    <w:rPr>
                      <w:rFonts w:cs="Arial"/>
                    </w:rPr>
                    <w:t xml:space="preserve">Domicilio </w:t>
                  </w:r>
                </w:p>
                <w:p w14:paraId="1F085CC9" w14:textId="77777777" w:rsidR="00C5275D" w:rsidRPr="002216F4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216F4">
                    <w:rPr>
                      <w:rFonts w:cs="Arial"/>
                    </w:rPr>
                    <w:t>Estado domicilio</w:t>
                  </w:r>
                </w:p>
                <w:p w14:paraId="1EDC42EB" w14:textId="77777777" w:rsidR="00C5275D" w:rsidRPr="002216F4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216F4">
                    <w:rPr>
                      <w:rFonts w:cs="Arial"/>
                    </w:rPr>
                    <w:t>Estado localización</w:t>
                  </w:r>
                </w:p>
                <w:p w14:paraId="02FFF82F" w14:textId="77777777" w:rsidR="00C5275D" w:rsidRPr="002216F4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216F4">
                    <w:rPr>
                      <w:rFonts w:cs="Arial"/>
                    </w:rPr>
                    <w:t>Estado localización</w:t>
                  </w:r>
                </w:p>
                <w:p w14:paraId="30E0C924" w14:textId="77777777" w:rsidR="00C5275D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216F4">
                    <w:rPr>
                      <w:rFonts w:cs="Arial"/>
                    </w:rPr>
                    <w:t>Inicio de operación</w:t>
                  </w:r>
                </w:p>
                <w:p w14:paraId="3A91280C" w14:textId="40486099" w:rsidR="00C5275D" w:rsidRDefault="00C5275D" w:rsidP="00C5275D">
                  <w:pPr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 xml:space="preserve">      </w:t>
                  </w:r>
                  <w:r w:rsidR="00B70C43">
                    <w:rPr>
                      <w:rFonts w:cs="Arial"/>
                    </w:rPr>
                    <w:t>▬</w:t>
                  </w:r>
                  <w:r>
                    <w:rPr>
                      <w:rFonts w:cs="Arial"/>
                    </w:rPr>
                    <w:t xml:space="preserve"> Otros domicilios</w:t>
                  </w:r>
                  <w:r w:rsidRPr="002216F4">
                    <w:rPr>
                      <w:rFonts w:cs="Arial"/>
                    </w:rPr>
                    <w:t xml:space="preserve"> vigente</w:t>
                  </w:r>
                  <w:r w:rsidR="00972132">
                    <w:rPr>
                      <w:rFonts w:cs="Arial"/>
                    </w:rPr>
                    <w:t>s</w:t>
                  </w:r>
                </w:p>
                <w:p w14:paraId="6DBA2727" w14:textId="77777777" w:rsidR="00C5275D" w:rsidRPr="00014966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014966">
                    <w:rPr>
                      <w:rFonts w:cs="Arial"/>
                    </w:rPr>
                    <w:t>Tipo</w:t>
                  </w:r>
                </w:p>
                <w:p w14:paraId="197CF85C" w14:textId="77777777" w:rsidR="00C5275D" w:rsidRPr="00014966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014966">
                    <w:rPr>
                      <w:rFonts w:cs="Arial"/>
                    </w:rPr>
                    <w:t>Domicilio</w:t>
                  </w:r>
                </w:p>
                <w:p w14:paraId="6A509831" w14:textId="77777777" w:rsidR="00C5275D" w:rsidRPr="00014966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014966">
                    <w:rPr>
                      <w:rFonts w:cs="Arial"/>
                    </w:rPr>
                    <w:t>Teléfono</w:t>
                  </w:r>
                </w:p>
                <w:p w14:paraId="30EB878A" w14:textId="77777777" w:rsidR="00C5275D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014966">
                    <w:rPr>
                      <w:rFonts w:cs="Arial"/>
                    </w:rPr>
                    <w:t>Correo</w:t>
                  </w:r>
                </w:p>
                <w:p w14:paraId="63D56987" w14:textId="799BF89B" w:rsidR="002C6EE8" w:rsidRDefault="002C6EE8" w:rsidP="002C6EE8">
                  <w:pPr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 Otros domicilios</w:t>
                  </w:r>
                  <w:r w:rsidRPr="002216F4">
                    <w:rPr>
                      <w:rFonts w:cs="Arial"/>
                    </w:rPr>
                    <w:t xml:space="preserve"> </w:t>
                  </w:r>
                  <w:r>
                    <w:rPr>
                      <w:rFonts w:cs="Arial"/>
                    </w:rPr>
                    <w:t xml:space="preserve">no </w:t>
                  </w:r>
                  <w:r w:rsidRPr="002216F4">
                    <w:rPr>
                      <w:rFonts w:cs="Arial"/>
                    </w:rPr>
                    <w:t>vigente</w:t>
                  </w:r>
                  <w:r>
                    <w:rPr>
                      <w:rFonts w:cs="Arial"/>
                    </w:rPr>
                    <w:t>s</w:t>
                  </w:r>
                </w:p>
                <w:p w14:paraId="0D3E4B58" w14:textId="77777777" w:rsidR="002C6EE8" w:rsidRPr="00014966" w:rsidRDefault="002C6EE8" w:rsidP="002C6EE8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014966">
                    <w:rPr>
                      <w:rFonts w:cs="Arial"/>
                    </w:rPr>
                    <w:t>Tipo</w:t>
                  </w:r>
                </w:p>
                <w:p w14:paraId="29DD26A4" w14:textId="77777777" w:rsidR="002C6EE8" w:rsidRPr="00014966" w:rsidRDefault="002C6EE8" w:rsidP="002C6EE8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014966">
                    <w:rPr>
                      <w:rFonts w:cs="Arial"/>
                    </w:rPr>
                    <w:t>Domicilio</w:t>
                  </w:r>
                </w:p>
                <w:p w14:paraId="242039D8" w14:textId="77777777" w:rsidR="002C6EE8" w:rsidRPr="00014966" w:rsidRDefault="002C6EE8" w:rsidP="002C6EE8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014966">
                    <w:rPr>
                      <w:rFonts w:cs="Arial"/>
                    </w:rPr>
                    <w:t>Teléfono</w:t>
                  </w:r>
                </w:p>
                <w:p w14:paraId="0357EC43" w14:textId="77777777" w:rsidR="002C6EE8" w:rsidRDefault="002C6EE8" w:rsidP="002C6EE8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014966">
                    <w:rPr>
                      <w:rFonts w:cs="Arial"/>
                    </w:rPr>
                    <w:t>Correo</w:t>
                  </w:r>
                </w:p>
                <w:p w14:paraId="56BB76A6" w14:textId="581B6113" w:rsidR="00C5275D" w:rsidRDefault="00B70C43" w:rsidP="00C5275D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▬</w:t>
                  </w:r>
                  <w:r w:rsidR="00C5275D">
                    <w:rPr>
                      <w:rFonts w:cs="Arial"/>
                    </w:rPr>
                    <w:t xml:space="preserve"> </w:t>
                  </w:r>
                  <w:r w:rsidR="00C5275D" w:rsidRPr="00B215FB">
                    <w:rPr>
                      <w:rFonts w:cs="Arial"/>
                    </w:rPr>
                    <w:t>Actividad económica</w:t>
                  </w:r>
                  <w:r w:rsidR="00C5275D">
                    <w:rPr>
                      <w:rFonts w:cs="Arial"/>
                    </w:rPr>
                    <w:t xml:space="preserve"> </w:t>
                  </w:r>
                  <w:r w:rsidR="00C5275D" w:rsidRPr="00014966">
                    <w:rPr>
                      <w:rFonts w:cs="Arial"/>
                    </w:rPr>
                    <w:t>vigente</w:t>
                  </w:r>
                </w:p>
                <w:p w14:paraId="70C39D03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>Clave actividad económica</w:t>
                  </w:r>
                </w:p>
                <w:p w14:paraId="1B6B6CB6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>Descripción</w:t>
                  </w:r>
                </w:p>
                <w:p w14:paraId="033635E6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>Porcentaje actividad</w:t>
                  </w:r>
                </w:p>
                <w:p w14:paraId="51BE595F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>Fecha alta actividad</w:t>
                  </w:r>
                </w:p>
                <w:p w14:paraId="0E7780C9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  <w:b/>
                    </w:rPr>
                  </w:pPr>
                  <w:r w:rsidRPr="00B215FB">
                    <w:rPr>
                      <w:rFonts w:cs="Arial"/>
                    </w:rPr>
                    <w:t>Fecha baja activida</w:t>
                  </w:r>
                  <w:r>
                    <w:rPr>
                      <w:rFonts w:cs="Arial"/>
                    </w:rPr>
                    <w:t>d</w:t>
                  </w:r>
                </w:p>
                <w:p w14:paraId="19945F63" w14:textId="6F159677" w:rsidR="00C5275D" w:rsidRDefault="00B70C43" w:rsidP="00C5275D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lastRenderedPageBreak/>
                    <w:t>▬</w:t>
                  </w:r>
                  <w:r w:rsidR="00C5275D">
                    <w:rPr>
                      <w:rFonts w:cs="Arial"/>
                    </w:rPr>
                    <w:t xml:space="preserve"> </w:t>
                  </w:r>
                  <w:r w:rsidR="00C5275D" w:rsidRPr="00B215FB">
                    <w:rPr>
                      <w:rFonts w:cs="Arial"/>
                    </w:rPr>
                    <w:t xml:space="preserve">Actividad </w:t>
                  </w:r>
                  <w:r w:rsidR="00C5275D">
                    <w:rPr>
                      <w:rFonts w:cs="Arial"/>
                    </w:rPr>
                    <w:t>económ</w:t>
                  </w:r>
                  <w:r w:rsidR="00C5275D" w:rsidRPr="00B215FB">
                    <w:rPr>
                      <w:rFonts w:cs="Arial"/>
                    </w:rPr>
                    <w:t>ica no vigente</w:t>
                  </w:r>
                </w:p>
                <w:p w14:paraId="6C1C0D90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>Clave actividad económica</w:t>
                  </w:r>
                </w:p>
                <w:p w14:paraId="0B413AC9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>Descripción</w:t>
                  </w:r>
                </w:p>
                <w:p w14:paraId="6078F308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>Porcentaje actividad</w:t>
                  </w:r>
                </w:p>
                <w:p w14:paraId="1B1054B9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Fecha alta </w:t>
                  </w:r>
                </w:p>
                <w:p w14:paraId="5C8EF660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  <w:b/>
                    </w:rPr>
                  </w:pPr>
                  <w:r w:rsidRPr="00B215FB">
                    <w:rPr>
                      <w:rFonts w:cs="Arial"/>
                    </w:rPr>
                    <w:t>Fecha baja</w:t>
                  </w:r>
                </w:p>
                <w:p w14:paraId="738EB16A" w14:textId="4D734548" w:rsidR="00C5275D" w:rsidRDefault="00B70C43" w:rsidP="00C5275D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▬</w:t>
                  </w:r>
                  <w:r w:rsidR="00C5275D">
                    <w:rPr>
                      <w:rFonts w:cs="Arial"/>
                    </w:rPr>
                    <w:t xml:space="preserve"> Obligaciones vigente</w:t>
                  </w:r>
                </w:p>
                <w:p w14:paraId="443928F7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 xml:space="preserve">Clave </w:t>
                  </w:r>
                  <w:r>
                    <w:rPr>
                      <w:rFonts w:cs="Arial"/>
                    </w:rPr>
                    <w:t>Obligación</w:t>
                  </w:r>
                </w:p>
                <w:p w14:paraId="5FE57680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>Descripción</w:t>
                  </w:r>
                </w:p>
                <w:p w14:paraId="0100067D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Fecha alta</w:t>
                  </w:r>
                </w:p>
                <w:p w14:paraId="790591CB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 xml:space="preserve">Fecha </w:t>
                  </w:r>
                  <w:r>
                    <w:rPr>
                      <w:rFonts w:cs="Arial"/>
                    </w:rPr>
                    <w:t xml:space="preserve">efectiva </w:t>
                  </w:r>
                  <w:r w:rsidRPr="00B215FB">
                    <w:rPr>
                      <w:rFonts w:cs="Arial"/>
                    </w:rPr>
                    <w:t>alta</w:t>
                  </w:r>
                </w:p>
                <w:p w14:paraId="65B71547" w14:textId="77777777" w:rsidR="00C5275D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>Fecha baja</w:t>
                  </w:r>
                </w:p>
                <w:p w14:paraId="3BB825D3" w14:textId="77777777" w:rsidR="00C5275D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 xml:space="preserve">Fecha </w:t>
                  </w:r>
                  <w:r>
                    <w:rPr>
                      <w:rFonts w:cs="Arial"/>
                    </w:rPr>
                    <w:t xml:space="preserve">efectiva </w:t>
                  </w:r>
                  <w:r w:rsidRPr="00B215FB">
                    <w:rPr>
                      <w:rFonts w:cs="Arial"/>
                    </w:rPr>
                    <w:t>baja</w:t>
                  </w:r>
                </w:p>
                <w:p w14:paraId="228FF21C" w14:textId="04B86B57" w:rsidR="00C5275D" w:rsidRDefault="00B70C43" w:rsidP="00C5275D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▬</w:t>
                  </w:r>
                  <w:r w:rsidR="00C5275D">
                    <w:rPr>
                      <w:rFonts w:cs="Arial"/>
                    </w:rPr>
                    <w:t xml:space="preserve"> O</w:t>
                  </w:r>
                  <w:r w:rsidR="00C5275D" w:rsidRPr="00B215FB">
                    <w:rPr>
                      <w:rFonts w:cs="Arial"/>
                    </w:rPr>
                    <w:t>bligaciones no vigentes</w:t>
                  </w:r>
                </w:p>
                <w:p w14:paraId="0747E994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 xml:space="preserve">Clave </w:t>
                  </w:r>
                  <w:r>
                    <w:rPr>
                      <w:rFonts w:cs="Arial"/>
                    </w:rPr>
                    <w:t>Obligación</w:t>
                  </w:r>
                </w:p>
                <w:p w14:paraId="6CD8783A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>Descripción</w:t>
                  </w:r>
                </w:p>
                <w:p w14:paraId="47894261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Fecha alta</w:t>
                  </w:r>
                </w:p>
                <w:p w14:paraId="77C46012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 xml:space="preserve">Fecha </w:t>
                  </w:r>
                  <w:r>
                    <w:rPr>
                      <w:rFonts w:cs="Arial"/>
                    </w:rPr>
                    <w:t xml:space="preserve">efectiva </w:t>
                  </w:r>
                  <w:r w:rsidRPr="00B215FB">
                    <w:rPr>
                      <w:rFonts w:cs="Arial"/>
                    </w:rPr>
                    <w:t>alta</w:t>
                  </w:r>
                </w:p>
                <w:p w14:paraId="43A694C4" w14:textId="77777777" w:rsidR="00C5275D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>Fecha baja</w:t>
                  </w:r>
                </w:p>
                <w:p w14:paraId="68A5F15A" w14:textId="77777777" w:rsidR="00C5275D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 xml:space="preserve">Fecha </w:t>
                  </w:r>
                  <w:r>
                    <w:rPr>
                      <w:rFonts w:cs="Arial"/>
                    </w:rPr>
                    <w:t xml:space="preserve">efectiva </w:t>
                  </w:r>
                  <w:r w:rsidRPr="00B215FB">
                    <w:rPr>
                      <w:rFonts w:cs="Arial"/>
                    </w:rPr>
                    <w:t>baja</w:t>
                  </w:r>
                </w:p>
                <w:p w14:paraId="4128F4D8" w14:textId="39D83161" w:rsidR="00C5275D" w:rsidRPr="00B215FB" w:rsidRDefault="00B70C43" w:rsidP="00C5275D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▬</w:t>
                  </w:r>
                  <w:r w:rsidR="00C5275D">
                    <w:rPr>
                      <w:rFonts w:cs="Arial"/>
                    </w:rPr>
                    <w:t xml:space="preserve"> R</w:t>
                  </w:r>
                  <w:r w:rsidR="00C5275D" w:rsidRPr="00B215FB">
                    <w:rPr>
                      <w:rFonts w:cs="Arial"/>
                    </w:rPr>
                    <w:t>oles vigentes</w:t>
                  </w:r>
                </w:p>
                <w:p w14:paraId="5B45D291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 xml:space="preserve">Clave </w:t>
                  </w:r>
                  <w:r>
                    <w:rPr>
                      <w:rFonts w:cs="Arial"/>
                    </w:rPr>
                    <w:t>rol</w:t>
                  </w:r>
                </w:p>
                <w:p w14:paraId="20ABE530" w14:textId="77777777" w:rsidR="00C5275D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>Descripción</w:t>
                  </w:r>
                </w:p>
                <w:p w14:paraId="7D84141D" w14:textId="77777777" w:rsidR="00C5275D" w:rsidRPr="00B53D83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53D83">
                    <w:rPr>
                      <w:rFonts w:cs="Arial"/>
                    </w:rPr>
                    <w:t>Inicio vigencia</w:t>
                  </w:r>
                </w:p>
                <w:p w14:paraId="4F0486C8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53D83">
                    <w:rPr>
                      <w:rFonts w:cs="Arial"/>
                    </w:rPr>
                    <w:t>Fin vigencia</w:t>
                  </w:r>
                </w:p>
                <w:p w14:paraId="7BB3965F" w14:textId="4457E2EA" w:rsidR="00C5275D" w:rsidRPr="00B215FB" w:rsidRDefault="00B70C43" w:rsidP="00C5275D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▬</w:t>
                  </w:r>
                  <w:r w:rsidR="00C5275D">
                    <w:rPr>
                      <w:rFonts w:cs="Arial"/>
                    </w:rPr>
                    <w:t xml:space="preserve"> R</w:t>
                  </w:r>
                  <w:r w:rsidR="00C5275D" w:rsidRPr="00B215FB">
                    <w:rPr>
                      <w:rFonts w:cs="Arial"/>
                    </w:rPr>
                    <w:t>oles no vigentes</w:t>
                  </w:r>
                </w:p>
                <w:p w14:paraId="339CB40C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 xml:space="preserve">Clave </w:t>
                  </w:r>
                  <w:r>
                    <w:rPr>
                      <w:rFonts w:cs="Arial"/>
                    </w:rPr>
                    <w:t>rol</w:t>
                  </w:r>
                </w:p>
                <w:p w14:paraId="1DB3FBD1" w14:textId="77777777" w:rsidR="00C5275D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215FB">
                    <w:rPr>
                      <w:rFonts w:cs="Arial"/>
                    </w:rPr>
                    <w:t>Descripción</w:t>
                  </w:r>
                </w:p>
                <w:p w14:paraId="1CD03108" w14:textId="77777777" w:rsidR="00C5275D" w:rsidRPr="00B53D83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53D83">
                    <w:rPr>
                      <w:rFonts w:cs="Arial"/>
                    </w:rPr>
                    <w:t>Inicio vigencia</w:t>
                  </w:r>
                </w:p>
                <w:p w14:paraId="79F5CAE8" w14:textId="77777777" w:rsidR="00C5275D" w:rsidRPr="00B215F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B53D83">
                    <w:rPr>
                      <w:rFonts w:cs="Arial"/>
                    </w:rPr>
                    <w:t>Fin vigencia</w:t>
                  </w:r>
                </w:p>
                <w:p w14:paraId="65761FAA" w14:textId="447D8E58" w:rsidR="00C5275D" w:rsidRPr="00B215FB" w:rsidRDefault="00B70C43" w:rsidP="00C5275D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▬</w:t>
                  </w:r>
                  <w:r w:rsidR="00C5275D">
                    <w:rPr>
                      <w:rFonts w:cs="Arial"/>
                    </w:rPr>
                    <w:t xml:space="preserve"> Ré</w:t>
                  </w:r>
                  <w:r w:rsidR="00C5275D" w:rsidRPr="00B215FB">
                    <w:rPr>
                      <w:rFonts w:cs="Arial"/>
                    </w:rPr>
                    <w:t>gimen vigente</w:t>
                  </w:r>
                </w:p>
                <w:p w14:paraId="7FA9A07C" w14:textId="77777777" w:rsidR="00C5275D" w:rsidRPr="002C73D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C73DB">
                    <w:rPr>
                      <w:rFonts w:cs="Arial"/>
                    </w:rPr>
                    <w:t xml:space="preserve">Clave régimen </w:t>
                  </w:r>
                </w:p>
                <w:p w14:paraId="297EAC2F" w14:textId="77777777" w:rsidR="00C5275D" w:rsidRPr="002C73D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C73DB">
                    <w:rPr>
                      <w:rFonts w:cs="Arial"/>
                    </w:rPr>
                    <w:t>Descripción</w:t>
                  </w:r>
                </w:p>
                <w:p w14:paraId="7BA059B8" w14:textId="77777777" w:rsidR="00C5275D" w:rsidRPr="002C73D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C73DB">
                    <w:rPr>
                      <w:rFonts w:cs="Arial"/>
                    </w:rPr>
                    <w:t>Fecha alta régimen</w:t>
                  </w:r>
                </w:p>
                <w:p w14:paraId="519ECF18" w14:textId="77777777" w:rsidR="00C5275D" w:rsidRPr="002C73D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C73DB">
                    <w:rPr>
                      <w:rFonts w:cs="Arial"/>
                    </w:rPr>
                    <w:t>Fecha efectiva alta régimen</w:t>
                  </w:r>
                </w:p>
                <w:p w14:paraId="547BB13F" w14:textId="77777777" w:rsidR="00C5275D" w:rsidRPr="002C73D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C73DB">
                    <w:rPr>
                      <w:rFonts w:cs="Arial"/>
                    </w:rPr>
                    <w:t>Fecha baja régimen</w:t>
                  </w:r>
                </w:p>
                <w:p w14:paraId="284B9C73" w14:textId="226E4554" w:rsidR="00C5275D" w:rsidRDefault="00B70C43" w:rsidP="00C5275D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▬</w:t>
                  </w:r>
                  <w:r w:rsidR="00C5275D">
                    <w:rPr>
                      <w:rFonts w:cs="Arial"/>
                    </w:rPr>
                    <w:t xml:space="preserve"> Ré</w:t>
                  </w:r>
                  <w:r w:rsidR="00C5275D" w:rsidRPr="00B215FB">
                    <w:rPr>
                      <w:rFonts w:cs="Arial"/>
                    </w:rPr>
                    <w:t>gimen no vigente</w:t>
                  </w:r>
                </w:p>
                <w:p w14:paraId="77BDA417" w14:textId="77777777" w:rsidR="00C5275D" w:rsidRPr="002C73D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C73DB">
                    <w:rPr>
                      <w:rFonts w:cs="Arial"/>
                    </w:rPr>
                    <w:t xml:space="preserve">Clave régimen </w:t>
                  </w:r>
                </w:p>
                <w:p w14:paraId="414D0F06" w14:textId="77777777" w:rsidR="00C5275D" w:rsidRPr="002C73D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C73DB">
                    <w:rPr>
                      <w:rFonts w:cs="Arial"/>
                    </w:rPr>
                    <w:t>Descripción</w:t>
                  </w:r>
                </w:p>
                <w:p w14:paraId="44463F02" w14:textId="77777777" w:rsidR="00C5275D" w:rsidRPr="002C73D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C73DB">
                    <w:rPr>
                      <w:rFonts w:cs="Arial"/>
                    </w:rPr>
                    <w:t>Fecha alta régimen</w:t>
                  </w:r>
                </w:p>
                <w:p w14:paraId="55EC03CC" w14:textId="77777777" w:rsidR="00C5275D" w:rsidRPr="002C73D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C73DB">
                    <w:rPr>
                      <w:rFonts w:cs="Arial"/>
                    </w:rPr>
                    <w:t>Fecha efectiva alta régimen</w:t>
                  </w:r>
                </w:p>
                <w:p w14:paraId="5A5A7B4E" w14:textId="77777777" w:rsidR="00C5275D" w:rsidRPr="002C73D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C73DB">
                    <w:rPr>
                      <w:rFonts w:cs="Arial"/>
                    </w:rPr>
                    <w:t>Fecha baja régimen</w:t>
                  </w:r>
                </w:p>
                <w:p w14:paraId="5C394324" w14:textId="77777777" w:rsidR="00C5275D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2C73DB">
                    <w:rPr>
                      <w:rFonts w:cs="Arial"/>
                    </w:rPr>
                    <w:t>Fecha efectiva baja régimen</w:t>
                  </w:r>
                </w:p>
                <w:p w14:paraId="1DBABA89" w14:textId="2557DA12" w:rsidR="00057D25" w:rsidRDefault="00057D25" w:rsidP="004556D4">
                  <w:pPr>
                    <w:rPr>
                      <w:rFonts w:cs="Arial"/>
                    </w:rPr>
                  </w:pPr>
                </w:p>
                <w:p w14:paraId="040B0C9A" w14:textId="363BD37D" w:rsidR="00C5275D" w:rsidRPr="00B11E62" w:rsidRDefault="00B11E62" w:rsidP="00C5275D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C5275D" w:rsidRPr="00B11E62">
                    <w:rPr>
                      <w:rFonts w:cs="Arial"/>
                      <w:b/>
                    </w:rPr>
                    <w:t>Consulta de Balanza Comercial</w:t>
                  </w:r>
                </w:p>
                <w:p w14:paraId="36EF1230" w14:textId="36DED89E" w:rsidR="00C5275D" w:rsidRDefault="00B70C43" w:rsidP="00C5275D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="00C5275D" w:rsidRPr="00AD3C0B">
                    <w:rPr>
                      <w:rFonts w:cs="Arial"/>
                    </w:rPr>
                    <w:t xml:space="preserve"> Detalle del contribuyente para cobranza</w:t>
                  </w:r>
                </w:p>
                <w:p w14:paraId="0C9995A8" w14:textId="77777777" w:rsidR="00C5275D" w:rsidRPr="00AD3C0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# resolución</w:t>
                  </w:r>
                </w:p>
                <w:p w14:paraId="7B0EF5D1" w14:textId="77777777" w:rsidR="00C5275D" w:rsidRPr="00AD3C0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Estatus resolución</w:t>
                  </w:r>
                </w:p>
                <w:p w14:paraId="07F93E14" w14:textId="77777777" w:rsidR="00C5275D" w:rsidRPr="00AD3C0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lastRenderedPageBreak/>
                    <w:t xml:space="preserve">Fecha resolución </w:t>
                  </w:r>
                </w:p>
                <w:p w14:paraId="7FCF2F26" w14:textId="77777777" w:rsidR="00C5275D" w:rsidRPr="00AD3C0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 xml:space="preserve">Total resoluciones </w:t>
                  </w:r>
                </w:p>
                <w:p w14:paraId="4A50B340" w14:textId="77777777" w:rsidR="00C5275D" w:rsidRPr="00AD3C0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  <w:b/>
                    </w:rPr>
                  </w:pPr>
                  <w:r w:rsidRPr="00AD3C0B">
                    <w:rPr>
                      <w:rFonts w:cs="Arial"/>
                    </w:rPr>
                    <w:t>Importe determinado</w:t>
                  </w:r>
                </w:p>
                <w:p w14:paraId="14F96E34" w14:textId="77777777" w:rsidR="00C5275D" w:rsidRDefault="00C5275D" w:rsidP="00C5275D">
                  <w:pPr>
                    <w:pStyle w:val="ListParagraph"/>
                    <w:ind w:left="1080"/>
                    <w:jc w:val="both"/>
                    <w:rPr>
                      <w:rFonts w:cs="Arial"/>
                    </w:rPr>
                  </w:pPr>
                </w:p>
                <w:p w14:paraId="40056D19" w14:textId="02BAF988" w:rsidR="00C5275D" w:rsidRPr="00B11E62" w:rsidRDefault="00B11E62" w:rsidP="00C5275D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C5275D" w:rsidRPr="00B11E62">
                    <w:rPr>
                      <w:rFonts w:cs="Arial"/>
                      <w:b/>
                    </w:rPr>
                    <w:t>Consulta de Devoluciones</w:t>
                  </w:r>
                  <w:r w:rsidR="00C5275D" w:rsidRPr="00B11E62">
                    <w:rPr>
                      <w:rFonts w:cs="Arial"/>
                    </w:rPr>
                    <w:t xml:space="preserve"> </w:t>
                  </w:r>
                </w:p>
                <w:p w14:paraId="2B37385E" w14:textId="4E08C39F" w:rsidR="00C5275D" w:rsidRDefault="00B70C43" w:rsidP="00C5275D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="00C5275D" w:rsidRPr="00AD3C0B">
                    <w:rPr>
                      <w:rFonts w:cs="Arial"/>
                    </w:rPr>
                    <w:t xml:space="preserve"> Detalle Devoluciones</w:t>
                  </w:r>
                </w:p>
                <w:p w14:paraId="007A314A" w14:textId="77777777" w:rsidR="00C5275D" w:rsidRPr="00AD3C0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 xml:space="preserve"># Control </w:t>
                  </w:r>
                </w:p>
                <w:p w14:paraId="6AC18DC4" w14:textId="77777777" w:rsidR="00C5275D" w:rsidRPr="00AD3C0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Fecha recepción</w:t>
                  </w:r>
                </w:p>
                <w:p w14:paraId="1E6886A7" w14:textId="77777777" w:rsidR="00C5275D" w:rsidRPr="00AD3C0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Tipo tramite</w:t>
                  </w:r>
                </w:p>
                <w:p w14:paraId="2B026992" w14:textId="77777777" w:rsidR="00C5275D" w:rsidRPr="00AD3C0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 xml:space="preserve">Periodo </w:t>
                  </w:r>
                </w:p>
                <w:p w14:paraId="1698C2A9" w14:textId="77777777" w:rsidR="00C5275D" w:rsidRPr="00AD3C0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Estado tramite</w:t>
                  </w:r>
                </w:p>
                <w:p w14:paraId="7D707ED8" w14:textId="77777777" w:rsidR="00C5275D" w:rsidRPr="00AD3C0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Fecha resolución</w:t>
                  </w:r>
                </w:p>
                <w:p w14:paraId="5FBF202C" w14:textId="77777777" w:rsidR="00C5275D" w:rsidRPr="00AD3C0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Fecha pago</w:t>
                  </w:r>
                </w:p>
                <w:p w14:paraId="424233FE" w14:textId="77777777" w:rsidR="00C5275D" w:rsidRPr="00AD3C0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Importe solicitado</w:t>
                  </w:r>
                </w:p>
                <w:p w14:paraId="00D1625B" w14:textId="77777777" w:rsidR="00C5275D" w:rsidRPr="00AD3C0B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AD3C0B">
                    <w:rPr>
                      <w:rFonts w:cs="Arial"/>
                    </w:rPr>
                    <w:t>Importe autorizado</w:t>
                  </w:r>
                </w:p>
                <w:p w14:paraId="7BB6F0AE" w14:textId="77777777" w:rsidR="00C5275D" w:rsidRPr="008770D9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  <w:b/>
                    </w:rPr>
                  </w:pPr>
                  <w:r w:rsidRPr="00AD3C0B">
                    <w:rPr>
                      <w:rFonts w:cs="Arial"/>
                    </w:rPr>
                    <w:t>Importe pagado</w:t>
                  </w:r>
                </w:p>
                <w:p w14:paraId="343C492F" w14:textId="77777777" w:rsidR="00C5275D" w:rsidRDefault="00C5275D" w:rsidP="00C5275D">
                  <w:pPr>
                    <w:jc w:val="both"/>
                    <w:rPr>
                      <w:rFonts w:cs="Arial"/>
                      <w:b/>
                    </w:rPr>
                  </w:pPr>
                </w:p>
                <w:p w14:paraId="07D06CC4" w14:textId="33BE4DFB" w:rsidR="00C5275D" w:rsidRPr="00B11E62" w:rsidRDefault="00B11E62" w:rsidP="00C5275D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C5275D" w:rsidRPr="00B11E62">
                    <w:rPr>
                      <w:rFonts w:cs="Arial"/>
                      <w:b/>
                    </w:rPr>
                    <w:t xml:space="preserve">Consulta de Compensaciones </w:t>
                  </w:r>
                </w:p>
                <w:p w14:paraId="61E942C3" w14:textId="3D6DCF51" w:rsidR="00C5275D" w:rsidRDefault="00B70C43" w:rsidP="00C5275D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="00C5275D" w:rsidRPr="00AD3C0B">
                    <w:rPr>
                      <w:rFonts w:cs="Arial"/>
                    </w:rPr>
                    <w:t xml:space="preserve"> </w:t>
                  </w:r>
                  <w:r w:rsidR="00C5275D" w:rsidRPr="008770D9">
                    <w:rPr>
                      <w:rFonts w:cs="Arial"/>
                    </w:rPr>
                    <w:t>Detalle de la compensación</w:t>
                  </w:r>
                </w:p>
                <w:p w14:paraId="4CB32F72" w14:textId="77777777" w:rsidR="00C5275D" w:rsidRPr="008770D9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# Control</w:t>
                  </w:r>
                </w:p>
                <w:p w14:paraId="113004E1" w14:textId="77777777" w:rsidR="00C5275D" w:rsidRPr="008770D9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Fecha recepción</w:t>
                  </w:r>
                </w:p>
                <w:p w14:paraId="7A37E4C1" w14:textId="77777777" w:rsidR="00C5275D" w:rsidRPr="008770D9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Tramite</w:t>
                  </w:r>
                </w:p>
                <w:p w14:paraId="4D4FC915" w14:textId="77777777" w:rsidR="00C5275D" w:rsidRPr="008770D9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Periodo</w:t>
                  </w:r>
                </w:p>
                <w:p w14:paraId="08E205F8" w14:textId="77777777" w:rsidR="00C5275D" w:rsidRPr="008770D9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Periodo compensación</w:t>
                  </w:r>
                </w:p>
                <w:p w14:paraId="620BBEAD" w14:textId="77777777" w:rsidR="00C5275D" w:rsidRPr="008770D9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Estado compensación</w:t>
                  </w:r>
                </w:p>
                <w:p w14:paraId="779EECE7" w14:textId="77777777" w:rsidR="00C5275D" w:rsidRPr="008770D9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Fecha resolución</w:t>
                  </w:r>
                </w:p>
                <w:p w14:paraId="26F35600" w14:textId="77777777" w:rsidR="00C5275D" w:rsidRPr="008770D9" w:rsidRDefault="00C5275D" w:rsidP="008C3736">
                  <w:pPr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  <w:b/>
                    </w:rPr>
                  </w:pPr>
                  <w:r w:rsidRPr="008770D9">
                    <w:rPr>
                      <w:rFonts w:cs="Arial"/>
                    </w:rPr>
                    <w:t>Importe compensado</w:t>
                  </w:r>
                </w:p>
                <w:p w14:paraId="6037100B" w14:textId="77777777" w:rsidR="00C5275D" w:rsidRDefault="00C5275D" w:rsidP="00C5275D">
                  <w:pPr>
                    <w:ind w:left="1080"/>
                    <w:jc w:val="both"/>
                    <w:rPr>
                      <w:rFonts w:cs="Arial"/>
                      <w:b/>
                    </w:rPr>
                  </w:pPr>
                </w:p>
                <w:p w14:paraId="3B6F723A" w14:textId="60B56CAC" w:rsidR="00C5275D" w:rsidRPr="00B11E62" w:rsidRDefault="00B11E62" w:rsidP="00C5275D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C5275D" w:rsidRPr="00B11E62">
                    <w:rPr>
                      <w:rFonts w:cs="Arial"/>
                      <w:b/>
                    </w:rPr>
                    <w:t>Consulta de Pagos</w:t>
                  </w:r>
                </w:p>
                <w:p w14:paraId="3D7DFB0E" w14:textId="2D57A779" w:rsidR="00C5275D" w:rsidRDefault="00B70C43" w:rsidP="00C5275D">
                  <w:pPr>
                    <w:pStyle w:val="ListParagraph"/>
                    <w:ind w:left="360"/>
                    <w:jc w:val="both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="00C5275D" w:rsidRPr="00AD3C0B">
                    <w:rPr>
                      <w:rFonts w:cs="Arial"/>
                    </w:rPr>
                    <w:t xml:space="preserve"> </w:t>
                  </w:r>
                  <w:r w:rsidR="00935C33">
                    <w:rPr>
                      <w:rFonts w:cs="Arial"/>
                    </w:rPr>
                    <w:t>Pagos Realizados</w:t>
                  </w:r>
                </w:p>
                <w:p w14:paraId="251515B7" w14:textId="77777777" w:rsidR="00C5275D" w:rsidRPr="008770D9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Ejercicio</w:t>
                  </w:r>
                </w:p>
                <w:p w14:paraId="34EEC7DA" w14:textId="77777777" w:rsidR="00C5275D" w:rsidRPr="008770D9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Periodo</w:t>
                  </w:r>
                </w:p>
                <w:p w14:paraId="4775BCC7" w14:textId="77777777" w:rsidR="00C5275D" w:rsidRPr="008770D9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Tipo</w:t>
                  </w:r>
                </w:p>
                <w:p w14:paraId="0AD7FC2F" w14:textId="77777777" w:rsidR="00C5275D" w:rsidRPr="008770D9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# Operación</w:t>
                  </w:r>
                </w:p>
                <w:p w14:paraId="1AF23B0B" w14:textId="77777777" w:rsidR="00C5275D" w:rsidRPr="008770D9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Renglón</w:t>
                  </w:r>
                </w:p>
                <w:p w14:paraId="59CFCFAA" w14:textId="77777777" w:rsidR="00C5275D" w:rsidRPr="008770D9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Fecha</w:t>
                  </w:r>
                </w:p>
                <w:p w14:paraId="145E8F37" w14:textId="77777777" w:rsidR="00C5275D" w:rsidRPr="008770D9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Hora</w:t>
                  </w:r>
                </w:p>
                <w:p w14:paraId="0AA8FE63" w14:textId="77777777" w:rsidR="00C5275D" w:rsidRPr="008770D9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8770D9">
                    <w:rPr>
                      <w:rFonts w:cs="Arial"/>
                    </w:rPr>
                    <w:t>Importe a cargo</w:t>
                  </w:r>
                </w:p>
                <w:p w14:paraId="1033C16F" w14:textId="5607E2B7" w:rsidR="00C5275D" w:rsidRPr="00C5275D" w:rsidRDefault="00C5275D" w:rsidP="008C3736">
                  <w:pPr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  <w:b/>
                    </w:rPr>
                  </w:pPr>
                  <w:r w:rsidRPr="008770D9">
                    <w:rPr>
                      <w:rFonts w:cs="Arial"/>
                    </w:rPr>
                    <w:t>Importe a favor</w:t>
                  </w:r>
                </w:p>
                <w:p w14:paraId="07917993" w14:textId="293A43FB" w:rsidR="00C5275D" w:rsidRDefault="00C5275D" w:rsidP="00C5275D">
                  <w:pPr>
                    <w:jc w:val="both"/>
                    <w:rPr>
                      <w:rFonts w:cs="Arial"/>
                    </w:rPr>
                  </w:pPr>
                </w:p>
                <w:p w14:paraId="1E670B45" w14:textId="17473C8F" w:rsidR="00C5275D" w:rsidRPr="00B11E62" w:rsidRDefault="00B11E62" w:rsidP="00C5275D">
                  <w:pPr>
                    <w:pStyle w:val="ListParagraph"/>
                    <w:ind w:left="360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  <w:b/>
                    </w:rPr>
                    <w:t>►</w:t>
                  </w:r>
                  <w:r>
                    <w:rPr>
                      <w:b/>
                    </w:rPr>
                    <w:t xml:space="preserve"> </w:t>
                  </w:r>
                  <w:r w:rsidR="00972132" w:rsidRPr="00B11E62">
                    <w:rPr>
                      <w:rFonts w:cs="Arial"/>
                      <w:b/>
                    </w:rPr>
                    <w:t xml:space="preserve">Consulta de Determinación </w:t>
                  </w:r>
                  <w:r w:rsidR="00C5275D" w:rsidRPr="00B11E62">
                    <w:rPr>
                      <w:rFonts w:cs="Arial"/>
                      <w:b/>
                    </w:rPr>
                    <w:t>del Impuesto al Valor Agregado</w:t>
                  </w:r>
                </w:p>
                <w:p w14:paraId="7228098A" w14:textId="61B167E2" w:rsidR="00C5275D" w:rsidRDefault="00B70C43" w:rsidP="00C5275D">
                  <w:pPr>
                    <w:pStyle w:val="ListParagraph"/>
                    <w:ind w:left="360"/>
                    <w:rPr>
                      <w:rFonts w:cs="Arial"/>
                      <w:b/>
                    </w:rPr>
                  </w:pPr>
                  <w:r>
                    <w:rPr>
                      <w:rFonts w:cs="Arial"/>
                    </w:rPr>
                    <w:t>▬</w:t>
                  </w:r>
                  <w:r w:rsidR="00C5275D" w:rsidRPr="00AD3C0B">
                    <w:rPr>
                      <w:rFonts w:cs="Arial"/>
                    </w:rPr>
                    <w:t xml:space="preserve"> </w:t>
                  </w:r>
                  <w:r w:rsidR="00C5275D" w:rsidRPr="005F5CD0">
                    <w:rPr>
                      <w:rFonts w:cs="Arial"/>
                    </w:rPr>
                    <w:t>Montos de los actos o actividades pagadas</w:t>
                  </w:r>
                </w:p>
                <w:p w14:paraId="0502EB2C" w14:textId="77777777" w:rsidR="00C5275D" w:rsidRPr="00F406A4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F406A4">
                    <w:rPr>
                      <w:rFonts w:cs="Arial"/>
                    </w:rPr>
                    <w:t># Operación</w:t>
                  </w:r>
                </w:p>
                <w:p w14:paraId="5C04AA29" w14:textId="77777777" w:rsidR="00C5275D" w:rsidRPr="00F406A4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F406A4">
                    <w:rPr>
                      <w:rFonts w:cs="Arial"/>
                    </w:rPr>
                    <w:t>Total actos o actividades pagados tasa 16% de IVA</w:t>
                  </w:r>
                </w:p>
                <w:p w14:paraId="3A00C30F" w14:textId="77777777" w:rsidR="00C5275D" w:rsidRPr="00F406A4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F406A4">
                    <w:rPr>
                      <w:rFonts w:cs="Arial"/>
                    </w:rPr>
                    <w:t>Total actos o actividades</w:t>
                  </w:r>
                  <w:r>
                    <w:rPr>
                      <w:rFonts w:cs="Arial"/>
                    </w:rPr>
                    <w:t xml:space="preserve"> </w:t>
                  </w:r>
                  <w:r w:rsidRPr="00F406A4">
                    <w:rPr>
                      <w:rFonts w:cs="Arial"/>
                    </w:rPr>
                    <w:t>pagados tasa 11% de IVA</w:t>
                  </w:r>
                </w:p>
                <w:p w14:paraId="4A47D9F6" w14:textId="77777777" w:rsidR="00C5275D" w:rsidRPr="00F406A4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F406A4">
                    <w:rPr>
                      <w:rFonts w:cs="Arial"/>
                    </w:rPr>
                    <w:lastRenderedPageBreak/>
                    <w:t>Total actos o actividades pagados en</w:t>
                  </w:r>
                </w:p>
                <w:p w14:paraId="41817F18" w14:textId="77777777" w:rsidR="00C5275D" w:rsidRPr="00F406A4" w:rsidRDefault="00C5275D" w:rsidP="00C5275D">
                  <w:pPr>
                    <w:pStyle w:val="ListParagraph"/>
                    <w:ind w:left="1080"/>
                    <w:jc w:val="both"/>
                    <w:rPr>
                      <w:rFonts w:cs="Arial"/>
                    </w:rPr>
                  </w:pPr>
                  <w:r w:rsidRPr="00F406A4">
                    <w:rPr>
                      <w:rFonts w:cs="Arial"/>
                    </w:rPr>
                    <w:t>importación de bienes y servicios tasa</w:t>
                  </w:r>
                  <w:r>
                    <w:rPr>
                      <w:rFonts w:cs="Arial"/>
                    </w:rPr>
                    <w:t xml:space="preserve"> </w:t>
                  </w:r>
                  <w:r w:rsidRPr="00F406A4">
                    <w:rPr>
                      <w:rFonts w:cs="Arial"/>
                    </w:rPr>
                    <w:t>16% IVA</w:t>
                  </w:r>
                </w:p>
                <w:p w14:paraId="1FF5958F" w14:textId="682AC62E" w:rsidR="00C5275D" w:rsidRPr="00F406A4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F406A4">
                    <w:rPr>
                      <w:rFonts w:cs="Arial"/>
                    </w:rPr>
                    <w:t>Total actos o act</w:t>
                  </w:r>
                  <w:r>
                    <w:rPr>
                      <w:rFonts w:cs="Arial"/>
                    </w:rPr>
                    <w:t xml:space="preserve">ividades pagados </w:t>
                  </w:r>
                  <w:r w:rsidRPr="00F406A4">
                    <w:rPr>
                      <w:rFonts w:cs="Arial"/>
                    </w:rPr>
                    <w:t>en</w:t>
                  </w:r>
                  <w:r>
                    <w:rPr>
                      <w:rFonts w:cs="Arial"/>
                    </w:rPr>
                    <w:t xml:space="preserve"> </w:t>
                  </w:r>
                  <w:r w:rsidRPr="00F406A4">
                    <w:rPr>
                      <w:rFonts w:cs="Arial"/>
                    </w:rPr>
                    <w:t>importación de bienes y servicios tasa 11% IVA</w:t>
                  </w:r>
                </w:p>
                <w:p w14:paraId="2B77609F" w14:textId="77777777" w:rsidR="00C5275D" w:rsidRPr="00F406A4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F406A4">
                    <w:rPr>
                      <w:rFonts w:cs="Arial"/>
                    </w:rPr>
                    <w:t>Total demás actos o actividades pagados tasa 0% de IVA</w:t>
                  </w:r>
                </w:p>
                <w:p w14:paraId="1DC28D27" w14:textId="77777777" w:rsidR="00C5275D" w:rsidRPr="00F406A4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  <w:b/>
                    </w:rPr>
                  </w:pPr>
                  <w:r w:rsidRPr="00F406A4">
                    <w:rPr>
                      <w:rFonts w:cs="Arial"/>
                    </w:rPr>
                    <w:t>Total actos o actividades pagados por los que no se</w:t>
                  </w:r>
                  <w:r>
                    <w:rPr>
                      <w:rFonts w:cs="Arial"/>
                    </w:rPr>
                    <w:t xml:space="preserve"> </w:t>
                  </w:r>
                  <w:r w:rsidRPr="00F406A4">
                    <w:rPr>
                      <w:rFonts w:cs="Arial"/>
                    </w:rPr>
                    <w:t>pagara IVA a exentos</w:t>
                  </w:r>
                </w:p>
                <w:p w14:paraId="4BADDF65" w14:textId="6A5D98E9" w:rsidR="00C5275D" w:rsidRDefault="00B70C43" w:rsidP="00C5275D">
                  <w:pPr>
                    <w:pStyle w:val="ListParagraph"/>
                    <w:ind w:left="360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▬</w:t>
                  </w:r>
                  <w:r w:rsidR="00C5275D" w:rsidRPr="00AD3C0B">
                    <w:rPr>
                      <w:rFonts w:cs="Arial"/>
                    </w:rPr>
                    <w:t xml:space="preserve"> </w:t>
                  </w:r>
                  <w:r w:rsidR="00C5275D" w:rsidRPr="00306A6C">
                    <w:rPr>
                      <w:rFonts w:cs="Arial"/>
                    </w:rPr>
                    <w:t>Detalle del total de actos o actividades pagados a la tasa del 16%</w:t>
                  </w:r>
                </w:p>
                <w:p w14:paraId="685FF171" w14:textId="77777777" w:rsidR="00C5275D" w:rsidRPr="00306A6C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306A6C">
                    <w:rPr>
                      <w:rFonts w:cs="Arial"/>
                    </w:rPr>
                    <w:t xml:space="preserve"># Operación </w:t>
                  </w:r>
                </w:p>
                <w:p w14:paraId="43BE6E64" w14:textId="77777777" w:rsidR="00C5275D" w:rsidRPr="00306A6C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306A6C">
                    <w:rPr>
                      <w:rFonts w:cs="Arial"/>
                    </w:rPr>
                    <w:t xml:space="preserve">Intereses pagados </w:t>
                  </w:r>
                </w:p>
                <w:p w14:paraId="7B9DD335" w14:textId="77777777" w:rsidR="00C5275D" w:rsidRPr="00306A6C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306A6C">
                    <w:rPr>
                      <w:rFonts w:cs="Arial"/>
                    </w:rPr>
                    <w:t xml:space="preserve">Regalías pagadas entre partes relacionadas </w:t>
                  </w:r>
                </w:p>
                <w:p w14:paraId="70BC9322" w14:textId="67EEF08D" w:rsidR="00C5275D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306A6C">
                    <w:rPr>
                      <w:rFonts w:cs="Arial"/>
                    </w:rPr>
                    <w:t xml:space="preserve">Otros actos o actividades pagados </w:t>
                  </w:r>
                </w:p>
                <w:p w14:paraId="548F4117" w14:textId="356F1CAC" w:rsidR="00C5275D" w:rsidRPr="00306A6C" w:rsidRDefault="00C5275D" w:rsidP="008C3736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cs="Arial"/>
                    </w:rPr>
                  </w:pPr>
                  <w:r w:rsidRPr="00306A6C">
                    <w:rPr>
                      <w:rFonts w:cs="Arial"/>
                    </w:rPr>
                    <w:t>Total actos o actividades pagado</w:t>
                  </w:r>
                  <w:r>
                    <w:rPr>
                      <w:rFonts w:cs="Arial"/>
                    </w:rPr>
                    <w:t>s</w:t>
                  </w:r>
                </w:p>
                <w:p w14:paraId="634816F4" w14:textId="5142425D" w:rsidR="00057D25" w:rsidRPr="0021255D" w:rsidRDefault="00057D25" w:rsidP="0021255D">
                  <w:pPr>
                    <w:rPr>
                      <w:rFonts w:cs="Arial"/>
                    </w:rPr>
                  </w:pPr>
                </w:p>
              </w:tc>
            </w:tr>
            <w:tr w:rsidR="00C32A4E" w:rsidRPr="00974528" w14:paraId="2B4FF3F7" w14:textId="77777777" w:rsidTr="00AB42C5">
              <w:tc>
                <w:tcPr>
                  <w:tcW w:w="2723" w:type="dxa"/>
                </w:tcPr>
                <w:p w14:paraId="5478C6C0" w14:textId="039474CC" w:rsidR="00C32A4E" w:rsidRPr="00FA604C" w:rsidRDefault="00FA604C" w:rsidP="00FA604C">
                  <w:pPr>
                    <w:jc w:val="both"/>
                    <w:rPr>
                      <w:rFonts w:cs="Arial"/>
                    </w:rPr>
                  </w:pPr>
                  <w:r w:rsidRPr="00FA604C">
                    <w:rPr>
                      <w:rFonts w:cs="Arial"/>
                    </w:rPr>
                    <w:lastRenderedPageBreak/>
                    <w:t xml:space="preserve">2.- </w:t>
                  </w:r>
                  <w:r w:rsidR="00C32A4E" w:rsidRPr="00FA604C">
                    <w:rPr>
                      <w:rFonts w:cs="Arial"/>
                    </w:rPr>
                    <w:t>El usuario SAT selecciona una acción</w:t>
                  </w:r>
                </w:p>
                <w:p w14:paraId="386D977B" w14:textId="77777777" w:rsidR="00C32A4E" w:rsidRDefault="00C32A4E" w:rsidP="00C32A4E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</w:p>
                <w:p w14:paraId="5F591A74" w14:textId="77777777" w:rsidR="00C32A4E" w:rsidRDefault="00C32A4E" w:rsidP="00C32A4E">
                  <w:pPr>
                    <w:pStyle w:val="ListParagraph"/>
                    <w:ind w:left="360"/>
                    <w:jc w:val="both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Acciones</w:t>
                  </w:r>
                </w:p>
                <w:p w14:paraId="7858CCFF" w14:textId="77777777" w:rsidR="00C32A4E" w:rsidRDefault="00C32A4E" w:rsidP="00C32A4E">
                  <w:pPr>
                    <w:pStyle w:val="ListParagraph"/>
                    <w:ind w:left="360"/>
                  </w:pPr>
                  <w:r>
                    <w:rPr>
                      <w:rFonts w:cs="Arial"/>
                    </w:rPr>
                    <w:t xml:space="preserve">● </w:t>
                  </w:r>
                  <w:r w:rsidRPr="00522E99">
                    <w:t>Regresar</w:t>
                  </w:r>
                </w:p>
                <w:p w14:paraId="01BD5252" w14:textId="77777777" w:rsidR="00C32A4E" w:rsidRDefault="00C32A4E" w:rsidP="00C32A4E">
                  <w:pPr>
                    <w:pStyle w:val="ListParagraph"/>
                    <w:ind w:left="360"/>
                  </w:pPr>
                  <w:r>
                    <w:rPr>
                      <w:rFonts w:cs="Arial"/>
                    </w:rPr>
                    <w:t xml:space="preserve">● </w:t>
                  </w:r>
                  <w:r>
                    <w:t xml:space="preserve">Generar PDF          </w:t>
                  </w:r>
                </w:p>
                <w:p w14:paraId="6BFB0B85" w14:textId="49C4B4B3" w:rsidR="00C32A4E" w:rsidRDefault="00C32A4E" w:rsidP="00C32A4E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  <w:rPr>
                      <w:rFonts w:cs="Arial"/>
                    </w:rPr>
                  </w:pPr>
                </w:p>
              </w:tc>
              <w:tc>
                <w:tcPr>
                  <w:tcW w:w="5518" w:type="dxa"/>
                </w:tcPr>
                <w:p w14:paraId="771F6D72" w14:textId="040DDC02" w:rsidR="00C32A4E" w:rsidRDefault="00FA604C" w:rsidP="00FA604C">
                  <w:pPr>
                    <w:widowControl w:val="0"/>
                    <w:spacing w:before="120" w:after="120" w:line="240" w:lineRule="atLeast"/>
                    <w:jc w:val="both"/>
                  </w:pPr>
                  <w:r>
                    <w:t>3.-  El sistema valido</w:t>
                  </w:r>
                  <w:r w:rsidR="00C32A4E">
                    <w:t xml:space="preserve"> la acción.</w:t>
                  </w:r>
                </w:p>
                <w:p w14:paraId="0BB6B763" w14:textId="77777777" w:rsidR="00C32A4E" w:rsidRDefault="00C32A4E" w:rsidP="00C32A4E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</w:p>
                <w:p w14:paraId="7BA605F0" w14:textId="77777777" w:rsidR="00C32A4E" w:rsidRDefault="00C32A4E" w:rsidP="00C32A4E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  <w:r>
                    <w:t xml:space="preserve">Si el botón seleccionado es “Regresar”, entonces </w:t>
                  </w:r>
                  <w:r w:rsidRPr="002A3C13">
                    <w:rPr>
                      <w:rFonts w:cs="Arial"/>
                    </w:rPr>
                    <w:t xml:space="preserve">Continúa en el paso </w:t>
                  </w:r>
                  <w:r>
                    <w:rPr>
                      <w:rFonts w:cs="Arial"/>
                    </w:rPr>
                    <w:t>1</w:t>
                  </w:r>
                  <w:r w:rsidRPr="002A3C13">
                    <w:rPr>
                      <w:rFonts w:cs="Arial"/>
                    </w:rPr>
                    <w:t xml:space="preserve"> del flujo primario.</w:t>
                  </w:r>
                </w:p>
                <w:p w14:paraId="2B3EB223" w14:textId="77777777" w:rsidR="00C32A4E" w:rsidRDefault="00C32A4E" w:rsidP="00C32A4E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</w:pPr>
                </w:p>
                <w:p w14:paraId="18F5DDF0" w14:textId="1F44BC90" w:rsidR="00C32A4E" w:rsidRDefault="00C32A4E" w:rsidP="00C32A4E">
                  <w:pPr>
                    <w:pStyle w:val="ListParagraph"/>
                    <w:widowControl w:val="0"/>
                    <w:spacing w:before="120" w:after="120" w:line="240" w:lineRule="atLeast"/>
                    <w:ind w:left="360"/>
                    <w:jc w:val="both"/>
                    <w:rPr>
                      <w:rFonts w:cs="Arial"/>
                    </w:rPr>
                  </w:pPr>
                  <w:r>
                    <w:t>Si la acción es “Generar PDF”, entonces guarda la información de la consulta en un archivo tipo PDF</w:t>
                  </w:r>
                </w:p>
              </w:tc>
            </w:tr>
          </w:tbl>
          <w:p w14:paraId="3C97DF6B" w14:textId="77777777" w:rsidR="00054EE4" w:rsidRPr="00EF08EC" w:rsidRDefault="00054EE4" w:rsidP="00C57795">
            <w:pPr>
              <w:rPr>
                <w:rFonts w:cs="Arial"/>
              </w:rPr>
            </w:pPr>
          </w:p>
        </w:tc>
      </w:tr>
    </w:tbl>
    <w:p w14:paraId="45929ED3" w14:textId="3C13E3A7" w:rsidR="00733EC3" w:rsidRDefault="00733EC3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027CF2C0" w14:textId="77777777" w:rsidTr="00C3747C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5FB01E08" w14:textId="302C3F9F" w:rsidR="006D79FB" w:rsidRPr="00EF08EC" w:rsidRDefault="00433DDA" w:rsidP="001023D0">
            <w:pPr>
              <w:pStyle w:val="Heading3"/>
              <w:rPr>
                <w:lang w:val="es-MX"/>
              </w:rPr>
            </w:pPr>
            <w:bookmarkStart w:id="17" w:name="_Toc527548699"/>
            <w:bookmarkStart w:id="18" w:name="_Toc8906490"/>
            <w:r>
              <w:rPr>
                <w:sz w:val="24"/>
                <w:szCs w:val="24"/>
                <w:lang w:val="es-MX"/>
              </w:rPr>
              <w:t>8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6D79FB" w:rsidRPr="00EF08EC">
              <w:rPr>
                <w:sz w:val="24"/>
                <w:szCs w:val="24"/>
                <w:lang w:val="es-MX"/>
              </w:rPr>
              <w:t>Referencias cruzadas</w:t>
            </w:r>
            <w:bookmarkEnd w:id="17"/>
            <w:bookmarkEnd w:id="18"/>
          </w:p>
        </w:tc>
      </w:tr>
      <w:tr w:rsidR="006D79FB" w:rsidRPr="00EF08EC" w14:paraId="067B4E5C" w14:textId="77777777" w:rsidTr="00C3747C">
        <w:trPr>
          <w:trHeight w:val="220"/>
        </w:trPr>
        <w:tc>
          <w:tcPr>
            <w:tcW w:w="8540" w:type="dxa"/>
            <w:tcBorders>
              <w:left w:val="nil"/>
              <w:right w:val="nil"/>
            </w:tcBorders>
            <w:shd w:val="clear" w:color="auto" w:fill="auto"/>
          </w:tcPr>
          <w:p w14:paraId="0E795B10" w14:textId="77777777" w:rsidR="006D79FB" w:rsidRDefault="006D79FB" w:rsidP="00E4569E"/>
          <w:p w14:paraId="489AB305" w14:textId="0E82F9AA" w:rsidR="00C5222A" w:rsidRPr="00B50846" w:rsidRDefault="00C5222A" w:rsidP="008C3736">
            <w:pPr>
              <w:pStyle w:val="ListParagraph"/>
              <w:numPr>
                <w:ilvl w:val="0"/>
                <w:numId w:val="6"/>
              </w:numPr>
              <w:rPr>
                <w:b/>
                <w:i/>
              </w:rPr>
            </w:pPr>
            <w:proofErr w:type="spellStart"/>
            <w:r w:rsidRPr="00C5222A">
              <w:rPr>
                <w:rFonts w:cs="Arial"/>
                <w:b/>
                <w:szCs w:val="16"/>
              </w:rPr>
              <w:t>EIU</w:t>
            </w:r>
            <w:r w:rsidR="00B50846">
              <w:rPr>
                <w:rFonts w:cs="Arial"/>
                <w:b/>
                <w:szCs w:val="16"/>
              </w:rPr>
              <w:t>_ReporteISR</w:t>
            </w:r>
            <w:proofErr w:type="spellEnd"/>
          </w:p>
          <w:p w14:paraId="613F04C1" w14:textId="4AB886B6" w:rsidR="00B50846" w:rsidRPr="00C5222A" w:rsidRDefault="00B50846" w:rsidP="00B50846">
            <w:pPr>
              <w:pStyle w:val="ListParagraph"/>
              <w:numPr>
                <w:ilvl w:val="0"/>
                <w:numId w:val="6"/>
              </w:numPr>
              <w:rPr>
                <w:b/>
                <w:i/>
              </w:rPr>
            </w:pPr>
            <w:proofErr w:type="spellStart"/>
            <w:r w:rsidRPr="00C5222A">
              <w:rPr>
                <w:rFonts w:cs="Arial"/>
                <w:b/>
                <w:szCs w:val="16"/>
              </w:rPr>
              <w:t>EIU</w:t>
            </w:r>
            <w:r>
              <w:rPr>
                <w:rFonts w:cs="Arial"/>
                <w:b/>
                <w:szCs w:val="16"/>
              </w:rPr>
              <w:t>_ReporteIVA</w:t>
            </w:r>
            <w:proofErr w:type="spellEnd"/>
          </w:p>
          <w:p w14:paraId="505ED5DB" w14:textId="25013056" w:rsidR="00B50846" w:rsidRPr="00B50846" w:rsidRDefault="00B50846" w:rsidP="00742C6A">
            <w:pPr>
              <w:pStyle w:val="ListParagraph"/>
              <w:numPr>
                <w:ilvl w:val="0"/>
                <w:numId w:val="6"/>
              </w:numPr>
              <w:rPr>
                <w:b/>
                <w:i/>
              </w:rPr>
            </w:pPr>
            <w:proofErr w:type="spellStart"/>
            <w:r w:rsidRPr="00B50846">
              <w:rPr>
                <w:rFonts w:cs="Arial"/>
                <w:b/>
                <w:szCs w:val="16"/>
              </w:rPr>
              <w:t>EIU</w:t>
            </w:r>
            <w:r>
              <w:rPr>
                <w:rFonts w:cs="Arial"/>
                <w:b/>
                <w:szCs w:val="16"/>
              </w:rPr>
              <w:t>_ReportePagosIndebidos</w:t>
            </w:r>
            <w:proofErr w:type="spellEnd"/>
          </w:p>
          <w:p w14:paraId="70BB2532" w14:textId="41B3B93F" w:rsidR="00440ED1" w:rsidRDefault="00C5222A" w:rsidP="008C3736">
            <w:pPr>
              <w:pStyle w:val="ListParagraph"/>
              <w:numPr>
                <w:ilvl w:val="0"/>
                <w:numId w:val="6"/>
              </w:numPr>
              <w:rPr>
                <w:b/>
                <w:i/>
              </w:rPr>
            </w:pPr>
            <w:r w:rsidRPr="00C5222A">
              <w:rPr>
                <w:rFonts w:cs="Arial"/>
                <w:b/>
                <w:color w:val="000000"/>
                <w:lang w:eastAsia="es-MX"/>
              </w:rPr>
              <w:t>CRN</w:t>
            </w:r>
            <w:r w:rsidR="00A035AA" w:rsidRPr="00C5222A">
              <w:rPr>
                <w:b/>
                <w:i/>
              </w:rPr>
              <w:t xml:space="preserve"> </w:t>
            </w:r>
          </w:p>
          <w:p w14:paraId="35011B26" w14:textId="2F948B92" w:rsidR="00A035AA" w:rsidRPr="00A84C1A" w:rsidRDefault="00A035AA" w:rsidP="00976A92">
            <w:pPr>
              <w:pStyle w:val="ListParagraph"/>
              <w:rPr>
                <w:i/>
              </w:rPr>
            </w:pPr>
          </w:p>
        </w:tc>
      </w:tr>
      <w:tr w:rsidR="005520AA" w:rsidRPr="00EF08EC" w14:paraId="3399B35B" w14:textId="77777777" w:rsidTr="00C3747C">
        <w:trPr>
          <w:trHeight w:val="217"/>
        </w:trPr>
        <w:tc>
          <w:tcPr>
            <w:tcW w:w="8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4379D2D3" w14:textId="421826A0" w:rsidR="005520AA" w:rsidRPr="00EF08EC" w:rsidRDefault="00433DDA" w:rsidP="00440ED1">
            <w:pPr>
              <w:pStyle w:val="Heading3"/>
              <w:rPr>
                <w:lang w:val="es-MX"/>
              </w:rPr>
            </w:pPr>
            <w:bookmarkStart w:id="19" w:name="_Toc527548700"/>
            <w:bookmarkStart w:id="20" w:name="_Toc8906491"/>
            <w:r>
              <w:rPr>
                <w:sz w:val="24"/>
                <w:szCs w:val="24"/>
                <w:lang w:val="es-MX"/>
              </w:rPr>
              <w:t>9</w:t>
            </w:r>
            <w:r w:rsidR="00A15C26" w:rsidRPr="00EF08EC">
              <w:rPr>
                <w:sz w:val="24"/>
                <w:szCs w:val="24"/>
                <w:lang w:val="es-MX"/>
              </w:rPr>
              <w:t xml:space="preserve">. </w:t>
            </w:r>
            <w:r w:rsidR="005520AA" w:rsidRPr="00EF08EC">
              <w:rPr>
                <w:sz w:val="24"/>
                <w:szCs w:val="24"/>
                <w:lang w:val="es-MX"/>
              </w:rPr>
              <w:t>Mensajes</w:t>
            </w:r>
            <w:bookmarkEnd w:id="19"/>
            <w:bookmarkEnd w:id="20"/>
          </w:p>
        </w:tc>
      </w:tr>
    </w:tbl>
    <w:p w14:paraId="5EB87871" w14:textId="77777777" w:rsidR="005F4410" w:rsidRPr="00440ED1" w:rsidRDefault="005F4410" w:rsidP="005F4410">
      <w:pPr>
        <w:pStyle w:val="InfoHidden"/>
        <w:ind w:left="720"/>
        <w:rPr>
          <w:rFonts w:cs="Arial"/>
          <w:i w:val="0"/>
          <w:vanish w:val="0"/>
          <w:color w:val="auto"/>
        </w:rPr>
      </w:pPr>
    </w:p>
    <w:p w14:paraId="0EAF6B95" w14:textId="77777777" w:rsidR="00FA604C" w:rsidRDefault="00FA604C" w:rsidP="00FA604C">
      <w:pPr>
        <w:pStyle w:val="ListParagraph"/>
        <w:numPr>
          <w:ilvl w:val="0"/>
          <w:numId w:val="42"/>
        </w:numPr>
        <w:jc w:val="both"/>
      </w:pPr>
      <w:bookmarkStart w:id="21" w:name="_Hlk8854982"/>
      <w:r w:rsidRPr="00F80679">
        <w:rPr>
          <w:rFonts w:cs="Arial"/>
        </w:rPr>
        <w:t>Pantalla de selección</w:t>
      </w:r>
      <w:r>
        <w:rPr>
          <w:rFonts w:cs="Arial"/>
        </w:rPr>
        <w:t xml:space="preserve"> y consulta </w:t>
      </w:r>
      <w:r w:rsidRPr="00F80679">
        <w:rPr>
          <w:rFonts w:cs="Arial"/>
        </w:rPr>
        <w:t>(no muestra mensajes)</w:t>
      </w:r>
    </w:p>
    <w:bookmarkEnd w:id="21"/>
    <w:p w14:paraId="6152BC68" w14:textId="099FC9A0" w:rsidR="005F4410" w:rsidRDefault="005F4410"/>
    <w:p w14:paraId="5206C39C" w14:textId="41A95C69" w:rsidR="0093501F" w:rsidRDefault="0093501F"/>
    <w:p w14:paraId="194B0C1A" w14:textId="43E6500E" w:rsidR="0093501F" w:rsidRDefault="0093501F"/>
    <w:p w14:paraId="759A058B" w14:textId="161B2B50" w:rsidR="0093501F" w:rsidRDefault="0093501F"/>
    <w:p w14:paraId="2E60DA49" w14:textId="1D962BA4" w:rsidR="0093501F" w:rsidRDefault="0093501F"/>
    <w:p w14:paraId="08BA406E" w14:textId="77777777" w:rsidR="0021255D" w:rsidRDefault="0021255D"/>
    <w:p w14:paraId="6C467055" w14:textId="77777777" w:rsidR="0021255D" w:rsidRDefault="0021255D"/>
    <w:p w14:paraId="65506BCE" w14:textId="77777777" w:rsidR="0021255D" w:rsidRDefault="0021255D"/>
    <w:p w14:paraId="2515047A" w14:textId="77777777" w:rsidR="0093501F" w:rsidRDefault="0093501F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0233DDDE" w14:textId="77777777" w:rsidTr="00E4569E">
        <w:trPr>
          <w:trHeight w:val="217"/>
        </w:trPr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22A07EF9" w14:textId="4DC3C457" w:rsidR="006D79FB" w:rsidRPr="0071734E" w:rsidRDefault="00373EB1" w:rsidP="001023D0">
            <w:pPr>
              <w:pStyle w:val="Heading3"/>
              <w:rPr>
                <w:sz w:val="24"/>
                <w:szCs w:val="24"/>
                <w:highlight w:val="yellow"/>
                <w:lang w:val="es-MX"/>
              </w:rPr>
            </w:pPr>
            <w:bookmarkStart w:id="22" w:name="_Toc527548701"/>
            <w:bookmarkStart w:id="23" w:name="_Toc8906492"/>
            <w:r w:rsidRPr="0071734E">
              <w:rPr>
                <w:sz w:val="24"/>
                <w:szCs w:val="24"/>
                <w:lang w:val="es-MX"/>
              </w:rPr>
              <w:lastRenderedPageBreak/>
              <w:t>1</w:t>
            </w:r>
            <w:r w:rsidR="00433DDA">
              <w:rPr>
                <w:sz w:val="24"/>
                <w:szCs w:val="24"/>
                <w:lang w:val="es-MX"/>
              </w:rPr>
              <w:t>0</w:t>
            </w:r>
            <w:r w:rsidRPr="0071734E">
              <w:rPr>
                <w:sz w:val="24"/>
                <w:szCs w:val="24"/>
                <w:lang w:val="es-MX"/>
              </w:rPr>
              <w:t xml:space="preserve">. </w:t>
            </w:r>
            <w:r w:rsidRPr="00C83D95">
              <w:rPr>
                <w:sz w:val="24"/>
                <w:szCs w:val="24"/>
                <w:lang w:val="es-MX"/>
              </w:rPr>
              <w:t>Requerimientos</w:t>
            </w:r>
            <w:r w:rsidRPr="0071734E">
              <w:rPr>
                <w:sz w:val="24"/>
                <w:szCs w:val="24"/>
                <w:lang w:val="es-MX"/>
              </w:rPr>
              <w:t xml:space="preserve"> No </w:t>
            </w:r>
            <w:r w:rsidRPr="00C83D95">
              <w:rPr>
                <w:sz w:val="24"/>
                <w:szCs w:val="24"/>
                <w:lang w:val="es-MX"/>
              </w:rPr>
              <w:t>Funcionales</w:t>
            </w:r>
            <w:bookmarkEnd w:id="22"/>
            <w:bookmarkEnd w:id="23"/>
            <w:r w:rsidR="0071734E">
              <w:rPr>
                <w:sz w:val="24"/>
                <w:szCs w:val="24"/>
                <w:lang w:val="es-MX"/>
              </w:rPr>
              <w:t xml:space="preserve"> </w:t>
            </w:r>
          </w:p>
        </w:tc>
      </w:tr>
    </w:tbl>
    <w:tbl>
      <w:tblPr>
        <w:tblpPr w:leftFromText="141" w:rightFromText="141" w:vertAnchor="text" w:horzAnchor="margin" w:tblpX="562" w:tblpY="259"/>
        <w:tblOverlap w:val="never"/>
        <w:tblW w:w="8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6038"/>
      </w:tblGrid>
      <w:tr w:rsidR="00FA604C" w:rsidRPr="00420E3A" w14:paraId="11DC4164" w14:textId="77777777" w:rsidTr="001D276D">
        <w:trPr>
          <w:trHeight w:val="172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C505D" w14:textId="77777777" w:rsidR="00FA604C" w:rsidRPr="00420E3A" w:rsidRDefault="00FA604C" w:rsidP="001D276D">
            <w:pPr>
              <w:jc w:val="center"/>
              <w:rPr>
                <w:rFonts w:cs="Arial"/>
                <w:b/>
                <w:bCs/>
              </w:rPr>
            </w:pPr>
            <w:bookmarkStart w:id="24" w:name="_Hlk8855018"/>
            <w:r w:rsidRPr="00420E3A">
              <w:rPr>
                <w:rFonts w:cs="Arial"/>
                <w:b/>
                <w:bCs/>
              </w:rPr>
              <w:t>Tipo de Requerimiento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3C6BE" w14:textId="77777777" w:rsidR="00FA604C" w:rsidRPr="00420E3A" w:rsidRDefault="00FA604C" w:rsidP="001D276D">
            <w:pPr>
              <w:jc w:val="center"/>
              <w:rPr>
                <w:rFonts w:cs="Arial"/>
              </w:rPr>
            </w:pPr>
            <w:r w:rsidRPr="00420E3A">
              <w:rPr>
                <w:rFonts w:cs="Arial"/>
                <w:b/>
                <w:bCs/>
              </w:rPr>
              <w:t>Descripción del Requerimiento</w:t>
            </w:r>
          </w:p>
        </w:tc>
      </w:tr>
      <w:tr w:rsidR="00FA604C" w:rsidRPr="00420E3A" w14:paraId="2B645956" w14:textId="77777777" w:rsidTr="001D276D">
        <w:trPr>
          <w:trHeight w:val="35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54F0D" w14:textId="77777777" w:rsidR="00FA604C" w:rsidRPr="00420E3A" w:rsidRDefault="00FA604C" w:rsidP="001D276D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Disponibilidad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88A1" w14:textId="77777777" w:rsidR="00FA604C" w:rsidRPr="00420E3A" w:rsidRDefault="00FA604C" w:rsidP="001D276D">
            <w:pPr>
              <w:tabs>
                <w:tab w:val="center" w:pos="4252"/>
                <w:tab w:val="right" w:pos="8504"/>
              </w:tabs>
              <w:jc w:val="both"/>
              <w:rPr>
                <w:rFonts w:cs="Arial"/>
              </w:rPr>
            </w:pPr>
            <w:r w:rsidRPr="003504E0">
              <w:rPr>
                <w:rFonts w:cs="Arial"/>
              </w:rPr>
              <w:t xml:space="preserve">El sistema debe ser capaz de mantener un registro histórico de todos los registros procesados, que sea actualizado cuando se solicite el </w:t>
            </w:r>
            <w:r>
              <w:rPr>
                <w:rFonts w:cs="Arial"/>
              </w:rPr>
              <w:t>dictamen fiscal</w:t>
            </w:r>
            <w:r w:rsidRPr="003504E0">
              <w:rPr>
                <w:rFonts w:cs="Arial"/>
              </w:rPr>
              <w:t xml:space="preserve"> correspondiente, para lo cual deberá contar con capacidad de memoria suficiente</w:t>
            </w:r>
            <w:r>
              <w:rPr>
                <w:rFonts w:cs="Arial"/>
              </w:rPr>
              <w:t xml:space="preserve"> y </w:t>
            </w:r>
            <w:r>
              <w:rPr>
                <w:rFonts w:cs="Arial"/>
                <w:i/>
                <w:vanish/>
              </w:rPr>
              <w:t xml:space="preserve"> y </w:t>
            </w:r>
            <w:r>
              <w:rPr>
                <w:rFonts w:cs="Arial"/>
              </w:rPr>
              <w:t>p</w:t>
            </w:r>
            <w:r w:rsidRPr="00105759">
              <w:rPr>
                <w:rFonts w:cs="Arial"/>
              </w:rPr>
              <w:t>oder procesar 10 millones de transacciones bimestrales.</w:t>
            </w:r>
          </w:p>
        </w:tc>
      </w:tr>
      <w:tr w:rsidR="00FA604C" w:rsidRPr="00420E3A" w14:paraId="0B6B2EEA" w14:textId="77777777" w:rsidTr="001D276D">
        <w:trPr>
          <w:trHeight w:val="35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411B5" w14:textId="77777777" w:rsidR="00FA604C" w:rsidRPr="00420E3A" w:rsidRDefault="00FA604C" w:rsidP="001D276D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Volumen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821F2" w14:textId="77777777" w:rsidR="00FA604C" w:rsidRPr="00420E3A" w:rsidRDefault="00FA604C" w:rsidP="001D276D">
            <w:pPr>
              <w:tabs>
                <w:tab w:val="center" w:pos="4252"/>
                <w:tab w:val="right" w:pos="8504"/>
              </w:tabs>
              <w:jc w:val="both"/>
              <w:rPr>
                <w:rFonts w:cs="Arial"/>
              </w:rPr>
            </w:pPr>
            <w:r w:rsidRPr="003504E0">
              <w:rPr>
                <w:rFonts w:cs="Arial"/>
              </w:rPr>
              <w:t>La información debe permanecer accesible para su uso cuando así lo requieran los procesos autorizados.</w:t>
            </w:r>
          </w:p>
        </w:tc>
      </w:tr>
      <w:tr w:rsidR="00FA604C" w:rsidRPr="00420E3A" w14:paraId="522B1B99" w14:textId="77777777" w:rsidTr="001D276D">
        <w:trPr>
          <w:trHeight w:val="355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36D00" w14:textId="77777777" w:rsidR="00FA604C" w:rsidRPr="00420E3A" w:rsidRDefault="00FA604C" w:rsidP="001D276D">
            <w:pPr>
              <w:tabs>
                <w:tab w:val="center" w:pos="4252"/>
                <w:tab w:val="right" w:pos="8504"/>
              </w:tabs>
              <w:jc w:val="center"/>
              <w:rPr>
                <w:rFonts w:cs="Arial"/>
              </w:rPr>
            </w:pPr>
            <w:r w:rsidRPr="00A06029">
              <w:rPr>
                <w:rFonts w:cs="Arial"/>
              </w:rPr>
              <w:t>Confidencialidad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94FFE" w14:textId="77777777" w:rsidR="00FA604C" w:rsidRPr="003504E0" w:rsidRDefault="00FA604C" w:rsidP="001D276D">
            <w:pPr>
              <w:pStyle w:val="InfoHidden"/>
              <w:rPr>
                <w:rFonts w:cs="Arial"/>
              </w:rPr>
            </w:pPr>
            <w:r w:rsidRPr="003504E0">
              <w:rPr>
                <w:rFonts w:cs="Arial"/>
                <w:i w:val="0"/>
                <w:vanish w:val="0"/>
                <w:color w:val="auto"/>
              </w:rPr>
              <w:t xml:space="preserve">La información deberá de preservar la confidencialidad, integridad, disponibilidad y </w:t>
            </w:r>
            <w:proofErr w:type="spellStart"/>
            <w:r w:rsidRPr="003504E0">
              <w:rPr>
                <w:rFonts w:cs="Arial"/>
                <w:i w:val="0"/>
                <w:vanish w:val="0"/>
                <w:color w:val="auto"/>
              </w:rPr>
              <w:t>auditabilidad</w:t>
            </w:r>
            <w:proofErr w:type="spellEnd"/>
            <w:r>
              <w:rPr>
                <w:rFonts w:cs="Arial"/>
                <w:i w:val="0"/>
                <w:vanish w:val="0"/>
                <w:color w:val="auto"/>
              </w:rPr>
              <w:t>.</w:t>
            </w:r>
          </w:p>
          <w:p w14:paraId="4C6ECFEA" w14:textId="77777777" w:rsidR="00FA604C" w:rsidRPr="00420E3A" w:rsidRDefault="00FA604C" w:rsidP="001D276D">
            <w:pPr>
              <w:tabs>
                <w:tab w:val="center" w:pos="4252"/>
                <w:tab w:val="right" w:pos="8504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.</w:t>
            </w:r>
          </w:p>
        </w:tc>
      </w:tr>
      <w:bookmarkEnd w:id="24"/>
    </w:tbl>
    <w:p w14:paraId="5324C07D" w14:textId="77777777" w:rsidR="00AD7749" w:rsidRDefault="00AD7749" w:rsidP="00AD7749">
      <w:pPr>
        <w:rPr>
          <w:highlight w:val="yellow"/>
        </w:rPr>
      </w:pPr>
    </w:p>
    <w:p w14:paraId="531A5E5A" w14:textId="1D04844A" w:rsidR="00AD7749" w:rsidRDefault="00AD7749" w:rsidP="00E4569E">
      <w:pPr>
        <w:ind w:firstLine="708"/>
      </w:pPr>
    </w:p>
    <w:p w14:paraId="016A8193" w14:textId="0FF14FF4" w:rsidR="00E22E6F" w:rsidRDefault="00E22E6F"/>
    <w:p w14:paraId="3794F0C0" w14:textId="3B7B9305" w:rsidR="0093501F" w:rsidRDefault="0093501F"/>
    <w:p w14:paraId="0EC405D4" w14:textId="45BFC0C8" w:rsidR="0093501F" w:rsidRDefault="0093501F"/>
    <w:p w14:paraId="685399FC" w14:textId="2EDA8D47" w:rsidR="0093501F" w:rsidRDefault="0093501F"/>
    <w:p w14:paraId="116AAD1F" w14:textId="6BB0C5A1" w:rsidR="0093501F" w:rsidRDefault="0093501F"/>
    <w:p w14:paraId="779A8F85" w14:textId="6288E5ED" w:rsidR="0093501F" w:rsidRDefault="0093501F"/>
    <w:p w14:paraId="38E990E3" w14:textId="6FC3A246" w:rsidR="0093501F" w:rsidRDefault="0093501F"/>
    <w:p w14:paraId="3F3554DC" w14:textId="29B76A8B" w:rsidR="0093501F" w:rsidRDefault="0093501F"/>
    <w:p w14:paraId="7C7F223F" w14:textId="65CC135F" w:rsidR="0093501F" w:rsidRDefault="0093501F"/>
    <w:p w14:paraId="61100691" w14:textId="147123E6" w:rsidR="0093501F" w:rsidRDefault="0093501F"/>
    <w:p w14:paraId="537AECF8" w14:textId="7E9BEF7C" w:rsidR="0093501F" w:rsidRDefault="0093501F"/>
    <w:p w14:paraId="3F3F700B" w14:textId="3EAF6C3E" w:rsidR="0093501F" w:rsidRDefault="0093501F"/>
    <w:p w14:paraId="6AD854BF" w14:textId="20B5424C" w:rsidR="0093501F" w:rsidRDefault="0093501F"/>
    <w:p w14:paraId="64BD13C8" w14:textId="15DFB10E" w:rsidR="0093501F" w:rsidRDefault="0093501F"/>
    <w:p w14:paraId="41983210" w14:textId="0F100559" w:rsidR="0093501F" w:rsidRDefault="0093501F"/>
    <w:p w14:paraId="74A9CE97" w14:textId="15A143BA" w:rsidR="0093501F" w:rsidRDefault="0093501F"/>
    <w:p w14:paraId="66AFF343" w14:textId="64DBE676" w:rsidR="0093501F" w:rsidRDefault="0093501F"/>
    <w:p w14:paraId="632527A3" w14:textId="77777777" w:rsidR="009B292E" w:rsidRDefault="009B292E"/>
    <w:p w14:paraId="3146BC9B" w14:textId="641FFC72" w:rsidR="0093501F" w:rsidRDefault="0093501F"/>
    <w:p w14:paraId="3A248033" w14:textId="17513C52" w:rsidR="0093501F" w:rsidRDefault="0093501F"/>
    <w:p w14:paraId="2283DCF9" w14:textId="3BBC646F" w:rsidR="0093501F" w:rsidRDefault="0093501F"/>
    <w:p w14:paraId="4565C6B9" w14:textId="0ECCD994" w:rsidR="0093501F" w:rsidRDefault="0093501F"/>
    <w:p w14:paraId="63C3B14B" w14:textId="66CC7974" w:rsidR="008E1D3F" w:rsidRDefault="008E1D3F"/>
    <w:p w14:paraId="4D5C516C" w14:textId="0E933165" w:rsidR="008E1D3F" w:rsidRDefault="008E1D3F"/>
    <w:p w14:paraId="3FDAAF28" w14:textId="7EE3729E" w:rsidR="008E1D3F" w:rsidRDefault="008E1D3F"/>
    <w:p w14:paraId="76B11769" w14:textId="01970532" w:rsidR="008E1D3F" w:rsidRDefault="008E1D3F"/>
    <w:p w14:paraId="5ACEA362" w14:textId="77777777" w:rsidR="00FA604C" w:rsidRDefault="00FA604C"/>
    <w:p w14:paraId="4750BECA" w14:textId="77777777" w:rsidR="00FA604C" w:rsidRDefault="00FA604C"/>
    <w:p w14:paraId="7FB41BB4" w14:textId="77777777" w:rsidR="00FA604C" w:rsidRDefault="00FA604C"/>
    <w:p w14:paraId="19AF0D82" w14:textId="77777777" w:rsidR="008E1D3F" w:rsidRDefault="008E1D3F"/>
    <w:p w14:paraId="66465EFC" w14:textId="2C811931" w:rsidR="00CC2769" w:rsidRDefault="00CC2769" w:rsidP="00843FDF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6D79FB" w:rsidRPr="00EF08EC" w14:paraId="18E6370C" w14:textId="77777777" w:rsidTr="00E4569E">
        <w:tc>
          <w:tcPr>
            <w:tcW w:w="8540" w:type="dxa"/>
            <w:tcBorders>
              <w:bottom w:val="single" w:sz="4" w:space="0" w:color="auto"/>
            </w:tcBorders>
            <w:shd w:val="clear" w:color="auto" w:fill="C0C0C0"/>
          </w:tcPr>
          <w:p w14:paraId="0DFF5ED8" w14:textId="398E323A" w:rsidR="006D79FB" w:rsidRPr="005D1FD1" w:rsidRDefault="005520AA" w:rsidP="000F03E6">
            <w:pPr>
              <w:pStyle w:val="Heading3"/>
              <w:rPr>
                <w:b w:val="0"/>
                <w:lang w:val="es-ES"/>
              </w:rPr>
            </w:pPr>
            <w:bookmarkStart w:id="25" w:name="_Toc527548702"/>
            <w:bookmarkStart w:id="26" w:name="_Toc8906493"/>
            <w:r w:rsidRPr="005D1FD1">
              <w:rPr>
                <w:sz w:val="24"/>
                <w:szCs w:val="24"/>
                <w:lang w:val="es-ES"/>
              </w:rPr>
              <w:lastRenderedPageBreak/>
              <w:t>1</w:t>
            </w:r>
            <w:r w:rsidR="00433DDA">
              <w:rPr>
                <w:sz w:val="24"/>
                <w:szCs w:val="24"/>
                <w:lang w:val="es-ES"/>
              </w:rPr>
              <w:t>1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actividad</w:t>
            </w:r>
            <w:bookmarkEnd w:id="25"/>
            <w:bookmarkEnd w:id="26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  <w:r w:rsidR="002E7540" w:rsidRPr="00B653A0">
              <w:rPr>
                <w:rStyle w:val="InfoHiddenChar"/>
                <w:b/>
                <w:i w:val="0"/>
                <w:sz w:val="18"/>
                <w:szCs w:val="24"/>
              </w:rPr>
              <w:t>[Fase: Análisis] [Etapa: Especificación Funcional] (ACSN)</w:t>
            </w:r>
          </w:p>
        </w:tc>
      </w:tr>
      <w:tr w:rsidR="006D79FB" w:rsidRPr="00EF08EC" w14:paraId="0F44553F" w14:textId="77777777" w:rsidTr="00E4569E">
        <w:tc>
          <w:tcPr>
            <w:tcW w:w="854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2DA9223" w14:textId="5379AE20" w:rsidR="00DD3EB7" w:rsidRDefault="00DD3EB7" w:rsidP="003363B1">
            <w:pPr>
              <w:jc w:val="center"/>
            </w:pPr>
          </w:p>
          <w:p w14:paraId="7E19DEC2" w14:textId="14F5BCBC" w:rsidR="00E4569E" w:rsidRDefault="000679FB" w:rsidP="003363B1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325636B7" wp14:editId="307DC9B9">
                  <wp:extent cx="5612130" cy="3537585"/>
                  <wp:effectExtent l="0" t="0" r="762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537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52D32" w14:textId="77777777" w:rsidR="00237FB3" w:rsidRDefault="00237FB3" w:rsidP="00790AFC">
            <w:pPr>
              <w:pStyle w:val="InfoHidden"/>
              <w:rPr>
                <w:rFonts w:cs="Arial"/>
                <w:vanish w:val="0"/>
              </w:rPr>
            </w:pPr>
          </w:p>
          <w:p w14:paraId="6C8040D6" w14:textId="77777777" w:rsidR="006D79FB" w:rsidRPr="00EF08EC" w:rsidRDefault="001464A5" w:rsidP="00790AFC">
            <w:pPr>
              <w:pStyle w:val="InfoHidden"/>
              <w:rPr>
                <w:rFonts w:cs="Arial"/>
              </w:rPr>
            </w:pPr>
            <w:r w:rsidRPr="00650970">
              <w:rPr>
                <w:rFonts w:cs="Arial"/>
              </w:rPr>
              <w:t>.</w:t>
            </w:r>
          </w:p>
        </w:tc>
      </w:tr>
      <w:tr w:rsidR="006D79FB" w:rsidRPr="00EF08EC" w14:paraId="14A3A0F2" w14:textId="77777777" w:rsidTr="00E4569E">
        <w:tc>
          <w:tcPr>
            <w:tcW w:w="8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4B86FCF8" w14:textId="2855A54C" w:rsidR="006D79FB" w:rsidRPr="005D1FD1" w:rsidRDefault="005520AA" w:rsidP="00A152F1">
            <w:pPr>
              <w:pStyle w:val="Heading3"/>
              <w:rPr>
                <w:b w:val="0"/>
                <w:lang w:val="es-ES"/>
              </w:rPr>
            </w:pPr>
            <w:bookmarkStart w:id="27" w:name="_Toc527548703"/>
            <w:bookmarkStart w:id="28" w:name="_Toc8906494"/>
            <w:r w:rsidRPr="005D1FD1">
              <w:rPr>
                <w:sz w:val="24"/>
                <w:szCs w:val="24"/>
                <w:lang w:val="es-ES"/>
              </w:rPr>
              <w:t>1</w:t>
            </w:r>
            <w:r w:rsidR="00433DDA">
              <w:rPr>
                <w:sz w:val="24"/>
                <w:szCs w:val="24"/>
                <w:lang w:val="es-ES"/>
              </w:rPr>
              <w:t>2</w:t>
            </w:r>
            <w:r w:rsidR="006D79FB" w:rsidRPr="005D1FD1">
              <w:rPr>
                <w:sz w:val="24"/>
                <w:szCs w:val="24"/>
                <w:lang w:val="es-ES"/>
              </w:rPr>
              <w:t xml:space="preserve">. Diagrama de </w:t>
            </w:r>
            <w:r w:rsidR="006D79FB" w:rsidRPr="00EF08EC">
              <w:rPr>
                <w:sz w:val="24"/>
                <w:szCs w:val="24"/>
                <w:lang w:val="es-MX"/>
              </w:rPr>
              <w:t>estados</w:t>
            </w:r>
            <w:bookmarkEnd w:id="27"/>
            <w:bookmarkEnd w:id="28"/>
            <w:r w:rsidR="00D249DE" w:rsidRPr="00EF08EC">
              <w:rPr>
                <w:sz w:val="24"/>
                <w:szCs w:val="24"/>
                <w:lang w:val="es-MX"/>
              </w:rPr>
              <w:t xml:space="preserve"> </w:t>
            </w:r>
            <w:r w:rsidR="002E7540" w:rsidRPr="00B653A0">
              <w:rPr>
                <w:rStyle w:val="InfoHiddenChar"/>
                <w:b/>
                <w:i w:val="0"/>
                <w:sz w:val="18"/>
                <w:szCs w:val="24"/>
              </w:rPr>
              <w:t>[Fase: Análisis] [Etapa: Especificación Funcional] (ACSN)</w:t>
            </w:r>
          </w:p>
        </w:tc>
      </w:tr>
    </w:tbl>
    <w:p w14:paraId="1E56492C" w14:textId="77777777" w:rsidR="000C7E16" w:rsidRPr="003D72B9" w:rsidRDefault="000C7E16">
      <w:pPr>
        <w:rPr>
          <w:noProof/>
          <w:lang w:val="es-ES"/>
        </w:rPr>
      </w:pPr>
    </w:p>
    <w:p w14:paraId="0326E178" w14:textId="171726D6" w:rsidR="000C7E16" w:rsidRDefault="000C7E16" w:rsidP="008C3736">
      <w:pPr>
        <w:pStyle w:val="InfoHidden"/>
        <w:numPr>
          <w:ilvl w:val="0"/>
          <w:numId w:val="5"/>
        </w:numPr>
        <w:rPr>
          <w:rFonts w:cs="Arial"/>
          <w:i w:val="0"/>
          <w:vanish w:val="0"/>
          <w:color w:val="auto"/>
        </w:rPr>
      </w:pPr>
      <w:r w:rsidRPr="00043710">
        <w:rPr>
          <w:rFonts w:cs="Arial"/>
          <w:i w:val="0"/>
          <w:vanish w:val="0"/>
          <w:color w:val="auto"/>
        </w:rPr>
        <w:t>No aplica</w:t>
      </w:r>
    </w:p>
    <w:p w14:paraId="021A8F68" w14:textId="77777777" w:rsidR="00AB42C5" w:rsidRDefault="00AB42C5">
      <w:pPr>
        <w:rPr>
          <w:rFonts w:cs="Arial"/>
          <w:i/>
        </w:rPr>
      </w:pPr>
      <w:r>
        <w:rPr>
          <w:rFonts w:cs="Arial"/>
          <w:i/>
        </w:rPr>
        <w:br w:type="page"/>
      </w:r>
    </w:p>
    <w:p w14:paraId="6A6DD066" w14:textId="6C39D7D9" w:rsidR="00E22E6F" w:rsidRDefault="00E22E6F">
      <w:pPr>
        <w:rPr>
          <w:rFonts w:cs="Arial"/>
        </w:rPr>
      </w:pPr>
      <w:r>
        <w:rPr>
          <w:rFonts w:cs="Arial"/>
          <w:i/>
          <w:vanish/>
        </w:rPr>
        <w:lastRenderedPageBreak/>
        <w:br w:type="page"/>
      </w:r>
    </w:p>
    <w:p w14:paraId="2D307427" w14:textId="77777777" w:rsidR="003D72B9" w:rsidRPr="00043710" w:rsidRDefault="003D72B9" w:rsidP="00DD04A2">
      <w:pPr>
        <w:pStyle w:val="InfoHidden"/>
        <w:tabs>
          <w:tab w:val="left" w:pos="3569"/>
        </w:tabs>
        <w:rPr>
          <w:rFonts w:cs="Arial"/>
          <w:i w:val="0"/>
          <w:vanish w:val="0"/>
          <w:color w:val="auto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40"/>
      </w:tblGrid>
      <w:tr w:rsidR="00433DDA" w:rsidRPr="00EF08EC" w14:paraId="734FA9A5" w14:textId="77777777" w:rsidTr="00226883">
        <w:tc>
          <w:tcPr>
            <w:tcW w:w="8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C0C0C0"/>
          </w:tcPr>
          <w:p w14:paraId="4C9B0D07" w14:textId="49A250FB" w:rsidR="00433DDA" w:rsidRPr="005D1FD1" w:rsidRDefault="00226883" w:rsidP="00DA38AD">
            <w:pPr>
              <w:pStyle w:val="Heading3"/>
              <w:rPr>
                <w:lang w:val="es-ES"/>
              </w:rPr>
            </w:pPr>
            <w:r>
              <w:br w:type="page"/>
            </w:r>
            <w:bookmarkStart w:id="29" w:name="_Toc527548704"/>
            <w:bookmarkStart w:id="30" w:name="_Toc8906495"/>
            <w:r w:rsidR="00433DDA" w:rsidRPr="005D1FD1">
              <w:rPr>
                <w:sz w:val="24"/>
                <w:szCs w:val="24"/>
                <w:lang w:val="es-ES"/>
              </w:rPr>
              <w:t>1</w:t>
            </w:r>
            <w:r w:rsidR="00DA38AD">
              <w:rPr>
                <w:sz w:val="24"/>
                <w:szCs w:val="24"/>
                <w:lang w:val="es-ES"/>
              </w:rPr>
              <w:t>4</w:t>
            </w:r>
            <w:r w:rsidR="00433DDA" w:rsidRPr="005D1FD1">
              <w:rPr>
                <w:sz w:val="24"/>
                <w:szCs w:val="24"/>
                <w:lang w:val="es-ES"/>
              </w:rPr>
              <w:t>. Aprobación del cliente</w:t>
            </w:r>
            <w:bookmarkEnd w:id="29"/>
            <w:bookmarkEnd w:id="30"/>
            <w:r w:rsidR="00433DDA" w:rsidRPr="005D1FD1">
              <w:rPr>
                <w:sz w:val="24"/>
                <w:szCs w:val="24"/>
                <w:lang w:val="es-ES"/>
              </w:rPr>
              <w:t xml:space="preserve"> </w:t>
            </w:r>
            <w:r w:rsidR="002E7540" w:rsidRPr="00B653A0">
              <w:rPr>
                <w:rStyle w:val="InfoHiddenChar"/>
                <w:b/>
                <w:i w:val="0"/>
                <w:sz w:val="18"/>
                <w:szCs w:val="24"/>
              </w:rPr>
              <w:t>[Fase: Análisis] [Etapa: Especificación Funcional] (ACSN)</w:t>
            </w:r>
          </w:p>
        </w:tc>
      </w:tr>
    </w:tbl>
    <w:p w14:paraId="5D3BFE1B" w14:textId="1CB3D15C" w:rsidR="00CB7FAA" w:rsidRDefault="00CB7FAA" w:rsidP="003225D5">
      <w:pPr>
        <w:rPr>
          <w:rFonts w:cs="Arial"/>
        </w:rPr>
      </w:pPr>
    </w:p>
    <w:tbl>
      <w:tblPr>
        <w:tblW w:w="71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572"/>
      </w:tblGrid>
      <w:tr w:rsidR="000679FB" w:rsidRPr="00A06029" w14:paraId="2DD89D83" w14:textId="77777777" w:rsidTr="001D276D">
        <w:trPr>
          <w:trHeight w:val="380"/>
          <w:jc w:val="center"/>
        </w:trPr>
        <w:tc>
          <w:tcPr>
            <w:tcW w:w="7144" w:type="dxa"/>
            <w:gridSpan w:val="2"/>
            <w:tcBorders>
              <w:bottom w:val="single" w:sz="4" w:space="0" w:color="000000"/>
            </w:tcBorders>
            <w:shd w:val="clear" w:color="auto" w:fill="BFBFBF"/>
            <w:vAlign w:val="center"/>
          </w:tcPr>
          <w:p w14:paraId="660E8ECB" w14:textId="77777777" w:rsidR="000679FB" w:rsidRPr="00A06029" w:rsidRDefault="000679FB" w:rsidP="001D276D">
            <w:pPr>
              <w:jc w:val="both"/>
              <w:rPr>
                <w:rFonts w:cs="Arial"/>
                <w:b/>
                <w:sz w:val="18"/>
              </w:rPr>
            </w:pPr>
            <w:bookmarkStart w:id="31" w:name="_Hlk8855174"/>
            <w:r w:rsidRPr="00A06029">
              <w:rPr>
                <w:rFonts w:cs="Arial"/>
                <w:b/>
                <w:sz w:val="18"/>
              </w:rPr>
              <w:t>FIRMAS DE CONFORMIDAD</w:t>
            </w:r>
          </w:p>
          <w:p w14:paraId="5788E3E7" w14:textId="77777777" w:rsidR="000679FB" w:rsidRPr="00A06029" w:rsidRDefault="000679FB" w:rsidP="001D276D">
            <w:pPr>
              <w:pStyle w:val="BodyText"/>
              <w:spacing w:before="0" w:after="0"/>
              <w:jc w:val="both"/>
              <w:rPr>
                <w:rFonts w:cs="Arial"/>
                <w:i/>
                <w:vanish/>
                <w:color w:val="0000FF"/>
                <w:sz w:val="16"/>
              </w:rPr>
            </w:pPr>
            <w:r w:rsidRPr="00A06029">
              <w:rPr>
                <w:rFonts w:cs="Arial"/>
                <w:i/>
                <w:vanish/>
                <w:color w:val="0000FF"/>
                <w:sz w:val="16"/>
              </w:rPr>
              <w:t xml:space="preserve">Instrucciones: Esta sección se refiere sólo a las personas que participan en la elaboración y aprobación del documento. </w:t>
            </w:r>
          </w:p>
          <w:p w14:paraId="399BECCF" w14:textId="77777777" w:rsidR="000679FB" w:rsidRPr="00A06029" w:rsidRDefault="000679FB" w:rsidP="001D276D">
            <w:pPr>
              <w:pStyle w:val="BodyText"/>
              <w:spacing w:before="0" w:after="0"/>
              <w:jc w:val="both"/>
              <w:rPr>
                <w:rFonts w:cs="Arial"/>
                <w:vanish/>
                <w:color w:val="0000FF"/>
                <w:sz w:val="14"/>
              </w:rPr>
            </w:pPr>
            <w:r w:rsidRPr="00A06029">
              <w:rPr>
                <w:rFonts w:cs="Arial"/>
                <w:i/>
                <w:vanish/>
                <w:color w:val="0000FF"/>
                <w:sz w:val="16"/>
              </w:rPr>
              <w:t>No es limitativo. En caso de existir más involucrados, se agregarán las columnas y filas necesarias, respetando el formato. Incluye ejemplo de personas que podrían firmar el artefacto.</w:t>
            </w:r>
          </w:p>
        </w:tc>
      </w:tr>
      <w:tr w:rsidR="000679FB" w:rsidRPr="00A06029" w14:paraId="229C697D" w14:textId="77777777" w:rsidTr="001D276D">
        <w:trPr>
          <w:trHeight w:val="298"/>
          <w:jc w:val="center"/>
        </w:trPr>
        <w:tc>
          <w:tcPr>
            <w:tcW w:w="3572" w:type="dxa"/>
            <w:shd w:val="clear" w:color="auto" w:fill="D9D9D9"/>
            <w:vAlign w:val="center"/>
          </w:tcPr>
          <w:p w14:paraId="6A1F7C09" w14:textId="77777777" w:rsidR="000679FB" w:rsidRPr="00A06029" w:rsidRDefault="000679FB" w:rsidP="001D276D">
            <w:pPr>
              <w:jc w:val="both"/>
              <w:rPr>
                <w:rFonts w:cs="Arial"/>
                <w:b/>
                <w:sz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Firma 1</w:t>
            </w:r>
          </w:p>
        </w:tc>
        <w:tc>
          <w:tcPr>
            <w:tcW w:w="3572" w:type="dxa"/>
            <w:shd w:val="clear" w:color="auto" w:fill="D9D9D9"/>
            <w:vAlign w:val="center"/>
          </w:tcPr>
          <w:p w14:paraId="54E6501E" w14:textId="77777777" w:rsidR="000679FB" w:rsidRPr="00A06029" w:rsidRDefault="000679FB" w:rsidP="001D276D">
            <w:pPr>
              <w:jc w:val="both"/>
              <w:rPr>
                <w:rFonts w:cs="Arial"/>
                <w:b/>
                <w:sz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Firma 2</w:t>
            </w:r>
          </w:p>
        </w:tc>
      </w:tr>
      <w:tr w:rsidR="000679FB" w:rsidRPr="00A06029" w14:paraId="05D11153" w14:textId="77777777" w:rsidTr="001D276D">
        <w:trPr>
          <w:trHeight w:val="305"/>
          <w:jc w:val="center"/>
        </w:trPr>
        <w:tc>
          <w:tcPr>
            <w:tcW w:w="3572" w:type="dxa"/>
          </w:tcPr>
          <w:p w14:paraId="6587AB09" w14:textId="77777777" w:rsidR="000679FB" w:rsidRPr="00A06029" w:rsidRDefault="000679FB" w:rsidP="001D276D">
            <w:pPr>
              <w:jc w:val="both"/>
              <w:rPr>
                <w:rFonts w:cs="Arial"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24"/>
              </w:rPr>
              <w:t xml:space="preserve">Nombre: </w:t>
            </w:r>
            <w:r w:rsidRPr="00A06029">
              <w:rPr>
                <w:rFonts w:cs="Arial"/>
                <w:sz w:val="18"/>
                <w:szCs w:val="24"/>
              </w:rPr>
              <w:t>Víctor Cruz Leyva</w:t>
            </w:r>
          </w:p>
        </w:tc>
        <w:tc>
          <w:tcPr>
            <w:tcW w:w="3572" w:type="dxa"/>
          </w:tcPr>
          <w:p w14:paraId="20B9752D" w14:textId="77777777" w:rsidR="000679FB" w:rsidRPr="00A06029" w:rsidRDefault="000679FB" w:rsidP="001D276D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bCs/>
                <w:sz w:val="18"/>
                <w:szCs w:val="18"/>
              </w:rPr>
              <w:t xml:space="preserve">Nombre: </w:t>
            </w:r>
            <w:r w:rsidRPr="00A06029">
              <w:rPr>
                <w:rFonts w:cs="Arial"/>
                <w:bCs/>
                <w:sz w:val="18"/>
                <w:szCs w:val="18"/>
              </w:rPr>
              <w:t>Armando Avendaño Aguilar</w:t>
            </w:r>
          </w:p>
        </w:tc>
      </w:tr>
      <w:tr w:rsidR="000679FB" w:rsidRPr="00A06029" w14:paraId="7733543E" w14:textId="77777777" w:rsidTr="001D276D">
        <w:trPr>
          <w:trHeight w:val="212"/>
          <w:jc w:val="center"/>
        </w:trPr>
        <w:tc>
          <w:tcPr>
            <w:tcW w:w="3572" w:type="dxa"/>
          </w:tcPr>
          <w:p w14:paraId="409245B0" w14:textId="77777777" w:rsidR="000679FB" w:rsidRPr="00A06029" w:rsidRDefault="000679FB" w:rsidP="001D276D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  <w:szCs w:val="24"/>
              </w:rPr>
              <w:t xml:space="preserve">Puesto: </w:t>
            </w:r>
            <w:r w:rsidRPr="00A06029">
              <w:rPr>
                <w:rFonts w:cs="Arial"/>
                <w:sz w:val="18"/>
                <w:szCs w:val="24"/>
              </w:rPr>
              <w:t>Subadministrador de Soluciones de Negocio</w:t>
            </w:r>
          </w:p>
        </w:tc>
        <w:tc>
          <w:tcPr>
            <w:tcW w:w="3572" w:type="dxa"/>
          </w:tcPr>
          <w:p w14:paraId="4688550B" w14:textId="77777777" w:rsidR="000679FB" w:rsidRPr="00A06029" w:rsidRDefault="000679FB" w:rsidP="001D276D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bCs/>
                <w:sz w:val="18"/>
                <w:szCs w:val="18"/>
              </w:rPr>
              <w:t xml:space="preserve">Puesto: </w:t>
            </w:r>
            <w:r w:rsidRPr="00A06029">
              <w:rPr>
                <w:rFonts w:cs="Arial"/>
                <w:bCs/>
                <w:sz w:val="18"/>
                <w:szCs w:val="18"/>
              </w:rPr>
              <w:t>Líder APE, EL CONSORCIO</w:t>
            </w:r>
          </w:p>
        </w:tc>
      </w:tr>
      <w:tr w:rsidR="000679FB" w:rsidRPr="00A06029" w14:paraId="7C286D74" w14:textId="77777777" w:rsidTr="001D276D">
        <w:trPr>
          <w:trHeight w:val="205"/>
          <w:jc w:val="center"/>
        </w:trPr>
        <w:tc>
          <w:tcPr>
            <w:tcW w:w="3572" w:type="dxa"/>
          </w:tcPr>
          <w:p w14:paraId="0733D925" w14:textId="77777777" w:rsidR="000679FB" w:rsidRPr="00A06029" w:rsidRDefault="000679FB" w:rsidP="001D276D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</w:rPr>
              <w:t>Fecha</w:t>
            </w:r>
            <w:r w:rsidRPr="00A06029">
              <w:rPr>
                <w:rFonts w:cs="Arial"/>
                <w:sz w:val="18"/>
              </w:rPr>
              <w:t xml:space="preserve">: </w:t>
            </w:r>
          </w:p>
        </w:tc>
        <w:tc>
          <w:tcPr>
            <w:tcW w:w="3572" w:type="dxa"/>
          </w:tcPr>
          <w:p w14:paraId="6B1E156A" w14:textId="77777777" w:rsidR="000679FB" w:rsidRPr="00A06029" w:rsidRDefault="000679FB" w:rsidP="001D276D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</w:rPr>
              <w:t>Fecha</w:t>
            </w:r>
            <w:r w:rsidRPr="00A06029">
              <w:rPr>
                <w:rFonts w:cs="Arial"/>
                <w:sz w:val="18"/>
              </w:rPr>
              <w:t xml:space="preserve">: </w:t>
            </w:r>
          </w:p>
        </w:tc>
      </w:tr>
      <w:tr w:rsidR="000679FB" w:rsidRPr="00A06029" w14:paraId="09E6A597" w14:textId="77777777" w:rsidTr="001D276D">
        <w:trPr>
          <w:trHeight w:val="1083"/>
          <w:jc w:val="center"/>
        </w:trPr>
        <w:tc>
          <w:tcPr>
            <w:tcW w:w="3572" w:type="dxa"/>
          </w:tcPr>
          <w:p w14:paraId="35FBF55A" w14:textId="77777777" w:rsidR="000679FB" w:rsidRPr="00A06029" w:rsidRDefault="000679FB" w:rsidP="001D276D">
            <w:pPr>
              <w:jc w:val="both"/>
              <w:rPr>
                <w:rFonts w:cs="Arial"/>
              </w:rPr>
            </w:pPr>
          </w:p>
        </w:tc>
        <w:tc>
          <w:tcPr>
            <w:tcW w:w="3572" w:type="dxa"/>
          </w:tcPr>
          <w:p w14:paraId="1E003B10" w14:textId="77777777" w:rsidR="000679FB" w:rsidRPr="00A06029" w:rsidRDefault="000679FB" w:rsidP="001D276D">
            <w:pPr>
              <w:jc w:val="both"/>
              <w:rPr>
                <w:rFonts w:cs="Arial"/>
              </w:rPr>
            </w:pPr>
          </w:p>
        </w:tc>
      </w:tr>
      <w:tr w:rsidR="000679FB" w:rsidRPr="00A06029" w14:paraId="78B43453" w14:textId="77777777" w:rsidTr="001D276D">
        <w:trPr>
          <w:trHeight w:val="30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06B3DFC" w14:textId="77777777" w:rsidR="000679FB" w:rsidRPr="00A06029" w:rsidRDefault="000679FB" w:rsidP="001D276D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Firma 3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D35EC39" w14:textId="77777777" w:rsidR="000679FB" w:rsidRPr="00A06029" w:rsidRDefault="000679FB" w:rsidP="001D276D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Firma 4</w:t>
            </w:r>
          </w:p>
        </w:tc>
      </w:tr>
      <w:tr w:rsidR="000679FB" w:rsidRPr="00A06029" w14:paraId="353BB39B" w14:textId="77777777" w:rsidTr="001D276D">
        <w:trPr>
          <w:trHeight w:val="30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84A64" w14:textId="77777777" w:rsidR="000679FB" w:rsidRPr="00A06029" w:rsidRDefault="000679FB" w:rsidP="001D276D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  <w:szCs w:val="24"/>
              </w:rPr>
              <w:t xml:space="preserve">Nombre: </w:t>
            </w:r>
            <w:r w:rsidRPr="00A06029">
              <w:rPr>
                <w:rFonts w:cs="Arial"/>
                <w:sz w:val="18"/>
                <w:szCs w:val="24"/>
              </w:rPr>
              <w:t>Javier Chaparro Granados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AAA14" w14:textId="77777777" w:rsidR="000679FB" w:rsidRPr="00A06029" w:rsidRDefault="000679FB" w:rsidP="001D276D">
            <w:pPr>
              <w:jc w:val="both"/>
              <w:rPr>
                <w:rFonts w:cs="Arial"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Nombre</w:t>
            </w:r>
            <w:r w:rsidRPr="00A06029">
              <w:rPr>
                <w:rFonts w:cs="Arial"/>
                <w:sz w:val="18"/>
                <w:szCs w:val="18"/>
              </w:rPr>
              <w:t xml:space="preserve">: </w:t>
            </w:r>
            <w:r w:rsidRPr="00A06029">
              <w:rPr>
                <w:rFonts w:cs="Arial"/>
                <w:bCs/>
                <w:sz w:val="18"/>
                <w:szCs w:val="18"/>
              </w:rPr>
              <w:t xml:space="preserve">Carlos Alberto Segura Cortes </w:t>
            </w:r>
          </w:p>
        </w:tc>
      </w:tr>
      <w:tr w:rsidR="000679FB" w:rsidRPr="00A06029" w14:paraId="433FCD6F" w14:textId="77777777" w:rsidTr="001D276D">
        <w:trPr>
          <w:trHeight w:val="30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62231" w14:textId="77777777" w:rsidR="000679FB" w:rsidRPr="00A06029" w:rsidRDefault="000679FB" w:rsidP="001D276D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  <w:szCs w:val="24"/>
              </w:rPr>
              <w:t xml:space="preserve">Puesto: </w:t>
            </w:r>
            <w:r w:rsidRPr="00A06029">
              <w:rPr>
                <w:rFonts w:cs="Arial"/>
                <w:sz w:val="18"/>
                <w:szCs w:val="24"/>
              </w:rPr>
              <w:t>Administrador de Devoluciones y Compensaciones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A8652" w14:textId="77777777" w:rsidR="000679FB" w:rsidRPr="00A06029" w:rsidRDefault="000679FB" w:rsidP="001D276D">
            <w:pPr>
              <w:jc w:val="both"/>
              <w:rPr>
                <w:rFonts w:cs="Arial"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Puesto</w:t>
            </w:r>
            <w:r w:rsidRPr="00A06029">
              <w:rPr>
                <w:rFonts w:cs="Arial"/>
                <w:sz w:val="18"/>
                <w:szCs w:val="18"/>
              </w:rPr>
              <w:t xml:space="preserve">: </w:t>
            </w:r>
            <w:r w:rsidRPr="00A06029">
              <w:rPr>
                <w:rFonts w:cs="Arial"/>
                <w:bCs/>
                <w:sz w:val="18"/>
                <w:szCs w:val="18"/>
              </w:rPr>
              <w:t>Analista,</w:t>
            </w:r>
            <w:r w:rsidRPr="00A06029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0679FB" w:rsidRPr="00A06029" w14:paraId="1D339065" w14:textId="77777777" w:rsidTr="001D276D">
        <w:trPr>
          <w:trHeight w:val="30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8E668" w14:textId="77777777" w:rsidR="000679FB" w:rsidRPr="00A06029" w:rsidRDefault="000679FB" w:rsidP="001D276D">
            <w:pPr>
              <w:jc w:val="both"/>
              <w:rPr>
                <w:rFonts w:cs="Arial"/>
                <w:sz w:val="18"/>
              </w:rPr>
            </w:pPr>
            <w:r w:rsidRPr="00A06029">
              <w:rPr>
                <w:rFonts w:cs="Arial"/>
                <w:b/>
                <w:sz w:val="18"/>
              </w:rPr>
              <w:t>Fecha</w:t>
            </w:r>
            <w:r w:rsidRPr="00A06029">
              <w:rPr>
                <w:rFonts w:cs="Arial"/>
                <w:sz w:val="18"/>
              </w:rPr>
              <w:t xml:space="preserve">: 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BD769" w14:textId="77777777" w:rsidR="000679FB" w:rsidRPr="00A06029" w:rsidRDefault="000679FB" w:rsidP="001D276D">
            <w:pPr>
              <w:jc w:val="both"/>
              <w:rPr>
                <w:rFonts w:cs="Arial"/>
                <w:sz w:val="18"/>
                <w:szCs w:val="18"/>
              </w:rPr>
            </w:pPr>
            <w:r w:rsidRPr="00A06029">
              <w:rPr>
                <w:rFonts w:cs="Arial"/>
                <w:b/>
                <w:sz w:val="18"/>
                <w:szCs w:val="18"/>
              </w:rPr>
              <w:t>Fecha</w:t>
            </w:r>
            <w:r w:rsidRPr="00A06029">
              <w:rPr>
                <w:rFonts w:cs="Arial"/>
                <w:sz w:val="18"/>
                <w:szCs w:val="18"/>
              </w:rPr>
              <w:t xml:space="preserve">: </w:t>
            </w:r>
          </w:p>
        </w:tc>
      </w:tr>
      <w:tr w:rsidR="000679FB" w:rsidRPr="00A06029" w14:paraId="1DED44C1" w14:textId="77777777" w:rsidTr="001D276D">
        <w:trPr>
          <w:trHeight w:val="1083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347A" w14:textId="77777777" w:rsidR="000679FB" w:rsidRPr="00A06029" w:rsidRDefault="000679FB" w:rsidP="001D276D">
            <w:pPr>
              <w:jc w:val="both"/>
              <w:rPr>
                <w:rFonts w:cs="Arial"/>
              </w:rPr>
            </w:pP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1898" w14:textId="77777777" w:rsidR="000679FB" w:rsidRPr="00A06029" w:rsidRDefault="000679FB" w:rsidP="001D276D">
            <w:pPr>
              <w:jc w:val="both"/>
              <w:rPr>
                <w:rFonts w:cs="Arial"/>
              </w:rPr>
            </w:pPr>
          </w:p>
        </w:tc>
      </w:tr>
      <w:bookmarkEnd w:id="31"/>
    </w:tbl>
    <w:p w14:paraId="083160C4" w14:textId="266D1C5A" w:rsidR="00C6626B" w:rsidRPr="00AB42C5" w:rsidRDefault="00C6626B" w:rsidP="00AB42C5">
      <w:pPr>
        <w:rPr>
          <w:rFonts w:cs="Arial"/>
          <w:sz w:val="24"/>
        </w:rPr>
      </w:pPr>
    </w:p>
    <w:sectPr w:rsidR="00C6626B" w:rsidRPr="00AB42C5" w:rsidSect="0068428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C7F90E" w14:textId="77777777" w:rsidR="003832E7" w:rsidRDefault="003832E7">
      <w:r>
        <w:separator/>
      </w:r>
    </w:p>
  </w:endnote>
  <w:endnote w:type="continuationSeparator" w:id="0">
    <w:p w14:paraId="3A37A7C6" w14:textId="77777777" w:rsidR="003832E7" w:rsidRDefault="00383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DFE192" w14:textId="77777777" w:rsidR="00252DE1" w:rsidRDefault="00252DE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08" w:type="pct"/>
      <w:tblInd w:w="-79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847"/>
      <w:gridCol w:w="3047"/>
      <w:gridCol w:w="2665"/>
    </w:tblGrid>
    <w:tr w:rsidR="000305FA" w:rsidRPr="00CC505B" w14:paraId="2978B720" w14:textId="77777777" w:rsidTr="003C68AE">
      <w:trPr>
        <w:trHeight w:val="358"/>
      </w:trPr>
      <w:tc>
        <w:tcPr>
          <w:tcW w:w="2012" w:type="pct"/>
          <w:tcBorders>
            <w:top w:val="nil"/>
            <w:left w:val="nil"/>
            <w:bottom w:val="nil"/>
            <w:right w:val="nil"/>
          </w:tcBorders>
        </w:tcPr>
        <w:p w14:paraId="0A71BD8E" w14:textId="77777777" w:rsidR="000305FA" w:rsidRPr="00CC505B" w:rsidRDefault="000305FA" w:rsidP="00D74974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94" w:type="pct"/>
          <w:tcBorders>
            <w:top w:val="nil"/>
            <w:left w:val="nil"/>
            <w:bottom w:val="nil"/>
            <w:right w:val="nil"/>
          </w:tcBorders>
        </w:tcPr>
        <w:p w14:paraId="48819D9F" w14:textId="77777777" w:rsidR="000305FA" w:rsidRPr="00CC505B" w:rsidRDefault="000305FA" w:rsidP="00D74974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begin"/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instrText xml:space="preserve"> DOCPROPERTY  Company  \* MERGEFORMAT </w:instrText>
          </w:r>
          <w:r w:rsidRPr="00CC505B">
            <w:rPr>
              <w:rFonts w:ascii="Tahoma" w:hAnsi="Tahoma" w:cs="Tahoma"/>
              <w:color w:val="999999"/>
              <w:sz w:val="18"/>
              <w:lang w:val="en-US"/>
            </w:rPr>
            <w:fldChar w:fldCharType="end"/>
          </w: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94" w:type="pct"/>
          <w:tcBorders>
            <w:top w:val="nil"/>
            <w:left w:val="nil"/>
            <w:bottom w:val="nil"/>
            <w:right w:val="nil"/>
          </w:tcBorders>
        </w:tcPr>
        <w:p w14:paraId="2F88AD9A" w14:textId="45D6C515" w:rsidR="000305FA" w:rsidRPr="00CC505B" w:rsidRDefault="000305FA" w:rsidP="00D74974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PageNumber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PageNumber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PageNumber"/>
              <w:rFonts w:ascii="Tahoma" w:hAnsi="Tahoma" w:cs="Tahoma"/>
              <w:color w:val="999999"/>
              <w:sz w:val="18"/>
            </w:rPr>
            <w:fldChar w:fldCharType="separate"/>
          </w:r>
          <w:r w:rsidR="005E7684">
            <w:rPr>
              <w:rStyle w:val="PageNumber"/>
              <w:rFonts w:ascii="Tahoma" w:hAnsi="Tahoma" w:cs="Tahoma"/>
              <w:noProof/>
              <w:color w:val="999999"/>
              <w:sz w:val="18"/>
            </w:rPr>
            <w:t>23</w:t>
          </w:r>
          <w:r w:rsidRPr="00CC505B">
            <w:rPr>
              <w:rStyle w:val="PageNumber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PageNumber"/>
              <w:rFonts w:ascii="Tahoma" w:hAnsi="Tahoma" w:cs="Tahoma"/>
              <w:color w:val="999999"/>
              <w:sz w:val="18"/>
            </w:rPr>
            <w:t xml:space="preserve"> de </w:t>
          </w:r>
          <w:r>
            <w:rPr>
              <w:rStyle w:val="PageNumber"/>
              <w:noProof/>
              <w:color w:val="999999"/>
              <w:sz w:val="24"/>
            </w:rPr>
            <w:fldChar w:fldCharType="begin"/>
          </w:r>
          <w:r>
            <w:rPr>
              <w:rStyle w:val="PageNumber"/>
              <w:noProof/>
              <w:color w:val="999999"/>
              <w:sz w:val="24"/>
            </w:rPr>
            <w:instrText xml:space="preserve"> NUMPAGES  \* MERGEFORMAT </w:instrText>
          </w:r>
          <w:r>
            <w:rPr>
              <w:rStyle w:val="PageNumber"/>
              <w:noProof/>
              <w:color w:val="999999"/>
              <w:sz w:val="24"/>
            </w:rPr>
            <w:fldChar w:fldCharType="separate"/>
          </w:r>
          <w:r w:rsidR="005E7684">
            <w:rPr>
              <w:rStyle w:val="PageNumber"/>
              <w:noProof/>
              <w:color w:val="999999"/>
              <w:sz w:val="24"/>
            </w:rPr>
            <w:t>24</w:t>
          </w:r>
          <w:r>
            <w:rPr>
              <w:rStyle w:val="PageNumber"/>
              <w:noProof/>
              <w:color w:val="999999"/>
              <w:sz w:val="24"/>
            </w:rPr>
            <w:fldChar w:fldCharType="end"/>
          </w:r>
        </w:p>
      </w:tc>
    </w:tr>
  </w:tbl>
  <w:p w14:paraId="171619B9" w14:textId="77777777" w:rsidR="000305FA" w:rsidRDefault="000305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240767" w14:textId="77777777" w:rsidR="00252DE1" w:rsidRDefault="00252D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630AB3" w14:textId="77777777" w:rsidR="003832E7" w:rsidRDefault="003832E7">
      <w:r>
        <w:separator/>
      </w:r>
    </w:p>
  </w:footnote>
  <w:footnote w:type="continuationSeparator" w:id="0">
    <w:p w14:paraId="5C3CD1C4" w14:textId="77777777" w:rsidR="003832E7" w:rsidRDefault="003832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825F9" w14:textId="77777777" w:rsidR="00252DE1" w:rsidRDefault="00252D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642"/>
      <w:gridCol w:w="4493"/>
      <w:gridCol w:w="2450"/>
    </w:tblGrid>
    <w:tr w:rsidR="000305FA" w14:paraId="66862271" w14:textId="77777777" w:rsidTr="009254E9">
      <w:trPr>
        <w:cantSplit/>
        <w:trHeight w:val="462"/>
        <w:jc w:val="center"/>
      </w:trPr>
      <w:tc>
        <w:tcPr>
          <w:tcW w:w="1378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30554B79" w14:textId="77777777" w:rsidR="000305FA" w:rsidRDefault="000305FA" w:rsidP="00D74974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AD27C6">
            <w:rPr>
              <w:noProof/>
              <w:sz w:val="22"/>
              <w:szCs w:val="22"/>
              <w:lang w:eastAsia="es-MX"/>
            </w:rPr>
            <w:drawing>
              <wp:inline distT="0" distB="0" distL="0" distR="0" wp14:anchorId="4039A3AD" wp14:editId="7E48F9A3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33D3639" w14:textId="77777777" w:rsidR="000305FA" w:rsidRPr="00D5407A" w:rsidRDefault="000305FA" w:rsidP="00623A6F">
          <w:pPr>
            <w:pStyle w:val="Header"/>
            <w:jc w:val="center"/>
            <w:rPr>
              <w:rFonts w:ascii="Tahoma" w:hAnsi="Tahoma" w:cs="Tahoma"/>
              <w:sz w:val="16"/>
              <w:szCs w:val="16"/>
            </w:rPr>
          </w:pPr>
          <w:r w:rsidRPr="00D5407A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6E561DAB" w14:textId="77777777" w:rsidR="000305FA" w:rsidRPr="00D518D4" w:rsidRDefault="000305FA" w:rsidP="00623A6F">
          <w:pPr>
            <w:pStyle w:val="Header"/>
            <w:jc w:val="center"/>
            <w:rPr>
              <w:rFonts w:ascii="Tahoma" w:hAnsi="Tahoma" w:cs="Tahoma"/>
              <w:vanish/>
              <w:color w:val="0000FF"/>
              <w:sz w:val="14"/>
              <w:szCs w:val="14"/>
            </w:rPr>
          </w:pPr>
          <w:r w:rsidRPr="00D518D4">
            <w:rPr>
              <w:rFonts w:ascii="Tahoma" w:hAnsi="Tahoma" w:cs="Tahoma"/>
              <w:vanish/>
              <w:color w:val="0000FF"/>
              <w:sz w:val="14"/>
              <w:szCs w:val="14"/>
            </w:rPr>
            <w:t xml:space="preserve">Servicio </w:t>
          </w:r>
          <w:r>
            <w:rPr>
              <w:rFonts w:ascii="Tahoma" w:hAnsi="Tahoma" w:cs="Tahoma"/>
              <w:vanish/>
              <w:color w:val="0000FF"/>
              <w:sz w:val="14"/>
              <w:szCs w:val="14"/>
            </w:rPr>
            <w:t>Administración del Ciclo de Vida de Aplicaciones de TIC</w:t>
          </w:r>
        </w:p>
        <w:p w14:paraId="78BD17B6" w14:textId="77777777" w:rsidR="000305FA" w:rsidRDefault="000305FA" w:rsidP="007E3EC9">
          <w:pPr>
            <w:pStyle w:val="Header"/>
            <w:jc w:val="center"/>
            <w:rPr>
              <w:rFonts w:ascii="Tahoma" w:hAnsi="Tahoma" w:cs="Tahoma"/>
              <w:vanish/>
              <w:color w:val="0000FF"/>
              <w:sz w:val="14"/>
              <w:szCs w:val="14"/>
            </w:rPr>
          </w:pPr>
          <w:r w:rsidRPr="00D518D4">
            <w:rPr>
              <w:rFonts w:ascii="Tahoma" w:hAnsi="Tahoma" w:cs="Tahoma"/>
              <w:vanish/>
              <w:color w:val="0000FF"/>
              <w:sz w:val="14"/>
              <w:szCs w:val="14"/>
            </w:rPr>
            <w:t>Área Dueña</w:t>
          </w:r>
          <w:r>
            <w:rPr>
              <w:rFonts w:ascii="Tahoma" w:hAnsi="Tahoma" w:cs="Tahoma"/>
              <w:vanish/>
              <w:color w:val="0000FF"/>
              <w:sz w:val="14"/>
              <w:szCs w:val="14"/>
            </w:rPr>
            <w:t>: Administración Central de Soluciones de Negocio</w:t>
          </w:r>
        </w:p>
        <w:p w14:paraId="0943A538" w14:textId="77777777" w:rsidR="000305FA" w:rsidRPr="00C47116" w:rsidRDefault="000305FA" w:rsidP="002E7540">
          <w:pPr>
            <w:pStyle w:val="Header"/>
            <w:jc w:val="center"/>
            <w:rPr>
              <w:rFonts w:ascii="Tahoma" w:hAnsi="Tahoma" w:cs="Tahoma"/>
              <w:b/>
              <w:color w:val="0000FF"/>
              <w:sz w:val="14"/>
              <w:szCs w:val="10"/>
            </w:rPr>
          </w:pPr>
          <w:r w:rsidRPr="00C47116">
            <w:rPr>
              <w:rFonts w:ascii="Tahoma" w:hAnsi="Tahoma" w:cs="Tahoma"/>
              <w:b/>
              <w:vanish/>
              <w:color w:val="0000FF"/>
              <w:sz w:val="16"/>
              <w:szCs w:val="14"/>
            </w:rPr>
            <w:t>Respon</w:t>
          </w:r>
          <w:r>
            <w:rPr>
              <w:rFonts w:ascii="Tahoma" w:hAnsi="Tahoma" w:cs="Tahoma"/>
              <w:b/>
              <w:vanish/>
              <w:color w:val="0000FF"/>
              <w:sz w:val="16"/>
              <w:szCs w:val="14"/>
            </w:rPr>
            <w:t>sable de Revisar: ACSN</w:t>
          </w: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032611D1" w14:textId="77777777" w:rsidR="000305FA" w:rsidRDefault="000305FA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noProof/>
              <w:sz w:val="16"/>
            </w:rPr>
          </w:pPr>
          <w:r>
            <w:object w:dxaOrig="2205" w:dyaOrig="540" w14:anchorId="509DE19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8.2pt;height:29.95pt" o:ole="">
                <v:imagedata r:id="rId2" o:title=""/>
              </v:shape>
              <o:OLEObject Type="Embed" ProgID="PBrush" ShapeID="_x0000_i1025" DrawAspect="Content" ObjectID="_1619535637" r:id="rId3"/>
            </w:object>
          </w:r>
        </w:p>
      </w:tc>
    </w:tr>
    <w:tr w:rsidR="000305FA" w14:paraId="750CC589" w14:textId="77777777" w:rsidTr="009254E9">
      <w:trPr>
        <w:cantSplit/>
        <w:trHeight w:val="461"/>
        <w:jc w:val="center"/>
      </w:trPr>
      <w:tc>
        <w:tcPr>
          <w:tcW w:w="1378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2E426A4" w14:textId="77777777" w:rsidR="000305FA" w:rsidRDefault="000305FA" w:rsidP="00D74974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5AB2709" w14:textId="77777777" w:rsidR="000305FA" w:rsidRDefault="000305FA" w:rsidP="00D74974">
          <w:pPr>
            <w:spacing w:line="20" w:lineRule="atLeast"/>
            <w:jc w:val="center"/>
            <w:rPr>
              <w:rFonts w:ascii="Tahoma" w:hAnsi="Tahoma" w:cs="Tahoma"/>
              <w:vanish/>
              <w:color w:val="0000FF"/>
              <w:sz w:val="14"/>
              <w:szCs w:val="14"/>
            </w:rPr>
          </w:pPr>
          <w:r>
            <w:rPr>
              <w:rFonts w:ascii="Tahoma" w:hAnsi="Tahoma" w:cs="Tahoma"/>
              <w:vanish/>
              <w:color w:val="0000FF"/>
              <w:sz w:val="14"/>
              <w:szCs w:val="14"/>
            </w:rPr>
            <w:t>Nombre del Documento:</w:t>
          </w:r>
        </w:p>
        <w:p w14:paraId="52056CB8" w14:textId="77777777" w:rsidR="000305FA" w:rsidRDefault="000305FA" w:rsidP="00D74974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Cs w:val="16"/>
            </w:rPr>
            <w:t>Especificación del Caso de Uso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528B0A0" w14:textId="77777777" w:rsidR="000305FA" w:rsidRDefault="000305FA" w:rsidP="00D74974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0305FA" w14:paraId="4DEE35CB" w14:textId="77777777" w:rsidTr="00C16B66">
      <w:trPr>
        <w:cantSplit/>
        <w:trHeight w:val="685"/>
        <w:jc w:val="center"/>
      </w:trPr>
      <w:tc>
        <w:tcPr>
          <w:tcW w:w="13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60309B1" w14:textId="10DC0EC6" w:rsidR="000305FA" w:rsidRDefault="000305FA" w:rsidP="009254E9">
          <w:pPr>
            <w:pStyle w:val="Header"/>
            <w:jc w:val="center"/>
            <w:rPr>
              <w:rFonts w:ascii="Tahoma" w:hAnsi="Tahoma" w:cs="Tahoma"/>
              <w:sz w:val="16"/>
              <w:szCs w:val="16"/>
            </w:rPr>
          </w:pPr>
          <w:r w:rsidRPr="009254E9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9254E9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="002111C7">
            <w:rPr>
              <w:rFonts w:ascii="Tahoma" w:hAnsi="Tahoma" w:cs="Tahoma"/>
              <w:sz w:val="16"/>
              <w:szCs w:val="16"/>
            </w:rPr>
            <w:t xml:space="preserve">: </w:t>
          </w:r>
          <w:r w:rsidR="00252DE1">
            <w:rPr>
              <w:rFonts w:ascii="Tahoma" w:hAnsi="Tahoma" w:cs="Tahoma"/>
              <w:sz w:val="16"/>
              <w:szCs w:val="16"/>
            </w:rPr>
            <w:t>06</w:t>
          </w:r>
          <w:r w:rsidR="00252DE1" w:rsidRPr="009254E9">
            <w:rPr>
              <w:rFonts w:ascii="Tahoma" w:hAnsi="Tahoma" w:cs="Tahoma"/>
              <w:sz w:val="16"/>
              <w:szCs w:val="16"/>
            </w:rPr>
            <w:t>/</w:t>
          </w:r>
          <w:r w:rsidR="00252DE1">
            <w:rPr>
              <w:rFonts w:ascii="Tahoma" w:hAnsi="Tahoma" w:cs="Tahoma"/>
              <w:sz w:val="16"/>
              <w:szCs w:val="16"/>
            </w:rPr>
            <w:t>02</w:t>
          </w:r>
          <w:r w:rsidR="00252DE1" w:rsidRPr="009254E9">
            <w:rPr>
              <w:rFonts w:ascii="Tahoma" w:hAnsi="Tahoma" w:cs="Tahoma"/>
              <w:sz w:val="16"/>
              <w:szCs w:val="16"/>
            </w:rPr>
            <w:t>/201</w:t>
          </w:r>
          <w:r w:rsidR="00252DE1">
            <w:rPr>
              <w:rFonts w:ascii="Tahoma" w:hAnsi="Tahoma" w:cs="Tahoma"/>
              <w:sz w:val="16"/>
              <w:szCs w:val="16"/>
            </w:rPr>
            <w:t>8</w:t>
          </w:r>
        </w:p>
        <w:p w14:paraId="3D977496" w14:textId="77777777" w:rsidR="000305FA" w:rsidRPr="00D5407A" w:rsidRDefault="000305FA" w:rsidP="00DF6D1D">
          <w:pPr>
            <w:pStyle w:val="Header"/>
            <w:jc w:val="center"/>
            <w:rPr>
              <w:rFonts w:ascii="Tahoma" w:hAnsi="Tahoma" w:cs="Tahoma"/>
              <w:vanish/>
              <w:color w:val="0000FF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34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A891FC" w14:textId="506B0218" w:rsidR="000305FA" w:rsidRPr="00C6626B" w:rsidRDefault="000305FA" w:rsidP="00C6626B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ECU_ReporteIsrIvaPagos</w:t>
          </w:r>
          <w:r w:rsidRPr="00C6626B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C6626B">
            <w:rPr>
              <w:rFonts w:ascii="Tahoma" w:hAnsi="Tahoma" w:cs="Tahoma"/>
              <w:vanish/>
              <w:color w:val="0000FF"/>
              <w:sz w:val="16"/>
              <w:szCs w:val="16"/>
            </w:rPr>
            <w:t>(Nomenclatura del artefacto, punto, extensión del archivo actual)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BF555ED" w14:textId="77777777" w:rsidR="000305FA" w:rsidRPr="00D518D4" w:rsidRDefault="000305FA" w:rsidP="00B53797">
          <w:pPr>
            <w:pStyle w:val="Header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template: 6.00</w:t>
          </w:r>
        </w:p>
      </w:tc>
    </w:tr>
  </w:tbl>
  <w:p w14:paraId="46929EA3" w14:textId="77777777" w:rsidR="000305FA" w:rsidRDefault="000305FA" w:rsidP="00623A6F">
    <w:pPr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033859" w14:textId="77777777" w:rsidR="00252DE1" w:rsidRDefault="00252DE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EE34D8A4"/>
    <w:lvl w:ilvl="0">
      <w:numFmt w:val="decimal"/>
      <w:pStyle w:val="checklist"/>
      <w:lvlText w:val="*"/>
      <w:lvlJc w:val="left"/>
    </w:lvl>
  </w:abstractNum>
  <w:abstractNum w:abstractNumId="1" w15:restartNumberingAfterBreak="0">
    <w:nsid w:val="002D7829"/>
    <w:multiLevelType w:val="hybridMultilevel"/>
    <w:tmpl w:val="E83247D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5F6897"/>
    <w:multiLevelType w:val="hybridMultilevel"/>
    <w:tmpl w:val="E83247D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067A6A"/>
    <w:multiLevelType w:val="hybridMultilevel"/>
    <w:tmpl w:val="2852248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8C94075"/>
    <w:multiLevelType w:val="hybridMultilevel"/>
    <w:tmpl w:val="291EDE5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D995E74"/>
    <w:multiLevelType w:val="hybridMultilevel"/>
    <w:tmpl w:val="A1ACACA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10B0892"/>
    <w:multiLevelType w:val="hybridMultilevel"/>
    <w:tmpl w:val="11BEF7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42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D962B18"/>
    <w:multiLevelType w:val="hybridMultilevel"/>
    <w:tmpl w:val="2222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94F750">
      <w:numFmt w:val="bullet"/>
      <w:lvlText w:val="•"/>
      <w:lvlJc w:val="left"/>
      <w:pPr>
        <w:ind w:left="2370" w:hanging="570"/>
      </w:pPr>
      <w:rPr>
        <w:rFonts w:ascii="Arial" w:eastAsia="Times New Roman" w:hAnsi="Arial" w:cs="Arial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F431B"/>
    <w:multiLevelType w:val="hybridMultilevel"/>
    <w:tmpl w:val="5532F9A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7">
      <w:start w:val="1"/>
      <w:numFmt w:val="lowerLetter"/>
      <w:lvlText w:val="%2)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FE3787"/>
    <w:multiLevelType w:val="hybridMultilevel"/>
    <w:tmpl w:val="CB9489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B04CDA"/>
    <w:multiLevelType w:val="multilevel"/>
    <w:tmpl w:val="143465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281C3B"/>
    <w:multiLevelType w:val="hybridMultilevel"/>
    <w:tmpl w:val="6F6274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983FA8"/>
    <w:multiLevelType w:val="hybridMultilevel"/>
    <w:tmpl w:val="B5D401F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1C22E3E"/>
    <w:multiLevelType w:val="hybridMultilevel"/>
    <w:tmpl w:val="77AC9DF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5856932"/>
    <w:multiLevelType w:val="multilevel"/>
    <w:tmpl w:val="EBBC12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7FC6C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DE30CA"/>
    <w:multiLevelType w:val="hybridMultilevel"/>
    <w:tmpl w:val="1B563B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3579D"/>
    <w:multiLevelType w:val="hybridMultilevel"/>
    <w:tmpl w:val="F7AC1EF2"/>
    <w:lvl w:ilvl="0" w:tplc="04090013">
      <w:start w:val="1"/>
      <w:numFmt w:val="upperRoman"/>
      <w:lvlText w:val="%1."/>
      <w:lvlJc w:val="right"/>
      <w:pPr>
        <w:ind w:left="1428" w:hanging="360"/>
      </w:p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58B2677"/>
    <w:multiLevelType w:val="hybridMultilevel"/>
    <w:tmpl w:val="B206337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5F74F8D"/>
    <w:multiLevelType w:val="multilevel"/>
    <w:tmpl w:val="0F1E5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CCE425A"/>
    <w:multiLevelType w:val="hybridMultilevel"/>
    <w:tmpl w:val="DA9422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C202AB"/>
    <w:multiLevelType w:val="hybridMultilevel"/>
    <w:tmpl w:val="F38CD9A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993421"/>
    <w:multiLevelType w:val="hybridMultilevel"/>
    <w:tmpl w:val="4456167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3A40A26"/>
    <w:multiLevelType w:val="hybridMultilevel"/>
    <w:tmpl w:val="1B0A961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68E4284"/>
    <w:multiLevelType w:val="hybridMultilevel"/>
    <w:tmpl w:val="027EF2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B2C0D"/>
    <w:multiLevelType w:val="hybridMultilevel"/>
    <w:tmpl w:val="2580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7D53A2"/>
    <w:multiLevelType w:val="multilevel"/>
    <w:tmpl w:val="453A218E"/>
    <w:styleLink w:val="Estilo1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64527"/>
    <w:multiLevelType w:val="hybridMultilevel"/>
    <w:tmpl w:val="696018BC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7">
      <w:start w:val="1"/>
      <w:numFmt w:val="lowerLetter"/>
      <w:lvlText w:val="%2)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87366A"/>
    <w:multiLevelType w:val="hybridMultilevel"/>
    <w:tmpl w:val="6BEA8AFE"/>
    <w:lvl w:ilvl="0" w:tplc="9B0EF3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807F65"/>
    <w:multiLevelType w:val="hybridMultilevel"/>
    <w:tmpl w:val="5622CCC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600D2DA8"/>
    <w:multiLevelType w:val="hybridMultilevel"/>
    <w:tmpl w:val="CEB6A334"/>
    <w:lvl w:ilvl="0" w:tplc="0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0B646E"/>
    <w:multiLevelType w:val="hybridMultilevel"/>
    <w:tmpl w:val="A36CD98E"/>
    <w:lvl w:ilvl="0" w:tplc="080A0001">
      <w:start w:val="1"/>
      <w:numFmt w:val="bullet"/>
      <w:lvlText w:val=""/>
      <w:lvlJc w:val="left"/>
      <w:pPr>
        <w:ind w:left="2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21" w:hanging="360"/>
      </w:pPr>
      <w:rPr>
        <w:rFonts w:ascii="Wingdings" w:hAnsi="Wingdings" w:hint="default"/>
      </w:rPr>
    </w:lvl>
  </w:abstractNum>
  <w:abstractNum w:abstractNumId="33" w15:restartNumberingAfterBreak="0">
    <w:nsid w:val="67660DA1"/>
    <w:multiLevelType w:val="multilevel"/>
    <w:tmpl w:val="2E302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8F0173D"/>
    <w:multiLevelType w:val="hybridMultilevel"/>
    <w:tmpl w:val="67D00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424899"/>
    <w:multiLevelType w:val="hybridMultilevel"/>
    <w:tmpl w:val="A2F668F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409000F">
      <w:start w:val="1"/>
      <w:numFmt w:val="decimal"/>
      <w:lvlText w:val="%3."/>
      <w:lvlJc w:val="left"/>
      <w:pPr>
        <w:ind w:left="2868" w:hanging="18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 w15:restartNumberingAfterBreak="0">
    <w:nsid w:val="73D8016B"/>
    <w:multiLevelType w:val="multilevel"/>
    <w:tmpl w:val="0EDA1B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94476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6E0DCD"/>
    <w:multiLevelType w:val="hybridMultilevel"/>
    <w:tmpl w:val="4F5A89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hecklis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38"/>
  </w:num>
  <w:num w:numId="3">
    <w:abstractNumId w:val="36"/>
  </w:num>
  <w:num w:numId="4">
    <w:abstractNumId w:val="12"/>
  </w:num>
  <w:num w:numId="5">
    <w:abstractNumId w:val="26"/>
  </w:num>
  <w:num w:numId="6">
    <w:abstractNumId w:val="25"/>
  </w:num>
  <w:num w:numId="7">
    <w:abstractNumId w:val="7"/>
  </w:num>
  <w:num w:numId="8">
    <w:abstractNumId w:val="31"/>
  </w:num>
  <w:num w:numId="9">
    <w:abstractNumId w:val="6"/>
  </w:num>
  <w:num w:numId="10">
    <w:abstractNumId w:val="22"/>
  </w:num>
  <w:num w:numId="11">
    <w:abstractNumId w:val="9"/>
  </w:num>
  <w:num w:numId="12">
    <w:abstractNumId w:val="27"/>
  </w:num>
  <w:num w:numId="13">
    <w:abstractNumId w:val="21"/>
  </w:num>
  <w:num w:numId="14">
    <w:abstractNumId w:val="34"/>
  </w:num>
  <w:num w:numId="15">
    <w:abstractNumId w:val="8"/>
  </w:num>
  <w:num w:numId="16">
    <w:abstractNumId w:val="18"/>
  </w:num>
  <w:num w:numId="17">
    <w:abstractNumId w:val="37"/>
  </w:num>
  <w:num w:numId="18">
    <w:abstractNumId w:val="2"/>
  </w:num>
  <w:num w:numId="19">
    <w:abstractNumId w:val="1"/>
  </w:num>
  <w:num w:numId="20">
    <w:abstractNumId w:val="16"/>
  </w:num>
  <w:num w:numId="21">
    <w:abstractNumId w:val="4"/>
  </w:num>
  <w:num w:numId="22">
    <w:abstractNumId w:val="5"/>
  </w:num>
  <w:num w:numId="23">
    <w:abstractNumId w:val="19"/>
  </w:num>
  <w:num w:numId="24">
    <w:abstractNumId w:val="14"/>
  </w:num>
  <w:num w:numId="25">
    <w:abstractNumId w:val="3"/>
  </w:num>
  <w:num w:numId="26">
    <w:abstractNumId w:val="10"/>
  </w:num>
  <w:num w:numId="27">
    <w:abstractNumId w:val="30"/>
  </w:num>
  <w:num w:numId="28">
    <w:abstractNumId w:val="24"/>
  </w:num>
  <w:num w:numId="29">
    <w:abstractNumId w:val="35"/>
  </w:num>
  <w:num w:numId="30">
    <w:abstractNumId w:val="13"/>
  </w:num>
  <w:num w:numId="31">
    <w:abstractNumId w:val="20"/>
  </w:num>
  <w:num w:numId="32">
    <w:abstractNumId w:val="33"/>
  </w:num>
  <w:num w:numId="33">
    <w:abstractNumId w:val="15"/>
  </w:num>
  <w:num w:numId="34">
    <w:abstractNumId w:val="11"/>
  </w:num>
  <w:num w:numId="35">
    <w:abstractNumId w:val="29"/>
  </w:num>
  <w:num w:numId="36">
    <w:abstractNumId w:val="9"/>
    <w:lvlOverride w:ilvl="0">
      <w:lvl w:ilvl="0" w:tplc="080A0017">
        <w:start w:val="1"/>
        <w:numFmt w:val="lowerLetter"/>
        <w:lvlText w:val="%1)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 w:tplc="080A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01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7">
    <w:abstractNumId w:val="9"/>
    <w:lvlOverride w:ilvl="0">
      <w:lvl w:ilvl="0" w:tplc="080A0017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80A0017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01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8">
    <w:abstractNumId w:val="23"/>
  </w:num>
  <w:num w:numId="39">
    <w:abstractNumId w:val="28"/>
  </w:num>
  <w:num w:numId="40">
    <w:abstractNumId w:val="32"/>
  </w:num>
  <w:num w:numId="41">
    <w:abstractNumId w:val="17"/>
  </w:num>
  <w:num w:numId="42">
    <w:abstractNumId w:val="3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99"/>
    <w:rsid w:val="00000606"/>
    <w:rsid w:val="00002366"/>
    <w:rsid w:val="0000260F"/>
    <w:rsid w:val="0000352C"/>
    <w:rsid w:val="00003B3A"/>
    <w:rsid w:val="000052CC"/>
    <w:rsid w:val="00005DE6"/>
    <w:rsid w:val="000061D6"/>
    <w:rsid w:val="0000720F"/>
    <w:rsid w:val="00010B5B"/>
    <w:rsid w:val="0001366D"/>
    <w:rsid w:val="00014966"/>
    <w:rsid w:val="00015C84"/>
    <w:rsid w:val="000164A2"/>
    <w:rsid w:val="00017861"/>
    <w:rsid w:val="000179B1"/>
    <w:rsid w:val="0002306D"/>
    <w:rsid w:val="000237ED"/>
    <w:rsid w:val="000247D3"/>
    <w:rsid w:val="0002684F"/>
    <w:rsid w:val="00027CEA"/>
    <w:rsid w:val="000305FA"/>
    <w:rsid w:val="000314C8"/>
    <w:rsid w:val="000327DE"/>
    <w:rsid w:val="00037C29"/>
    <w:rsid w:val="00040A21"/>
    <w:rsid w:val="00040C2D"/>
    <w:rsid w:val="00041755"/>
    <w:rsid w:val="00041BB5"/>
    <w:rsid w:val="00043710"/>
    <w:rsid w:val="000445C5"/>
    <w:rsid w:val="00044C09"/>
    <w:rsid w:val="000477F1"/>
    <w:rsid w:val="000517E3"/>
    <w:rsid w:val="00051D0A"/>
    <w:rsid w:val="00054EE4"/>
    <w:rsid w:val="000564ED"/>
    <w:rsid w:val="00057821"/>
    <w:rsid w:val="00057D25"/>
    <w:rsid w:val="0006165A"/>
    <w:rsid w:val="00064008"/>
    <w:rsid w:val="000648F5"/>
    <w:rsid w:val="000679FB"/>
    <w:rsid w:val="000705F9"/>
    <w:rsid w:val="00071C05"/>
    <w:rsid w:val="00072CC1"/>
    <w:rsid w:val="000755F8"/>
    <w:rsid w:val="00077C82"/>
    <w:rsid w:val="0008179A"/>
    <w:rsid w:val="00081BC7"/>
    <w:rsid w:val="00083E2B"/>
    <w:rsid w:val="000858A9"/>
    <w:rsid w:val="000870A9"/>
    <w:rsid w:val="00091639"/>
    <w:rsid w:val="00094297"/>
    <w:rsid w:val="000946E6"/>
    <w:rsid w:val="000957C3"/>
    <w:rsid w:val="0009664D"/>
    <w:rsid w:val="00097102"/>
    <w:rsid w:val="00097943"/>
    <w:rsid w:val="000A1493"/>
    <w:rsid w:val="000A49F1"/>
    <w:rsid w:val="000A5F22"/>
    <w:rsid w:val="000A6607"/>
    <w:rsid w:val="000A6C9B"/>
    <w:rsid w:val="000A6CA9"/>
    <w:rsid w:val="000A6E0C"/>
    <w:rsid w:val="000A757D"/>
    <w:rsid w:val="000B2549"/>
    <w:rsid w:val="000B7490"/>
    <w:rsid w:val="000C1E21"/>
    <w:rsid w:val="000C2939"/>
    <w:rsid w:val="000C5F4F"/>
    <w:rsid w:val="000C7E16"/>
    <w:rsid w:val="000D1079"/>
    <w:rsid w:val="000D1B63"/>
    <w:rsid w:val="000D30AB"/>
    <w:rsid w:val="000D3EF4"/>
    <w:rsid w:val="000D613B"/>
    <w:rsid w:val="000E16F7"/>
    <w:rsid w:val="000E34E2"/>
    <w:rsid w:val="000F03E6"/>
    <w:rsid w:val="000F2F5B"/>
    <w:rsid w:val="000F30ED"/>
    <w:rsid w:val="000F685A"/>
    <w:rsid w:val="000F7737"/>
    <w:rsid w:val="001023D0"/>
    <w:rsid w:val="00102961"/>
    <w:rsid w:val="001046E0"/>
    <w:rsid w:val="00104A9E"/>
    <w:rsid w:val="00107821"/>
    <w:rsid w:val="0011443D"/>
    <w:rsid w:val="001226D7"/>
    <w:rsid w:val="00123986"/>
    <w:rsid w:val="00126362"/>
    <w:rsid w:val="0012760A"/>
    <w:rsid w:val="00127790"/>
    <w:rsid w:val="00127E3A"/>
    <w:rsid w:val="00127FC9"/>
    <w:rsid w:val="00132FAF"/>
    <w:rsid w:val="0013384D"/>
    <w:rsid w:val="00133A5A"/>
    <w:rsid w:val="00135613"/>
    <w:rsid w:val="001362A1"/>
    <w:rsid w:val="00141778"/>
    <w:rsid w:val="00141CD8"/>
    <w:rsid w:val="00146414"/>
    <w:rsid w:val="001464A5"/>
    <w:rsid w:val="00147CB5"/>
    <w:rsid w:val="00152403"/>
    <w:rsid w:val="00152730"/>
    <w:rsid w:val="001551C9"/>
    <w:rsid w:val="00156650"/>
    <w:rsid w:val="00156D95"/>
    <w:rsid w:val="00156E4E"/>
    <w:rsid w:val="00161CBA"/>
    <w:rsid w:val="0016252E"/>
    <w:rsid w:val="00163278"/>
    <w:rsid w:val="001652C4"/>
    <w:rsid w:val="00166B45"/>
    <w:rsid w:val="00171F13"/>
    <w:rsid w:val="00172B6D"/>
    <w:rsid w:val="001733F5"/>
    <w:rsid w:val="0017398F"/>
    <w:rsid w:val="00175663"/>
    <w:rsid w:val="00175B12"/>
    <w:rsid w:val="00182B2C"/>
    <w:rsid w:val="001836C9"/>
    <w:rsid w:val="00183884"/>
    <w:rsid w:val="00185623"/>
    <w:rsid w:val="0018562B"/>
    <w:rsid w:val="001863D5"/>
    <w:rsid w:val="0018788C"/>
    <w:rsid w:val="00193260"/>
    <w:rsid w:val="001953EB"/>
    <w:rsid w:val="001956E8"/>
    <w:rsid w:val="001962CB"/>
    <w:rsid w:val="001970C4"/>
    <w:rsid w:val="001A34D3"/>
    <w:rsid w:val="001B0EC7"/>
    <w:rsid w:val="001B10BF"/>
    <w:rsid w:val="001B16E4"/>
    <w:rsid w:val="001C201E"/>
    <w:rsid w:val="001C2B08"/>
    <w:rsid w:val="001C531C"/>
    <w:rsid w:val="001C7217"/>
    <w:rsid w:val="001C7E6B"/>
    <w:rsid w:val="001D07CF"/>
    <w:rsid w:val="001D3824"/>
    <w:rsid w:val="001D476C"/>
    <w:rsid w:val="001D55CE"/>
    <w:rsid w:val="001D5D19"/>
    <w:rsid w:val="001D6EF9"/>
    <w:rsid w:val="001D6F41"/>
    <w:rsid w:val="001D7A2F"/>
    <w:rsid w:val="001D7B24"/>
    <w:rsid w:val="001E0F2C"/>
    <w:rsid w:val="001E33B1"/>
    <w:rsid w:val="001E3E0B"/>
    <w:rsid w:val="001E458A"/>
    <w:rsid w:val="001E726B"/>
    <w:rsid w:val="001F033A"/>
    <w:rsid w:val="001F09D6"/>
    <w:rsid w:val="001F69A9"/>
    <w:rsid w:val="001F79B2"/>
    <w:rsid w:val="00204FDE"/>
    <w:rsid w:val="002050A7"/>
    <w:rsid w:val="0020628D"/>
    <w:rsid w:val="00207D92"/>
    <w:rsid w:val="002111C7"/>
    <w:rsid w:val="002116E7"/>
    <w:rsid w:val="002118B4"/>
    <w:rsid w:val="0021255D"/>
    <w:rsid w:val="00213505"/>
    <w:rsid w:val="002162F6"/>
    <w:rsid w:val="002168CF"/>
    <w:rsid w:val="00216B4A"/>
    <w:rsid w:val="00217B32"/>
    <w:rsid w:val="002200A2"/>
    <w:rsid w:val="00220266"/>
    <w:rsid w:val="00220BC3"/>
    <w:rsid w:val="00220DEE"/>
    <w:rsid w:val="00221216"/>
    <w:rsid w:val="002216F4"/>
    <w:rsid w:val="00226247"/>
    <w:rsid w:val="00226883"/>
    <w:rsid w:val="00231437"/>
    <w:rsid w:val="00231DD0"/>
    <w:rsid w:val="0023396B"/>
    <w:rsid w:val="00234C56"/>
    <w:rsid w:val="00237FB3"/>
    <w:rsid w:val="00237FBB"/>
    <w:rsid w:val="00243C83"/>
    <w:rsid w:val="0024494A"/>
    <w:rsid w:val="00244E57"/>
    <w:rsid w:val="00245BF5"/>
    <w:rsid w:val="00246D0E"/>
    <w:rsid w:val="00247560"/>
    <w:rsid w:val="00247950"/>
    <w:rsid w:val="0025125C"/>
    <w:rsid w:val="00252DE1"/>
    <w:rsid w:val="00253601"/>
    <w:rsid w:val="002556DD"/>
    <w:rsid w:val="002571CA"/>
    <w:rsid w:val="002623FE"/>
    <w:rsid w:val="002631B9"/>
    <w:rsid w:val="00263EEC"/>
    <w:rsid w:val="002643DD"/>
    <w:rsid w:val="002648DA"/>
    <w:rsid w:val="002654C9"/>
    <w:rsid w:val="00265A59"/>
    <w:rsid w:val="00265DF7"/>
    <w:rsid w:val="002661ED"/>
    <w:rsid w:val="00267BA1"/>
    <w:rsid w:val="00267D8A"/>
    <w:rsid w:val="002701C4"/>
    <w:rsid w:val="00270E21"/>
    <w:rsid w:val="00271F86"/>
    <w:rsid w:val="002725C0"/>
    <w:rsid w:val="00272F0E"/>
    <w:rsid w:val="00273E9C"/>
    <w:rsid w:val="002743FF"/>
    <w:rsid w:val="00274FFD"/>
    <w:rsid w:val="0027526A"/>
    <w:rsid w:val="0027679A"/>
    <w:rsid w:val="00277762"/>
    <w:rsid w:val="00280374"/>
    <w:rsid w:val="00282653"/>
    <w:rsid w:val="00283BFF"/>
    <w:rsid w:val="00286818"/>
    <w:rsid w:val="002870D8"/>
    <w:rsid w:val="00287205"/>
    <w:rsid w:val="002876F0"/>
    <w:rsid w:val="00290B06"/>
    <w:rsid w:val="00291F18"/>
    <w:rsid w:val="002922EA"/>
    <w:rsid w:val="00293B14"/>
    <w:rsid w:val="0029450A"/>
    <w:rsid w:val="00294D82"/>
    <w:rsid w:val="00295B0C"/>
    <w:rsid w:val="00296A22"/>
    <w:rsid w:val="00296F63"/>
    <w:rsid w:val="002979C6"/>
    <w:rsid w:val="002979FD"/>
    <w:rsid w:val="002A2149"/>
    <w:rsid w:val="002A44BA"/>
    <w:rsid w:val="002A5A89"/>
    <w:rsid w:val="002A64CE"/>
    <w:rsid w:val="002B0098"/>
    <w:rsid w:val="002B3503"/>
    <w:rsid w:val="002B453A"/>
    <w:rsid w:val="002B4B6B"/>
    <w:rsid w:val="002B5157"/>
    <w:rsid w:val="002C18D6"/>
    <w:rsid w:val="002C4F34"/>
    <w:rsid w:val="002C4F82"/>
    <w:rsid w:val="002C6EE8"/>
    <w:rsid w:val="002C73DB"/>
    <w:rsid w:val="002D1F29"/>
    <w:rsid w:val="002D5D61"/>
    <w:rsid w:val="002D62AC"/>
    <w:rsid w:val="002D74F1"/>
    <w:rsid w:val="002E0A60"/>
    <w:rsid w:val="002E2D48"/>
    <w:rsid w:val="002E37C1"/>
    <w:rsid w:val="002E3C9D"/>
    <w:rsid w:val="002E3E73"/>
    <w:rsid w:val="002E4AD3"/>
    <w:rsid w:val="002E7540"/>
    <w:rsid w:val="002F32EA"/>
    <w:rsid w:val="002F4E08"/>
    <w:rsid w:val="002F6A3C"/>
    <w:rsid w:val="002F6C67"/>
    <w:rsid w:val="002F78E6"/>
    <w:rsid w:val="00303625"/>
    <w:rsid w:val="00306A6C"/>
    <w:rsid w:val="0031054B"/>
    <w:rsid w:val="00310B2F"/>
    <w:rsid w:val="003115FD"/>
    <w:rsid w:val="003122CB"/>
    <w:rsid w:val="00312E35"/>
    <w:rsid w:val="00313560"/>
    <w:rsid w:val="00315B0E"/>
    <w:rsid w:val="003225D5"/>
    <w:rsid w:val="00324636"/>
    <w:rsid w:val="00325671"/>
    <w:rsid w:val="00327BC5"/>
    <w:rsid w:val="00330400"/>
    <w:rsid w:val="00333225"/>
    <w:rsid w:val="0033359F"/>
    <w:rsid w:val="0033485E"/>
    <w:rsid w:val="003350BF"/>
    <w:rsid w:val="00335338"/>
    <w:rsid w:val="003363B1"/>
    <w:rsid w:val="00336FED"/>
    <w:rsid w:val="00343237"/>
    <w:rsid w:val="00343AEA"/>
    <w:rsid w:val="00343F7B"/>
    <w:rsid w:val="0034611D"/>
    <w:rsid w:val="003475EF"/>
    <w:rsid w:val="00350F3C"/>
    <w:rsid w:val="003534B7"/>
    <w:rsid w:val="0035638A"/>
    <w:rsid w:val="00357A3F"/>
    <w:rsid w:val="00360182"/>
    <w:rsid w:val="0036062B"/>
    <w:rsid w:val="00361ACB"/>
    <w:rsid w:val="00361CDD"/>
    <w:rsid w:val="003638E8"/>
    <w:rsid w:val="003643E6"/>
    <w:rsid w:val="0036454D"/>
    <w:rsid w:val="00365BE7"/>
    <w:rsid w:val="00366437"/>
    <w:rsid w:val="00366924"/>
    <w:rsid w:val="003678F2"/>
    <w:rsid w:val="003721BF"/>
    <w:rsid w:val="00372CD2"/>
    <w:rsid w:val="00373EB1"/>
    <w:rsid w:val="003753CB"/>
    <w:rsid w:val="00375E73"/>
    <w:rsid w:val="00380780"/>
    <w:rsid w:val="00380A34"/>
    <w:rsid w:val="0038236A"/>
    <w:rsid w:val="00382867"/>
    <w:rsid w:val="003832E7"/>
    <w:rsid w:val="0038368B"/>
    <w:rsid w:val="003845C4"/>
    <w:rsid w:val="00384CFF"/>
    <w:rsid w:val="00385CC3"/>
    <w:rsid w:val="00391BCD"/>
    <w:rsid w:val="00392C25"/>
    <w:rsid w:val="003A1F92"/>
    <w:rsid w:val="003A2629"/>
    <w:rsid w:val="003A348D"/>
    <w:rsid w:val="003A5717"/>
    <w:rsid w:val="003B01E4"/>
    <w:rsid w:val="003B02E7"/>
    <w:rsid w:val="003B40A9"/>
    <w:rsid w:val="003B4345"/>
    <w:rsid w:val="003B494D"/>
    <w:rsid w:val="003B4953"/>
    <w:rsid w:val="003B6C6C"/>
    <w:rsid w:val="003B6CC1"/>
    <w:rsid w:val="003C0D5C"/>
    <w:rsid w:val="003C1667"/>
    <w:rsid w:val="003C68AE"/>
    <w:rsid w:val="003D11A9"/>
    <w:rsid w:val="003D3533"/>
    <w:rsid w:val="003D4B6B"/>
    <w:rsid w:val="003D53E2"/>
    <w:rsid w:val="003D5A8B"/>
    <w:rsid w:val="003D72B9"/>
    <w:rsid w:val="003D7EBD"/>
    <w:rsid w:val="003E2854"/>
    <w:rsid w:val="003E2A1D"/>
    <w:rsid w:val="003E337E"/>
    <w:rsid w:val="003E40C4"/>
    <w:rsid w:val="003E7371"/>
    <w:rsid w:val="003E7469"/>
    <w:rsid w:val="003E753A"/>
    <w:rsid w:val="003F0B2F"/>
    <w:rsid w:val="003F0F72"/>
    <w:rsid w:val="003F1855"/>
    <w:rsid w:val="003F4146"/>
    <w:rsid w:val="003F4372"/>
    <w:rsid w:val="003F487F"/>
    <w:rsid w:val="003F6477"/>
    <w:rsid w:val="003F7513"/>
    <w:rsid w:val="004000A8"/>
    <w:rsid w:val="004005B4"/>
    <w:rsid w:val="004026CC"/>
    <w:rsid w:val="004047AD"/>
    <w:rsid w:val="00406005"/>
    <w:rsid w:val="00410382"/>
    <w:rsid w:val="004114DD"/>
    <w:rsid w:val="004134C1"/>
    <w:rsid w:val="00413578"/>
    <w:rsid w:val="00417B8D"/>
    <w:rsid w:val="0042069E"/>
    <w:rsid w:val="0042205D"/>
    <w:rsid w:val="0042305C"/>
    <w:rsid w:val="00424ABB"/>
    <w:rsid w:val="004259DE"/>
    <w:rsid w:val="00426193"/>
    <w:rsid w:val="00432D28"/>
    <w:rsid w:val="00433DDA"/>
    <w:rsid w:val="00434B45"/>
    <w:rsid w:val="00436569"/>
    <w:rsid w:val="00436B2C"/>
    <w:rsid w:val="00440ED1"/>
    <w:rsid w:val="004418B3"/>
    <w:rsid w:val="00441F82"/>
    <w:rsid w:val="0044254F"/>
    <w:rsid w:val="004431BF"/>
    <w:rsid w:val="00443A6F"/>
    <w:rsid w:val="0044506B"/>
    <w:rsid w:val="00446135"/>
    <w:rsid w:val="0044738B"/>
    <w:rsid w:val="00451128"/>
    <w:rsid w:val="00452C8A"/>
    <w:rsid w:val="004532C4"/>
    <w:rsid w:val="00453845"/>
    <w:rsid w:val="004538BA"/>
    <w:rsid w:val="004556D4"/>
    <w:rsid w:val="00461802"/>
    <w:rsid w:val="004623CD"/>
    <w:rsid w:val="00467CC0"/>
    <w:rsid w:val="004707AF"/>
    <w:rsid w:val="00475939"/>
    <w:rsid w:val="00475B87"/>
    <w:rsid w:val="0048074A"/>
    <w:rsid w:val="00481A1A"/>
    <w:rsid w:val="00481B72"/>
    <w:rsid w:val="00482383"/>
    <w:rsid w:val="004826A2"/>
    <w:rsid w:val="00483340"/>
    <w:rsid w:val="00485940"/>
    <w:rsid w:val="004866BA"/>
    <w:rsid w:val="0049097E"/>
    <w:rsid w:val="004928D1"/>
    <w:rsid w:val="0049691C"/>
    <w:rsid w:val="00497AE1"/>
    <w:rsid w:val="004A0437"/>
    <w:rsid w:val="004A2560"/>
    <w:rsid w:val="004A3F4E"/>
    <w:rsid w:val="004A4FE5"/>
    <w:rsid w:val="004A7A0A"/>
    <w:rsid w:val="004A7D94"/>
    <w:rsid w:val="004B38D0"/>
    <w:rsid w:val="004B420F"/>
    <w:rsid w:val="004B4DC4"/>
    <w:rsid w:val="004B4EE7"/>
    <w:rsid w:val="004B6541"/>
    <w:rsid w:val="004B6F6B"/>
    <w:rsid w:val="004C05B9"/>
    <w:rsid w:val="004C2094"/>
    <w:rsid w:val="004C22B4"/>
    <w:rsid w:val="004C2852"/>
    <w:rsid w:val="004C4698"/>
    <w:rsid w:val="004C4A37"/>
    <w:rsid w:val="004C5925"/>
    <w:rsid w:val="004D204B"/>
    <w:rsid w:val="004D34FC"/>
    <w:rsid w:val="004D42C7"/>
    <w:rsid w:val="004E00BA"/>
    <w:rsid w:val="004E0BD9"/>
    <w:rsid w:val="004E0F6F"/>
    <w:rsid w:val="004E1BD4"/>
    <w:rsid w:val="004E1FBF"/>
    <w:rsid w:val="004E27C9"/>
    <w:rsid w:val="004E28E4"/>
    <w:rsid w:val="004E2A34"/>
    <w:rsid w:val="004E329E"/>
    <w:rsid w:val="004E3A60"/>
    <w:rsid w:val="004E6483"/>
    <w:rsid w:val="004F0A6C"/>
    <w:rsid w:val="004F20A1"/>
    <w:rsid w:val="004F2289"/>
    <w:rsid w:val="004F3B17"/>
    <w:rsid w:val="004F458D"/>
    <w:rsid w:val="004F746B"/>
    <w:rsid w:val="00500067"/>
    <w:rsid w:val="00504365"/>
    <w:rsid w:val="00504FAD"/>
    <w:rsid w:val="005067E6"/>
    <w:rsid w:val="00511624"/>
    <w:rsid w:val="005125EB"/>
    <w:rsid w:val="005143F8"/>
    <w:rsid w:val="005150D1"/>
    <w:rsid w:val="00515831"/>
    <w:rsid w:val="00516450"/>
    <w:rsid w:val="00522E99"/>
    <w:rsid w:val="00523A9F"/>
    <w:rsid w:val="00524D60"/>
    <w:rsid w:val="00526969"/>
    <w:rsid w:val="0053320C"/>
    <w:rsid w:val="005359E0"/>
    <w:rsid w:val="005363AE"/>
    <w:rsid w:val="00536AEE"/>
    <w:rsid w:val="005377A9"/>
    <w:rsid w:val="00540587"/>
    <w:rsid w:val="00540C48"/>
    <w:rsid w:val="00543F3E"/>
    <w:rsid w:val="0054455E"/>
    <w:rsid w:val="00544A3C"/>
    <w:rsid w:val="00544CB3"/>
    <w:rsid w:val="0054640B"/>
    <w:rsid w:val="00546A60"/>
    <w:rsid w:val="00547056"/>
    <w:rsid w:val="0054752A"/>
    <w:rsid w:val="00550DB8"/>
    <w:rsid w:val="0055102D"/>
    <w:rsid w:val="005520AA"/>
    <w:rsid w:val="00552776"/>
    <w:rsid w:val="005528C3"/>
    <w:rsid w:val="005548F3"/>
    <w:rsid w:val="00560AA1"/>
    <w:rsid w:val="0056226B"/>
    <w:rsid w:val="0056441F"/>
    <w:rsid w:val="00565D0A"/>
    <w:rsid w:val="005672DA"/>
    <w:rsid w:val="0057014C"/>
    <w:rsid w:val="00575BE9"/>
    <w:rsid w:val="005859AC"/>
    <w:rsid w:val="00587C3F"/>
    <w:rsid w:val="00590BEF"/>
    <w:rsid w:val="00590F3E"/>
    <w:rsid w:val="00593102"/>
    <w:rsid w:val="00597EEC"/>
    <w:rsid w:val="005A1E84"/>
    <w:rsid w:val="005A397D"/>
    <w:rsid w:val="005A548B"/>
    <w:rsid w:val="005A6E25"/>
    <w:rsid w:val="005A7B5C"/>
    <w:rsid w:val="005B07E3"/>
    <w:rsid w:val="005B0E76"/>
    <w:rsid w:val="005B2148"/>
    <w:rsid w:val="005B45D2"/>
    <w:rsid w:val="005C0005"/>
    <w:rsid w:val="005C3E79"/>
    <w:rsid w:val="005C5953"/>
    <w:rsid w:val="005C6410"/>
    <w:rsid w:val="005C7C13"/>
    <w:rsid w:val="005D1386"/>
    <w:rsid w:val="005D1FD1"/>
    <w:rsid w:val="005D26EF"/>
    <w:rsid w:val="005D28D7"/>
    <w:rsid w:val="005D3819"/>
    <w:rsid w:val="005D5DFC"/>
    <w:rsid w:val="005D639D"/>
    <w:rsid w:val="005D6F41"/>
    <w:rsid w:val="005D78FA"/>
    <w:rsid w:val="005E03B9"/>
    <w:rsid w:val="005E1498"/>
    <w:rsid w:val="005E249D"/>
    <w:rsid w:val="005E3672"/>
    <w:rsid w:val="005E5441"/>
    <w:rsid w:val="005E5A91"/>
    <w:rsid w:val="005E7684"/>
    <w:rsid w:val="005F07DE"/>
    <w:rsid w:val="005F380C"/>
    <w:rsid w:val="005F4410"/>
    <w:rsid w:val="005F56EC"/>
    <w:rsid w:val="005F578E"/>
    <w:rsid w:val="005F5CD0"/>
    <w:rsid w:val="00600F89"/>
    <w:rsid w:val="006010F6"/>
    <w:rsid w:val="00602BDE"/>
    <w:rsid w:val="00602F7A"/>
    <w:rsid w:val="00605045"/>
    <w:rsid w:val="00613A1E"/>
    <w:rsid w:val="00616A85"/>
    <w:rsid w:val="00620C52"/>
    <w:rsid w:val="00623A6F"/>
    <w:rsid w:val="00623A7D"/>
    <w:rsid w:val="006252EA"/>
    <w:rsid w:val="0062572D"/>
    <w:rsid w:val="00625D36"/>
    <w:rsid w:val="00626148"/>
    <w:rsid w:val="00626844"/>
    <w:rsid w:val="00626FB0"/>
    <w:rsid w:val="00630DB1"/>
    <w:rsid w:val="006316B8"/>
    <w:rsid w:val="00632579"/>
    <w:rsid w:val="00634566"/>
    <w:rsid w:val="0063465A"/>
    <w:rsid w:val="00634828"/>
    <w:rsid w:val="006355AE"/>
    <w:rsid w:val="00635918"/>
    <w:rsid w:val="00636689"/>
    <w:rsid w:val="00637817"/>
    <w:rsid w:val="00637DB3"/>
    <w:rsid w:val="006400A9"/>
    <w:rsid w:val="006401ED"/>
    <w:rsid w:val="00640ED1"/>
    <w:rsid w:val="0064436D"/>
    <w:rsid w:val="00645FFD"/>
    <w:rsid w:val="006503DE"/>
    <w:rsid w:val="00650970"/>
    <w:rsid w:val="0065152B"/>
    <w:rsid w:val="006532B7"/>
    <w:rsid w:val="00653F65"/>
    <w:rsid w:val="00654E0A"/>
    <w:rsid w:val="00656EE9"/>
    <w:rsid w:val="006578CA"/>
    <w:rsid w:val="00661E9F"/>
    <w:rsid w:val="00665516"/>
    <w:rsid w:val="006656A9"/>
    <w:rsid w:val="0066687D"/>
    <w:rsid w:val="0067023B"/>
    <w:rsid w:val="006738A2"/>
    <w:rsid w:val="00673CEF"/>
    <w:rsid w:val="00675A01"/>
    <w:rsid w:val="00677BBF"/>
    <w:rsid w:val="00677D4A"/>
    <w:rsid w:val="0068024F"/>
    <w:rsid w:val="0068030F"/>
    <w:rsid w:val="00680B04"/>
    <w:rsid w:val="00680FF4"/>
    <w:rsid w:val="00681190"/>
    <w:rsid w:val="0068391D"/>
    <w:rsid w:val="00684288"/>
    <w:rsid w:val="00684703"/>
    <w:rsid w:val="00686EF6"/>
    <w:rsid w:val="0068789A"/>
    <w:rsid w:val="00694423"/>
    <w:rsid w:val="006956C3"/>
    <w:rsid w:val="0069631F"/>
    <w:rsid w:val="00696A37"/>
    <w:rsid w:val="00697949"/>
    <w:rsid w:val="00697C8D"/>
    <w:rsid w:val="006A2965"/>
    <w:rsid w:val="006A41F1"/>
    <w:rsid w:val="006A5D1B"/>
    <w:rsid w:val="006A7414"/>
    <w:rsid w:val="006B136F"/>
    <w:rsid w:val="006B2600"/>
    <w:rsid w:val="006B43E4"/>
    <w:rsid w:val="006B49E8"/>
    <w:rsid w:val="006B5D60"/>
    <w:rsid w:val="006C1AD9"/>
    <w:rsid w:val="006C2207"/>
    <w:rsid w:val="006C4124"/>
    <w:rsid w:val="006C55F6"/>
    <w:rsid w:val="006D69D1"/>
    <w:rsid w:val="006D79CA"/>
    <w:rsid w:val="006D79FB"/>
    <w:rsid w:val="006E2E0E"/>
    <w:rsid w:val="006E2FAB"/>
    <w:rsid w:val="006E6277"/>
    <w:rsid w:val="006E6AC9"/>
    <w:rsid w:val="006E743F"/>
    <w:rsid w:val="006F05F9"/>
    <w:rsid w:val="006F0E97"/>
    <w:rsid w:val="006F2A98"/>
    <w:rsid w:val="006F35C6"/>
    <w:rsid w:val="006F5044"/>
    <w:rsid w:val="0070118C"/>
    <w:rsid w:val="007055E3"/>
    <w:rsid w:val="007061D6"/>
    <w:rsid w:val="0070662E"/>
    <w:rsid w:val="00710B93"/>
    <w:rsid w:val="007124CC"/>
    <w:rsid w:val="007130B3"/>
    <w:rsid w:val="00716309"/>
    <w:rsid w:val="0071734E"/>
    <w:rsid w:val="00720F50"/>
    <w:rsid w:val="007229E2"/>
    <w:rsid w:val="007237A1"/>
    <w:rsid w:val="00726519"/>
    <w:rsid w:val="0073007B"/>
    <w:rsid w:val="00733200"/>
    <w:rsid w:val="00733C53"/>
    <w:rsid w:val="00733EC3"/>
    <w:rsid w:val="007347AD"/>
    <w:rsid w:val="007350C7"/>
    <w:rsid w:val="00740E13"/>
    <w:rsid w:val="00740EBB"/>
    <w:rsid w:val="007414F1"/>
    <w:rsid w:val="00741572"/>
    <w:rsid w:val="00741CBF"/>
    <w:rsid w:val="00743D14"/>
    <w:rsid w:val="00745B25"/>
    <w:rsid w:val="00747BA7"/>
    <w:rsid w:val="0075159C"/>
    <w:rsid w:val="007529B8"/>
    <w:rsid w:val="00753FBE"/>
    <w:rsid w:val="00762131"/>
    <w:rsid w:val="0076370E"/>
    <w:rsid w:val="007742CC"/>
    <w:rsid w:val="00774EB5"/>
    <w:rsid w:val="00775B1E"/>
    <w:rsid w:val="0077603F"/>
    <w:rsid w:val="00781174"/>
    <w:rsid w:val="0078305E"/>
    <w:rsid w:val="007831C8"/>
    <w:rsid w:val="00784B69"/>
    <w:rsid w:val="00786605"/>
    <w:rsid w:val="00787CE9"/>
    <w:rsid w:val="0079033A"/>
    <w:rsid w:val="00790756"/>
    <w:rsid w:val="00790AFC"/>
    <w:rsid w:val="0079152E"/>
    <w:rsid w:val="00793C2D"/>
    <w:rsid w:val="00793CC1"/>
    <w:rsid w:val="00793E56"/>
    <w:rsid w:val="007962EB"/>
    <w:rsid w:val="007A1416"/>
    <w:rsid w:val="007A4FD3"/>
    <w:rsid w:val="007A64D7"/>
    <w:rsid w:val="007A72B9"/>
    <w:rsid w:val="007B055B"/>
    <w:rsid w:val="007B2D8A"/>
    <w:rsid w:val="007B3745"/>
    <w:rsid w:val="007B56B7"/>
    <w:rsid w:val="007B733C"/>
    <w:rsid w:val="007C1362"/>
    <w:rsid w:val="007C1E59"/>
    <w:rsid w:val="007C40ED"/>
    <w:rsid w:val="007C5ECE"/>
    <w:rsid w:val="007C6B52"/>
    <w:rsid w:val="007D1C24"/>
    <w:rsid w:val="007D1EE5"/>
    <w:rsid w:val="007D2CBA"/>
    <w:rsid w:val="007D58D6"/>
    <w:rsid w:val="007D715E"/>
    <w:rsid w:val="007D71F7"/>
    <w:rsid w:val="007D7CA2"/>
    <w:rsid w:val="007E3EC9"/>
    <w:rsid w:val="007E4BB9"/>
    <w:rsid w:val="007E56E0"/>
    <w:rsid w:val="007E5F14"/>
    <w:rsid w:val="007E61EB"/>
    <w:rsid w:val="007E72CE"/>
    <w:rsid w:val="007F0F5E"/>
    <w:rsid w:val="007F23B6"/>
    <w:rsid w:val="00801E01"/>
    <w:rsid w:val="00801F1B"/>
    <w:rsid w:val="008033CD"/>
    <w:rsid w:val="00806A86"/>
    <w:rsid w:val="008107BE"/>
    <w:rsid w:val="00811BD5"/>
    <w:rsid w:val="0081416E"/>
    <w:rsid w:val="008145F5"/>
    <w:rsid w:val="00814E3C"/>
    <w:rsid w:val="00815339"/>
    <w:rsid w:val="00815684"/>
    <w:rsid w:val="00815FBE"/>
    <w:rsid w:val="0081628E"/>
    <w:rsid w:val="008165D7"/>
    <w:rsid w:val="00822539"/>
    <w:rsid w:val="008238E4"/>
    <w:rsid w:val="00824394"/>
    <w:rsid w:val="0082447C"/>
    <w:rsid w:val="00826A4F"/>
    <w:rsid w:val="00827356"/>
    <w:rsid w:val="0082744A"/>
    <w:rsid w:val="00827E2C"/>
    <w:rsid w:val="00834A71"/>
    <w:rsid w:val="00835446"/>
    <w:rsid w:val="0083592B"/>
    <w:rsid w:val="00837349"/>
    <w:rsid w:val="00840228"/>
    <w:rsid w:val="00841138"/>
    <w:rsid w:val="00843403"/>
    <w:rsid w:val="00843FDF"/>
    <w:rsid w:val="008444CD"/>
    <w:rsid w:val="00845148"/>
    <w:rsid w:val="00855146"/>
    <w:rsid w:val="00855554"/>
    <w:rsid w:val="00860B17"/>
    <w:rsid w:val="008625A8"/>
    <w:rsid w:val="008627A5"/>
    <w:rsid w:val="00862A03"/>
    <w:rsid w:val="00866528"/>
    <w:rsid w:val="00866B5A"/>
    <w:rsid w:val="00867937"/>
    <w:rsid w:val="00870003"/>
    <w:rsid w:val="0087398B"/>
    <w:rsid w:val="008765E5"/>
    <w:rsid w:val="008770D9"/>
    <w:rsid w:val="008774DC"/>
    <w:rsid w:val="00877538"/>
    <w:rsid w:val="008779AC"/>
    <w:rsid w:val="00880324"/>
    <w:rsid w:val="00880BE1"/>
    <w:rsid w:val="00881ADF"/>
    <w:rsid w:val="008833E9"/>
    <w:rsid w:val="008839D4"/>
    <w:rsid w:val="00883EB0"/>
    <w:rsid w:val="008841A1"/>
    <w:rsid w:val="008850BD"/>
    <w:rsid w:val="008850F5"/>
    <w:rsid w:val="008853A1"/>
    <w:rsid w:val="00886396"/>
    <w:rsid w:val="00886A3E"/>
    <w:rsid w:val="00890244"/>
    <w:rsid w:val="008918D1"/>
    <w:rsid w:val="0089592D"/>
    <w:rsid w:val="00897AD8"/>
    <w:rsid w:val="008A13D8"/>
    <w:rsid w:val="008A3B93"/>
    <w:rsid w:val="008A41BF"/>
    <w:rsid w:val="008A4680"/>
    <w:rsid w:val="008A4B61"/>
    <w:rsid w:val="008B008D"/>
    <w:rsid w:val="008B1248"/>
    <w:rsid w:val="008B3F3B"/>
    <w:rsid w:val="008B5FA9"/>
    <w:rsid w:val="008B7B45"/>
    <w:rsid w:val="008C1341"/>
    <w:rsid w:val="008C32BE"/>
    <w:rsid w:val="008C3736"/>
    <w:rsid w:val="008C49F1"/>
    <w:rsid w:val="008C537C"/>
    <w:rsid w:val="008C5BE3"/>
    <w:rsid w:val="008C60C3"/>
    <w:rsid w:val="008D1512"/>
    <w:rsid w:val="008D1C29"/>
    <w:rsid w:val="008D5546"/>
    <w:rsid w:val="008D5FE4"/>
    <w:rsid w:val="008D6B22"/>
    <w:rsid w:val="008D6CC2"/>
    <w:rsid w:val="008E0232"/>
    <w:rsid w:val="008E0FCD"/>
    <w:rsid w:val="008E15EA"/>
    <w:rsid w:val="008E1D3F"/>
    <w:rsid w:val="008E4A67"/>
    <w:rsid w:val="008E565F"/>
    <w:rsid w:val="008E5EED"/>
    <w:rsid w:val="008E6AAC"/>
    <w:rsid w:val="008E7CEF"/>
    <w:rsid w:val="008F3E98"/>
    <w:rsid w:val="008F5FAA"/>
    <w:rsid w:val="008F724D"/>
    <w:rsid w:val="00900239"/>
    <w:rsid w:val="00900A25"/>
    <w:rsid w:val="00905099"/>
    <w:rsid w:val="009066E9"/>
    <w:rsid w:val="00907733"/>
    <w:rsid w:val="00910420"/>
    <w:rsid w:val="00912E68"/>
    <w:rsid w:val="00913161"/>
    <w:rsid w:val="00920B1D"/>
    <w:rsid w:val="009222BC"/>
    <w:rsid w:val="00922B78"/>
    <w:rsid w:val="00923CF2"/>
    <w:rsid w:val="0092461C"/>
    <w:rsid w:val="009254E9"/>
    <w:rsid w:val="00925796"/>
    <w:rsid w:val="009259F2"/>
    <w:rsid w:val="0092729B"/>
    <w:rsid w:val="009273AE"/>
    <w:rsid w:val="00932EDB"/>
    <w:rsid w:val="00933852"/>
    <w:rsid w:val="0093501F"/>
    <w:rsid w:val="00935C33"/>
    <w:rsid w:val="00935FCF"/>
    <w:rsid w:val="00936F07"/>
    <w:rsid w:val="00940C01"/>
    <w:rsid w:val="009454FA"/>
    <w:rsid w:val="0094756F"/>
    <w:rsid w:val="0095346F"/>
    <w:rsid w:val="0095351D"/>
    <w:rsid w:val="00953C0F"/>
    <w:rsid w:val="00953FBE"/>
    <w:rsid w:val="00954171"/>
    <w:rsid w:val="00954841"/>
    <w:rsid w:val="00956C7B"/>
    <w:rsid w:val="00961158"/>
    <w:rsid w:val="00962981"/>
    <w:rsid w:val="00965C3A"/>
    <w:rsid w:val="00965D01"/>
    <w:rsid w:val="00966FA2"/>
    <w:rsid w:val="0096766D"/>
    <w:rsid w:val="009706F4"/>
    <w:rsid w:val="00971415"/>
    <w:rsid w:val="00972132"/>
    <w:rsid w:val="00972D7B"/>
    <w:rsid w:val="009757A0"/>
    <w:rsid w:val="00976A92"/>
    <w:rsid w:val="00977D05"/>
    <w:rsid w:val="00980EFC"/>
    <w:rsid w:val="00982173"/>
    <w:rsid w:val="00983937"/>
    <w:rsid w:val="0098651B"/>
    <w:rsid w:val="00990190"/>
    <w:rsid w:val="00990194"/>
    <w:rsid w:val="00991B87"/>
    <w:rsid w:val="00995329"/>
    <w:rsid w:val="009967A8"/>
    <w:rsid w:val="009A08BC"/>
    <w:rsid w:val="009A0F66"/>
    <w:rsid w:val="009A1CF1"/>
    <w:rsid w:val="009A473D"/>
    <w:rsid w:val="009A7956"/>
    <w:rsid w:val="009A7A69"/>
    <w:rsid w:val="009B20D6"/>
    <w:rsid w:val="009B292E"/>
    <w:rsid w:val="009B79C0"/>
    <w:rsid w:val="009C0C0C"/>
    <w:rsid w:val="009C275B"/>
    <w:rsid w:val="009C5640"/>
    <w:rsid w:val="009C7DF1"/>
    <w:rsid w:val="009D0117"/>
    <w:rsid w:val="009D067C"/>
    <w:rsid w:val="009D276D"/>
    <w:rsid w:val="009D66C2"/>
    <w:rsid w:val="009D6FD4"/>
    <w:rsid w:val="009D7AB0"/>
    <w:rsid w:val="009E2531"/>
    <w:rsid w:val="009E728E"/>
    <w:rsid w:val="009E7526"/>
    <w:rsid w:val="009E7BA9"/>
    <w:rsid w:val="009F28A1"/>
    <w:rsid w:val="009F4641"/>
    <w:rsid w:val="009F4A9C"/>
    <w:rsid w:val="009F546D"/>
    <w:rsid w:val="009F6E8C"/>
    <w:rsid w:val="00A001C5"/>
    <w:rsid w:val="00A001F6"/>
    <w:rsid w:val="00A00391"/>
    <w:rsid w:val="00A02CDA"/>
    <w:rsid w:val="00A0310B"/>
    <w:rsid w:val="00A035AA"/>
    <w:rsid w:val="00A038BB"/>
    <w:rsid w:val="00A051C2"/>
    <w:rsid w:val="00A12009"/>
    <w:rsid w:val="00A12E7E"/>
    <w:rsid w:val="00A13241"/>
    <w:rsid w:val="00A1335C"/>
    <w:rsid w:val="00A14CAE"/>
    <w:rsid w:val="00A152F1"/>
    <w:rsid w:val="00A15355"/>
    <w:rsid w:val="00A1569B"/>
    <w:rsid w:val="00A15C26"/>
    <w:rsid w:val="00A17277"/>
    <w:rsid w:val="00A20CAB"/>
    <w:rsid w:val="00A2113D"/>
    <w:rsid w:val="00A21B29"/>
    <w:rsid w:val="00A221B6"/>
    <w:rsid w:val="00A23BF6"/>
    <w:rsid w:val="00A2545A"/>
    <w:rsid w:val="00A26E35"/>
    <w:rsid w:val="00A332F3"/>
    <w:rsid w:val="00A36426"/>
    <w:rsid w:val="00A37B7A"/>
    <w:rsid w:val="00A45AE2"/>
    <w:rsid w:val="00A46430"/>
    <w:rsid w:val="00A46983"/>
    <w:rsid w:val="00A46AEE"/>
    <w:rsid w:val="00A46D19"/>
    <w:rsid w:val="00A50866"/>
    <w:rsid w:val="00A52D10"/>
    <w:rsid w:val="00A5360F"/>
    <w:rsid w:val="00A536AB"/>
    <w:rsid w:val="00A53EA5"/>
    <w:rsid w:val="00A6234B"/>
    <w:rsid w:val="00A65956"/>
    <w:rsid w:val="00A66215"/>
    <w:rsid w:val="00A71173"/>
    <w:rsid w:val="00A72EF5"/>
    <w:rsid w:val="00A77D06"/>
    <w:rsid w:val="00A80A2B"/>
    <w:rsid w:val="00A80FB0"/>
    <w:rsid w:val="00A82837"/>
    <w:rsid w:val="00A84C1A"/>
    <w:rsid w:val="00A86109"/>
    <w:rsid w:val="00A9013E"/>
    <w:rsid w:val="00A9199D"/>
    <w:rsid w:val="00A91A9C"/>
    <w:rsid w:val="00A936AC"/>
    <w:rsid w:val="00A93F14"/>
    <w:rsid w:val="00A94935"/>
    <w:rsid w:val="00A97750"/>
    <w:rsid w:val="00AA4F19"/>
    <w:rsid w:val="00AB03AB"/>
    <w:rsid w:val="00AB3544"/>
    <w:rsid w:val="00AB3BCC"/>
    <w:rsid w:val="00AB42C5"/>
    <w:rsid w:val="00AB57D2"/>
    <w:rsid w:val="00AB5D6D"/>
    <w:rsid w:val="00AB5FC6"/>
    <w:rsid w:val="00AB68D9"/>
    <w:rsid w:val="00AC032E"/>
    <w:rsid w:val="00AC0EFE"/>
    <w:rsid w:val="00AC3766"/>
    <w:rsid w:val="00AC748B"/>
    <w:rsid w:val="00AD0515"/>
    <w:rsid w:val="00AD1180"/>
    <w:rsid w:val="00AD12A9"/>
    <w:rsid w:val="00AD27C6"/>
    <w:rsid w:val="00AD3260"/>
    <w:rsid w:val="00AD3C0B"/>
    <w:rsid w:val="00AD5F75"/>
    <w:rsid w:val="00AD7749"/>
    <w:rsid w:val="00AE3E3F"/>
    <w:rsid w:val="00AE63BD"/>
    <w:rsid w:val="00AF000F"/>
    <w:rsid w:val="00AF1ACD"/>
    <w:rsid w:val="00AF2522"/>
    <w:rsid w:val="00AF73AF"/>
    <w:rsid w:val="00B00381"/>
    <w:rsid w:val="00B00C20"/>
    <w:rsid w:val="00B0210B"/>
    <w:rsid w:val="00B02B7A"/>
    <w:rsid w:val="00B065A7"/>
    <w:rsid w:val="00B102E6"/>
    <w:rsid w:val="00B105CB"/>
    <w:rsid w:val="00B11E62"/>
    <w:rsid w:val="00B141CD"/>
    <w:rsid w:val="00B1604F"/>
    <w:rsid w:val="00B17066"/>
    <w:rsid w:val="00B179AC"/>
    <w:rsid w:val="00B215FB"/>
    <w:rsid w:val="00B22B64"/>
    <w:rsid w:val="00B242A0"/>
    <w:rsid w:val="00B25A67"/>
    <w:rsid w:val="00B25DAA"/>
    <w:rsid w:val="00B26244"/>
    <w:rsid w:val="00B31A6F"/>
    <w:rsid w:val="00B31FD9"/>
    <w:rsid w:val="00B32460"/>
    <w:rsid w:val="00B36E42"/>
    <w:rsid w:val="00B37B03"/>
    <w:rsid w:val="00B42056"/>
    <w:rsid w:val="00B43AE3"/>
    <w:rsid w:val="00B44153"/>
    <w:rsid w:val="00B44590"/>
    <w:rsid w:val="00B50846"/>
    <w:rsid w:val="00B53236"/>
    <w:rsid w:val="00B53797"/>
    <w:rsid w:val="00B53D83"/>
    <w:rsid w:val="00B54885"/>
    <w:rsid w:val="00B555AE"/>
    <w:rsid w:val="00B55910"/>
    <w:rsid w:val="00B55959"/>
    <w:rsid w:val="00B60217"/>
    <w:rsid w:val="00B653A0"/>
    <w:rsid w:val="00B67092"/>
    <w:rsid w:val="00B70B89"/>
    <w:rsid w:val="00B70C43"/>
    <w:rsid w:val="00B71439"/>
    <w:rsid w:val="00B73164"/>
    <w:rsid w:val="00B733D1"/>
    <w:rsid w:val="00B74C7E"/>
    <w:rsid w:val="00B82206"/>
    <w:rsid w:val="00B82584"/>
    <w:rsid w:val="00B82CDD"/>
    <w:rsid w:val="00B83E6C"/>
    <w:rsid w:val="00B83F14"/>
    <w:rsid w:val="00B84A57"/>
    <w:rsid w:val="00B85BE4"/>
    <w:rsid w:val="00B8736C"/>
    <w:rsid w:val="00B92388"/>
    <w:rsid w:val="00B926C7"/>
    <w:rsid w:val="00B94FE9"/>
    <w:rsid w:val="00B95E8F"/>
    <w:rsid w:val="00B96BB0"/>
    <w:rsid w:val="00B9776A"/>
    <w:rsid w:val="00B97BEB"/>
    <w:rsid w:val="00BA2032"/>
    <w:rsid w:val="00BA3143"/>
    <w:rsid w:val="00BA3C02"/>
    <w:rsid w:val="00BA7E07"/>
    <w:rsid w:val="00BB1A4F"/>
    <w:rsid w:val="00BB3390"/>
    <w:rsid w:val="00BB4C38"/>
    <w:rsid w:val="00BB6732"/>
    <w:rsid w:val="00BB70D5"/>
    <w:rsid w:val="00BC1534"/>
    <w:rsid w:val="00BC2E3F"/>
    <w:rsid w:val="00BC3D2F"/>
    <w:rsid w:val="00BC5A9A"/>
    <w:rsid w:val="00BC607B"/>
    <w:rsid w:val="00BD110D"/>
    <w:rsid w:val="00BD1C43"/>
    <w:rsid w:val="00BD2345"/>
    <w:rsid w:val="00BD24BC"/>
    <w:rsid w:val="00BD73CE"/>
    <w:rsid w:val="00BD78D2"/>
    <w:rsid w:val="00BD7F9E"/>
    <w:rsid w:val="00BE1325"/>
    <w:rsid w:val="00BE2E97"/>
    <w:rsid w:val="00BE36C5"/>
    <w:rsid w:val="00BE3851"/>
    <w:rsid w:val="00BE39A9"/>
    <w:rsid w:val="00BE3FAA"/>
    <w:rsid w:val="00BE44FD"/>
    <w:rsid w:val="00BE72F0"/>
    <w:rsid w:val="00BF34BB"/>
    <w:rsid w:val="00BF7CA2"/>
    <w:rsid w:val="00C04A1F"/>
    <w:rsid w:val="00C06110"/>
    <w:rsid w:val="00C064F0"/>
    <w:rsid w:val="00C07B4D"/>
    <w:rsid w:val="00C10026"/>
    <w:rsid w:val="00C128FD"/>
    <w:rsid w:val="00C12CD2"/>
    <w:rsid w:val="00C13613"/>
    <w:rsid w:val="00C13D22"/>
    <w:rsid w:val="00C13E4A"/>
    <w:rsid w:val="00C16B66"/>
    <w:rsid w:val="00C16BB6"/>
    <w:rsid w:val="00C16D46"/>
    <w:rsid w:val="00C210D7"/>
    <w:rsid w:val="00C21837"/>
    <w:rsid w:val="00C21F36"/>
    <w:rsid w:val="00C2325B"/>
    <w:rsid w:val="00C23B2B"/>
    <w:rsid w:val="00C2435B"/>
    <w:rsid w:val="00C25F26"/>
    <w:rsid w:val="00C26DE9"/>
    <w:rsid w:val="00C3191D"/>
    <w:rsid w:val="00C32A4E"/>
    <w:rsid w:val="00C33990"/>
    <w:rsid w:val="00C3404D"/>
    <w:rsid w:val="00C3747C"/>
    <w:rsid w:val="00C408A1"/>
    <w:rsid w:val="00C44D38"/>
    <w:rsid w:val="00C47116"/>
    <w:rsid w:val="00C50FA2"/>
    <w:rsid w:val="00C51645"/>
    <w:rsid w:val="00C5222A"/>
    <w:rsid w:val="00C5263F"/>
    <w:rsid w:val="00C5275D"/>
    <w:rsid w:val="00C52CE4"/>
    <w:rsid w:val="00C53606"/>
    <w:rsid w:val="00C5449D"/>
    <w:rsid w:val="00C550E7"/>
    <w:rsid w:val="00C555EA"/>
    <w:rsid w:val="00C55E0F"/>
    <w:rsid w:val="00C56A48"/>
    <w:rsid w:val="00C576A5"/>
    <w:rsid w:val="00C57795"/>
    <w:rsid w:val="00C57E34"/>
    <w:rsid w:val="00C623CC"/>
    <w:rsid w:val="00C62BEE"/>
    <w:rsid w:val="00C6352B"/>
    <w:rsid w:val="00C63D19"/>
    <w:rsid w:val="00C64799"/>
    <w:rsid w:val="00C6626B"/>
    <w:rsid w:val="00C70ADE"/>
    <w:rsid w:val="00C70BAA"/>
    <w:rsid w:val="00C74066"/>
    <w:rsid w:val="00C7412D"/>
    <w:rsid w:val="00C752FA"/>
    <w:rsid w:val="00C822F3"/>
    <w:rsid w:val="00C83D95"/>
    <w:rsid w:val="00C87C9B"/>
    <w:rsid w:val="00C909B9"/>
    <w:rsid w:val="00C90B7D"/>
    <w:rsid w:val="00C95B1B"/>
    <w:rsid w:val="00CA0239"/>
    <w:rsid w:val="00CA03C7"/>
    <w:rsid w:val="00CA275B"/>
    <w:rsid w:val="00CA2D3E"/>
    <w:rsid w:val="00CA371E"/>
    <w:rsid w:val="00CA38DC"/>
    <w:rsid w:val="00CA58AD"/>
    <w:rsid w:val="00CA5C85"/>
    <w:rsid w:val="00CA7B73"/>
    <w:rsid w:val="00CB1473"/>
    <w:rsid w:val="00CB401C"/>
    <w:rsid w:val="00CB4476"/>
    <w:rsid w:val="00CB786D"/>
    <w:rsid w:val="00CB7FAA"/>
    <w:rsid w:val="00CC1EFB"/>
    <w:rsid w:val="00CC223A"/>
    <w:rsid w:val="00CC2769"/>
    <w:rsid w:val="00CC65B5"/>
    <w:rsid w:val="00CC67AD"/>
    <w:rsid w:val="00CC6B90"/>
    <w:rsid w:val="00CC77B4"/>
    <w:rsid w:val="00CD00AA"/>
    <w:rsid w:val="00CD3A15"/>
    <w:rsid w:val="00CD66D0"/>
    <w:rsid w:val="00CD6736"/>
    <w:rsid w:val="00CE36DF"/>
    <w:rsid w:val="00CE457D"/>
    <w:rsid w:val="00CE5E30"/>
    <w:rsid w:val="00CF1422"/>
    <w:rsid w:val="00CF19D4"/>
    <w:rsid w:val="00CF1AF6"/>
    <w:rsid w:val="00CF1EF9"/>
    <w:rsid w:val="00CF3A99"/>
    <w:rsid w:val="00CF43BE"/>
    <w:rsid w:val="00CF5849"/>
    <w:rsid w:val="00CF58AB"/>
    <w:rsid w:val="00CF6192"/>
    <w:rsid w:val="00CF6CFC"/>
    <w:rsid w:val="00D02BF0"/>
    <w:rsid w:val="00D06C06"/>
    <w:rsid w:val="00D100F5"/>
    <w:rsid w:val="00D118CD"/>
    <w:rsid w:val="00D12106"/>
    <w:rsid w:val="00D164BD"/>
    <w:rsid w:val="00D1774D"/>
    <w:rsid w:val="00D22E2F"/>
    <w:rsid w:val="00D23255"/>
    <w:rsid w:val="00D249DE"/>
    <w:rsid w:val="00D24A9A"/>
    <w:rsid w:val="00D3254E"/>
    <w:rsid w:val="00D3348B"/>
    <w:rsid w:val="00D33EB9"/>
    <w:rsid w:val="00D37132"/>
    <w:rsid w:val="00D37355"/>
    <w:rsid w:val="00D37B0B"/>
    <w:rsid w:val="00D37D92"/>
    <w:rsid w:val="00D41201"/>
    <w:rsid w:val="00D41DEC"/>
    <w:rsid w:val="00D46B3D"/>
    <w:rsid w:val="00D5152F"/>
    <w:rsid w:val="00D518D4"/>
    <w:rsid w:val="00D53674"/>
    <w:rsid w:val="00D5407A"/>
    <w:rsid w:val="00D540B4"/>
    <w:rsid w:val="00D5437A"/>
    <w:rsid w:val="00D55A81"/>
    <w:rsid w:val="00D56652"/>
    <w:rsid w:val="00D57635"/>
    <w:rsid w:val="00D57AB9"/>
    <w:rsid w:val="00D61062"/>
    <w:rsid w:val="00D6453C"/>
    <w:rsid w:val="00D6555C"/>
    <w:rsid w:val="00D671A3"/>
    <w:rsid w:val="00D71343"/>
    <w:rsid w:val="00D729A4"/>
    <w:rsid w:val="00D731DE"/>
    <w:rsid w:val="00D74974"/>
    <w:rsid w:val="00D75F5A"/>
    <w:rsid w:val="00D777A5"/>
    <w:rsid w:val="00D77B16"/>
    <w:rsid w:val="00D77D3B"/>
    <w:rsid w:val="00D82C5A"/>
    <w:rsid w:val="00D82C5C"/>
    <w:rsid w:val="00D8330F"/>
    <w:rsid w:val="00D841E3"/>
    <w:rsid w:val="00D84C69"/>
    <w:rsid w:val="00D85691"/>
    <w:rsid w:val="00D87295"/>
    <w:rsid w:val="00D90E06"/>
    <w:rsid w:val="00D93324"/>
    <w:rsid w:val="00D94AFC"/>
    <w:rsid w:val="00D95514"/>
    <w:rsid w:val="00D95BEF"/>
    <w:rsid w:val="00D971F4"/>
    <w:rsid w:val="00DA2B94"/>
    <w:rsid w:val="00DA2E64"/>
    <w:rsid w:val="00DA38AD"/>
    <w:rsid w:val="00DA3C96"/>
    <w:rsid w:val="00DA41A8"/>
    <w:rsid w:val="00DA5607"/>
    <w:rsid w:val="00DA6C89"/>
    <w:rsid w:val="00DB5C4F"/>
    <w:rsid w:val="00DC0372"/>
    <w:rsid w:val="00DC239C"/>
    <w:rsid w:val="00DC29EE"/>
    <w:rsid w:val="00DC2E29"/>
    <w:rsid w:val="00DC424A"/>
    <w:rsid w:val="00DD04A2"/>
    <w:rsid w:val="00DD2330"/>
    <w:rsid w:val="00DD3C0D"/>
    <w:rsid w:val="00DD3D6D"/>
    <w:rsid w:val="00DD3EB7"/>
    <w:rsid w:val="00DD5F0D"/>
    <w:rsid w:val="00DD639D"/>
    <w:rsid w:val="00DD74A6"/>
    <w:rsid w:val="00DE0473"/>
    <w:rsid w:val="00DE0C4D"/>
    <w:rsid w:val="00DE0E94"/>
    <w:rsid w:val="00DE2A59"/>
    <w:rsid w:val="00DE456B"/>
    <w:rsid w:val="00DE5EF3"/>
    <w:rsid w:val="00DE6BA0"/>
    <w:rsid w:val="00DF0A17"/>
    <w:rsid w:val="00DF144A"/>
    <w:rsid w:val="00DF2BA3"/>
    <w:rsid w:val="00DF361C"/>
    <w:rsid w:val="00DF3A00"/>
    <w:rsid w:val="00DF6D1D"/>
    <w:rsid w:val="00E02812"/>
    <w:rsid w:val="00E03C79"/>
    <w:rsid w:val="00E127A7"/>
    <w:rsid w:val="00E12851"/>
    <w:rsid w:val="00E12E0E"/>
    <w:rsid w:val="00E141D7"/>
    <w:rsid w:val="00E155FB"/>
    <w:rsid w:val="00E16425"/>
    <w:rsid w:val="00E22E6F"/>
    <w:rsid w:val="00E234ED"/>
    <w:rsid w:val="00E24A32"/>
    <w:rsid w:val="00E261EB"/>
    <w:rsid w:val="00E30191"/>
    <w:rsid w:val="00E32DBD"/>
    <w:rsid w:val="00E33AE3"/>
    <w:rsid w:val="00E3540D"/>
    <w:rsid w:val="00E35D7D"/>
    <w:rsid w:val="00E4028B"/>
    <w:rsid w:val="00E40352"/>
    <w:rsid w:val="00E40FCB"/>
    <w:rsid w:val="00E41FE9"/>
    <w:rsid w:val="00E427EA"/>
    <w:rsid w:val="00E428EF"/>
    <w:rsid w:val="00E436F0"/>
    <w:rsid w:val="00E455A2"/>
    <w:rsid w:val="00E4569E"/>
    <w:rsid w:val="00E459EF"/>
    <w:rsid w:val="00E45AA3"/>
    <w:rsid w:val="00E50BF5"/>
    <w:rsid w:val="00E53E02"/>
    <w:rsid w:val="00E54192"/>
    <w:rsid w:val="00E56393"/>
    <w:rsid w:val="00E64943"/>
    <w:rsid w:val="00E65326"/>
    <w:rsid w:val="00E677FD"/>
    <w:rsid w:val="00E7300B"/>
    <w:rsid w:val="00E743A9"/>
    <w:rsid w:val="00E74DB7"/>
    <w:rsid w:val="00E750D7"/>
    <w:rsid w:val="00E75857"/>
    <w:rsid w:val="00E76A26"/>
    <w:rsid w:val="00E76E36"/>
    <w:rsid w:val="00E809BD"/>
    <w:rsid w:val="00E81D37"/>
    <w:rsid w:val="00E84D8A"/>
    <w:rsid w:val="00E85E48"/>
    <w:rsid w:val="00E87169"/>
    <w:rsid w:val="00E90AF9"/>
    <w:rsid w:val="00E93231"/>
    <w:rsid w:val="00E96C0E"/>
    <w:rsid w:val="00EA217E"/>
    <w:rsid w:val="00EA2F96"/>
    <w:rsid w:val="00EA5459"/>
    <w:rsid w:val="00EA693E"/>
    <w:rsid w:val="00EB05F6"/>
    <w:rsid w:val="00EB0BED"/>
    <w:rsid w:val="00EB0F5D"/>
    <w:rsid w:val="00EB586F"/>
    <w:rsid w:val="00EB58BE"/>
    <w:rsid w:val="00EB7F3E"/>
    <w:rsid w:val="00EB7F91"/>
    <w:rsid w:val="00EC2B8C"/>
    <w:rsid w:val="00EC4E24"/>
    <w:rsid w:val="00EC4F77"/>
    <w:rsid w:val="00EC515B"/>
    <w:rsid w:val="00EC65C9"/>
    <w:rsid w:val="00EC6F46"/>
    <w:rsid w:val="00ED7FE9"/>
    <w:rsid w:val="00EE29A5"/>
    <w:rsid w:val="00EE50B7"/>
    <w:rsid w:val="00EE6BC2"/>
    <w:rsid w:val="00EF08EC"/>
    <w:rsid w:val="00EF0902"/>
    <w:rsid w:val="00EF1DB4"/>
    <w:rsid w:val="00EF201A"/>
    <w:rsid w:val="00EF2BCD"/>
    <w:rsid w:val="00EF4EF4"/>
    <w:rsid w:val="00EF707D"/>
    <w:rsid w:val="00EF7A9B"/>
    <w:rsid w:val="00F009A5"/>
    <w:rsid w:val="00F03F29"/>
    <w:rsid w:val="00F056A1"/>
    <w:rsid w:val="00F0747B"/>
    <w:rsid w:val="00F1136C"/>
    <w:rsid w:val="00F1262E"/>
    <w:rsid w:val="00F14AAF"/>
    <w:rsid w:val="00F168D4"/>
    <w:rsid w:val="00F173FE"/>
    <w:rsid w:val="00F2153D"/>
    <w:rsid w:val="00F218CB"/>
    <w:rsid w:val="00F221DA"/>
    <w:rsid w:val="00F22416"/>
    <w:rsid w:val="00F24402"/>
    <w:rsid w:val="00F268F5"/>
    <w:rsid w:val="00F30ADF"/>
    <w:rsid w:val="00F30AF2"/>
    <w:rsid w:val="00F31D6D"/>
    <w:rsid w:val="00F350F8"/>
    <w:rsid w:val="00F35738"/>
    <w:rsid w:val="00F371A6"/>
    <w:rsid w:val="00F406A4"/>
    <w:rsid w:val="00F44FD8"/>
    <w:rsid w:val="00F45C0D"/>
    <w:rsid w:val="00F4601A"/>
    <w:rsid w:val="00F462B6"/>
    <w:rsid w:val="00F46F5F"/>
    <w:rsid w:val="00F54B9E"/>
    <w:rsid w:val="00F564CA"/>
    <w:rsid w:val="00F57ACA"/>
    <w:rsid w:val="00F605FB"/>
    <w:rsid w:val="00F60770"/>
    <w:rsid w:val="00F615D0"/>
    <w:rsid w:val="00F63B53"/>
    <w:rsid w:val="00F665ED"/>
    <w:rsid w:val="00F70FFF"/>
    <w:rsid w:val="00F723BF"/>
    <w:rsid w:val="00F75790"/>
    <w:rsid w:val="00F771AF"/>
    <w:rsid w:val="00F80064"/>
    <w:rsid w:val="00F83375"/>
    <w:rsid w:val="00F86946"/>
    <w:rsid w:val="00F90057"/>
    <w:rsid w:val="00F9164E"/>
    <w:rsid w:val="00F928EB"/>
    <w:rsid w:val="00F92BA6"/>
    <w:rsid w:val="00F93A80"/>
    <w:rsid w:val="00F947CA"/>
    <w:rsid w:val="00F968E0"/>
    <w:rsid w:val="00F97632"/>
    <w:rsid w:val="00FA2199"/>
    <w:rsid w:val="00FA5608"/>
    <w:rsid w:val="00FA604C"/>
    <w:rsid w:val="00FB0919"/>
    <w:rsid w:val="00FB0A07"/>
    <w:rsid w:val="00FB0AA0"/>
    <w:rsid w:val="00FB297C"/>
    <w:rsid w:val="00FB48C9"/>
    <w:rsid w:val="00FC05D0"/>
    <w:rsid w:val="00FC257C"/>
    <w:rsid w:val="00FC2B60"/>
    <w:rsid w:val="00FC39C8"/>
    <w:rsid w:val="00FC67B8"/>
    <w:rsid w:val="00FC7D94"/>
    <w:rsid w:val="00FD198F"/>
    <w:rsid w:val="00FD2953"/>
    <w:rsid w:val="00FD45E9"/>
    <w:rsid w:val="00FD602F"/>
    <w:rsid w:val="00FD665F"/>
    <w:rsid w:val="00FD7C61"/>
    <w:rsid w:val="00FE2A9D"/>
    <w:rsid w:val="00FE2AFF"/>
    <w:rsid w:val="00FE4331"/>
    <w:rsid w:val="00FE465C"/>
    <w:rsid w:val="00FE4D9F"/>
    <w:rsid w:val="00FE6948"/>
    <w:rsid w:val="00FE72DA"/>
    <w:rsid w:val="00FF39D8"/>
    <w:rsid w:val="00FF3F68"/>
    <w:rsid w:val="00FF4AB9"/>
    <w:rsid w:val="00FF5689"/>
    <w:rsid w:val="00FF6838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49F412"/>
  <w15:docId w15:val="{95E7EDB8-878B-4D6A-9AC0-9EC899C1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69E"/>
    <w:rPr>
      <w:rFonts w:ascii="Arial" w:hAnsi="Arial"/>
      <w:lang w:eastAsia="en-US"/>
    </w:rPr>
  </w:style>
  <w:style w:type="paragraph" w:styleId="Heading2">
    <w:name w:val="heading 2"/>
    <w:aliases w:val="H2"/>
    <w:basedOn w:val="Normal"/>
    <w:next w:val="BodyText"/>
    <w:qFormat/>
    <w:rsid w:val="006D79FB"/>
    <w:pPr>
      <w:keepNext/>
      <w:spacing w:before="240" w:after="120"/>
      <w:outlineLvl w:val="1"/>
    </w:pPr>
    <w:rPr>
      <w:b/>
      <w:caps/>
      <w:sz w:val="36"/>
    </w:rPr>
  </w:style>
  <w:style w:type="paragraph" w:styleId="Heading3">
    <w:name w:val="heading 3"/>
    <w:basedOn w:val="Normal"/>
    <w:next w:val="Normal"/>
    <w:link w:val="Heading3Char"/>
    <w:qFormat/>
    <w:rsid w:val="001E33B1"/>
    <w:pPr>
      <w:keepNext/>
      <w:spacing w:before="240" w:after="60"/>
      <w:outlineLvl w:val="2"/>
    </w:pPr>
    <w:rPr>
      <w:rFonts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BodyText"/>
    <w:qFormat/>
    <w:rsid w:val="006D79FB"/>
    <w:pPr>
      <w:keepNext/>
      <w:spacing w:before="240" w:after="60"/>
      <w:outlineLvl w:val="3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A2199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FA2199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FA2199"/>
  </w:style>
  <w:style w:type="paragraph" w:customStyle="1" w:styleId="BodyText">
    <w:name w:val="BodyText"/>
    <w:basedOn w:val="Normal"/>
    <w:link w:val="BodyTextCar"/>
    <w:rsid w:val="006D79FB"/>
    <w:pPr>
      <w:spacing w:before="120" w:after="120"/>
    </w:pPr>
    <w:rPr>
      <w:sz w:val="24"/>
    </w:rPr>
  </w:style>
  <w:style w:type="character" w:styleId="Hyperlink">
    <w:name w:val="Hyperlink"/>
    <w:basedOn w:val="DefaultParagraphFont"/>
    <w:uiPriority w:val="99"/>
    <w:rsid w:val="006D79FB"/>
    <w:rPr>
      <w:color w:val="0000FF"/>
      <w:u w:val="single"/>
    </w:rPr>
  </w:style>
  <w:style w:type="paragraph" w:customStyle="1" w:styleId="TableHeading">
    <w:name w:val="TableHeading"/>
    <w:basedOn w:val="Normal"/>
    <w:rsid w:val="006D79FB"/>
    <w:pPr>
      <w:keepNext/>
      <w:spacing w:before="120" w:after="120"/>
      <w:jc w:val="center"/>
    </w:pPr>
    <w:rPr>
      <w:b/>
    </w:rPr>
  </w:style>
  <w:style w:type="paragraph" w:customStyle="1" w:styleId="TableRow">
    <w:name w:val="TableRow"/>
    <w:basedOn w:val="Normal"/>
    <w:rsid w:val="006D79FB"/>
    <w:pPr>
      <w:spacing w:before="60" w:after="60"/>
    </w:pPr>
  </w:style>
  <w:style w:type="table" w:styleId="TableGrid">
    <w:name w:val="Table Grid"/>
    <w:basedOn w:val="TableNormal"/>
    <w:rsid w:val="006D79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rsid w:val="00FC05D0"/>
    <w:pPr>
      <w:ind w:left="200"/>
    </w:pPr>
  </w:style>
  <w:style w:type="character" w:styleId="CommentReference">
    <w:name w:val="annotation reference"/>
    <w:basedOn w:val="DefaultParagraphFont"/>
    <w:semiHidden/>
    <w:rsid w:val="006D79FB"/>
    <w:rPr>
      <w:sz w:val="16"/>
      <w:szCs w:val="16"/>
    </w:rPr>
  </w:style>
  <w:style w:type="paragraph" w:styleId="CommentText">
    <w:name w:val="annotation text"/>
    <w:basedOn w:val="Normal"/>
    <w:semiHidden/>
    <w:rsid w:val="006D79FB"/>
  </w:style>
  <w:style w:type="character" w:customStyle="1" w:styleId="BodyTextCar">
    <w:name w:val="BodyText Car"/>
    <w:basedOn w:val="DefaultParagraphFont"/>
    <w:link w:val="BodyText"/>
    <w:locked/>
    <w:rsid w:val="006D79FB"/>
    <w:rPr>
      <w:sz w:val="24"/>
      <w:lang w:val="es-MX" w:eastAsia="en-US" w:bidi="ar-SA"/>
    </w:rPr>
  </w:style>
  <w:style w:type="paragraph" w:styleId="BalloonText">
    <w:name w:val="Balloon Text"/>
    <w:basedOn w:val="Normal"/>
    <w:semiHidden/>
    <w:rsid w:val="006D79FB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133A5A"/>
    <w:rPr>
      <w:b/>
      <w:bCs/>
    </w:rPr>
  </w:style>
  <w:style w:type="paragraph" w:styleId="TOC3">
    <w:name w:val="toc 3"/>
    <w:basedOn w:val="Normal"/>
    <w:next w:val="Normal"/>
    <w:autoRedefine/>
    <w:uiPriority w:val="39"/>
    <w:rsid w:val="00FC05D0"/>
    <w:pPr>
      <w:ind w:left="400"/>
    </w:pPr>
  </w:style>
  <w:style w:type="paragraph" w:customStyle="1" w:styleId="InfoHidden">
    <w:name w:val="Info Hidden"/>
    <w:basedOn w:val="Caption"/>
    <w:link w:val="InfoHiddenChar"/>
    <w:rsid w:val="001F09D6"/>
    <w:pPr>
      <w:jc w:val="both"/>
    </w:pPr>
    <w:rPr>
      <w:b w:val="0"/>
      <w:bCs w:val="0"/>
      <w:i/>
      <w:vanish/>
      <w:color w:val="0000FF"/>
    </w:rPr>
  </w:style>
  <w:style w:type="character" w:customStyle="1" w:styleId="CaptionChar">
    <w:name w:val="Caption Char"/>
    <w:basedOn w:val="DefaultParagraphFont"/>
    <w:link w:val="Caption"/>
    <w:rsid w:val="001F09D6"/>
    <w:rPr>
      <w:b/>
      <w:bCs/>
      <w:lang w:val="es-MX" w:eastAsia="en-US" w:bidi="ar-SA"/>
    </w:rPr>
  </w:style>
  <w:style w:type="paragraph" w:styleId="Caption">
    <w:name w:val="caption"/>
    <w:basedOn w:val="Normal"/>
    <w:next w:val="Normal"/>
    <w:link w:val="CaptionChar"/>
    <w:qFormat/>
    <w:rsid w:val="001F09D6"/>
    <w:rPr>
      <w:b/>
      <w:bCs/>
    </w:rPr>
  </w:style>
  <w:style w:type="character" w:customStyle="1" w:styleId="InfoHiddenChar">
    <w:name w:val="Info Hidden Char"/>
    <w:basedOn w:val="CaptionChar"/>
    <w:link w:val="InfoHidden"/>
    <w:rsid w:val="001F09D6"/>
    <w:rPr>
      <w:b/>
      <w:bCs/>
      <w:i/>
      <w:vanish/>
      <w:color w:val="0000FF"/>
      <w:lang w:val="es-MX" w:eastAsia="en-US" w:bidi="ar-SA"/>
    </w:rPr>
  </w:style>
  <w:style w:type="paragraph" w:customStyle="1" w:styleId="checklist">
    <w:name w:val="checklist"/>
    <w:basedOn w:val="Normal"/>
    <w:rsid w:val="006B2600"/>
    <w:pPr>
      <w:numPr>
        <w:numId w:val="1"/>
      </w:numPr>
      <w:spacing w:line="240" w:lineRule="exact"/>
    </w:pPr>
    <w:rPr>
      <w:rFonts w:ascii="Times" w:hAnsi="Times"/>
      <w:sz w:val="24"/>
      <w:lang w:val="en-US"/>
    </w:rPr>
  </w:style>
  <w:style w:type="paragraph" w:styleId="ListParagraph">
    <w:name w:val="List Paragraph"/>
    <w:aliases w:val="Bullet List,FooterText,numbered,List Paragraph1,Paragraphe de liste1,Bulletr List Paragraph,列出段落,列出段落1,Bullet List1,FooterText1,numbered1,List Paragraph11,Paragraphe de liste11,Bulletr List Paragraph1,列出段落2,列出段落11,Bullet List2"/>
    <w:basedOn w:val="Normal"/>
    <w:link w:val="ListParagraphChar"/>
    <w:uiPriority w:val="34"/>
    <w:qFormat/>
    <w:rsid w:val="00C83D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433DDA"/>
    <w:rPr>
      <w:rFonts w:ascii="Arial" w:hAnsi="Arial" w:cs="Arial"/>
      <w:b/>
      <w:bCs/>
      <w:sz w:val="26"/>
      <w:szCs w:val="26"/>
      <w:lang w:val="en-US" w:eastAsia="en-US"/>
    </w:rPr>
  </w:style>
  <w:style w:type="paragraph" w:customStyle="1" w:styleId="InfoBluebulleted">
    <w:name w:val="Info Blue bulleted"/>
    <w:basedOn w:val="Normal"/>
    <w:autoRedefine/>
    <w:rsid w:val="00DF6D1D"/>
    <w:pPr>
      <w:numPr>
        <w:numId w:val="2"/>
      </w:numPr>
      <w:jc w:val="both"/>
    </w:pPr>
    <w:rPr>
      <w:rFonts w:cs="Arial"/>
      <w:i/>
      <w:iCs/>
      <w:vanish/>
      <w:color w:val="0000FF"/>
    </w:rPr>
  </w:style>
  <w:style w:type="character" w:customStyle="1" w:styleId="ListParagraphChar">
    <w:name w:val="List Paragraph Char"/>
    <w:aliases w:val="Bullet List Char,FooterText Char,numbered Char,List Paragraph1 Char,Paragraphe de liste1 Char,Bulletr List Paragraph Char,列出段落 Char,列出段落1 Char,Bullet List1 Char,FooterText1 Char,numbered1 Char,List Paragraph11 Char,列出段落2 Char"/>
    <w:link w:val="ListParagraph"/>
    <w:uiPriority w:val="34"/>
    <w:locked/>
    <w:rsid w:val="00640ED1"/>
    <w:rPr>
      <w:lang w:eastAsia="en-US"/>
    </w:rPr>
  </w:style>
  <w:style w:type="paragraph" w:styleId="Index1">
    <w:name w:val="index 1"/>
    <w:basedOn w:val="Normal"/>
    <w:next w:val="Normal"/>
    <w:autoRedefine/>
    <w:semiHidden/>
    <w:unhideWhenUsed/>
    <w:rsid w:val="00FC05D0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C05D0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C05D0"/>
    <w:pPr>
      <w:ind w:left="600" w:hanging="200"/>
    </w:pPr>
  </w:style>
  <w:style w:type="paragraph" w:styleId="TOC1">
    <w:name w:val="toc 1"/>
    <w:basedOn w:val="Normal"/>
    <w:next w:val="Normal"/>
    <w:autoRedefine/>
    <w:semiHidden/>
    <w:unhideWhenUsed/>
    <w:rsid w:val="00FC05D0"/>
    <w:pPr>
      <w:spacing w:after="100"/>
    </w:pPr>
  </w:style>
  <w:style w:type="paragraph" w:customStyle="1" w:styleId="InfoBluejustified">
    <w:name w:val="Info Blue justified"/>
    <w:basedOn w:val="Normal"/>
    <w:link w:val="InfoBluejustifiedCar"/>
    <w:autoRedefine/>
    <w:rsid w:val="003753CB"/>
    <w:pPr>
      <w:jc w:val="both"/>
    </w:pPr>
    <w:rPr>
      <w:rFonts w:cs="Arial"/>
      <w:i/>
      <w:vanish/>
      <w:color w:val="0000FF"/>
    </w:rPr>
  </w:style>
  <w:style w:type="character" w:customStyle="1" w:styleId="InfoBluejustifiedCar">
    <w:name w:val="Info Blue justified Car"/>
    <w:basedOn w:val="DefaultParagraphFont"/>
    <w:link w:val="InfoBluejustified"/>
    <w:rsid w:val="003753CB"/>
    <w:rPr>
      <w:rFonts w:ascii="Arial" w:hAnsi="Arial" w:cs="Arial"/>
      <w:i/>
      <w:vanish/>
      <w:color w:val="0000FF"/>
      <w:lang w:eastAsia="en-US"/>
    </w:rPr>
  </w:style>
  <w:style w:type="numbering" w:customStyle="1" w:styleId="Estilo1">
    <w:name w:val="Estilo1"/>
    <w:uiPriority w:val="99"/>
    <w:rsid w:val="003638E8"/>
    <w:pPr>
      <w:numPr>
        <w:numId w:val="12"/>
      </w:numPr>
    </w:pPr>
  </w:style>
  <w:style w:type="paragraph" w:styleId="BodyText0">
    <w:name w:val="Body Text"/>
    <w:aliases w:val="bt,body text,BODY TEXT,t,EDStext,sp,bodytext,bullet title,sbs,block text,Resume Text,BT,bt4,body text4,bt5,body text5,bt1,body text1,Block text,tx,text,txt1,T1,Title 1,Justified,plain paragraph,pp,RFP Text,1,Text,heading_txt,bodytxy2"/>
    <w:basedOn w:val="Normal"/>
    <w:link w:val="BodyTextChar"/>
    <w:rsid w:val="00CB7FAA"/>
    <w:pPr>
      <w:spacing w:after="120"/>
    </w:pPr>
    <w:rPr>
      <w:rFonts w:ascii="Times New Roman" w:hAnsi="Times New Roman"/>
      <w:sz w:val="24"/>
    </w:rPr>
  </w:style>
  <w:style w:type="character" w:customStyle="1" w:styleId="BodyTextChar">
    <w:name w:val="Body Text Char"/>
    <w:aliases w:val="bt Char,body text Char,BODY TEXT Char,t Char,EDStext Char,sp Char,bodytext Char,bullet title Char,sbs Char,block text Char,Resume Text Char,BT Char,bt4 Char,body text4 Char,bt5 Char,body text5 Char,bt1 Char,body text1 Char,Block text Char"/>
    <w:basedOn w:val="DefaultParagraphFont"/>
    <w:link w:val="BodyText0"/>
    <w:rsid w:val="00CB7FAA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D3DA0-B01A-490F-9453-2EC55DF3D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24</Pages>
  <Words>3496</Words>
  <Characters>19232</Characters>
  <Application>Microsoft Office Word</Application>
  <DocSecurity>0</DocSecurity>
  <Lines>160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Guía de uso</vt:lpstr>
      <vt:lpstr>Guía de uso</vt:lpstr>
    </vt:vector>
  </TitlesOfParts>
  <Company/>
  <LinksUpToDate>false</LinksUpToDate>
  <CharactersWithSpaces>22683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uso</dc:title>
  <dc:subject/>
  <dc:creator>SAT</dc:creator>
  <cp:keywords/>
  <dc:description/>
  <cp:lastModifiedBy>TERMEN</cp:lastModifiedBy>
  <cp:revision>15</cp:revision>
  <cp:lastPrinted>2018-12-09T23:23:00Z</cp:lastPrinted>
  <dcterms:created xsi:type="dcterms:W3CDTF">2019-05-06T18:29:00Z</dcterms:created>
  <dcterms:modified xsi:type="dcterms:W3CDTF">2019-05-16T23:14:00Z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