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A4B" w:rsidRPr="005B19F2" w:rsidRDefault="005319F7" w:rsidP="005B19F2">
      <w:r>
        <w:tab/>
      </w:r>
    </w:p>
    <w:p w:rsidR="004A3EA2" w:rsidRPr="006C73A1" w:rsidRDefault="005B19F2" w:rsidP="004A3E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ID Requerimiento: </w:t>
      </w:r>
      <w:r w:rsidR="000076BA">
        <w:rPr>
          <w:rFonts w:ascii="Arial" w:hAnsi="Arial" w:cs="Arial"/>
          <w:b/>
          <w:lang w:val="es-MX"/>
        </w:rPr>
        <w:t>565</w:t>
      </w:r>
    </w:p>
    <w:p w:rsidR="004A3EA2" w:rsidRPr="006C73A1" w:rsidRDefault="004A3EA2" w:rsidP="004A3EA2">
      <w:pPr>
        <w:rPr>
          <w:rFonts w:ascii="Arial" w:hAnsi="Arial" w:cs="Arial"/>
          <w:b/>
          <w:lang w:val="es-MX"/>
        </w:rPr>
      </w:pPr>
      <w:r w:rsidRPr="006C73A1">
        <w:rPr>
          <w:rFonts w:ascii="Arial" w:hAnsi="Arial" w:cs="Arial"/>
          <w:b/>
          <w:lang w:val="es-MX"/>
        </w:rPr>
        <w:t>Nombre del Requerimiento:</w:t>
      </w:r>
      <w:r w:rsidR="000076BA">
        <w:rPr>
          <w:rFonts w:ascii="Arial" w:hAnsi="Arial" w:cs="Arial"/>
          <w:b/>
          <w:lang w:val="es-MX"/>
        </w:rPr>
        <w:t xml:space="preserve"> </w:t>
      </w:r>
      <w:r w:rsidR="000076BA" w:rsidRPr="00E0523B">
        <w:rPr>
          <w:rFonts w:ascii="Arial" w:hAnsi="Arial" w:cs="Arial"/>
          <w:b/>
        </w:rPr>
        <w:t>DYC_MAT-DyC_Consultar información en PIAC</w:t>
      </w:r>
    </w:p>
    <w:p w:rsidR="00EC5144" w:rsidRDefault="00EC5144" w:rsidP="00EC5144">
      <w:pPr>
        <w:rPr>
          <w:rFonts w:ascii="Arial" w:hAnsi="Arial" w:cs="Arial"/>
          <w:b/>
        </w:rPr>
      </w:pPr>
    </w:p>
    <w:p w:rsidR="00363E9C" w:rsidRPr="00363E9C" w:rsidRDefault="00363E9C" w:rsidP="00363E9C">
      <w:pPr>
        <w:pStyle w:val="Ttulo2"/>
        <w:rPr>
          <w:i w:val="0"/>
          <w:color w:val="000000" w:themeColor="text1"/>
          <w:sz w:val="22"/>
        </w:rPr>
      </w:pPr>
      <w:bookmarkStart w:id="0" w:name="_Toc8141580"/>
      <w:r w:rsidRPr="00363E9C">
        <w:rPr>
          <w:i w:val="0"/>
          <w:color w:val="000000" w:themeColor="text1"/>
          <w:sz w:val="22"/>
        </w:rPr>
        <w:t>Tabla de Versiones y Modificaciones</w:t>
      </w:r>
      <w:bookmarkEnd w:id="0"/>
    </w:p>
    <w:p w:rsidR="00363E9C" w:rsidRPr="004468F9" w:rsidRDefault="00363E9C" w:rsidP="00363E9C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63E9C" w:rsidTr="009B0054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E1108C">
            <w:pPr>
              <w:jc w:val="center"/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  <w:bookmarkStart w:id="1" w:name="Tabla_versiones"/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Versión</w:t>
            </w:r>
          </w:p>
          <w:p w:rsidR="00363E9C" w:rsidRPr="00E55C51" w:rsidRDefault="00363E9C" w:rsidP="009E559D">
            <w:pPr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Descripción del cambio</w:t>
            </w: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color w:val="FFFFFF"/>
                <w:sz w:val="16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Responsable de la Versión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Fecha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</w:rPr>
            </w:pPr>
          </w:p>
        </w:tc>
      </w:tr>
      <w:tr w:rsidR="00363E9C" w:rsidRPr="00F9775D" w:rsidTr="009B0054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363E9C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r w:rsidR="0008686E">
              <w:rPr>
                <w:rFonts w:ascii="Arial" w:hAnsi="Arial" w:cs="Arial"/>
                <w:sz w:val="20"/>
              </w:rPr>
              <w:t>Jiménez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22/04/2019</w:t>
            </w:r>
          </w:p>
        </w:tc>
      </w:tr>
      <w:tr w:rsidR="00363E9C" w:rsidRPr="00F9775D" w:rsidTr="0075097E">
        <w:trPr>
          <w:cantSplit/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5B19F2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Versión aprobada para firma.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07/05/2019</w:t>
            </w:r>
          </w:p>
        </w:tc>
      </w:tr>
      <w:bookmarkEnd w:id="1"/>
    </w:tbl>
    <w:p w:rsidR="00363E9C" w:rsidRPr="009524CD" w:rsidRDefault="00363E9C" w:rsidP="00EC5144">
      <w:pPr>
        <w:rPr>
          <w:rFonts w:ascii="Arial" w:hAnsi="Arial" w:cs="Arial"/>
          <w:b/>
        </w:rPr>
      </w:pPr>
    </w:p>
    <w:p w:rsidR="007E2F98" w:rsidRPr="009524CD" w:rsidRDefault="007E2F98">
      <w:pPr>
        <w:rPr>
          <w:rFonts w:ascii="Arial" w:hAnsi="Arial" w:cs="Arial"/>
          <w:b/>
        </w:rPr>
      </w:pPr>
    </w:p>
    <w:p w:rsidR="00FA3C6B" w:rsidRPr="009524CD" w:rsidRDefault="00FA3C6B">
      <w:pPr>
        <w:rPr>
          <w:rFonts w:ascii="Arial" w:hAnsi="Arial" w:cs="Arial"/>
          <w:b/>
          <w:lang w:val="es-MX"/>
        </w:rPr>
      </w:pPr>
      <w:r w:rsidRPr="009524CD">
        <w:rPr>
          <w:rFonts w:ascii="Arial" w:hAnsi="Arial" w:cs="Arial"/>
          <w:b/>
          <w:lang w:val="es-MX"/>
        </w:rPr>
        <w:t>TABLA DE CONTENIDO</w:t>
      </w:r>
    </w:p>
    <w:p w:rsidR="00E43ED0" w:rsidRPr="009524C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286503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4CD">
        <w:rPr>
          <w:rFonts w:cs="Arial"/>
          <w:lang w:val="es-MX"/>
        </w:rPr>
        <w:fldChar w:fldCharType="begin"/>
      </w:r>
      <w:r w:rsidR="004B494C" w:rsidRPr="009524CD">
        <w:rPr>
          <w:rFonts w:cs="Arial"/>
          <w:lang w:val="es-MX"/>
        </w:rPr>
        <w:instrText xml:space="preserve"> TOC \o "1-4" \h \z \u </w:instrText>
      </w:r>
      <w:r w:rsidRPr="009524CD">
        <w:rPr>
          <w:rFonts w:cs="Arial"/>
          <w:lang w:val="es-MX"/>
        </w:rPr>
        <w:fldChar w:fldCharType="separate"/>
      </w:r>
      <w:hyperlink w:anchor="_Toc8141580" w:history="1">
        <w:r w:rsidR="00286503" w:rsidRPr="003245D3">
          <w:rPr>
            <w:rStyle w:val="Hipervnculo"/>
            <w:noProof/>
          </w:rPr>
          <w:t>Tabla de Versiones y Modificaciones</w:t>
        </w:r>
        <w:r w:rsidR="00286503">
          <w:rPr>
            <w:noProof/>
            <w:webHidden/>
          </w:rPr>
          <w:tab/>
        </w:r>
        <w:r w:rsidR="00286503">
          <w:rPr>
            <w:noProof/>
            <w:webHidden/>
          </w:rPr>
          <w:fldChar w:fldCharType="begin"/>
        </w:r>
        <w:r w:rsidR="00286503">
          <w:rPr>
            <w:noProof/>
            <w:webHidden/>
          </w:rPr>
          <w:instrText xml:space="preserve"> PAGEREF _Toc8141580 \h </w:instrText>
        </w:r>
        <w:r w:rsidR="00286503">
          <w:rPr>
            <w:noProof/>
            <w:webHidden/>
          </w:rPr>
        </w:r>
        <w:r w:rsidR="00286503">
          <w:rPr>
            <w:noProof/>
            <w:webHidden/>
          </w:rPr>
          <w:fldChar w:fldCharType="separate"/>
        </w:r>
        <w:r w:rsidR="00286503">
          <w:rPr>
            <w:noProof/>
            <w:webHidden/>
          </w:rPr>
          <w:t>1</w:t>
        </w:r>
        <w:r w:rsidR="00286503"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1" w:history="1">
        <w:r w:rsidRPr="003245D3">
          <w:rPr>
            <w:rStyle w:val="Hipervnculo"/>
            <w:rFonts w:cs="Arial"/>
            <w:noProof/>
            <w:lang w:val="es-MX"/>
          </w:rPr>
          <w:t xml:space="preserve">Módulo: </w:t>
        </w:r>
        <w:r w:rsidRPr="003245D3">
          <w:rPr>
            <w:rStyle w:val="Hipervnculo"/>
            <w:rFonts w:cs="Arial"/>
            <w:noProof/>
          </w:rPr>
          <w:t>Reporte de dictamen IVA (información común PF y PM)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2" w:history="1">
        <w:r w:rsidRPr="003245D3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3" w:history="1">
        <w:r w:rsidRPr="003245D3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4" w:history="1">
        <w:r w:rsidRPr="003245D3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5" w:history="1">
        <w:r w:rsidRPr="003245D3">
          <w:rPr>
            <w:rStyle w:val="Hipervnculo"/>
            <w:rFonts w:cs="Arial"/>
            <w:noProof/>
            <w:lang w:val="es-MX"/>
          </w:rPr>
          <w:t xml:space="preserve">Módulo: </w:t>
        </w:r>
        <w:r w:rsidRPr="003245D3">
          <w:rPr>
            <w:rStyle w:val="Hipervnculo"/>
            <w:rFonts w:cs="Arial"/>
            <w:noProof/>
          </w:rPr>
          <w:t>Reporte de dictamen IVA (información personas físicas)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6" w:history="1">
        <w:r w:rsidRPr="003245D3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7" w:history="1">
        <w:r w:rsidRPr="003245D3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8" w:history="1">
        <w:r w:rsidRPr="003245D3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89" w:history="1">
        <w:r w:rsidRPr="003245D3">
          <w:rPr>
            <w:rStyle w:val="Hipervnculo"/>
            <w:rFonts w:cs="Arial"/>
            <w:noProof/>
            <w:lang w:val="es-MX"/>
          </w:rPr>
          <w:t xml:space="preserve">Módulo: </w:t>
        </w:r>
        <w:r w:rsidRPr="003245D3">
          <w:rPr>
            <w:rStyle w:val="Hipervnculo"/>
            <w:rFonts w:cs="Arial"/>
            <w:noProof/>
          </w:rPr>
          <w:t>Reporte de dictamen IVA (información personas morales)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90" w:history="1">
        <w:r w:rsidRPr="003245D3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91" w:history="1">
        <w:r w:rsidRPr="003245D3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86503" w:rsidRDefault="0028650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1592" w:history="1">
        <w:r w:rsidRPr="003245D3">
          <w:rPr>
            <w:rStyle w:val="Hipervnculo"/>
            <w:rFonts w:cs="Arial"/>
            <w:noProof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43ED0" w:rsidRPr="009524CD" w:rsidRDefault="00A251B6">
      <w:pPr>
        <w:rPr>
          <w:rFonts w:ascii="Arial" w:hAnsi="Arial" w:cs="Arial"/>
          <w:lang w:val="es-MX"/>
        </w:rPr>
      </w:pPr>
      <w:r w:rsidRPr="009524CD">
        <w:rPr>
          <w:rFonts w:ascii="Arial" w:hAnsi="Arial" w:cs="Arial"/>
          <w:lang w:val="es-MX"/>
        </w:rPr>
        <w:fldChar w:fldCharType="end"/>
      </w:r>
    </w:p>
    <w:p w:rsidR="00E2181F" w:rsidRDefault="00E2181F" w:rsidP="00B363DB">
      <w:pPr>
        <w:pStyle w:val="StyleHeading2H2h2AttributeHeading2Alt2Alt21Alt22"/>
        <w:rPr>
          <w:rFonts w:cs="Arial"/>
          <w:lang w:val="es-MX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Default="00E2181F" w:rsidP="00E1108C">
      <w:pPr>
        <w:tabs>
          <w:tab w:val="left" w:pos="5527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B363DB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E2181F">
        <w:rPr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8141581"/>
      <w:r w:rsidR="005E7469">
        <w:rPr>
          <w:rFonts w:cs="Arial"/>
          <w:lang w:val="es-MX"/>
        </w:rPr>
        <w:lastRenderedPageBreak/>
        <w:t xml:space="preserve">Módulo: </w:t>
      </w:r>
      <w:r w:rsidR="00202C8A">
        <w:rPr>
          <w:rFonts w:cs="Arial"/>
          <w:sz w:val="24"/>
          <w:szCs w:val="24"/>
        </w:rPr>
        <w:t>Reporte de dictamen IVA (información común PF y PM)</w:t>
      </w:r>
      <w:bookmarkEnd w:id="6"/>
    </w:p>
    <w:p w:rsidR="009524CD" w:rsidRDefault="004461EA" w:rsidP="00B363DB">
      <w:pPr>
        <w:pStyle w:val="StyleHeading2H2h2AttributeHeading2Alt2Alt21Alt22"/>
        <w:rPr>
          <w:rFonts w:cs="Arial"/>
        </w:rPr>
      </w:pPr>
      <w:bookmarkStart w:id="7" w:name="_Toc8141582"/>
      <w:bookmarkEnd w:id="3"/>
      <w:bookmarkEnd w:id="4"/>
      <w:bookmarkEnd w:id="5"/>
      <w:r>
        <w:rPr>
          <w:rFonts w:cs="Arial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8"/>
        <w:gridCol w:w="5032"/>
      </w:tblGrid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5032" w:type="dxa"/>
          </w:tcPr>
          <w:p w:rsidR="001216B1" w:rsidRDefault="001216B1" w:rsidP="00E437C3">
            <w:pPr>
              <w:pStyle w:val="TableRow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Reporte de IVA información común para personas físicas y morales.</w:t>
            </w:r>
          </w:p>
          <w:p w:rsidR="001216B1" w:rsidRPr="009C0602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5032" w:type="dxa"/>
          </w:tcPr>
          <w:p w:rsidR="001216B1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1216B1">
              <w:rPr>
                <w:rFonts w:cs="Arial"/>
                <w:color w:val="000000"/>
                <w:szCs w:val="20"/>
              </w:rPr>
              <w:t>Mostrar la información contenida en el reporte de IVA para personas físicas y morales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  <w:p w:rsidR="001216B1" w:rsidRPr="009C0602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5032" w:type="dxa"/>
          </w:tcPr>
          <w:p w:rsidR="001216B1" w:rsidRPr="001216B1" w:rsidRDefault="001216B1" w:rsidP="001216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1216B1">
              <w:rPr>
                <w:rFonts w:cs="Arial"/>
                <w:color w:val="000000"/>
                <w:szCs w:val="20"/>
              </w:rPr>
              <w:t>21_983_ECU_GenerarReporteIVA</w:t>
            </w:r>
          </w:p>
        </w:tc>
      </w:tr>
      <w:tr w:rsidR="009524CD" w:rsidRPr="009524CD" w:rsidTr="001216B1">
        <w:trPr>
          <w:jc w:val="center"/>
        </w:trPr>
        <w:tc>
          <w:tcPr>
            <w:tcW w:w="3828" w:type="dxa"/>
          </w:tcPr>
          <w:p w:rsidR="009524CD" w:rsidRPr="009524CD" w:rsidRDefault="009524CD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9524CD" w:rsidRPr="009524CD" w:rsidRDefault="009524CD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9524CD" w:rsidRPr="00197821" w:rsidRDefault="009524CD" w:rsidP="00197821"/>
        </w:tc>
      </w:tr>
      <w:tr w:rsidR="001216B1" w:rsidRPr="009524CD" w:rsidTr="001216B1">
        <w:trPr>
          <w:jc w:val="center"/>
        </w:trPr>
        <w:tc>
          <w:tcPr>
            <w:tcW w:w="3828" w:type="dxa"/>
          </w:tcPr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Pr="009524CD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1216B1" w:rsidRPr="009524CD" w:rsidRDefault="001216B1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</w:tbl>
    <w:p w:rsidR="00F538F1" w:rsidRDefault="00F538F1" w:rsidP="007D471B">
      <w:pPr>
        <w:rPr>
          <w:lang w:val="es-MX"/>
        </w:rPr>
      </w:pPr>
      <w:bookmarkStart w:id="8" w:name="_Toc236129840"/>
      <w:bookmarkStart w:id="9" w:name="_Toc236196645"/>
    </w:p>
    <w:p w:rsidR="003E1BC4" w:rsidRDefault="003E1BC4" w:rsidP="003E1BC4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390CF17F" wp14:editId="409967A2">
            <wp:extent cx="5612130" cy="3971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pPr>
        <w:jc w:val="center"/>
      </w:pPr>
    </w:p>
    <w:p w:rsidR="003E1BC4" w:rsidRDefault="003E1BC4" w:rsidP="003E1BC4"/>
    <w:p w:rsidR="003E1BC4" w:rsidRDefault="003E1BC4" w:rsidP="003E1BC4">
      <w:r>
        <w:rPr>
          <w:noProof/>
          <w:lang w:val="es-MX" w:eastAsia="es-MX"/>
        </w:rPr>
        <w:lastRenderedPageBreak/>
        <w:drawing>
          <wp:inline distT="0" distB="0" distL="0" distR="0" wp14:anchorId="58298B2A" wp14:editId="4CCCB7E1">
            <wp:extent cx="5612130" cy="38550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lastRenderedPageBreak/>
        <w:drawing>
          <wp:inline distT="0" distB="0" distL="0" distR="0" wp14:anchorId="64B7029C" wp14:editId="5BEC0CA3">
            <wp:extent cx="5612130" cy="37852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/>
    <w:p w:rsidR="003E1BC4" w:rsidRDefault="003E1BC4" w:rsidP="003E1BC4">
      <w:r>
        <w:rPr>
          <w:noProof/>
          <w:lang w:val="es-MX" w:eastAsia="es-MX"/>
        </w:rPr>
        <w:lastRenderedPageBreak/>
        <w:drawing>
          <wp:inline distT="0" distB="0" distL="0" distR="0" wp14:anchorId="09ADAD9F" wp14:editId="66EA6F85">
            <wp:extent cx="5612130" cy="37084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drawing>
          <wp:inline distT="0" distB="0" distL="0" distR="0" wp14:anchorId="4AC53B73" wp14:editId="0B868778">
            <wp:extent cx="5612130" cy="3489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00"/>
                    <a:stretch/>
                  </pic:blipFill>
                  <pic:spPr bwMode="auto"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lastRenderedPageBreak/>
        <w:drawing>
          <wp:inline distT="0" distB="0" distL="0" distR="0" wp14:anchorId="4307AE28" wp14:editId="18B10AC7">
            <wp:extent cx="5612130" cy="24815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drawing>
          <wp:inline distT="0" distB="0" distL="0" distR="0" wp14:anchorId="5AF72A64" wp14:editId="57221DB6">
            <wp:extent cx="5476875" cy="2794635"/>
            <wp:effectExtent l="0" t="0" r="9525" b="5715"/>
            <wp:docPr id="3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187" r="1222"/>
                    <a:stretch/>
                  </pic:blipFill>
                  <pic:spPr bwMode="auto">
                    <a:xfrm>
                      <a:off x="0" y="0"/>
                      <a:ext cx="5476875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drawing>
          <wp:inline distT="0" distB="0" distL="0" distR="0" wp14:anchorId="52DAB1B9" wp14:editId="2AE0E18C">
            <wp:extent cx="5467350" cy="1388745"/>
            <wp:effectExtent l="0" t="0" r="0" b="1905"/>
            <wp:docPr id="3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2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188" t="3316" r="1392"/>
                    <a:stretch/>
                  </pic:blipFill>
                  <pic:spPr bwMode="auto">
                    <a:xfrm>
                      <a:off x="0" y="0"/>
                      <a:ext cx="546735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C4" w:rsidRDefault="003E1BC4" w:rsidP="003E1BC4"/>
    <w:p w:rsidR="003E1BC4" w:rsidRDefault="003E1BC4" w:rsidP="003E1BC4"/>
    <w:p w:rsidR="003E1BC4" w:rsidRDefault="003E1BC4" w:rsidP="003E1BC4"/>
    <w:p w:rsidR="003E1BC4" w:rsidRDefault="003E1BC4" w:rsidP="003E1BC4"/>
    <w:p w:rsidR="003E1BC4" w:rsidRDefault="003E1BC4" w:rsidP="003E1BC4">
      <w:r>
        <w:rPr>
          <w:noProof/>
          <w:lang w:val="es-MX" w:eastAsia="es-MX"/>
        </w:rPr>
        <w:lastRenderedPageBreak/>
        <w:drawing>
          <wp:inline distT="0" distB="0" distL="0" distR="0" wp14:anchorId="10397B73" wp14:editId="0841981D">
            <wp:extent cx="5612130" cy="108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drawing>
          <wp:inline distT="0" distB="0" distL="0" distR="0" wp14:anchorId="57753FE4" wp14:editId="4820DFE0">
            <wp:extent cx="5612130" cy="32613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r>
        <w:rPr>
          <w:noProof/>
          <w:lang w:val="es-MX" w:eastAsia="es-MX"/>
        </w:rPr>
        <w:drawing>
          <wp:inline distT="0" distB="0" distL="0" distR="0" wp14:anchorId="30396A3E" wp14:editId="25ADAC82">
            <wp:extent cx="5612130" cy="13582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56" w:rsidRDefault="005E3356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202C8A" w:rsidRDefault="00202C8A" w:rsidP="000C5D20">
      <w:pPr>
        <w:rPr>
          <w:lang w:val="es-MX"/>
        </w:rPr>
      </w:pPr>
    </w:p>
    <w:p w:rsidR="005E3356" w:rsidRDefault="005E3356" w:rsidP="000C5D20">
      <w:pPr>
        <w:rPr>
          <w:lang w:val="es-MX"/>
        </w:rPr>
      </w:pPr>
    </w:p>
    <w:p w:rsidR="00D32579" w:rsidRDefault="00D32579" w:rsidP="00D32579">
      <w:pPr>
        <w:pStyle w:val="StyleHeading312ptBoldItalic"/>
        <w:rPr>
          <w:rFonts w:cs="Arial"/>
        </w:rPr>
      </w:pPr>
      <w:bookmarkStart w:id="10" w:name="_Toc8141583"/>
      <w:r w:rsidRPr="009524CD">
        <w:rPr>
          <w:rFonts w:cs="Arial"/>
        </w:rPr>
        <w:lastRenderedPageBreak/>
        <w:t>Descripción de Elementos</w:t>
      </w:r>
      <w:bookmarkEnd w:id="10"/>
    </w:p>
    <w:p w:rsidR="0008686E" w:rsidRDefault="0008686E" w:rsidP="00D32579">
      <w:pPr>
        <w:pStyle w:val="StyleHeading312ptBoldItalic"/>
        <w:rPr>
          <w:rFonts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32579" w:rsidRPr="009524CD" w:rsidTr="00D3257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4F85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D32579" w:rsidRPr="009524CD" w:rsidRDefault="00D32579" w:rsidP="00D32579">
            <w:pPr>
              <w:rPr>
                <w:rFonts w:ascii="Arial" w:hAnsi="Arial" w:cs="Arial"/>
                <w:b/>
                <w:szCs w:val="20"/>
              </w:rPr>
            </w:pPr>
            <w:r w:rsidRPr="009524CD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IDC.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A3886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Identidad del contribuyente.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RFC.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5A7FC3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 y/o Razón social.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contribuyente.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Domicilio.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domicilio.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localización.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de operación.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Detalle.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</w:t>
            </w:r>
            <w:r w:rsidR="00FA6DF3" w:rsidRPr="004E24D0">
              <w:rPr>
                <w:rFonts w:ascii="Arial" w:hAnsi="Arial" w:cs="Arial"/>
                <w:sz w:val="20"/>
              </w:rPr>
              <w:t xml:space="preserve">apartado </w:t>
            </w:r>
            <w:r w:rsidR="00FA6DF3">
              <w:rPr>
                <w:rFonts w:ascii="Arial" w:hAnsi="Arial" w:cs="Arial"/>
                <w:sz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5D729E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="005D729E"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570D5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baja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5E43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25E43" w:rsidRPr="009E4F85" w:rsidRDefault="00125E43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5E43" w:rsidRPr="00CF3BEE" w:rsidRDefault="00125E43" w:rsidP="00125E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Logotipo</w:t>
            </w:r>
          </w:p>
        </w:tc>
      </w:tr>
      <w:tr w:rsidR="00125E43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25E43" w:rsidRPr="009E4F85" w:rsidRDefault="00125E43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5E43" w:rsidRPr="00CF3BEE" w:rsidRDefault="00125E43" w:rsidP="00125E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Logotipo 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AC4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AC4" w:rsidRPr="009E4F85" w:rsidRDefault="004D1AC4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AC4" w:rsidRPr="00CF3BEE" w:rsidRDefault="004D1AC4" w:rsidP="004D1A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Logotipo</w:t>
            </w:r>
          </w:p>
        </w:tc>
      </w:tr>
      <w:tr w:rsidR="004D1AC4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AC4" w:rsidRPr="009E4F85" w:rsidRDefault="004D1AC4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AC4" w:rsidRPr="00CF3BEE" w:rsidRDefault="004D1AC4" w:rsidP="004D1A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Logotipo 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vigentes.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Fin vigencia.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no vigentes.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570D5" w:rsidRDefault="00D32579" w:rsidP="00D32579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D570D5" w:rsidRDefault="00D32579" w:rsidP="00D32579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Fin vigencia.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vigente.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Descripción.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baja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baja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no vigente.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Total resoluciones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resoluciones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Pedimentos de exportación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Pedimentos de exportación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Pedimento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# Pedimento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Patente aduanal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Patente aduanal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comercial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Valor comercial.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Pedimentos de importación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Pedimentos de importación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Pedimento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# Pedimento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Patente aduanal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Patente aduanal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 xml:space="preserve">o </w:t>
            </w: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Forma pago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>o</w:t>
            </w:r>
          </w:p>
        </w:tc>
      </w:tr>
      <w:tr w:rsidR="00621316" w:rsidRPr="009524CD" w:rsidTr="00531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316" w:rsidRPr="000F5F31" w:rsidRDefault="00621316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IVA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1316" w:rsidRDefault="00621316" w:rsidP="00621316">
            <w:r w:rsidRPr="00547C57">
              <w:rPr>
                <w:rFonts w:ascii="Arial" w:hAnsi="Arial" w:cs="Arial"/>
                <w:sz w:val="20"/>
              </w:rPr>
              <w:t>Indica el título del apartad</w:t>
            </w:r>
            <w:r>
              <w:rPr>
                <w:rFonts w:ascii="Arial" w:hAnsi="Arial" w:cs="Arial"/>
                <w:sz w:val="20"/>
              </w:rPr>
              <w:t>o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de la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 la devolución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# Control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876878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876878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A07729" w:rsidRDefault="00A07729" w:rsidP="0001204D">
            <w:pPr>
              <w:spacing w:after="49"/>
              <w:ind w:left="-5" w:hanging="10"/>
            </w:pPr>
            <w:r w:rsidRPr="00A07729">
              <w:rPr>
                <w:rFonts w:ascii="Arial" w:eastAsia="Arial" w:hAnsi="Arial" w:cs="Arial"/>
                <w:color w:val="1E1E1E"/>
                <w:sz w:val="20"/>
              </w:rPr>
              <w:t>Datos generales provisionales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Pr="002B7772" w:rsidRDefault="00A07729" w:rsidP="00A07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Indica el título </w:t>
            </w:r>
            <w:r w:rsidRPr="00A07729">
              <w:rPr>
                <w:rFonts w:ascii="Arial" w:eastAsia="Arial" w:hAnsi="Arial" w:cs="Arial"/>
                <w:color w:val="1E1E1E"/>
                <w:sz w:val="20"/>
              </w:rPr>
              <w:t>Datos generales provisionales</w:t>
            </w:r>
            <w:r>
              <w:rPr>
                <w:rFonts w:ascii="Arial" w:eastAsia="Arial" w:hAnsi="Arial" w:cs="Arial"/>
                <w:color w:val="1E1E1E"/>
                <w:sz w:val="20"/>
              </w:rPr>
              <w:t>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9E4F85" w:rsidRDefault="00A0772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Default="00A07729" w:rsidP="00A07729">
            <w:r w:rsidRPr="00A370B4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</w:rPr>
              <w:t>Ejercicio.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9E4F85" w:rsidRDefault="00A0772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Default="00A07729" w:rsidP="00A07729">
            <w:r w:rsidRPr="00A370B4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</w:rPr>
              <w:t>Fecha.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9E4F85" w:rsidRDefault="00A0772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Default="00A07729" w:rsidP="00A07729">
            <w:r w:rsidRPr="00A370B4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</w:rPr>
              <w:t>Tipo declaración.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9E4F85" w:rsidRDefault="00A0772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Default="00A07729" w:rsidP="00A07729">
            <w:r w:rsidRPr="00A370B4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</w:rPr>
              <w:t>Periodo.</w:t>
            </w:r>
          </w:p>
        </w:tc>
      </w:tr>
      <w:tr w:rsidR="00A0772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7729" w:rsidRPr="009E4F85" w:rsidRDefault="00A0772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7729" w:rsidRDefault="00A07729" w:rsidP="00A07729">
            <w:r w:rsidRPr="00A370B4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</w:rPr>
              <w:t># Operación.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9E4F85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Pr="002B7772" w:rsidRDefault="00D32579" w:rsidP="00D32579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16%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16%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 xml:space="preserve">Total actos o actividades pagados en la importación de </w:t>
            </w: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bienes y servicios tasa del 11%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lastRenderedPageBreak/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del 11%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Intereses pagados a la tasa del 16%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actos o actividades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Otros actos o actividades pagados a la tasa del 16%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</w:tr>
      <w:tr w:rsidR="00D32579" w:rsidRPr="009524CD" w:rsidTr="00D32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579" w:rsidRPr="00D7656B" w:rsidRDefault="00D32579" w:rsidP="00012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79" w:rsidRDefault="00D32579" w:rsidP="00D32579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</w:tr>
    </w:tbl>
    <w:p w:rsidR="009D4A10" w:rsidRDefault="009D4A10" w:rsidP="00136727"/>
    <w:p w:rsidR="00136727" w:rsidRDefault="00136727" w:rsidP="00136727"/>
    <w:p w:rsidR="00136727" w:rsidRDefault="00136727" w:rsidP="00136727"/>
    <w:p w:rsidR="00136727" w:rsidRDefault="00136727" w:rsidP="00136727"/>
    <w:p w:rsidR="00136727" w:rsidRDefault="00136727" w:rsidP="00136727"/>
    <w:p w:rsidR="00136727" w:rsidRDefault="00136727" w:rsidP="00136727"/>
    <w:p w:rsidR="00136727" w:rsidRDefault="00136727" w:rsidP="00136727"/>
    <w:p w:rsidR="00202C8A" w:rsidRDefault="00202C8A" w:rsidP="00136727"/>
    <w:p w:rsidR="00136727" w:rsidRDefault="00136727" w:rsidP="00136727"/>
    <w:p w:rsidR="00136727" w:rsidRDefault="00136727" w:rsidP="00136727"/>
    <w:p w:rsidR="00FA6DF3" w:rsidRPr="001144E2" w:rsidRDefault="00FA6DF3" w:rsidP="00FA6DF3">
      <w:pPr>
        <w:pStyle w:val="StyleHeading312ptBoldItalic"/>
        <w:rPr>
          <w:rFonts w:cs="Arial"/>
          <w:lang w:val="es-MX"/>
        </w:rPr>
      </w:pPr>
      <w:bookmarkStart w:id="11" w:name="_Toc8141584"/>
      <w:r w:rsidRPr="009460BA">
        <w:rPr>
          <w:rFonts w:cs="Arial"/>
          <w:lang w:val="es-MX"/>
        </w:rPr>
        <w:lastRenderedPageBreak/>
        <w:t>Descripción de Campos</w:t>
      </w:r>
      <w:bookmarkEnd w:id="11"/>
    </w:p>
    <w:p w:rsidR="00D32579" w:rsidRPr="003D7A49" w:rsidRDefault="00D32579" w:rsidP="00D32579">
      <w:pPr>
        <w:rPr>
          <w:rStyle w:val="InfoHiddenChar"/>
          <w:i w:val="0"/>
          <w:vanish w:val="0"/>
          <w:color w:val="auto"/>
          <w:lang w:eastAsia="es-ES"/>
        </w:rPr>
      </w:pPr>
      <w:r w:rsidRPr="00CA6632">
        <w:rPr>
          <w:rStyle w:val="InfoHiddenChar"/>
          <w:i w:val="0"/>
          <w:sz w:val="20"/>
          <w:szCs w:val="20"/>
        </w:rPr>
        <w:t>)</w:t>
      </w: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135"/>
        <w:gridCol w:w="1276"/>
        <w:gridCol w:w="1133"/>
        <w:gridCol w:w="1459"/>
        <w:gridCol w:w="1440"/>
        <w:gridCol w:w="1558"/>
        <w:gridCol w:w="6"/>
      </w:tblGrid>
      <w:tr w:rsidR="00D32579" w:rsidTr="00F37CEF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Pr="001048BC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48BC">
              <w:rPr>
                <w:rFonts w:ascii="Arial" w:hAnsi="Arial" w:cs="Arial"/>
                <w:b/>
                <w:sz w:val="18"/>
                <w:szCs w:val="18"/>
              </w:rPr>
              <w:t>Elemento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Nivel de Acceso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D32579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Federal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REMR851027H11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08C" w:rsidRDefault="00E1108C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Denominación o Razón Social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REYES MAGAÑA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domicilio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RESTAURADORES 102   CIUDAD INDUSTRIAL    37490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Detalle de Situación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Localizado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de Estado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 república mexicana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5D729E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  <w:r w:rsidR="00D32579">
              <w:rPr>
                <w:rFonts w:ascii="Arial" w:hAnsi="Arial" w:cs="Arial"/>
                <w:sz w:val="20"/>
                <w:szCs w:val="20"/>
              </w:rPr>
              <w:t xml:space="preserve"> GUANAJUATO 2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Operaciones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FA6DF3">
              <w:rPr>
                <w:rFonts w:ascii="Arial" w:hAnsi="Arial" w:cs="Arial"/>
                <w:sz w:val="20"/>
                <w:szCs w:val="20"/>
              </w:rPr>
              <w:t>apartado detalle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</w:pP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fecha de baja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125E43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25E43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Pr="000F5F31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43" w:rsidRDefault="00125E43" w:rsidP="00125E4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Obligaciones vigentes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Obligaciones no vigentes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Fecha alta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3E1BC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E1BC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Clave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0F5F31" w:rsidRDefault="00D32579" w:rsidP="00E11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  <w:p w:rsidR="00D32579" w:rsidRPr="000F5F31" w:rsidRDefault="00D32579" w:rsidP="00E110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Detalle del contribuyente para cobranza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# resolución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identificador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98765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estatus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que se determina el crédito.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resoluciones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resoluciones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el importe inicial del concepto, según se registró en la resolución determinante.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5345</w:t>
            </w: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Pedimentos de exportación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Pedimentos de exportación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Pedimento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4D46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número de pedimento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40039794001098</w:t>
            </w: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Patente aduanal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DC5FC1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patente aduanal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350" w:rsidRDefault="005A2350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469D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3979</w:t>
            </w: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DC5FC1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DC5FC1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DC5FC1" w:rsidP="00DC5F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</w:t>
            </w:r>
            <w:r w:rsidRPr="00DC5FC1">
              <w:rPr>
                <w:rFonts w:ascii="Arial" w:hAnsi="Arial" w:cs="Arial"/>
                <w:sz w:val="20"/>
                <w:szCs w:val="20"/>
              </w:rPr>
              <w:t>clave de sección aduanera de despacho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469D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2201FE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1FE" w:rsidRPr="000F5F31" w:rsidRDefault="002201FE" w:rsidP="00220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1FE" w:rsidRDefault="002201FE" w:rsidP="00220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1FE" w:rsidRDefault="002201FE" w:rsidP="00220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1FE" w:rsidRDefault="002201FE" w:rsidP="002201FE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1FE" w:rsidRDefault="002201FE" w:rsidP="00220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 documento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1FE" w:rsidRDefault="002201FE" w:rsidP="002201FE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1FE" w:rsidRDefault="002201FE" w:rsidP="00220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A1</w:t>
            </w: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2201FE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2201FE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2201FE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pago real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4D469D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5A2350" w:rsidRDefault="005A2350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dd-mm-aaaa</w:t>
            </w:r>
          </w:p>
        </w:tc>
      </w:tr>
      <w:tr w:rsidR="005C58E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Pr="000F5F3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comercial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valor comercial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$241,663.00</w:t>
            </w:r>
          </w:p>
        </w:tc>
      </w:tr>
      <w:tr w:rsidR="005C58E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Pr="000F5F3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Pedimentos de importación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Pedimentos de importación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5445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Pr="000F5F31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# Pedimento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número de pedimento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40039794001098</w:t>
            </w:r>
          </w:p>
        </w:tc>
      </w:tr>
      <w:tr w:rsidR="0045445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Pr="000F5F31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Patente aduanal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patente aduanal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5445F" w:rsidRDefault="0045445F" w:rsidP="0045445F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3979</w:t>
            </w:r>
          </w:p>
        </w:tc>
      </w:tr>
      <w:tr w:rsidR="0045445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Pr="000F5F31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Clave aduana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</w:t>
            </w:r>
            <w:r w:rsidRPr="00DC5FC1">
              <w:rPr>
                <w:rFonts w:ascii="Arial" w:hAnsi="Arial" w:cs="Arial"/>
                <w:sz w:val="20"/>
                <w:szCs w:val="20"/>
              </w:rPr>
              <w:t>clave de sección aduanera de despacho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45445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Pr="000F5F31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pedimento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 documento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45F" w:rsidRDefault="0045445F" w:rsidP="00454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A1</w:t>
            </w:r>
          </w:p>
        </w:tc>
      </w:tr>
      <w:tr w:rsidR="005C58E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Pr="000F5F3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Forma pago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1FE">
              <w:rPr>
                <w:rFonts w:ascii="Arial" w:hAnsi="Arial" w:cs="Arial"/>
                <w:sz w:val="20"/>
                <w:szCs w:val="20"/>
              </w:rPr>
              <w:t>SMALLINT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 forma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Efectivo</w:t>
            </w:r>
          </w:p>
        </w:tc>
      </w:tr>
      <w:tr w:rsidR="005C58E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Pr="000F5F3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IVA pagado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IVA PAGADO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8E1" w:rsidRDefault="005C58E1" w:rsidP="005C58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$2,756.00</w:t>
            </w:r>
          </w:p>
        </w:tc>
      </w:tr>
      <w:tr w:rsidR="009B29C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Pr="000F5F31" w:rsidRDefault="009B29C2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Declaración Informativa de Operaciones con terceros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C91CBC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C91CBC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C91CBC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Declaración informativa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9B29C2" w:rsidP="009B29C2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9C2" w:rsidRDefault="00C91CBC" w:rsidP="009B29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840416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0416">
              <w:rPr>
                <w:rFonts w:ascii="Arial" w:hAnsi="Arial" w:cs="Arial"/>
                <w:sz w:val="20"/>
                <w:szCs w:val="20"/>
              </w:rPr>
              <w:t>SMALLINT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840416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840416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año del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2012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840416" w:rsidRDefault="00840416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840416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840416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840416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 del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>
              <w:rPr>
                <w:rFonts w:ascii="Arial" w:hAnsi="Arial" w:cs="Arial"/>
                <w:sz w:val="20"/>
                <w:szCs w:val="20"/>
              </w:rPr>
              <w:t>Diciembre</w:t>
            </w:r>
          </w:p>
        </w:tc>
      </w:tr>
      <w:tr w:rsidR="00840416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0416" w:rsidRPr="000F5F31" w:rsidRDefault="00840416" w:rsidP="00840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0416" w:rsidRPr="00840416" w:rsidRDefault="00840416" w:rsidP="00840416">
            <w:pPr>
              <w:rPr>
                <w:rFonts w:ascii="Arial" w:hAnsi="Arial" w:cs="Arial"/>
                <w:sz w:val="20"/>
                <w:szCs w:val="20"/>
              </w:rPr>
            </w:pPr>
            <w:r w:rsidRPr="00840416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0416" w:rsidRDefault="00840416" w:rsidP="00840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0416" w:rsidRDefault="00840416" w:rsidP="00840416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416" w:rsidRDefault="00840416" w:rsidP="00840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tipo de </w:t>
            </w:r>
            <w:r w:rsidR="005B22CE">
              <w:rPr>
                <w:rFonts w:ascii="Arial" w:hAnsi="Arial" w:cs="Arial"/>
                <w:sz w:val="20"/>
                <w:szCs w:val="20"/>
              </w:rPr>
              <w:t>declaración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416" w:rsidRDefault="00840416" w:rsidP="00840416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416" w:rsidRDefault="00840416" w:rsidP="00840416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840416" w:rsidRDefault="00840416" w:rsidP="00840416"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5B22CE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5B22CE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5B22C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5B22C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F90B47" w:rsidRDefault="00F90B47" w:rsidP="00F90B47">
            <w:r>
              <w:rPr>
                <w:rFonts w:ascii="Arial" w:hAnsi="Arial" w:cs="Arial"/>
                <w:sz w:val="20"/>
                <w:szCs w:val="20"/>
              </w:rPr>
              <w:t>104221768</w:t>
            </w:r>
          </w:p>
        </w:tc>
      </w:tr>
      <w:tr w:rsidR="006B7040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Pr="000F5F31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Pr="005B22CE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8D189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040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presentación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40" w:rsidRDefault="006B7040" w:rsidP="006B7040"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6B7040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Pr="000F5F31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Pr="005B22CE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8D189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040" w:rsidRDefault="006B7040" w:rsidP="006B70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hora de presentación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040" w:rsidRDefault="006B7040" w:rsidP="006B7040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040" w:rsidRDefault="00777F8A" w:rsidP="00777F8A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77F8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7F8A" w:rsidRPr="000F5F31" w:rsidRDefault="00777F8A" w:rsidP="00777F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Proveedores DIOT periodo de la devolución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7F8A" w:rsidRDefault="00777F8A" w:rsidP="00777F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7F8A" w:rsidRDefault="00777F8A" w:rsidP="00777F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7F8A" w:rsidRDefault="00777F8A" w:rsidP="00777F8A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8A" w:rsidRDefault="00777F8A" w:rsidP="00777F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título de la sección </w:t>
            </w:r>
            <w:r w:rsidRPr="000F5F31">
              <w:rPr>
                <w:rFonts w:ascii="Arial" w:hAnsi="Arial" w:cs="Arial"/>
                <w:sz w:val="20"/>
                <w:szCs w:val="20"/>
              </w:rPr>
              <w:t>Proveedores DIOT periodo de la devolución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F8A" w:rsidRDefault="00777F8A" w:rsidP="00777F8A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F8A" w:rsidRDefault="00777F8A" w:rsidP="00777F8A">
            <w:r w:rsidRPr="000B7A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Clave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FF3EEE" w:rsidP="00F90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F3EE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F3EE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 anexo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Pr="0005410F" w:rsidRDefault="00FB79DD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05410F">
              <w:rPr>
                <w:rFonts w:ascii="Arial" w:hAnsi="Arial" w:cs="Arial"/>
                <w:sz w:val="20"/>
                <w:szCs w:val="20"/>
              </w:rPr>
              <w:t>Ejemplo: 14863323</w:t>
            </w:r>
          </w:p>
        </w:tc>
      </w:tr>
      <w:tr w:rsidR="00FF3EEE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Pr="000F5F31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Pr="005B22CE" w:rsidRDefault="00FF3EEE" w:rsidP="00FF3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Default="00FF3EEE" w:rsidP="00FF3EEE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EE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consecutivo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EEE" w:rsidRDefault="00FF3EEE" w:rsidP="00FF3EEE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EEE" w:rsidRPr="0005410F" w:rsidRDefault="00FF3EEE" w:rsidP="00FF3EEE">
            <w:pPr>
              <w:rPr>
                <w:rFonts w:ascii="Arial" w:hAnsi="Arial" w:cs="Arial"/>
                <w:sz w:val="20"/>
                <w:szCs w:val="20"/>
              </w:rPr>
            </w:pPr>
            <w:r w:rsidRPr="0005410F">
              <w:rPr>
                <w:rFonts w:ascii="Arial" w:hAnsi="Arial" w:cs="Arial"/>
                <w:sz w:val="20"/>
                <w:szCs w:val="20"/>
              </w:rPr>
              <w:t>Ejemplo: 261298177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RFC tercero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3372B3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3372B3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3372B3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registro federal de contribuyentes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F90B47" w:rsidRDefault="00F90B47" w:rsidP="00F90B47">
            <w:r>
              <w:rPr>
                <w:rFonts w:ascii="Arial" w:hAnsi="Arial" w:cs="Arial"/>
                <w:sz w:val="20"/>
                <w:szCs w:val="20"/>
              </w:rPr>
              <w:t>AAOO81023GX7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Nombre tercero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3372B3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3372B3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3372B3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nombre del tercero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F90B47" w:rsidRDefault="00F90B47" w:rsidP="00F90B47">
            <w:r>
              <w:rPr>
                <w:rFonts w:ascii="Arial" w:hAnsi="Arial" w:cs="Arial"/>
                <w:sz w:val="20"/>
                <w:szCs w:val="20"/>
              </w:rPr>
              <w:t>ALFA &amp;OMEGA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 tercero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F3EE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F3EE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del tipo de tercero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r w:rsidRPr="000B7AF6">
              <w:rPr>
                <w:rFonts w:ascii="Arial" w:hAnsi="Arial" w:cs="Arial"/>
                <w:sz w:val="20"/>
                <w:szCs w:val="20"/>
              </w:rPr>
              <w:t>Ejemplo:</w:t>
            </w:r>
            <w:r>
              <w:rPr>
                <w:rFonts w:ascii="Arial" w:hAnsi="Arial" w:cs="Arial"/>
                <w:sz w:val="20"/>
                <w:szCs w:val="20"/>
              </w:rPr>
              <w:t xml:space="preserve"> 04-PROVEEDOR NACIONAL</w:t>
            </w:r>
            <w:r w:rsidRPr="000B7A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F3EEE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Pr="000F5F31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Pr="005B22C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EE" w:rsidRDefault="00FF3EEE" w:rsidP="00FF3EEE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EEE" w:rsidRDefault="00FF3EEE" w:rsidP="00FF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clave del tipo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EEE" w:rsidRDefault="00FF3EEE" w:rsidP="00FF3EEE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EEE" w:rsidRDefault="00FF3EEE" w:rsidP="00FF3EEE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FF3EEE" w:rsidRDefault="00FF3EEE" w:rsidP="00FF3EEE">
            <w:r>
              <w:rPr>
                <w:rFonts w:ascii="Arial" w:hAnsi="Arial" w:cs="Arial"/>
                <w:sz w:val="20"/>
                <w:szCs w:val="20"/>
              </w:rPr>
              <w:t>85-OTROS</w:t>
            </w:r>
          </w:p>
        </w:tc>
      </w:tr>
      <w:tr w:rsidR="009D479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799" w:rsidRPr="000F5F31" w:rsidRDefault="009D4799" w:rsidP="009D47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Situación tercero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799" w:rsidRDefault="009D4799" w:rsidP="009D4799">
            <w:pPr>
              <w:jc w:val="center"/>
            </w:pPr>
            <w:r w:rsidRPr="00275BF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799" w:rsidRDefault="009D4799" w:rsidP="009D4799">
            <w:pPr>
              <w:jc w:val="center"/>
            </w:pPr>
            <w:r w:rsidRPr="00275BF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799" w:rsidRDefault="009D4799" w:rsidP="009D4799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799" w:rsidRDefault="009D4799" w:rsidP="009D4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situación del tercero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799" w:rsidRDefault="009D4799" w:rsidP="009D4799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99" w:rsidRDefault="009D4799" w:rsidP="009D4799"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</w:tr>
      <w:tr w:rsidR="00F90B47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Valor actos o actividades pagadas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FF3EEE" w:rsidP="00012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F3EEE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01204D" w:rsidP="00F90B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 w:rsidRPr="000F5F31">
              <w:rPr>
                <w:rFonts w:ascii="Arial" w:hAnsi="Arial" w:cs="Arial"/>
                <w:sz w:val="20"/>
                <w:szCs w:val="20"/>
              </w:rPr>
              <w:t>Valor actos o actividades pagadas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47" w:rsidRDefault="00F90B47" w:rsidP="00F90B47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F90B47" w:rsidRDefault="00F90B47" w:rsidP="00F90B47">
            <w:r>
              <w:rPr>
                <w:rFonts w:ascii="Arial" w:hAnsi="Arial" w:cs="Arial"/>
                <w:sz w:val="20"/>
                <w:szCs w:val="20"/>
              </w:rPr>
              <w:t>$3,650.00</w:t>
            </w:r>
          </w:p>
        </w:tc>
      </w:tr>
      <w:tr w:rsidR="00F90B47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0F5F31" w:rsidRDefault="00F90B47" w:rsidP="009D47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IVA pagado presentad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Pr="005B22CE" w:rsidRDefault="009D4799" w:rsidP="009D47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9D4799" w:rsidP="009D47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B47" w:rsidRDefault="00F90B47" w:rsidP="009D4799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9D4799" w:rsidP="009D4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total del IVA </w:t>
            </w:r>
            <w:r w:rsidRPr="009D4799">
              <w:rPr>
                <w:rFonts w:ascii="Arial" w:hAnsi="Arial" w:cs="Arial"/>
                <w:sz w:val="20"/>
                <w:szCs w:val="20"/>
              </w:rPr>
              <w:t>recaudado y enterado por cuenta de terceros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F90B47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B47" w:rsidRDefault="00F90B47" w:rsidP="009D4799">
            <w:pPr>
              <w:jc w:val="center"/>
            </w:pPr>
            <w:r w:rsidRPr="000B7AF6">
              <w:rPr>
                <w:rFonts w:ascii="Arial" w:hAnsi="Arial" w:cs="Arial"/>
                <w:sz w:val="20"/>
                <w:szCs w:val="20"/>
              </w:rPr>
              <w:t>Ejemplo:</w:t>
            </w:r>
            <w:r>
              <w:rPr>
                <w:rFonts w:ascii="Arial" w:hAnsi="Arial" w:cs="Arial"/>
                <w:sz w:val="20"/>
                <w:szCs w:val="20"/>
              </w:rPr>
              <w:t xml:space="preserve"> $584.00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Detalle de la devolución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Detalle de la devolución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6767A5" w:rsidRDefault="006767A5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lastRenderedPageBreak/>
              <w:t>Estado tramite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del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solicitado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autorizado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pagado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sección compensaciones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 de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 la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compensado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Pr="006767A5" w:rsidRDefault="00D32579" w:rsidP="00D32579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pagos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Ejercicio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Enero-Diciembre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renglón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ISR personas físicas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hora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13:16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$46,877</w:t>
            </w:r>
          </w:p>
        </w:tc>
      </w:tr>
      <w:tr w:rsidR="00A133F3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3F3" w:rsidRPr="00A07729" w:rsidRDefault="00A133F3" w:rsidP="00A133F3">
            <w:pPr>
              <w:spacing w:after="49"/>
              <w:ind w:left="-5" w:hanging="10"/>
              <w:jc w:val="center"/>
            </w:pPr>
            <w:r w:rsidRPr="00A07729">
              <w:rPr>
                <w:rFonts w:ascii="Arial" w:eastAsia="Arial" w:hAnsi="Arial" w:cs="Arial"/>
                <w:color w:val="1E1E1E"/>
                <w:sz w:val="20"/>
              </w:rPr>
              <w:t>Datos generales provisionales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3F3" w:rsidRDefault="00A133F3" w:rsidP="00A13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3F3" w:rsidRDefault="00A133F3" w:rsidP="00A13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3F3" w:rsidRDefault="00A133F3" w:rsidP="00A133F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F3" w:rsidRDefault="00A133F3" w:rsidP="00A13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sección </w:t>
            </w:r>
            <w:r w:rsidRPr="00A07729">
              <w:rPr>
                <w:rFonts w:ascii="Arial" w:eastAsia="Arial" w:hAnsi="Arial" w:cs="Arial"/>
                <w:color w:val="1E1E1E"/>
                <w:sz w:val="20"/>
              </w:rPr>
              <w:t>Datos generales provisionales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F3" w:rsidRDefault="00A133F3" w:rsidP="00A133F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F3" w:rsidRDefault="00A133F3" w:rsidP="00A133F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E3EF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9E4F85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F37CE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CEF" w:rsidRPr="009E4F85" w:rsidRDefault="00F37CEF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CEF" w:rsidRDefault="00A133F3" w:rsidP="00F37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0E3EF1" w:rsidTr="00F2185C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9E4F85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840416" w:rsidRDefault="000E3EF1" w:rsidP="000E3EF1">
            <w:pPr>
              <w:rPr>
                <w:rFonts w:ascii="Arial" w:hAnsi="Arial" w:cs="Arial"/>
                <w:sz w:val="20"/>
                <w:szCs w:val="20"/>
              </w:rPr>
            </w:pPr>
            <w:r w:rsidRPr="00840416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declaración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F1" w:rsidRDefault="000E3EF1" w:rsidP="000E3EF1">
            <w:pPr>
              <w:rPr>
                <w:rFonts w:ascii="Arial" w:hAnsi="Arial" w:cs="Arial"/>
                <w:sz w:val="20"/>
                <w:szCs w:val="20"/>
              </w:rPr>
            </w:pPr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</w:p>
          <w:p w:rsidR="000E3EF1" w:rsidRDefault="000E3EF1" w:rsidP="000E3EF1"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0E3EF1" w:rsidTr="00F2185C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9E4F85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840416" w:rsidRDefault="000E3EF1" w:rsidP="000E3EF1">
            <w:pPr>
              <w:rPr>
                <w:rFonts w:ascii="Arial" w:hAnsi="Arial" w:cs="Arial"/>
                <w:sz w:val="20"/>
                <w:szCs w:val="20"/>
              </w:rPr>
            </w:pPr>
            <w:r w:rsidRPr="00840416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 w:rsidRPr="00C1064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 del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 w:rsidRPr="000725E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F1" w:rsidRDefault="000E3EF1" w:rsidP="000E3EF1">
            <w:r w:rsidRPr="000B7AF6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>
              <w:rPr>
                <w:rFonts w:ascii="Arial" w:hAnsi="Arial" w:cs="Arial"/>
                <w:sz w:val="20"/>
                <w:szCs w:val="20"/>
              </w:rPr>
              <w:t>Diciembre</w:t>
            </w:r>
          </w:p>
        </w:tc>
      </w:tr>
      <w:tr w:rsidR="000E3EF1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Pr="009E4F85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3EF1" w:rsidRDefault="000E3EF1" w:rsidP="000E3EF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0E3EF1" w:rsidRDefault="000E3EF1" w:rsidP="000E3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BA261C" w:rsidP="00BA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título </w:t>
            </w:r>
            <w:r w:rsidR="00D32579"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Total actos o actividades </w:t>
            </w: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pagados tasa 16%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D7656B">
              <w:rPr>
                <w:rFonts w:ascii="Arial" w:hAnsi="Arial" w:cs="Arial"/>
                <w:sz w:val="20"/>
                <w:szCs w:val="20"/>
              </w:rPr>
              <w:t xml:space="preserve">Total actos o actividades </w:t>
            </w: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pagados tasa 16% IVA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del 11%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del 11%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0C3B39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</w:t>
            </w:r>
            <w:r w:rsidR="00CD45EF">
              <w:rPr>
                <w:rFonts w:ascii="Arial" w:hAnsi="Arial" w:cs="Arial"/>
                <w:sz w:val="20"/>
                <w:szCs w:val="20"/>
              </w:rPr>
              <w:t xml:space="preserve"> pagados a la tasa del 16%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061FBB">
              <w:rPr>
                <w:rFonts w:ascii="Arial" w:hAnsi="Arial" w:cs="Arial"/>
                <w:sz w:val="20"/>
                <w:szCs w:val="20"/>
              </w:rPr>
              <w:t xml:space="preserve">título </w:t>
            </w: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E1BC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Muestra el logotipo de la Secretaria de Hacienda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E1BC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Pr="000F5F31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C4" w:rsidRDefault="003E1BC4" w:rsidP="003E1BC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D45E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5EF" w:rsidRPr="000F5F31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5EF" w:rsidRDefault="00CD45EF" w:rsidP="00CD45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5EF" w:rsidRDefault="00CD45EF" w:rsidP="00CD45E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CD45EF" w:rsidRDefault="00CD45EF" w:rsidP="00CD4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D32579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0F5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</w:t>
            </w:r>
            <w:r w:rsidR="00CD45EF">
              <w:rPr>
                <w:rFonts w:ascii="Arial" w:hAnsi="Arial" w:cs="Arial"/>
                <w:sz w:val="20"/>
                <w:szCs w:val="20"/>
              </w:rPr>
              <w:t>tereses pagados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>l Intereses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01204D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D32579" w:rsidP="00551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Regalías pagadas entre partes relacionadas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01204D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551883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883" w:rsidRPr="000F5F31" w:rsidRDefault="00551883" w:rsidP="00551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Otros actos o actividades pagados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883" w:rsidRDefault="00551883" w:rsidP="00551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883" w:rsidRDefault="00551883" w:rsidP="00551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883" w:rsidRDefault="00551883" w:rsidP="0055188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51883" w:rsidRDefault="00551883" w:rsidP="0055188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>l Otros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883" w:rsidRDefault="00551883" w:rsidP="0055188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883" w:rsidRDefault="00551883" w:rsidP="0001204D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D32579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Pr="000F5F31" w:rsidRDefault="00551883" w:rsidP="00551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</w:t>
            </w:r>
            <w:r w:rsidR="00D32579" w:rsidRPr="000F5F31">
              <w:rPr>
                <w:rFonts w:ascii="Arial" w:hAnsi="Arial" w:cs="Arial"/>
                <w:sz w:val="20"/>
                <w:szCs w:val="20"/>
              </w:rPr>
              <w:t xml:space="preserve">actos o actividades pagados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2579" w:rsidRDefault="00D32579" w:rsidP="00D32579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D3257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79" w:rsidRDefault="00D32579" w:rsidP="0001204D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A4F5D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4F5D" w:rsidRPr="000F5F31" w:rsidRDefault="00AA4F5D" w:rsidP="00AA4F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11% de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4F5D" w:rsidRDefault="00750713" w:rsidP="00AA4F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4F5D" w:rsidRDefault="00750713" w:rsidP="00AA4F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4F5D" w:rsidRDefault="00AA4F5D" w:rsidP="00AA4F5D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4F5D" w:rsidRPr="00D845BD" w:rsidRDefault="00750713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título de la sección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11% de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5D" w:rsidRDefault="00AA4F5D" w:rsidP="00AA4F5D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5D" w:rsidRPr="00B74808" w:rsidRDefault="0001204D" w:rsidP="00012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C4A9F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239" w:rsidRDefault="000E7239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4A9F" w:rsidRPr="000F5F31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4A9F" w:rsidRDefault="00BC4A9F" w:rsidP="00BC4A9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A9F" w:rsidRDefault="00BC4A9F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A9F" w:rsidRDefault="00BC4A9F" w:rsidP="00BC4A9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BC4A9F" w:rsidRDefault="00BC4A9F" w:rsidP="00BC4A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AB76E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Pr="000F5F31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6E4">
              <w:rPr>
                <w:rFonts w:ascii="Arial" w:hAnsi="Arial" w:cs="Arial"/>
                <w:sz w:val="20"/>
                <w:szCs w:val="20"/>
              </w:rPr>
              <w:t>Intereses pagados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0E723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061FBB">
              <w:rPr>
                <w:rFonts w:ascii="Arial" w:hAnsi="Arial" w:cs="Arial"/>
                <w:sz w:val="20"/>
                <w:szCs w:val="20"/>
              </w:rPr>
              <w:t xml:space="preserve"> los intereses pagados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4" w:rsidRDefault="00AB76E4" w:rsidP="000E7239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76E4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Pr="000F5F31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Regalías pagadas entre partes relacionadas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76E4" w:rsidRDefault="00AB76E4" w:rsidP="000E7239">
            <w:pPr>
              <w:jc w:val="center"/>
            </w:pPr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 xml:space="preserve">Regalías pagadas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entre partes relacionadas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0E7239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216BA9" w:rsidTr="0001204D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6BA9" w:rsidRPr="000F5F31" w:rsidRDefault="00216BA9" w:rsidP="00216B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actos o actividades pagados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6BA9" w:rsidRDefault="00216BA9" w:rsidP="00216B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6BA9" w:rsidRDefault="00216BA9" w:rsidP="00216B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6BA9" w:rsidRDefault="00216BA9" w:rsidP="00216BA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BA9" w:rsidRDefault="00216BA9" w:rsidP="00216BA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5F31">
              <w:rPr>
                <w:rFonts w:ascii="Arial" w:hAnsi="Arial" w:cs="Arial"/>
                <w:sz w:val="20"/>
                <w:szCs w:val="20"/>
              </w:rPr>
              <w:t>Otros actos o actividades pagados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BA9" w:rsidRDefault="00216BA9" w:rsidP="00216BA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BA9" w:rsidRPr="00B74808" w:rsidRDefault="00BA261C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BA261C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61C" w:rsidRPr="00BA261C" w:rsidRDefault="00BA261C" w:rsidP="00BA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1C">
              <w:rPr>
                <w:rFonts w:ascii="Arial" w:hAnsi="Arial" w:cs="Arial"/>
                <w:sz w:val="20"/>
                <w:szCs w:val="20"/>
              </w:rPr>
              <w:t>Total actos o actividades pagados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61C" w:rsidRPr="00BA261C" w:rsidRDefault="00BA261C" w:rsidP="00BA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1C"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61C" w:rsidRPr="00BA261C" w:rsidRDefault="00BA261C" w:rsidP="00BA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1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61C" w:rsidRPr="00BA261C" w:rsidRDefault="00BA261C" w:rsidP="00BA261C">
            <w:pPr>
              <w:jc w:val="center"/>
            </w:pPr>
            <w:r w:rsidRPr="00BA261C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1C" w:rsidRPr="00BA261C" w:rsidRDefault="00BA261C" w:rsidP="00BA261C">
            <w:pPr>
              <w:jc w:val="center"/>
            </w:pPr>
            <w:r w:rsidRPr="00BA261C">
              <w:rPr>
                <w:rFonts w:ascii="Arial" w:hAnsi="Arial" w:cs="Arial"/>
                <w:sz w:val="20"/>
                <w:szCs w:val="20"/>
              </w:rPr>
              <w:t xml:space="preserve">Indica el Total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BA261C">
              <w:rPr>
                <w:rFonts w:ascii="Arial" w:hAnsi="Arial" w:cs="Arial"/>
                <w:sz w:val="20"/>
                <w:szCs w:val="20"/>
              </w:rPr>
              <w:t>actos o actividades pagados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1C" w:rsidRDefault="00BA261C" w:rsidP="00BA261C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1C" w:rsidRPr="00B74808" w:rsidRDefault="00BA261C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en la importación de bienes y servicio a la tasa del 16% de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06297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06297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en la importación de bienes y servicio a la tasa del 16% de IVA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74808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76E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Pr="000F5F31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</w:t>
            </w:r>
            <w:r w:rsidR="000E7239">
              <w:rPr>
                <w:rFonts w:ascii="Arial" w:hAnsi="Arial" w:cs="Arial"/>
                <w:sz w:val="20"/>
                <w:szCs w:val="20"/>
              </w:rPr>
              <w:t xml:space="preserve">tación de bienes intangibles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 xml:space="preserve">L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Indica Impor</w:t>
            </w:r>
            <w:r w:rsidR="000E7239">
              <w:rPr>
                <w:rFonts w:ascii="Arial" w:hAnsi="Arial" w:cs="Arial"/>
                <w:sz w:val="20"/>
                <w:szCs w:val="20"/>
              </w:rPr>
              <w:t>tación de bienes intangibles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Importación De uso o goce temporal de b</w:t>
            </w:r>
            <w:r w:rsidR="000E7239">
              <w:rPr>
                <w:rFonts w:ascii="Arial" w:hAnsi="Arial" w:cs="Arial"/>
                <w:sz w:val="20"/>
                <w:szCs w:val="20"/>
              </w:rPr>
              <w:t xml:space="preserve">ienes intangibles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Indica Importación De uso o goce te</w:t>
            </w:r>
            <w:r w:rsidR="000E7239">
              <w:rPr>
                <w:rFonts w:ascii="Arial" w:hAnsi="Arial" w:cs="Arial"/>
                <w:sz w:val="20"/>
                <w:szCs w:val="20"/>
              </w:rPr>
              <w:t xml:space="preserve">mporal de bienes intangibles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767A5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Importación de servicios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Indica Importación de servicios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7A5" w:rsidRPr="006767A5" w:rsidRDefault="006767A5" w:rsidP="006767A5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actos o actividades pagadas en la importación de bienes y servicios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5F31">
              <w:rPr>
                <w:rFonts w:ascii="Arial" w:hAnsi="Arial" w:cs="Arial"/>
                <w:sz w:val="20"/>
                <w:szCs w:val="20"/>
              </w:rPr>
              <w:t>Otros actos o actividades pagados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5F31">
              <w:rPr>
                <w:rFonts w:ascii="Arial" w:hAnsi="Arial" w:cs="Arial"/>
                <w:sz w:val="20"/>
                <w:szCs w:val="20"/>
              </w:rPr>
              <w:t>en la importación de bienes y servicios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74808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Total de los actos o </w:t>
            </w: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actividades pagadas en la importación de bienes y servicios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BA261C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1C">
              <w:rPr>
                <w:rFonts w:ascii="Arial" w:hAnsi="Arial" w:cs="Arial"/>
                <w:sz w:val="20"/>
                <w:szCs w:val="20"/>
              </w:rPr>
              <w:lastRenderedPageBreak/>
              <w:t>Decimal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BA261C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1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BA261C" w:rsidRDefault="00FF7BE9" w:rsidP="00FF7BE9">
            <w:pPr>
              <w:jc w:val="center"/>
            </w:pPr>
            <w:r w:rsidRPr="00BA261C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A261C" w:rsidRDefault="00FF7BE9" w:rsidP="00FF7BE9">
            <w:pPr>
              <w:jc w:val="center"/>
            </w:pPr>
            <w:r w:rsidRPr="00BA261C">
              <w:rPr>
                <w:rFonts w:ascii="Arial" w:hAnsi="Arial" w:cs="Arial"/>
                <w:sz w:val="20"/>
                <w:szCs w:val="20"/>
              </w:rPr>
              <w:t xml:space="preserve">Indica el Total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BA261C">
              <w:rPr>
                <w:rFonts w:ascii="Arial" w:hAnsi="Arial" w:cs="Arial"/>
                <w:sz w:val="20"/>
                <w:szCs w:val="20"/>
              </w:rPr>
              <w:lastRenderedPageBreak/>
              <w:t>actos o actividades pagados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5F31">
              <w:rPr>
                <w:rFonts w:ascii="Arial" w:hAnsi="Arial" w:cs="Arial"/>
                <w:sz w:val="20"/>
                <w:szCs w:val="20"/>
              </w:rPr>
              <w:t>en la importación de bienes y servicios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74808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en la importación de bienes y servicio a la tasa del 11% de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E65A4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E65A4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del total de los actos o actividades pagados en la importación de bienes y servicio a la tasa del 11% de IVA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74808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E723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239" w:rsidRDefault="000E7239" w:rsidP="00A13DCF">
            <w:pPr>
              <w:rPr>
                <w:rFonts w:ascii="Arial" w:hAnsi="Arial" w:cs="Arial"/>
                <w:sz w:val="20"/>
                <w:szCs w:val="20"/>
              </w:rPr>
            </w:pPr>
          </w:p>
          <w:p w:rsidR="00A13DCF" w:rsidRPr="000F5F31" w:rsidRDefault="000E7239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7239" w:rsidRDefault="000E7239" w:rsidP="000E723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39" w:rsidRDefault="000E7239" w:rsidP="000E723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0E7239" w:rsidRDefault="000E7239" w:rsidP="000E72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Importación de bienes intangibles tasa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Importación de bienes intangibles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C6BFF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Importación De uso o goce temporal de bienes intangibles tasa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Importación De uso o goce temporal de bienes intangibles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C6BFF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Importación de servicios a la tasa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4E0778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Importación de servicios a la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C6BFF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Otros actos o actividades pagadas en la importación de bienes y servicios </w:t>
            </w:r>
            <w:r w:rsidR="00FA6DF3" w:rsidRPr="000F5F31">
              <w:rPr>
                <w:rFonts w:ascii="Arial" w:hAnsi="Arial" w:cs="Arial"/>
                <w:sz w:val="20"/>
                <w:szCs w:val="20"/>
              </w:rPr>
              <w:t>tasan</w:t>
            </w:r>
            <w:r w:rsidRPr="000F5F31">
              <w:rPr>
                <w:rFonts w:ascii="Arial" w:hAnsi="Arial" w:cs="Arial"/>
                <w:sz w:val="20"/>
                <w:szCs w:val="20"/>
              </w:rPr>
              <w:t xml:space="preserve">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 w:rsidRPr="000F5F31">
              <w:rPr>
                <w:rFonts w:ascii="Arial" w:hAnsi="Arial" w:cs="Arial"/>
                <w:sz w:val="20"/>
                <w:szCs w:val="20"/>
              </w:rPr>
              <w:t>Otros actos o actividades pagadas en la importación de bienes y servicios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Total de los actos o </w:t>
            </w: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actividades pagadas en la importación de bienes y servicios tasa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D7656B">
              <w:rPr>
                <w:rFonts w:ascii="Arial" w:hAnsi="Arial" w:cs="Arial"/>
                <w:sz w:val="20"/>
                <w:szCs w:val="20"/>
              </w:rPr>
              <w:t xml:space="preserve">Total actos o </w:t>
            </w: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pagada</w:t>
            </w:r>
            <w:r w:rsidRPr="00D7656B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0F5F31">
              <w:rPr>
                <w:rFonts w:ascii="Arial" w:hAnsi="Arial" w:cs="Arial"/>
                <w:sz w:val="20"/>
                <w:szCs w:val="20"/>
              </w:rPr>
              <w:t>en la importación de bienes y servicios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F7BE9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Pr="000F5F31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total actos o actividades pagados por los que no se pagará en el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total actos o actividades pagados por los que no se pagará en el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Default="00FF7BE9" w:rsidP="00FF7BE9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E9" w:rsidRPr="00B74808" w:rsidRDefault="00FF7BE9" w:rsidP="00FF7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76E4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Pr="000F5F31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76E4" w:rsidRDefault="00AB76E4" w:rsidP="00AB76E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76E4" w:rsidRDefault="00AB76E4" w:rsidP="00AB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Adquisición de suelo y construcciones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Adquisición de suelo y construcciones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B33C2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Adquisición libros, periódicos o revistas no editados por 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Adquisición libros, periódicos o revistas no editados por 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B33C2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Regalías pagadas a autores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Regalías pagadas a autores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B33C2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Adquisición bienes muebles usados excepto adquiridos de empresas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Adquisición bienes muebles usados excepto adquiridos de empresas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B33C2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Servicio transporte público terrestre de personas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E541AA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6547D2">
              <w:rPr>
                <w:rFonts w:ascii="Arial" w:hAnsi="Arial" w:cs="Arial"/>
                <w:sz w:val="20"/>
                <w:szCs w:val="20"/>
              </w:rPr>
              <w:t>Servicio transporte público terrestre de personas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B33C2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B4D3B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B4D3B">
              <w:rPr>
                <w:rFonts w:ascii="Arial" w:hAnsi="Arial" w:cs="Arial"/>
                <w:sz w:val="20"/>
                <w:szCs w:val="20"/>
              </w:rPr>
              <w:lastRenderedPageBreak/>
              <w:t>Detalle total actos o actividades pagados por los que no se pagará en el IVA Continuación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total actos o actividades pagados por los que no se pagará en el IVA</w:t>
            </w:r>
            <w:r>
              <w:rPr>
                <w:rFonts w:ascii="Arial" w:hAnsi="Arial" w:cs="Arial"/>
                <w:sz w:val="20"/>
                <w:szCs w:val="20"/>
              </w:rPr>
              <w:t xml:space="preserve"> continuación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Pr="00B74808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B4D3B" w:rsidTr="00A13DC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FB4D3B" w:rsidRDefault="00FB4D3B" w:rsidP="00FB4D3B">
            <w:pPr>
              <w:rPr>
                <w:rFonts w:ascii="Arial" w:hAnsi="Arial" w:cs="Arial"/>
                <w:sz w:val="20"/>
                <w:szCs w:val="20"/>
              </w:rPr>
            </w:pPr>
            <w:r w:rsidRPr="00FB4D3B">
              <w:rPr>
                <w:rFonts w:ascii="Arial" w:hAnsi="Arial" w:cs="Arial"/>
                <w:sz w:val="20"/>
                <w:szCs w:val="20"/>
              </w:rPr>
              <w:t xml:space="preserve"># Operación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A13D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Servicios profesionales de medicina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90483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A47AB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Aseguramiento contra riesgos agropecuarios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90483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A47AB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Uso o goce temporal de fincas fines agrícolas/ganaderos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90483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A47AB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Actos o actividades pagados importación de bienes y servicios exentos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90483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A47AB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6547D2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47D2" w:rsidRPr="006547D2" w:rsidRDefault="006547D2" w:rsidP="0065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7D2">
              <w:rPr>
                <w:rFonts w:ascii="Arial" w:hAnsi="Arial" w:cs="Arial"/>
                <w:sz w:val="20"/>
                <w:szCs w:val="20"/>
              </w:rPr>
              <w:t>Total actos o actividades pagados exentos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88351D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190483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A47AB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D2" w:rsidRDefault="006547D2" w:rsidP="006547D2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B4D3B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0F5F31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Determinación del impuesto al valor agregado acreditable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Determinación del impuesto al valor agregado acreditable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Pr="00B74808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B4D3B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0F5F31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de IVA de Actos o Actividades Pagados a la Tasa del 16%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0F5F31">
              <w:rPr>
                <w:rFonts w:ascii="Arial" w:hAnsi="Arial" w:cs="Arial"/>
                <w:sz w:val="20"/>
                <w:szCs w:val="20"/>
              </w:rPr>
              <w:t>Total de IVA de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B4D3B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0F5F31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Total de IVA de Actos o Actividades Pagados a la Tasa del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0F5F31">
              <w:rPr>
                <w:rFonts w:ascii="Arial" w:hAnsi="Arial" w:cs="Arial"/>
                <w:sz w:val="20"/>
                <w:szCs w:val="20"/>
              </w:rPr>
              <w:t>Total de IVA de Actos o Actividades Pagados a la Tasa del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9163BC">
            <w:pPr>
              <w:jc w:val="center"/>
            </w:pPr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B4D3B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Pr="000F5F31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de IVA de Actos o Actividades Pagados en la Importación de Bienes y Servicios a la Tasa del 16%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B4D3B" w:rsidRDefault="00FB4D3B" w:rsidP="00FB4D3B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FB4D3B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D3B" w:rsidRDefault="00FB4D3B" w:rsidP="009163BC">
            <w:pPr>
              <w:jc w:val="center"/>
            </w:pPr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F70BD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Pr="00F70BDA" w:rsidRDefault="00F70BDA" w:rsidP="00F70B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DA">
              <w:rPr>
                <w:rFonts w:ascii="Arial" w:hAnsi="Arial" w:cs="Arial"/>
                <w:sz w:val="20"/>
                <w:szCs w:val="20"/>
              </w:rPr>
              <w:t>Total de IVA de Actos o Actividades Pagados en la Importación de Bienes y Servicios a la Tasa del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150E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E53" w:rsidRPr="00F70BDA">
              <w:rPr>
                <w:rFonts w:ascii="Arial" w:hAnsi="Arial" w:cs="Arial"/>
                <w:sz w:val="20"/>
                <w:szCs w:val="20"/>
              </w:rPr>
              <w:t>Total de IVA de Actos o Actividades Pagados en la Importación de Bienes y Servicios a la Tasa del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70BD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Pr="00F70BDA" w:rsidRDefault="00F70BDA" w:rsidP="00F70B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DA">
              <w:rPr>
                <w:rFonts w:ascii="Arial" w:hAnsi="Arial" w:cs="Arial"/>
                <w:sz w:val="20"/>
                <w:szCs w:val="20"/>
              </w:rPr>
              <w:t>Total de IVA Trasladado al Contribuyente Efectivamente Pagado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E91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36A" w:rsidRPr="00F70BDA">
              <w:rPr>
                <w:rFonts w:ascii="Arial" w:hAnsi="Arial" w:cs="Arial"/>
                <w:sz w:val="20"/>
                <w:szCs w:val="20"/>
              </w:rPr>
              <w:t>Total de IVA Trasladado al Contribuyente Efectivamente Pagado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F70BD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Pr="00F70BDA" w:rsidRDefault="00F70BDA" w:rsidP="00F70B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DA">
              <w:rPr>
                <w:rFonts w:ascii="Arial" w:hAnsi="Arial" w:cs="Arial"/>
                <w:sz w:val="20"/>
                <w:szCs w:val="20"/>
              </w:rPr>
              <w:t xml:space="preserve">IVA Trasladado por Adquisiciones de Bienes Distintos de las Inversiones, Adquisición de Servicios o por el Uso o Goce Temporal de Bienes que se Utilizan Exclusivamente para Realizar </w:t>
            </w:r>
            <w:r w:rsidRPr="00F70BDA">
              <w:rPr>
                <w:rFonts w:ascii="Arial" w:hAnsi="Arial" w:cs="Arial"/>
                <w:sz w:val="20"/>
                <w:szCs w:val="20"/>
              </w:rPr>
              <w:lastRenderedPageBreak/>
              <w:t>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lastRenderedPageBreak/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E91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36A" w:rsidRPr="00F70BDA">
              <w:rPr>
                <w:rFonts w:ascii="Arial" w:hAnsi="Arial" w:cs="Arial"/>
                <w:sz w:val="20"/>
                <w:szCs w:val="20"/>
              </w:rPr>
              <w:t xml:space="preserve">IVA Trasladado por Adquisiciones de Bienes Distintos de las Inversiones, Adquisición de Servicios o por el Uso o Goce Temporal de Bienes que se Utilizan Exclusivamente para Realizar </w:t>
            </w:r>
            <w:r w:rsidR="00E9136A" w:rsidRPr="00F70BDA">
              <w:rPr>
                <w:rFonts w:ascii="Arial" w:hAnsi="Arial" w:cs="Arial"/>
                <w:sz w:val="20"/>
                <w:szCs w:val="20"/>
              </w:rPr>
              <w:lastRenderedPageBreak/>
              <w:t>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DA" w:rsidRDefault="00F70BDA" w:rsidP="00F70BD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F70BD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DA">
              <w:rPr>
                <w:rFonts w:ascii="Arial" w:hAnsi="Arial" w:cs="Arial"/>
                <w:sz w:val="20"/>
                <w:szCs w:val="20"/>
              </w:rPr>
              <w:t>IVA Pagado en la Importación por Adquisición de Bienes Distintos de las Inversiones, Adquisición de Servicios o por el Uso o Goce Temporal de Bienes que se Utilizan Exclusivamente para Realizar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Pr="00F70BD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DA">
              <w:rPr>
                <w:rFonts w:ascii="Arial" w:hAnsi="Arial" w:cs="Arial"/>
                <w:sz w:val="20"/>
                <w:szCs w:val="20"/>
              </w:rPr>
              <w:t>IVA Pagado en la Importación por Adquisición de Bienes Distintos de las Inversiones, Adquisición de Servicios o por el Uso o Goce Temporal de Bienes que se Utilizan Exclusivamente para Realizar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6A" w:rsidRPr="00B74808" w:rsidRDefault="00E9136A" w:rsidP="00E91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Trasladado por la Adquisición de Inversiones Destinadas Exclusivamente para Realizar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IVA Trasladado por la Adquisición de Inversiones Destinadas Exclusivamente para Realizar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Pagado por la Importación de Inversiones Destinadas Exclusivamente para Realizar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IVA Pagado por la Importación de Inversiones Destinadas Exclusivamente para Realizar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lastRenderedPageBreak/>
              <w:t>Total de IVA Correspondiente a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Total de IVA Correspondiente a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Trasladado o Pagado en la Importación por Adquisición de Bienes Distintos de las Inversiones, Adquisición de Servicios o por el Uso o Goce Temporal de Bienes Destinados Exclusivamente para Realizar Actos o Actividades por los que no se Está Obligado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Trasladado o Pagado en la Importación por Adquisición de Bienes Distintos de las Inversiones, Adquisición de Servicios o por el Uso o Goce Temporal de Bienes Destinados Exclusivamente para Realizar Actos o Actividades por los que no se Está Obligado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Trasladado o Pagado en la Importación de Inversiones Destinadas Exclusivamente para Realizar Actos o Actividades por los que no se Está Obligado al Pago del Impuesto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IVA Trasladado o Pagado en la Importación de Inversiones Destinadas Exclusivamente para Realizar Actos o Actividades por los que no se Está Obligado al Pago del Impuesto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 xml:space="preserve">IVA de Bienes Utilizados </w:t>
            </w:r>
            <w:r w:rsidRPr="00DF610E">
              <w:rPr>
                <w:rFonts w:ascii="Arial" w:hAnsi="Arial" w:cs="Arial"/>
                <w:sz w:val="20"/>
                <w:szCs w:val="20"/>
              </w:rPr>
              <w:lastRenderedPageBreak/>
              <w:t>Indistintamente para Realizar Actos o Actividades Gravados y Actos o Actividades por los que no se Está Obligado al Pago del Impuesto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lastRenderedPageBreak/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 xml:space="preserve">IVA de Bienes Utilizados </w:t>
            </w:r>
            <w:r w:rsidRPr="00DF610E">
              <w:rPr>
                <w:rFonts w:ascii="Arial" w:hAnsi="Arial" w:cs="Arial"/>
                <w:sz w:val="20"/>
                <w:szCs w:val="20"/>
              </w:rPr>
              <w:lastRenderedPageBreak/>
              <w:t>Indistintamente para Realizar Actos o Actividades Gravados y Actos o Actividades por los que no se Está Obligado al Pago del Impuesto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Proporción Utilizada Conforme al Artículo 5 de la LIVA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Proporción Utilizada Conforme al Artículo 5 de la LIVA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Proporción Utilizada Conforme al Artículo 5-B de la LIVA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Proporción Utilizada Conforme al Artículo 5-B de la LIVA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Acreditable de Bienes Utilizados Indistintamente para Realizar Actos o Actividades Gravados y Actos o Actividades por los que no se Está Obligado al Pago del Impuesto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IVA Acreditable de Bienes Utilizados Indistintamente para Realizar Actos o Actividades Gravados y Actos o Actividades por los que no se Está Obligado al Pago del Impuesto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IVA Acreditable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IVA Acreditable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Monto Acreditable Actualizado a Incrementar Derivado del Ajuste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Monto Acreditable Actualizado a Incrementar Derivado del Ajuste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lastRenderedPageBreak/>
              <w:t>Total de IVA Acreditable del 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Total de IVA Acreditable del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79B5">
              <w:rPr>
                <w:rFonts w:ascii="Arial" w:hAnsi="Arial" w:cs="Arial"/>
                <w:sz w:val="20"/>
                <w:szCs w:val="20"/>
              </w:rPr>
              <w:t>Determinación del impuesto al valor agregado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título </w:t>
            </w:r>
            <w:r w:rsidRPr="000F5F31">
              <w:rPr>
                <w:rFonts w:ascii="Arial" w:hAnsi="Arial" w:cs="Arial"/>
                <w:sz w:val="20"/>
                <w:szCs w:val="20"/>
              </w:rPr>
              <w:t>Determinación del impuesto al valor agregado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16%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10%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10%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0% Exportación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0% Exportación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0% Otros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Gravados a la Tasa del 0% Otros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Suma de los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Suma de los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por los que no se Deba Pagar el Impuesto Exentos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Valor de los Actos o Actividades por los que no se Deba Pagar el Impuesto Exentos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Impuesto Causado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Impuesto Causado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Cantidad Actualizada a Reintegrarse Derivada del Ajuste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IVA Retenido al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IVA Retenido al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Total de IVA Acreditable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Total de IVA Acreditable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Otras Cantidades a Cargo del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Otras Cantidades a Cargo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Otras Cantidades a Favor del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Otras Cantidades a Favor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Cantidad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Cantidad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Saldo a Favor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Saldo a Favor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37CEF">
        <w:trPr>
          <w:trHeight w:val="344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9E4F85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E9136A" w:rsidRPr="009E4F85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F37CEF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9E4F85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E9136A" w:rsidRPr="009E4F85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Pr="009E4F85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6003E7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Determinación del impuesto al Valor Agregado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Continuación 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9B7AD9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9B7AD9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2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16419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r>
              <w:rPr>
                <w:rFonts w:ascii="Arial" w:hAnsi="Arial" w:cs="Arial"/>
                <w:sz w:val="20"/>
                <w:szCs w:val="20"/>
              </w:rPr>
              <w:t>Indica el titulo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r w:rsidRPr="001432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r w:rsidRPr="001432B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Devolución Inmediata Obtenida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Devolución Inmediata Obtenida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Saldo a Favor del Periodo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Saldo a Favor del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Acreditamiento del Saldo a Favor de Periodos Anteriores sin Exceder de la Cantidad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Acreditamiento del Saldo a Favor de Periodos Anteriores sin Exceder de la Cantidad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Diferencia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Diferencia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IEPS Acreditable de Alcohol, Alcohol Desnaturalizado y Mieles Incristalizables de Productos Distintos de Bebidas Alcohólicas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>IEPS Acreditable de Alcohol, Alcohol Desnaturalizado y Mieles Incristalizables de Productos Distintos de Bebidas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Impuesto </w:t>
            </w:r>
            <w:r w:rsidR="00FA6DF3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="00FA6DF3" w:rsidRPr="00DF610E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Impuesto </w:t>
            </w:r>
            <w:r w:rsidR="00FA6DF3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="00FA6DF3" w:rsidRPr="00DF610E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E9136A">
        <w:trPr>
          <w:gridAfter w:val="1"/>
          <w:wAfter w:w="6" w:type="dxa"/>
          <w:trHeight w:val="3079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Remanente de Saldo a Favor IEPS Acreditable de Alcohol, Alcohol Desnaturalizado </w:t>
            </w:r>
            <w:r w:rsidR="00FA6DF3" w:rsidRPr="00DF610E">
              <w:rPr>
                <w:rFonts w:ascii="Arial" w:hAnsi="Arial" w:cs="Arial"/>
                <w:color w:val="000000"/>
                <w:sz w:val="20"/>
                <w:szCs w:val="20"/>
              </w:rPr>
              <w:t>y Mieles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 xml:space="preserve"> Incristalizables de Productos Distintos de Bebidas Alcohólicas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 xml:space="preserve">Remanente de Saldo a Favor IEPS Acreditable de Alcohol, Alcohol Desnaturalizado </w:t>
            </w:r>
            <w:r w:rsidR="00FA6DF3" w:rsidRPr="00DF610E">
              <w:rPr>
                <w:rFonts w:ascii="Arial" w:hAnsi="Arial" w:cs="Arial"/>
                <w:color w:val="000000"/>
                <w:sz w:val="20"/>
                <w:szCs w:val="20"/>
              </w:rPr>
              <w:t>y Mieles</w:t>
            </w:r>
            <w:r w:rsidRPr="00DF610E">
              <w:rPr>
                <w:rFonts w:ascii="Arial" w:hAnsi="Arial" w:cs="Arial"/>
                <w:color w:val="000000"/>
                <w:sz w:val="20"/>
                <w:szCs w:val="20"/>
              </w:rPr>
              <w:t xml:space="preserve"> Incristalizables de Productos Distintos de Bebidas Alcohólicas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valor actos o actividades gravados tasa 16%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FA6DF3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</w:t>
            </w:r>
            <w:r w:rsidR="00E91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A29">
              <w:rPr>
                <w:rFonts w:ascii="Arial" w:hAnsi="Arial" w:cs="Arial"/>
                <w:sz w:val="20"/>
                <w:szCs w:val="20"/>
              </w:rPr>
              <w:t>título</w:t>
            </w:r>
            <w:r w:rsidR="00E91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36A" w:rsidRPr="000F5F31">
              <w:rPr>
                <w:rFonts w:ascii="Arial" w:hAnsi="Arial" w:cs="Arial"/>
                <w:sz w:val="20"/>
                <w:szCs w:val="20"/>
              </w:rPr>
              <w:t>Detalle valor actos o actividades gravados tasa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Intereses cobrados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Intereses cobrados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Regalías entre partes relacionadas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pPr>
              <w:jc w:val="center"/>
            </w:pPr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Indica Otros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pPr>
              <w:jc w:val="center"/>
            </w:pPr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valor actos o actividades gravados tasa 11%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2A0A29">
              <w:rPr>
                <w:rFonts w:ascii="Arial" w:hAnsi="Arial" w:cs="Arial"/>
                <w:sz w:val="20"/>
                <w:szCs w:val="20"/>
              </w:rPr>
              <w:t>título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5F31">
              <w:rPr>
                <w:rFonts w:ascii="Arial" w:hAnsi="Arial" w:cs="Arial"/>
                <w:sz w:val="20"/>
                <w:szCs w:val="20"/>
              </w:rPr>
              <w:t>Detalle valor actos o actividades gravados tasa 11%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Intereses cobrados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Intereses cobrados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Regalías entre partes relacionadas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r>
              <w:rPr>
                <w:rFonts w:ascii="Arial" w:hAnsi="Arial" w:cs="Arial"/>
                <w:sz w:val="20"/>
                <w:szCs w:val="20"/>
              </w:rPr>
              <w:t>Indica Otros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EA2">
              <w:rPr>
                <w:rFonts w:ascii="Arial" w:hAnsi="Arial" w:cs="Arial"/>
                <w:sz w:val="20"/>
                <w:szCs w:val="20"/>
              </w:rPr>
              <w:t>Detalle del valor de los actos o actividades gravados a la tasa del 0% otros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2A0A29">
              <w:rPr>
                <w:rFonts w:ascii="Arial" w:hAnsi="Arial" w:cs="Arial"/>
                <w:sz w:val="20"/>
                <w:szCs w:val="20"/>
              </w:rPr>
              <w:t>título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EA2">
              <w:rPr>
                <w:rFonts w:ascii="Arial" w:hAnsi="Arial" w:cs="Arial"/>
                <w:sz w:val="20"/>
                <w:szCs w:val="20"/>
              </w:rPr>
              <w:t>Detalle del valor de los actos o actividades gravados a la tasa del 0% otros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Actividades agrícolas, ganaderas, silvícola o pesqueras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Actividades agrícolas, ganaderas, silvícola o pesqueras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Indica Otros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actos o actividades gravados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9136A" w:rsidRDefault="00E9136A" w:rsidP="00E9136A">
            <w:pPr>
              <w:jc w:val="center"/>
            </w:pPr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gravados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 xml:space="preserve">Detalle valor actos o actividades por los que </w:t>
            </w:r>
            <w:r w:rsidRPr="00DF610E">
              <w:rPr>
                <w:rFonts w:ascii="Arial" w:hAnsi="Arial" w:cs="Arial"/>
                <w:sz w:val="20"/>
                <w:szCs w:val="20"/>
              </w:rPr>
              <w:lastRenderedPageBreak/>
              <w:t>no se deba pagar el impuesto (Exentos)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2A0A29">
              <w:rPr>
                <w:rFonts w:ascii="Arial" w:hAnsi="Arial" w:cs="Arial"/>
                <w:sz w:val="20"/>
                <w:szCs w:val="20"/>
              </w:rPr>
              <w:t>título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EA2">
              <w:rPr>
                <w:rFonts w:ascii="Arial" w:hAnsi="Arial" w:cs="Arial"/>
                <w:sz w:val="20"/>
                <w:szCs w:val="20"/>
              </w:rPr>
              <w:t xml:space="preserve">Detalle del valor de los actos o </w:t>
            </w:r>
            <w:r w:rsidRPr="00560EA2">
              <w:rPr>
                <w:rFonts w:ascii="Arial" w:hAnsi="Arial" w:cs="Arial"/>
                <w:sz w:val="20"/>
                <w:szCs w:val="20"/>
              </w:rPr>
              <w:lastRenderedPageBreak/>
              <w:t xml:space="preserve">actividades </w:t>
            </w:r>
            <w:r w:rsidRPr="000F5F31">
              <w:rPr>
                <w:rFonts w:ascii="Arial" w:hAnsi="Arial" w:cs="Arial"/>
                <w:sz w:val="20"/>
                <w:szCs w:val="20"/>
              </w:rPr>
              <w:t>por los que no se deba pagar el impuesto (Exentos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 xml:space="preserve"># Operación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libros periódicos o revistas no editados por 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Enajenación de libros periódicos o revistas no editados por 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A13DCF" w:rsidTr="00A13DCF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Pr="00DF610E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muebles utilizados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10E">
              <w:rPr>
                <w:rFonts w:ascii="Arial" w:hAnsi="Arial" w:cs="Arial"/>
                <w:sz w:val="20"/>
                <w:szCs w:val="20"/>
              </w:rPr>
              <w:t>Enajenación de muebles utilizados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Pr="00B74808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billetes y demás comprobantes de lotería, juegos de apuestas y concursos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Enajenación de billetes y demás comprobantes de lotería, juegos de apuestas y concursos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FE4DC1">
        <w:trPr>
          <w:gridAfter w:val="1"/>
          <w:wAfter w:w="6" w:type="dxa"/>
          <w:trHeight w:val="270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Servicios de enseñanza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Servicios de enseñanza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Servicios de transporte público terrestre de personas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Servicios de transporte público terrestre de personas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 xml:space="preserve">Detalle del valor de los actos o actividades por las que no se deba pagar el </w:t>
            </w:r>
            <w:r w:rsidR="00FA6DF3" w:rsidRPr="000F5F31">
              <w:rPr>
                <w:rFonts w:ascii="Arial" w:hAnsi="Arial" w:cs="Arial"/>
                <w:sz w:val="20"/>
                <w:szCs w:val="20"/>
              </w:rPr>
              <w:t>impuesto (</w:t>
            </w:r>
            <w:r w:rsidRPr="000F5F31">
              <w:rPr>
                <w:rFonts w:ascii="Arial" w:hAnsi="Arial" w:cs="Arial"/>
                <w:sz w:val="20"/>
                <w:szCs w:val="20"/>
              </w:rPr>
              <w:t>Exentos) Continuación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2A0A29">
              <w:rPr>
                <w:rFonts w:ascii="Arial" w:hAnsi="Arial" w:cs="Arial"/>
                <w:sz w:val="20"/>
                <w:szCs w:val="20"/>
              </w:rPr>
              <w:t>título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EA2">
              <w:rPr>
                <w:rFonts w:ascii="Arial" w:hAnsi="Arial" w:cs="Arial"/>
                <w:sz w:val="20"/>
                <w:szCs w:val="20"/>
              </w:rPr>
              <w:t xml:space="preserve">Detalle del valor de los actos o actividades </w:t>
            </w:r>
            <w:r w:rsidRPr="000F5F31">
              <w:rPr>
                <w:rFonts w:ascii="Arial" w:hAnsi="Arial" w:cs="Arial"/>
                <w:sz w:val="20"/>
                <w:szCs w:val="20"/>
              </w:rPr>
              <w:t>por los que no se deba pagar el impuesto (Exentos</w:t>
            </w:r>
            <w:r>
              <w:rPr>
                <w:rFonts w:ascii="Arial" w:hAnsi="Arial" w:cs="Arial"/>
                <w:sz w:val="20"/>
                <w:szCs w:val="20"/>
              </w:rPr>
              <w:t>) Continuación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# de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suelo y construcciones destinadas o utilizadas para casa habitación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Enajenación de suelo y construcciones destinadas o utilizadas para casa habitación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libros periódicos o revistas no editados por el contribuyente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Enajenación de libros periódicos o revistas no editados por 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DF610E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10E">
              <w:rPr>
                <w:rFonts w:ascii="Arial" w:hAnsi="Arial" w:cs="Arial"/>
                <w:sz w:val="20"/>
                <w:szCs w:val="20"/>
              </w:rPr>
              <w:t>Enajenación de muebles utilizados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DF610E">
              <w:rPr>
                <w:rFonts w:ascii="Arial" w:hAnsi="Arial" w:cs="Arial"/>
                <w:sz w:val="20"/>
                <w:szCs w:val="20"/>
              </w:rPr>
              <w:t>Enajenación de muebles utilizados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13964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964">
              <w:rPr>
                <w:rFonts w:ascii="Arial" w:hAnsi="Arial" w:cs="Arial"/>
                <w:sz w:val="20"/>
                <w:szCs w:val="20"/>
              </w:rPr>
              <w:t>Enajenación de billetes y demás comprobantes de lotería, juegos de apuestas y concursos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13964">
              <w:rPr>
                <w:rFonts w:ascii="Arial" w:hAnsi="Arial" w:cs="Arial"/>
                <w:sz w:val="20"/>
                <w:szCs w:val="20"/>
              </w:rPr>
              <w:t>Enajenación de billetes y demás comprobantes de lotería, juegos de apuestas y concursos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13964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964">
              <w:rPr>
                <w:rFonts w:ascii="Arial" w:hAnsi="Arial" w:cs="Arial"/>
                <w:sz w:val="20"/>
                <w:szCs w:val="20"/>
              </w:rPr>
              <w:t>Servicios de enseñanza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13964">
              <w:rPr>
                <w:rFonts w:ascii="Arial" w:hAnsi="Arial" w:cs="Arial"/>
                <w:sz w:val="20"/>
                <w:szCs w:val="20"/>
              </w:rPr>
              <w:t>Servicios de enseñanza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13964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964">
              <w:rPr>
                <w:rFonts w:ascii="Arial" w:hAnsi="Arial" w:cs="Arial"/>
                <w:sz w:val="20"/>
                <w:szCs w:val="20"/>
              </w:rPr>
              <w:t>Servicios de transporte público terrestre de personas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13964">
              <w:rPr>
                <w:rFonts w:ascii="Arial" w:hAnsi="Arial" w:cs="Arial"/>
                <w:sz w:val="20"/>
                <w:szCs w:val="20"/>
              </w:rPr>
              <w:t>Servicios de transporte público terrestre de personas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pago R21 IVA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Detalle del pago R21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Impuesto a Favor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Impuesto a Favor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Impuesto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Impuesto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parte actualizada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parte actualizada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recargos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recargos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Multa por Corrección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Cargos Adicionales Multa por Corrección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Crédito al Salario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Crédito al Salario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compensaciones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compensaciones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Diésel Automotriz para Transporte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ciones Diésel Automotriz para Transporte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uso de Infraestructura de Carretera de Cuota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color w:val="000000"/>
                <w:sz w:val="20"/>
                <w:szCs w:val="20"/>
              </w:rPr>
              <w:t>Aplicaciones uso de Infraestructura de Carretera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pago R21 IVA Continuación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Detalle del pago R21 IVA Continuación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A13D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E9136A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Aplicaciones compensaciones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compensaciones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Aplicaciones diésel automotriz para transporte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diésel automotriz para transporte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Aplicaciones uso de infraestructura de carretera de cuota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uso de infraestructura de carretera de cuota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Aplicaciones otros estímulos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otros estímulos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Aplicaciones certificados TESOFE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certificados TESOFE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Aplicaciones diésel marino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Aplicaciones diésel marino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aplicaciones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Total aplicaciones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pago R21 IVA Continuación 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Detalle del pago R21 IVA Continuación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A13DCF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Pr="000F5F31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Default="00A13DCF" w:rsidP="00A13D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CF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13DCF" w:rsidRDefault="00A13DCF" w:rsidP="00A13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pago realizado con anterioridad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E4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4DC1" w:rsidRPr="000F5F31">
              <w:rPr>
                <w:rFonts w:ascii="Arial" w:hAnsi="Arial" w:cs="Arial"/>
                <w:sz w:val="20"/>
                <w:szCs w:val="20"/>
              </w:rPr>
              <w:t>Fecha pago realizado con anterioridad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Parcialidades importe 1ra parcialidad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Parcialidades importe 1ra parcialidad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Parcialidades importe sin 1ra parcialidad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Parcialidades importe sin 1ra parcialidad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  <w:tr w:rsidR="00E9136A" w:rsidTr="003E1BC4">
        <w:trPr>
          <w:gridAfter w:val="1"/>
          <w:wAfter w:w="6" w:type="dxa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Pr="000F5F31" w:rsidRDefault="00E9136A" w:rsidP="00E91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Cantidad a pagar</w:t>
            </w:r>
            <w:proofErr w:type="gramEnd"/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D1641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825862">
              <w:rPr>
                <w:rFonts w:ascii="Arial" w:hAnsi="Arial" w:cs="Arial"/>
                <w:sz w:val="20"/>
                <w:szCs w:val="20"/>
              </w:rPr>
              <w:t>Indica</w:t>
            </w:r>
            <w:r w:rsidR="00F218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85C" w:rsidRPr="000F5F31">
              <w:rPr>
                <w:rFonts w:ascii="Arial" w:hAnsi="Arial" w:cs="Arial"/>
                <w:sz w:val="20"/>
                <w:szCs w:val="20"/>
              </w:rPr>
              <w:t>Cantidad a pagar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262F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36A" w:rsidRDefault="00E9136A" w:rsidP="00E9136A">
            <w:pPr>
              <w:jc w:val="center"/>
            </w:pPr>
            <w:r w:rsidRPr="009B7AD9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</w:tr>
    </w:tbl>
    <w:p w:rsidR="00013964" w:rsidRDefault="00013964" w:rsidP="00D3179C">
      <w:pPr>
        <w:pStyle w:val="StyleHeading312ptBoldItalic"/>
        <w:rPr>
          <w:rFonts w:cs="Arial"/>
        </w:rPr>
      </w:pPr>
    </w:p>
    <w:p w:rsidR="009E74EC" w:rsidRDefault="009E74EC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4F41B1" w:rsidRDefault="004F41B1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9E74EC"/>
    <w:p w:rsidR="00614137" w:rsidRDefault="00614137" w:rsidP="00614137">
      <w:pPr>
        <w:pStyle w:val="StyleHeading2H2h2AttributeHeading2Alt2Alt21Alt22"/>
        <w:rPr>
          <w:rFonts w:cs="Arial"/>
          <w:lang w:val="es-MX"/>
        </w:rPr>
      </w:pPr>
      <w:bookmarkStart w:id="12" w:name="_Toc8141585"/>
      <w:r>
        <w:rPr>
          <w:rFonts w:cs="Arial"/>
          <w:lang w:val="es-MX"/>
        </w:rPr>
        <w:lastRenderedPageBreak/>
        <w:t xml:space="preserve">Módulo: </w:t>
      </w:r>
      <w:r>
        <w:rPr>
          <w:rFonts w:cs="Arial"/>
          <w:sz w:val="24"/>
          <w:szCs w:val="24"/>
        </w:rPr>
        <w:t>Reporte de dictamen IVA (información personas físicas)</w:t>
      </w:r>
      <w:bookmarkEnd w:id="12"/>
    </w:p>
    <w:p w:rsidR="00614137" w:rsidRDefault="00614137" w:rsidP="00614137">
      <w:pPr>
        <w:pStyle w:val="StyleHeading2H2h2AttributeHeading2Alt2Alt21Alt22"/>
        <w:rPr>
          <w:rFonts w:cs="Arial"/>
        </w:rPr>
      </w:pPr>
      <w:bookmarkStart w:id="13" w:name="_Toc8141586"/>
      <w:r>
        <w:rPr>
          <w:rFonts w:cs="Arial"/>
        </w:rPr>
        <w:t>ESTILOS</w:t>
      </w:r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75"/>
        <w:gridCol w:w="6426"/>
      </w:tblGrid>
      <w:tr w:rsidR="009C0602" w:rsidRPr="009460BA" w:rsidTr="009C0602">
        <w:trPr>
          <w:trHeight w:val="701"/>
          <w:jc w:val="center"/>
        </w:trPr>
        <w:tc>
          <w:tcPr>
            <w:tcW w:w="2975" w:type="dxa"/>
          </w:tcPr>
          <w:p w:rsidR="009C0602" w:rsidRPr="009C0602" w:rsidRDefault="009C0602" w:rsidP="009C0602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6426" w:type="dxa"/>
          </w:tcPr>
          <w:p w:rsidR="009C0602" w:rsidRPr="009C0602" w:rsidRDefault="009C0602" w:rsidP="009C0602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szCs w:val="20"/>
              </w:rPr>
              <w:t>Reporte de IVA información adicional del reporte para personas físicas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</w:tc>
      </w:tr>
      <w:tr w:rsidR="009C0602" w:rsidRPr="009460BA" w:rsidTr="009C0602">
        <w:trPr>
          <w:trHeight w:val="701"/>
          <w:jc w:val="center"/>
        </w:trPr>
        <w:tc>
          <w:tcPr>
            <w:tcW w:w="2975" w:type="dxa"/>
          </w:tcPr>
          <w:p w:rsidR="009C0602" w:rsidRPr="009C0602" w:rsidRDefault="009C0602" w:rsidP="009C0602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6426" w:type="dxa"/>
          </w:tcPr>
          <w:p w:rsidR="009C0602" w:rsidRPr="009C0602" w:rsidRDefault="009C0602" w:rsidP="009C0602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9C0602">
              <w:rPr>
                <w:rFonts w:cs="Arial"/>
                <w:color w:val="000000"/>
                <w:szCs w:val="20"/>
              </w:rPr>
              <w:t>Mostrar la información adicional en el reporte de IVA para personas físicas.</w:t>
            </w:r>
          </w:p>
        </w:tc>
      </w:tr>
      <w:tr w:rsidR="009C0602" w:rsidRPr="009460BA" w:rsidTr="009C0602">
        <w:trPr>
          <w:trHeight w:val="701"/>
          <w:jc w:val="center"/>
        </w:trPr>
        <w:tc>
          <w:tcPr>
            <w:tcW w:w="2975" w:type="dxa"/>
          </w:tcPr>
          <w:p w:rsidR="009C0602" w:rsidRPr="009C0602" w:rsidRDefault="009C0602" w:rsidP="009C0602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6426" w:type="dxa"/>
          </w:tcPr>
          <w:p w:rsidR="009C0602" w:rsidRPr="009C0602" w:rsidRDefault="009C0602" w:rsidP="009C0602">
            <w:pPr>
              <w:pStyle w:val="TableHeading"/>
              <w:jc w:val="left"/>
              <w:rPr>
                <w:rFonts w:cs="Arial"/>
                <w:b w:val="0"/>
                <w:szCs w:val="20"/>
              </w:rPr>
            </w:pPr>
            <w:r w:rsidRPr="00202C8A">
              <w:rPr>
                <w:rFonts w:cs="Arial"/>
                <w:b w:val="0"/>
                <w:szCs w:val="20"/>
              </w:rPr>
              <w:t>21_983_ECU_GenerarReporteIVA</w:t>
            </w:r>
          </w:p>
        </w:tc>
      </w:tr>
      <w:bookmarkEnd w:id="8"/>
      <w:bookmarkEnd w:id="9"/>
    </w:tbl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>
      <w:r>
        <w:rPr>
          <w:noProof/>
          <w:lang w:val="es-MX" w:eastAsia="es-MX"/>
        </w:rPr>
        <w:lastRenderedPageBreak/>
        <w:drawing>
          <wp:inline distT="0" distB="0" distL="0" distR="0" wp14:anchorId="3C85ED36" wp14:editId="78EA14CB">
            <wp:extent cx="5612130" cy="36449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9C0602" w:rsidP="009C0602"/>
    <w:p w:rsidR="009C0602" w:rsidRDefault="0008686E" w:rsidP="009C0602">
      <w:pPr>
        <w:pStyle w:val="StyleHeading312ptBoldItalic"/>
        <w:rPr>
          <w:rFonts w:cs="Arial"/>
        </w:rPr>
      </w:pPr>
      <w:bookmarkStart w:id="14" w:name="_Toc8141587"/>
      <w:r w:rsidRPr="009524CD">
        <w:rPr>
          <w:rFonts w:cs="Arial"/>
        </w:rPr>
        <w:lastRenderedPageBreak/>
        <w:t>Descripción de Elementos</w:t>
      </w:r>
      <w:bookmarkEnd w:id="14"/>
    </w:p>
    <w:p w:rsidR="0008686E" w:rsidRPr="009C0602" w:rsidRDefault="0008686E" w:rsidP="009C0602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Pr="009460BA" w:rsidRDefault="009C0602" w:rsidP="009C060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9460BA" w:rsidRDefault="009C0602" w:rsidP="009C060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Declaración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Declaración anual.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# Operación.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Tipo declaración.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complementaria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Tipo complementaria.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presentación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Fecha presentación.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Periodo.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declaración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Detalle declaración anual.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# Operación.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08686E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Ingreso</w:t>
            </w:r>
            <w:r w:rsidR="009C0602">
              <w:rPr>
                <w:rFonts w:ascii="Arial" w:hAnsi="Arial" w:cs="Arial"/>
                <w:sz w:val="20"/>
                <w:szCs w:val="20"/>
              </w:rPr>
              <w:t xml:space="preserve">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8686E" w:rsidRPr="007C715D">
              <w:rPr>
                <w:rFonts w:ascii="Arial" w:hAnsi="Arial" w:cs="Arial"/>
                <w:sz w:val="20"/>
              </w:rPr>
              <w:t>A. Ingreso</w:t>
            </w:r>
            <w:r w:rsidRPr="007C715D">
              <w:rPr>
                <w:rFonts w:ascii="Arial" w:hAnsi="Arial" w:cs="Arial"/>
                <w:sz w:val="20"/>
              </w:rPr>
              <w:t xml:space="preserve"> anual.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08686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Ingresos </w:t>
            </w:r>
            <w:r w:rsidR="0008686E">
              <w:rPr>
                <w:rFonts w:ascii="Arial" w:hAnsi="Arial" w:cs="Arial"/>
                <w:sz w:val="20"/>
                <w:szCs w:val="20"/>
              </w:rPr>
              <w:t>exentos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(Sin exceder de A)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B.</w:t>
            </w:r>
            <w:r w:rsidR="0008686E"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 xml:space="preserve">Ingresos </w:t>
            </w:r>
            <w:r w:rsidR="0008686E" w:rsidRPr="007C715D">
              <w:rPr>
                <w:rFonts w:ascii="Arial" w:hAnsi="Arial" w:cs="Arial"/>
                <w:sz w:val="20"/>
              </w:rPr>
              <w:t>exentos</w:t>
            </w:r>
            <w:r w:rsidRPr="007C715D">
              <w:rPr>
                <w:rFonts w:ascii="Arial" w:hAnsi="Arial" w:cs="Arial"/>
                <w:sz w:val="20"/>
              </w:rPr>
              <w:t xml:space="preserve"> (Sin exceder de A).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C.Ingresos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C.</w:t>
            </w:r>
            <w:r w:rsidR="0008686E"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Ingresos acumulables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08686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Ingresos no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D.</w:t>
            </w:r>
            <w:r w:rsidR="0008686E"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Ingresos no acumulables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08686E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Desglose</w:t>
            </w:r>
            <w:r w:rsidR="009C0602">
              <w:rPr>
                <w:rFonts w:ascii="Arial" w:hAnsi="Arial" w:cs="Arial"/>
                <w:sz w:val="20"/>
                <w:szCs w:val="20"/>
              </w:rPr>
              <w:t xml:space="preserve"> de retenciones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8686E" w:rsidRPr="007C715D">
              <w:rPr>
                <w:rFonts w:ascii="Arial" w:hAnsi="Arial" w:cs="Arial"/>
                <w:sz w:val="20"/>
              </w:rPr>
              <w:t>Desglose</w:t>
            </w:r>
            <w:r w:rsidRPr="007C715D">
              <w:rPr>
                <w:rFonts w:ascii="Arial" w:hAnsi="Arial" w:cs="Arial"/>
                <w:sz w:val="20"/>
              </w:rPr>
              <w:t xml:space="preserve"> de retenciones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Pr="0078239B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78239B">
              <w:rPr>
                <w:rFonts w:ascii="Arial" w:hAnsi="Arial" w:cs="Arial"/>
                <w:sz w:val="20"/>
                <w:szCs w:val="20"/>
              </w:rPr>
              <w:t>I.</w:t>
            </w:r>
            <w:r>
              <w:rPr>
                <w:rFonts w:ascii="Arial" w:hAnsi="Arial" w:cs="Arial"/>
                <w:sz w:val="20"/>
                <w:szCs w:val="20"/>
              </w:rPr>
              <w:t xml:space="preserve"> RFC del Retenedor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I. RFC del Retenedor.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Nombre, denominación o razón social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II. Nombre, denominación o razón social.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III.Monto ingresos pagados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III.Monto ingresos pagados.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IV.Impuesto retenido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A6DF3" w:rsidRPr="007C715D">
              <w:rPr>
                <w:rFonts w:ascii="Arial" w:hAnsi="Arial" w:cs="Arial"/>
                <w:sz w:val="20"/>
              </w:rPr>
              <w:t>IV. Impuesto</w:t>
            </w:r>
            <w:r w:rsidRPr="007C715D">
              <w:rPr>
                <w:rFonts w:ascii="Arial" w:hAnsi="Arial" w:cs="Arial"/>
                <w:sz w:val="20"/>
              </w:rPr>
              <w:t xml:space="preserve"> retenido.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impuestos retenidos al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Total impuestos retenidos al contribuyente.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Deducciones personales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Deducciones personales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Operación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# Operación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I.Tipo deducción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A6DF3" w:rsidRPr="007C715D">
              <w:rPr>
                <w:rFonts w:ascii="Arial" w:hAnsi="Arial" w:cs="Arial"/>
                <w:sz w:val="20"/>
              </w:rPr>
              <w:t>I. Tipo</w:t>
            </w:r>
            <w:r w:rsidRPr="007C715D">
              <w:rPr>
                <w:rFonts w:ascii="Arial" w:hAnsi="Arial" w:cs="Arial"/>
                <w:sz w:val="20"/>
              </w:rPr>
              <w:t xml:space="preserve"> deducción.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II. Nivel educativo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II. Nivel educativo.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III.CURP beneficiario (en caso de deducción)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III.CURP beneficiario (en caso de deducción).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 RFC de quién expide el comprobante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IV. RFC de quién expide el comprobante.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Importe.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 Continuación 2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Deducciones personales Continuación 2.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# Operación.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recuperada en gastos efectuados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Cantidad recuperada en gastos efectuados.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Total deducciones personales.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deducible conceptos C y J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Monto deducible conceptos C y J.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Monto máximo deducible conceptos </w:t>
            </w:r>
            <w:r w:rsidR="00FA6DF3"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 xml:space="preserve">Monto máximo deducible conceptos </w:t>
            </w:r>
            <w:r w:rsidR="00FA6DF3" w:rsidRPr="007C715D">
              <w:rPr>
                <w:rFonts w:ascii="Arial" w:hAnsi="Arial" w:cs="Arial"/>
                <w:sz w:val="20"/>
              </w:rPr>
              <w:t>A, B, C, D, E, F, G, H</w:t>
            </w:r>
            <w:r w:rsidRPr="007C715D">
              <w:rPr>
                <w:rFonts w:ascii="Arial" w:hAnsi="Arial" w:cs="Arial"/>
                <w:sz w:val="20"/>
              </w:rPr>
              <w:t xml:space="preserve"> e I</w:t>
            </w:r>
          </w:p>
        </w:tc>
      </w:tr>
      <w:tr w:rsidR="009C0602" w:rsidRPr="00A32698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A32698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B4759C">
              <w:rPr>
                <w:rFonts w:ascii="Arial" w:hAnsi="Arial" w:cs="Arial"/>
                <w:sz w:val="20"/>
              </w:rPr>
              <w:t>Indica el título del apartado</w:t>
            </w:r>
            <w:r w:rsidRPr="007C715D">
              <w:rPr>
                <w:rFonts w:ascii="Arial" w:hAnsi="Arial" w:cs="Arial"/>
                <w:sz w:val="20"/>
              </w:rPr>
              <w:t xml:space="preserve"> Monto aplicable deducciones personales.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 w:rsidRPr="007C715D">
              <w:rPr>
                <w:rFonts w:ascii="Arial" w:hAnsi="Arial" w:cs="Arial"/>
                <w:sz w:val="20"/>
              </w:rPr>
              <w:t xml:space="preserve"> Determinación del impuesto sobre la renta.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#operación.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ingresos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Total ingresos acumulables.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ISR causado.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a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Monto aplicable a deducciones personales.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Impuesto retenido al contribuyente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 pagado por terceros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lastRenderedPageBreak/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Impuesto retenido al contribuyente o pagado por terceros.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gravable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Base gravable.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 provisionales efectuados a la federación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Pagos provisionales efectuados a la federación.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conforme tarifa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ISR conforme tarifa anual.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cargo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ISR a cargo del ejercicio.</w:t>
            </w:r>
          </w:p>
        </w:tc>
      </w:tr>
      <w:tr w:rsidR="009C0602" w:rsidRPr="007C715D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0602" w:rsidRDefault="009C0602" w:rsidP="004F41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favor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0602" w:rsidRPr="007C715D" w:rsidRDefault="009C0602" w:rsidP="004F41B1">
            <w:pPr>
              <w:jc w:val="both"/>
              <w:rPr>
                <w:rFonts w:ascii="Arial" w:hAnsi="Arial" w:cs="Arial"/>
                <w:sz w:val="20"/>
              </w:rPr>
            </w:pPr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C715D">
              <w:rPr>
                <w:rFonts w:ascii="Arial" w:hAnsi="Arial" w:cs="Arial"/>
                <w:sz w:val="20"/>
              </w:rPr>
              <w:t>ISR a favor del ejercicio.</w:t>
            </w:r>
          </w:p>
        </w:tc>
      </w:tr>
    </w:tbl>
    <w:p w:rsidR="009C0602" w:rsidRDefault="009C0602" w:rsidP="009C0602"/>
    <w:p w:rsidR="009C0602" w:rsidRDefault="009C0602" w:rsidP="009C0602"/>
    <w:p w:rsidR="009C0602" w:rsidRPr="001144E2" w:rsidRDefault="009C0602" w:rsidP="009C0602">
      <w:pPr>
        <w:pStyle w:val="StyleHeading312ptBoldItalic"/>
        <w:rPr>
          <w:rFonts w:cs="Arial"/>
          <w:lang w:val="es-MX"/>
        </w:rPr>
      </w:pPr>
      <w:bookmarkStart w:id="15" w:name="_Toc433211305"/>
      <w:bookmarkStart w:id="16" w:name="_Toc533089226"/>
      <w:bookmarkStart w:id="17" w:name="_Toc8141588"/>
      <w:r w:rsidRPr="009460BA">
        <w:rPr>
          <w:rFonts w:cs="Arial"/>
          <w:lang w:val="es-MX"/>
        </w:rPr>
        <w:t>Descripción de Campos</w:t>
      </w:r>
      <w:bookmarkEnd w:id="15"/>
      <w:bookmarkEnd w:id="16"/>
      <w:bookmarkEnd w:id="17"/>
    </w:p>
    <w:p w:rsidR="009C0602" w:rsidRDefault="009C0602" w:rsidP="009C0602"/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136"/>
        <w:gridCol w:w="1275"/>
        <w:gridCol w:w="1133"/>
        <w:gridCol w:w="1459"/>
        <w:gridCol w:w="1440"/>
        <w:gridCol w:w="1559"/>
      </w:tblGrid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9460BA" w:rsidRDefault="009C0602" w:rsidP="009C060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460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Pr="000F5F31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Declaración anual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Declaración anual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Normal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complementaria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complementaria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presentación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presentación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 ejercicio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declaración anual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detalle de la declaración anual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FA6DF3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Ingreso</w:t>
            </w:r>
            <w:r w:rsidR="009C0602">
              <w:rPr>
                <w:rFonts w:ascii="Arial" w:hAnsi="Arial" w:cs="Arial"/>
                <w:sz w:val="20"/>
                <w:szCs w:val="20"/>
              </w:rPr>
              <w:t xml:space="preserve"> anual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186,858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FA6DF3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Ingresos</w:t>
            </w:r>
            <w:r w:rsidR="009C06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86E">
              <w:rPr>
                <w:rFonts w:ascii="Arial" w:hAnsi="Arial" w:cs="Arial"/>
                <w:sz w:val="20"/>
                <w:szCs w:val="20"/>
              </w:rPr>
              <w:t>exentos</w:t>
            </w:r>
            <w:r w:rsidR="009C0602">
              <w:rPr>
                <w:rFonts w:ascii="Arial" w:hAnsi="Arial" w:cs="Arial"/>
                <w:sz w:val="20"/>
                <w:szCs w:val="20"/>
              </w:rPr>
              <w:t xml:space="preserve"> (Sin exceder de A)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total de ingresos </w:t>
            </w:r>
            <w:r w:rsidR="0008686E">
              <w:rPr>
                <w:rFonts w:ascii="Arial" w:hAnsi="Arial" w:cs="Arial"/>
                <w:sz w:val="20"/>
                <w:szCs w:val="20"/>
              </w:rPr>
              <w:t>exentos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3,155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C.Ingresos acumulables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0D2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acumulables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183,703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D.Ingresos no acumulables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0D2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no acumulables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183,703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Desglose de retenciones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Desglose de retenciones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RFC del Retenedor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RFC del retenedor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Ejemplo: GEG850101FQ2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Nombre, denominación o razón social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nombre o razón social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III.Monto ingresos pagados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de ingresos pagados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Ejemplo: 186858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IV.Impuesto retenido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impuesto retenido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Ejemplo: 27699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impuestos retenidos al contribuyente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impuestos retenidos al contribuyente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deducciones personales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# Operación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I.Tipo deducción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deducción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Nivel educativo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nivel educativo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III.CURP beneficiario (en caso de deducción)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CURP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 RFC de quién expide el comprobante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RFC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Ejemplo: GEG850101FQ2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 Continuación 2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deducciones personales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45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RPr="0077545D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recuperada en gastos efectuados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cantidad recuperada en gastos efectuados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deducciones personales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deducciones personales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deducible conceptos C y J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deducible conceptos C y 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Monto máximo deducible conceptos </w:t>
            </w:r>
            <w:r w:rsidR="00FA6DF3"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Monto máximo deducible conceptos </w:t>
            </w:r>
            <w:r w:rsidR="00FA6DF3"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deducciones personales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Monto aplicable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deducciones personales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#operación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ingresos acumulables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acumulables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449,908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causado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89,864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a deducciones personales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aplicable a deducciones personales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3,196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Impuesto retenido al contribuyente o pagado por terceros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Impuesto retenido al contribuyente o pagado por terceros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90,824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gravable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base gravable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446,712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 provisionales efectuados a la federación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los Pagos provisionales efectuados a la federación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conforme tarifa anual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ISR conforme tarifa anual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89,964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cargo del ejercicio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a cargo del ejercicio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9C0602" w:rsidTr="009C0602">
        <w:trPr>
          <w:jc w:val="center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favor del ejercicio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a favor del ejercicio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602" w:rsidRPr="0077545D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602" w:rsidRDefault="009C0602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</w:tbl>
    <w:p w:rsidR="009C0602" w:rsidRDefault="009C0602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9C0602"/>
    <w:p w:rsidR="00DA323F" w:rsidRDefault="00DA323F" w:rsidP="00DA323F">
      <w:pPr>
        <w:pStyle w:val="StyleHeading2H2h2AttributeHeading2Alt2Alt21Alt22"/>
        <w:rPr>
          <w:rFonts w:cs="Arial"/>
          <w:lang w:val="es-MX"/>
        </w:rPr>
      </w:pPr>
      <w:bookmarkStart w:id="18" w:name="_Toc8141589"/>
      <w:r>
        <w:rPr>
          <w:rFonts w:cs="Arial"/>
          <w:lang w:val="es-MX"/>
        </w:rPr>
        <w:t xml:space="preserve">Módulo: </w:t>
      </w:r>
      <w:r>
        <w:rPr>
          <w:rFonts w:cs="Arial"/>
          <w:sz w:val="24"/>
          <w:szCs w:val="24"/>
        </w:rPr>
        <w:t>Reporte de dictamen IVA (información personas morales)</w:t>
      </w:r>
      <w:bookmarkEnd w:id="18"/>
    </w:p>
    <w:p w:rsidR="00DA323F" w:rsidRDefault="00DA323F" w:rsidP="00DA323F">
      <w:pPr>
        <w:pStyle w:val="StyleHeading2H2h2AttributeHeading2Alt2Alt21Alt22"/>
        <w:rPr>
          <w:rFonts w:cs="Arial"/>
        </w:rPr>
      </w:pPr>
      <w:bookmarkStart w:id="19" w:name="_Toc8141590"/>
      <w:r>
        <w:rPr>
          <w:rFonts w:cs="Arial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75"/>
        <w:gridCol w:w="6426"/>
      </w:tblGrid>
      <w:tr w:rsidR="00DA323F" w:rsidRPr="009460BA" w:rsidTr="004F41B1">
        <w:trPr>
          <w:trHeight w:val="701"/>
          <w:jc w:val="center"/>
        </w:trPr>
        <w:tc>
          <w:tcPr>
            <w:tcW w:w="2975" w:type="dxa"/>
          </w:tcPr>
          <w:p w:rsidR="00DA323F" w:rsidRPr="009C0602" w:rsidRDefault="00DA323F" w:rsidP="004F41B1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6426" w:type="dxa"/>
          </w:tcPr>
          <w:p w:rsidR="00DA323F" w:rsidRPr="009C0602" w:rsidRDefault="00DA323F" w:rsidP="004F41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szCs w:val="20"/>
              </w:rPr>
              <w:t>Reporte de IVA información adicional del reporte para personas morales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</w:tc>
      </w:tr>
      <w:tr w:rsidR="00DA323F" w:rsidRPr="009460BA" w:rsidTr="004F41B1">
        <w:trPr>
          <w:trHeight w:val="701"/>
          <w:jc w:val="center"/>
        </w:trPr>
        <w:tc>
          <w:tcPr>
            <w:tcW w:w="2975" w:type="dxa"/>
          </w:tcPr>
          <w:p w:rsidR="00DA323F" w:rsidRPr="009C0602" w:rsidRDefault="00DA323F" w:rsidP="004F41B1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6426" w:type="dxa"/>
          </w:tcPr>
          <w:p w:rsidR="00DA323F" w:rsidRPr="009C0602" w:rsidRDefault="00DA323F" w:rsidP="004F41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9C0602">
              <w:rPr>
                <w:rFonts w:cs="Arial"/>
                <w:color w:val="000000"/>
                <w:szCs w:val="20"/>
              </w:rPr>
              <w:t xml:space="preserve">Mostrar la información adicional en el reporte de IVA para personas </w:t>
            </w:r>
            <w:r>
              <w:rPr>
                <w:rFonts w:cs="Arial"/>
                <w:color w:val="000000"/>
                <w:szCs w:val="20"/>
              </w:rPr>
              <w:t>morales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</w:tc>
      </w:tr>
      <w:tr w:rsidR="00DA323F" w:rsidRPr="009460BA" w:rsidTr="004F41B1">
        <w:trPr>
          <w:trHeight w:val="701"/>
          <w:jc w:val="center"/>
        </w:trPr>
        <w:tc>
          <w:tcPr>
            <w:tcW w:w="2975" w:type="dxa"/>
          </w:tcPr>
          <w:p w:rsidR="00DA323F" w:rsidRPr="009C0602" w:rsidRDefault="00DA323F" w:rsidP="004F41B1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6426" w:type="dxa"/>
          </w:tcPr>
          <w:p w:rsidR="00DA323F" w:rsidRPr="009C0602" w:rsidRDefault="00DA323F" w:rsidP="004F41B1">
            <w:pPr>
              <w:pStyle w:val="TableHeading"/>
              <w:jc w:val="left"/>
              <w:rPr>
                <w:rFonts w:cs="Arial"/>
                <w:b w:val="0"/>
                <w:szCs w:val="20"/>
              </w:rPr>
            </w:pPr>
            <w:r w:rsidRPr="00202C8A">
              <w:rPr>
                <w:rFonts w:cs="Arial"/>
                <w:b w:val="0"/>
                <w:szCs w:val="20"/>
              </w:rPr>
              <w:t>21_983_ECU_GenerarReporteIVA</w:t>
            </w:r>
          </w:p>
        </w:tc>
      </w:tr>
    </w:tbl>
    <w:p w:rsidR="00DA323F" w:rsidRDefault="00DA323F" w:rsidP="009C0602"/>
    <w:p w:rsidR="00614137" w:rsidRDefault="00614137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9E74EC"/>
    <w:p w:rsidR="001921C5" w:rsidRDefault="001921C5" w:rsidP="001921C5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592D140" wp14:editId="6C723A32">
            <wp:extent cx="5972810" cy="3047365"/>
            <wp:effectExtent l="0" t="0" r="0" b="0"/>
            <wp:docPr id="3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2F87F9" wp14:editId="3B804661">
            <wp:extent cx="5972810" cy="2627630"/>
            <wp:effectExtent l="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1921C5" w:rsidRDefault="001921C5" w:rsidP="001921C5">
      <w:pPr>
        <w:rPr>
          <w:lang w:val="es-MX"/>
        </w:rPr>
      </w:pPr>
    </w:p>
    <w:p w:rsidR="00FD3C09" w:rsidRDefault="00FD3C09" w:rsidP="00FD3C09">
      <w:pPr>
        <w:pStyle w:val="StyleHeading312ptBoldItalic"/>
        <w:rPr>
          <w:rFonts w:cs="Arial"/>
        </w:rPr>
      </w:pPr>
      <w:bookmarkStart w:id="20" w:name="_Toc8141591"/>
      <w:r w:rsidRPr="009524CD">
        <w:rPr>
          <w:rFonts w:cs="Arial"/>
        </w:rPr>
        <w:lastRenderedPageBreak/>
        <w:t>Descripción de Elementos</w:t>
      </w:r>
      <w:bookmarkEnd w:id="20"/>
    </w:p>
    <w:p w:rsidR="001921C5" w:rsidRDefault="001921C5" w:rsidP="001921C5">
      <w:pPr>
        <w:rPr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D4E02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4E02" w:rsidRPr="00116A5F" w:rsidRDefault="008D4E02" w:rsidP="008D4E02">
            <w:pPr>
              <w:rPr>
                <w:rFonts w:ascii="Arial" w:hAnsi="Arial" w:cs="Arial"/>
                <w:b/>
                <w:szCs w:val="20"/>
              </w:rPr>
            </w:pPr>
            <w:r w:rsidRPr="00116A5F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E02" w:rsidRPr="00116A5F" w:rsidRDefault="008D4E02" w:rsidP="008D4E02">
            <w:pPr>
              <w:rPr>
                <w:rFonts w:ascii="Arial" w:hAnsi="Arial" w:cs="Arial"/>
                <w:b/>
                <w:szCs w:val="20"/>
              </w:rPr>
            </w:pPr>
            <w:r w:rsidRPr="00116A5F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Determinación del impuesto sobre la renta.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Personas Morales Régimen General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Personas Morales Régimen General.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Suma de ingresos nominales de meses anteriores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Suma de ingresos nominales de meses anteriores del ejercicio.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Ingresos nominales del mes que se declara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Ingresos nominales del mes que se declara.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Total de ingresos nominales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Total de ingresos nominales.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Coeficiente de utilidad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Coeficiente de utilidad.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Utilidad fiscal para pago provisional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Utilidad fiscal para pago provisional.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Inventario acumulable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Inventario acumulable.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Anticipos y rendimientos distribuidos en el 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Anticipos y rendimientos distribuidos en el periodo.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Pérdidas fiscales de ejercicios anteriores pendientes de aplicar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Pérdidas fiscales de ejercicios anteriores pendientes de aplicar.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Estímulo fiscal por deducción inmediata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Estímulo fiscal por deducción inmediata.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Estímulo fiscal por PTU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Estímulo fiscal por PTU.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Deducción adicional del fomento al primer empleo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Deducción adicional del fomento al primer empleo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Base gravable del pago provisional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Base gravable del pago provisional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ISR causado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Reducciones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Reducciones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del 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Impuesto del periodo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 provisionales efectuados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Pagos provisionales efectuados con anterioridad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retenido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Impuesto retenido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Otras cantidades a cargo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Otras cantidades a cargo del contribuyente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Otras cantidades a favor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Otras cantidades a favor del contribuyente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Diferencia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 w:rsidRPr="009D4A10">
              <w:rPr>
                <w:rFonts w:ascii="Arial" w:hAnsi="Arial" w:cs="Arial"/>
                <w:sz w:val="20"/>
              </w:rPr>
              <w:t xml:space="preserve"> Diferencia a cargo.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IEPS acreditable de alcohol, alcohol desnaturalizado de productos distintos de bebidas alcohólicas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IEPS acreditable de alcohol, alcohol desnaturalizado de productos distintos de bebidas alcohólicas.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correspondiente a la participación consolidable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Impuesto correspondiente a la participación consolidable.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Impuesto a cargo.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R1 ISR PERSONAS MORALES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R1 ISR PERSONAS MORALES.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A cargo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Parte actualizada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Parte actualizada.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Recargos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Recargos.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Multa por corrección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Multa por corrección.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Total de contribuciones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Total de contribuciones.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Crédito al salario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Crédito al salario.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Subsidio para el empleo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Subsidio para el empleo.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a los depósitos en efectivo acreditable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Impuesto a los depósitos en efectivo acreditable.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Compensaciones.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Crédito IEPS diésel sector primario y mine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9E4F85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Crédito IEPS diésel sector primario y minero.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Diésel automotriz para transporte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Diésel automotriz para transporte.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Uso de infraestructura carretera de cuota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Uso de infraestructura carretera de cuota.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estímulos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Otros estímulos.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Acreditamiento sorteo de </w:t>
            </w:r>
            <w:r w:rsidR="008D4E02" w:rsidRPr="009E4F85">
              <w:rPr>
                <w:rFonts w:ascii="Arial" w:hAnsi="Arial" w:cs="Arial"/>
                <w:sz w:val="20"/>
                <w:szCs w:val="20"/>
              </w:rPr>
              <w:t>él</w:t>
            </w:r>
            <w:r w:rsidRPr="009E4F85">
              <w:rPr>
                <w:rFonts w:ascii="Arial" w:hAnsi="Arial" w:cs="Arial"/>
                <w:sz w:val="20"/>
                <w:szCs w:val="20"/>
              </w:rPr>
              <w:t xml:space="preserve"> buen fin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 xml:space="preserve">Acreditamiento sorteo de </w:t>
            </w:r>
            <w:r w:rsidR="008D4E02" w:rsidRPr="009D4A10">
              <w:rPr>
                <w:rFonts w:ascii="Arial" w:hAnsi="Arial" w:cs="Arial"/>
                <w:sz w:val="20"/>
              </w:rPr>
              <w:t>él</w:t>
            </w:r>
            <w:r w:rsidRPr="009D4A10">
              <w:rPr>
                <w:rFonts w:ascii="Arial" w:hAnsi="Arial" w:cs="Arial"/>
                <w:sz w:val="20"/>
              </w:rPr>
              <w:t xml:space="preserve"> buen fin.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Diésel marino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Diésel marino.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Total de aplicaciones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Total de aplicaciones.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del pago realizado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Fecha del pago realizado con anterioridad.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Monto pagado con anterioridad.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pagado en las últimas 48 horas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Importe pagado en las últimas 48 horas.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Cantidad a cargo.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¿Aplica primera parcialidad?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¿Aplica primera parcialidad?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de la 1ra parcialidad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Importe de la 1ra parcialidad.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Importe sin la 1ra parcialidad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Importe sin la 1ra parcialidad.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Cantidad a favor.</w:t>
            </w:r>
          </w:p>
        </w:tc>
      </w:tr>
      <w:tr w:rsidR="001921C5" w:rsidRPr="009D4A10" w:rsidTr="004F41B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21C5" w:rsidRPr="009E4F85" w:rsidRDefault="001921C5" w:rsidP="004F41B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E4F85">
              <w:rPr>
                <w:rFonts w:ascii="Arial" w:hAnsi="Arial" w:cs="Arial"/>
                <w:sz w:val="20"/>
                <w:szCs w:val="20"/>
              </w:rPr>
              <w:t>Cantidad a pagar</w:t>
            </w:r>
            <w:proofErr w:type="gram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21C5" w:rsidRPr="009D4A10" w:rsidRDefault="001921C5" w:rsidP="004F41B1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D4A10">
              <w:rPr>
                <w:rFonts w:ascii="Arial" w:hAnsi="Arial" w:cs="Arial"/>
                <w:sz w:val="20"/>
              </w:rPr>
              <w:t>Cantidad a pagar.</w:t>
            </w:r>
          </w:p>
        </w:tc>
      </w:tr>
    </w:tbl>
    <w:p w:rsidR="001921C5" w:rsidRDefault="001921C5" w:rsidP="001921C5"/>
    <w:p w:rsidR="008D4E02" w:rsidRPr="009524CD" w:rsidRDefault="008D4E02" w:rsidP="008D4E02">
      <w:pPr>
        <w:pStyle w:val="StyleHeading312ptBoldItalic"/>
        <w:rPr>
          <w:rFonts w:cs="Arial"/>
        </w:rPr>
      </w:pPr>
      <w:bookmarkStart w:id="21" w:name="_Toc236129842"/>
      <w:bookmarkStart w:id="22" w:name="_Toc236196647"/>
      <w:bookmarkStart w:id="23" w:name="_Toc236558260"/>
      <w:bookmarkStart w:id="24" w:name="_Toc533090388"/>
      <w:bookmarkStart w:id="25" w:name="_Toc8141592"/>
      <w:r w:rsidRPr="009524CD">
        <w:rPr>
          <w:rFonts w:cs="Arial"/>
        </w:rPr>
        <w:t>Descripción de Campos</w:t>
      </w:r>
      <w:bookmarkEnd w:id="21"/>
      <w:bookmarkEnd w:id="22"/>
      <w:bookmarkEnd w:id="23"/>
      <w:bookmarkEnd w:id="24"/>
      <w:bookmarkEnd w:id="25"/>
    </w:p>
    <w:p w:rsidR="001921C5" w:rsidRDefault="001921C5" w:rsidP="001921C5"/>
    <w:tbl>
      <w:tblPr>
        <w:tblW w:w="9441" w:type="dxa"/>
        <w:jc w:val="center"/>
        <w:tblLayout w:type="fixed"/>
        <w:tblLook w:val="0000" w:firstRow="0" w:lastRow="0" w:firstColumn="0" w:lastColumn="0" w:noHBand="0" w:noVBand="0"/>
      </w:tblPr>
      <w:tblGrid>
        <w:gridCol w:w="1434"/>
        <w:gridCol w:w="1135"/>
        <w:gridCol w:w="1276"/>
        <w:gridCol w:w="1133"/>
        <w:gridCol w:w="1459"/>
        <w:gridCol w:w="1440"/>
        <w:gridCol w:w="1564"/>
      </w:tblGrid>
      <w:tr w:rsidR="008D4E02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color w:val="92D050"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Elemento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Nivel de Acceso</w:t>
            </w:r>
          </w:p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02" w:rsidRPr="00986501" w:rsidRDefault="008D4E02" w:rsidP="008D4E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86501"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sección Determinación del impuesto sobre la renta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Personas Morales Régimen General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título del apartado Personas Morales Régimen General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Suma de ingresos nominales de meses anteriores del ejercicio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Suma de ingresos nominales de meses anteriores del ejercicio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Campo numérico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Ingresos nominales del mes que se declara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Ingresos nominales del mes que se declara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1,295,965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Total de ingresos nominales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Total de ingresos nominales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1,295,965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Coeficiente de utilidad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Coeficiente de utilidad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0.0274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Utilidad fiscal para pago provisional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Utilidad fiscal para pago provisional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35509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Inventario acumulable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Inventario acumulable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Anticipos y rendimientos distribuidos en el periodo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Anticipos y rendimientos distribuidos en el periodo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Pérdidas fiscales de ejercicios anteriores pendientes de aplicar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Pérdidas fiscales de ejercicios anteriores pendientes de aplicar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Estímulo fiscal por deducción inmediata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Estímulo fiscal por deducción inmediata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Estímulo fiscal por PTU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Estímulo fiscal por PTU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Deducción adicional del fomento al primer empleo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 w:rsidR="008D4E02" w:rsidRPr="00A120E1">
              <w:rPr>
                <w:rFonts w:ascii="Arial" w:hAnsi="Arial" w:cs="Arial"/>
                <w:sz w:val="20"/>
                <w:szCs w:val="20"/>
              </w:rPr>
              <w:t>la Deducción</w:t>
            </w:r>
            <w:r w:rsidRPr="00A120E1">
              <w:rPr>
                <w:rFonts w:ascii="Arial" w:hAnsi="Arial" w:cs="Arial"/>
                <w:sz w:val="20"/>
                <w:szCs w:val="20"/>
              </w:rPr>
              <w:t xml:space="preserve"> adicional del fomento al primer empleo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Base gravable del pago provisional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Base gravable del pago provisional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35,509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ISR causado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Reducciones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Reducciones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del periodo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del periodo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Pagos provisionales efectuados con anterioridad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Pagos provisionales efectuados con anterioridad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Impuesto retenido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retenido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Otras cantidades a cargo del contribuyente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Otras cantidades a cargo del contribuyente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Otras cantidades a favor del contribuyente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Otras cantidades a favor del contribuyente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Diferencia a cargo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Diferencia a cargo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IEPS acreditable de alcohol, alcohol desnaturalizado de productos distintos de bebidas alcohólicas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IEPS acreditable de alcohol, alcohol desnaturalizado de productos distintos de bebidas alcohólicas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correspondiente a la participación consolidable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correspondiente a la participación consolidable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a cargo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a cargo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10,653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R1 ISR PERSONAS MORALES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sección R1 ISR PERSONAS MORALES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A cargo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A cargo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10,653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Parte actualizada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Parte actualizada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Recargos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Recargos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Multa por corrección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Multa por corrección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Total de contribuciones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Total de contribuciones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Crédito al salario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Crédito al salario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Subsidio para el empleo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Subsidio para el empleo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a los depósitos en efectivo acreditable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a los depósitos en efectivo acreditable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las Compensaciones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Crédito IEPS diésel sector primario y minero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Crédito IEPS diésel sector primario y mineo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Diésel automotriz para transporte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Diésel automotriz para transporte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Uso de infraestructura carretera de cuota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detalle del pago de Uso de infraestructura carretera de cuota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Otros estímulos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detalle del pago </w:t>
            </w:r>
            <w:r w:rsidR="008D4E02" w:rsidRPr="00A120E1">
              <w:rPr>
                <w:rFonts w:ascii="Arial" w:hAnsi="Arial" w:cs="Arial"/>
                <w:sz w:val="20"/>
                <w:szCs w:val="20"/>
              </w:rPr>
              <w:t>de Otros</w:t>
            </w:r>
            <w:r w:rsidRPr="00A120E1">
              <w:rPr>
                <w:rFonts w:ascii="Arial" w:hAnsi="Arial" w:cs="Arial"/>
                <w:sz w:val="20"/>
                <w:szCs w:val="20"/>
              </w:rPr>
              <w:t xml:space="preserve"> estímulos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Acreditamiento sorteo de </w:t>
            </w:r>
            <w:r w:rsidR="008D4E02" w:rsidRPr="00A120E1">
              <w:rPr>
                <w:rFonts w:ascii="Arial" w:hAnsi="Arial" w:cs="Arial"/>
                <w:sz w:val="20"/>
                <w:szCs w:val="20"/>
              </w:rPr>
              <w:t>él</w:t>
            </w:r>
            <w:r w:rsidRPr="00A120E1">
              <w:rPr>
                <w:rFonts w:ascii="Arial" w:hAnsi="Arial" w:cs="Arial"/>
                <w:sz w:val="20"/>
                <w:szCs w:val="20"/>
              </w:rPr>
              <w:t xml:space="preserve"> buen fin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detalle del pago de Acreditamiento sorteo de </w:t>
            </w:r>
            <w:r w:rsidR="008D4E02" w:rsidRPr="00A120E1">
              <w:rPr>
                <w:rFonts w:ascii="Arial" w:hAnsi="Arial" w:cs="Arial"/>
                <w:sz w:val="20"/>
                <w:szCs w:val="20"/>
              </w:rPr>
              <w:t>él</w:t>
            </w:r>
            <w:r w:rsidRPr="00A120E1">
              <w:rPr>
                <w:rFonts w:ascii="Arial" w:hAnsi="Arial" w:cs="Arial"/>
                <w:sz w:val="20"/>
                <w:szCs w:val="20"/>
              </w:rPr>
              <w:t xml:space="preserve"> buen fin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Diésel marino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detalle del </w:t>
            </w: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pago de Diésel marino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Total de aplicaciones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detalle del pago de Total de aplicaciones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Fecha del pago realizado con anterioridad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Fecha del pago realizado con anterioridad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Monto pagado con anterioridad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pagado en las últimas 48 horas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Importe pagado en las últimas 48 horas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cargo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¿Aplica primera parcialidad?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India el campo ¿Aplica primera parcialidad?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No</w:t>
            </w:r>
          </w:p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de la 1ra parcialidad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 w:rsidR="008D4E02" w:rsidRPr="00A120E1">
              <w:rPr>
                <w:rFonts w:ascii="Arial" w:hAnsi="Arial" w:cs="Arial"/>
                <w:sz w:val="20"/>
                <w:szCs w:val="20"/>
              </w:rPr>
              <w:t>el Importe</w:t>
            </w:r>
            <w:r w:rsidRPr="00A120E1">
              <w:rPr>
                <w:rFonts w:ascii="Arial" w:hAnsi="Arial" w:cs="Arial"/>
                <w:sz w:val="20"/>
                <w:szCs w:val="20"/>
              </w:rPr>
              <w:t xml:space="preserve"> de la 1ra parcialidad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sin la 1ra parcialidad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Importe sin la 1ra parcialidad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favor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1C5" w:rsidRPr="00A120E1" w:rsidTr="008D4E02">
        <w:trPr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120E1">
              <w:rPr>
                <w:rFonts w:ascii="Arial" w:hAnsi="Arial" w:cs="Arial"/>
                <w:sz w:val="20"/>
                <w:szCs w:val="20"/>
              </w:rPr>
              <w:t>Cantidad a pagar</w:t>
            </w:r>
            <w:proofErr w:type="gramEnd"/>
          </w:p>
        </w:tc>
        <w:tc>
          <w:tcPr>
            <w:tcW w:w="1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pagar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1C5" w:rsidRPr="00A120E1" w:rsidRDefault="001921C5" w:rsidP="004F4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</w:tbl>
    <w:p w:rsidR="001921C5" w:rsidRDefault="001921C5" w:rsidP="009E74EC"/>
    <w:p w:rsidR="00EE04CC" w:rsidRDefault="00EE04CC" w:rsidP="009E74EC"/>
    <w:p w:rsidR="00EE04CC" w:rsidRDefault="00EE04CC" w:rsidP="009E74EC"/>
    <w:p w:rsidR="00EE04CC" w:rsidRDefault="00EE04CC" w:rsidP="009E74EC"/>
    <w:p w:rsidR="00EE04CC" w:rsidRDefault="00EE04CC" w:rsidP="009E74E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286503" w:rsidRPr="0072322E" w:rsidTr="00E437C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:rsidR="00286503" w:rsidRPr="00B105CB" w:rsidRDefault="00286503" w:rsidP="00E437C3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B105CB">
              <w:rPr>
                <w:rFonts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286503" w:rsidRPr="0072322E" w:rsidTr="00E437C3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4"/>
              </w:rPr>
            </w:pPr>
            <w:r w:rsidRPr="00B105CB">
              <w:rPr>
                <w:rFonts w:cs="Arial"/>
                <w:b/>
                <w:sz w:val="18"/>
              </w:rPr>
              <w:t xml:space="preserve">Firma 1 </w:t>
            </w:r>
            <w:r w:rsidRPr="00B105CB">
              <w:rPr>
                <w:rFonts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E437C3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</w:tr>
      <w:tr w:rsidR="00286503" w:rsidRPr="00F05869" w:rsidTr="00E437C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9D251A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286503" w:rsidRPr="009D251A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Analista, EL CONSORCIO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E437C3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</w:tr>
    </w:tbl>
    <w:p w:rsidR="00EE04CC" w:rsidRDefault="00EE04CC" w:rsidP="009E74EC"/>
    <w:sectPr w:rsidR="00EE04CC" w:rsidSect="002F72FC">
      <w:headerReference w:type="default" r:id="rId22"/>
      <w:footerReference w:type="even" r:id="rId23"/>
      <w:footerReference w:type="default" r:id="rId2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4EB" w:rsidRDefault="00CD14EB">
      <w:r>
        <w:separator/>
      </w:r>
    </w:p>
  </w:endnote>
  <w:endnote w:type="continuationSeparator" w:id="0">
    <w:p w:rsidR="00CD14EB" w:rsidRDefault="00CD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1B1" w:rsidRDefault="004F41B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41B1" w:rsidRDefault="004F41B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2"/>
      <w:gridCol w:w="3301"/>
      <w:gridCol w:w="2913"/>
    </w:tblGrid>
    <w:tr w:rsidR="004F41B1" w:rsidRPr="00CC505B" w:rsidTr="00E2181F">
      <w:tc>
        <w:tcPr>
          <w:tcW w:w="1956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27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Pr="007F07C8">
              <w:rPr>
                <w:rStyle w:val="Nmerodepgina"/>
                <w:noProof/>
                <w:color w:val="999999"/>
              </w:rPr>
              <w:t>168</w:t>
            </w:r>
          </w:fldSimple>
        </w:p>
      </w:tc>
    </w:tr>
  </w:tbl>
  <w:p w:rsidR="004F41B1" w:rsidRDefault="004F41B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4EB" w:rsidRDefault="00CD14EB">
      <w:r>
        <w:separator/>
      </w:r>
    </w:p>
  </w:footnote>
  <w:footnote w:type="continuationSeparator" w:id="0">
    <w:p w:rsidR="00CD14EB" w:rsidRDefault="00CD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F41B1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Pr="004D478C" w:rsidRDefault="004F41B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F41B1" w:rsidRDefault="004F41B1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Servicio Administración del Ciclo de Vida de Aplicaciones de TIC</w:t>
          </w:r>
        </w:p>
        <w:p w:rsidR="004F41B1" w:rsidRDefault="004F41B1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Área Dueña: Administración Central de Soluciones de Negocio</w:t>
          </w:r>
        </w:p>
        <w:p w:rsidR="004F41B1" w:rsidRPr="00111DAE" w:rsidRDefault="004F41B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111DAE">
            <w:rPr>
              <w:rFonts w:ascii="Tahoma" w:hAnsi="Tahoma" w:cs="Tahoma"/>
              <w:b/>
              <w:vanish/>
              <w:color w:val="0000FF"/>
              <w:sz w:val="16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10.45pt;height:27.85pt">
                <v:imagedata r:id="rId2" o:title=""/>
              </v:shape>
              <o:OLEObject Type="Embed" ProgID="PBrush" ShapeID="_x0000_i1040" DrawAspect="Content" ObjectID="_1618754384" r:id="rId3"/>
            </w:object>
          </w:r>
        </w:p>
      </w:tc>
    </w:tr>
    <w:tr w:rsidR="004F41B1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4F41B1" w:rsidRPr="00886F7F" w:rsidRDefault="004F41B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F41B1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F41B1" w:rsidRPr="004D478C" w:rsidRDefault="004F41B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320C01">
            <w:rPr>
              <w:rFonts w:ascii="Tahoma" w:hAnsi="Tahoma" w:cs="Tahoma"/>
              <w:b/>
              <w:sz w:val="16"/>
              <w:szCs w:val="16"/>
            </w:rPr>
            <w:t>21_983_E</w:t>
          </w:r>
          <w:r>
            <w:rPr>
              <w:rFonts w:ascii="Tahoma" w:hAnsi="Tahoma" w:cs="Tahoma"/>
              <w:b/>
              <w:sz w:val="16"/>
              <w:szCs w:val="16"/>
            </w:rPr>
            <w:t>I</w:t>
          </w:r>
          <w:r w:rsidRPr="00320C01">
            <w:rPr>
              <w:rFonts w:ascii="Tahoma" w:hAnsi="Tahoma" w:cs="Tahoma"/>
              <w:b/>
              <w:sz w:val="16"/>
              <w:szCs w:val="16"/>
            </w:rPr>
            <w:t>U_GenerarReporteIVA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:rsidR="004F41B1" w:rsidRPr="001E1B7F" w:rsidRDefault="004F41B1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Pr="001E1B7F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</w:p>
        <w:p w:rsidR="004F41B1" w:rsidRPr="00EF6FF2" w:rsidRDefault="004F41B1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Pr="006372CB" w:rsidRDefault="004F41B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F41B1" w:rsidRDefault="004F41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388"/>
    <w:multiLevelType w:val="hybridMultilevel"/>
    <w:tmpl w:val="FF5ACEAE"/>
    <w:lvl w:ilvl="0" w:tplc="07AA7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C52"/>
    <w:multiLevelType w:val="hybridMultilevel"/>
    <w:tmpl w:val="DDA815AE"/>
    <w:lvl w:ilvl="0" w:tplc="F368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B"/>
    <w:rsid w:val="00000148"/>
    <w:rsid w:val="00004800"/>
    <w:rsid w:val="000076BA"/>
    <w:rsid w:val="0001204D"/>
    <w:rsid w:val="00013964"/>
    <w:rsid w:val="00015725"/>
    <w:rsid w:val="000243A8"/>
    <w:rsid w:val="000274A3"/>
    <w:rsid w:val="000317A7"/>
    <w:rsid w:val="000364AA"/>
    <w:rsid w:val="000441CB"/>
    <w:rsid w:val="00050B9E"/>
    <w:rsid w:val="0005410F"/>
    <w:rsid w:val="000550ED"/>
    <w:rsid w:val="00055409"/>
    <w:rsid w:val="000563E3"/>
    <w:rsid w:val="00057686"/>
    <w:rsid w:val="00060CFB"/>
    <w:rsid w:val="00061BC9"/>
    <w:rsid w:val="00061FBB"/>
    <w:rsid w:val="00062947"/>
    <w:rsid w:val="00063D14"/>
    <w:rsid w:val="00067CD7"/>
    <w:rsid w:val="00073786"/>
    <w:rsid w:val="0008686E"/>
    <w:rsid w:val="000902DD"/>
    <w:rsid w:val="00090852"/>
    <w:rsid w:val="00095606"/>
    <w:rsid w:val="00096171"/>
    <w:rsid w:val="00097446"/>
    <w:rsid w:val="000A0325"/>
    <w:rsid w:val="000C5D20"/>
    <w:rsid w:val="000C79B5"/>
    <w:rsid w:val="000D27B6"/>
    <w:rsid w:val="000D49B2"/>
    <w:rsid w:val="000E3EF1"/>
    <w:rsid w:val="000E55E7"/>
    <w:rsid w:val="000E67E2"/>
    <w:rsid w:val="000E7239"/>
    <w:rsid w:val="000F3ED8"/>
    <w:rsid w:val="000F5F31"/>
    <w:rsid w:val="00100463"/>
    <w:rsid w:val="0010073F"/>
    <w:rsid w:val="001017B3"/>
    <w:rsid w:val="001048BC"/>
    <w:rsid w:val="00104F2E"/>
    <w:rsid w:val="00107484"/>
    <w:rsid w:val="00111DAE"/>
    <w:rsid w:val="001216B1"/>
    <w:rsid w:val="00125E43"/>
    <w:rsid w:val="00126D25"/>
    <w:rsid w:val="00130047"/>
    <w:rsid w:val="0013284E"/>
    <w:rsid w:val="001334CB"/>
    <w:rsid w:val="00136727"/>
    <w:rsid w:val="00150E53"/>
    <w:rsid w:val="00163EB6"/>
    <w:rsid w:val="00175143"/>
    <w:rsid w:val="0017750B"/>
    <w:rsid w:val="00181ADB"/>
    <w:rsid w:val="0018212B"/>
    <w:rsid w:val="00185163"/>
    <w:rsid w:val="001921C5"/>
    <w:rsid w:val="00194081"/>
    <w:rsid w:val="00197821"/>
    <w:rsid w:val="00197C31"/>
    <w:rsid w:val="001A21F9"/>
    <w:rsid w:val="001A349F"/>
    <w:rsid w:val="001A422E"/>
    <w:rsid w:val="001D2E19"/>
    <w:rsid w:val="001D6DA7"/>
    <w:rsid w:val="001E1B7F"/>
    <w:rsid w:val="001E74E5"/>
    <w:rsid w:val="001F2E7A"/>
    <w:rsid w:val="00200AB0"/>
    <w:rsid w:val="00200CBE"/>
    <w:rsid w:val="00200DDB"/>
    <w:rsid w:val="00202C8A"/>
    <w:rsid w:val="00211E66"/>
    <w:rsid w:val="00216BA9"/>
    <w:rsid w:val="002201FE"/>
    <w:rsid w:val="00220491"/>
    <w:rsid w:val="002243FD"/>
    <w:rsid w:val="002269FE"/>
    <w:rsid w:val="002336C8"/>
    <w:rsid w:val="00236AFA"/>
    <w:rsid w:val="002402F6"/>
    <w:rsid w:val="00243B63"/>
    <w:rsid w:val="00252BE5"/>
    <w:rsid w:val="00253573"/>
    <w:rsid w:val="00264C8A"/>
    <w:rsid w:val="0028070E"/>
    <w:rsid w:val="00284ED7"/>
    <w:rsid w:val="00286503"/>
    <w:rsid w:val="00287D95"/>
    <w:rsid w:val="00292DD3"/>
    <w:rsid w:val="00295979"/>
    <w:rsid w:val="002961E7"/>
    <w:rsid w:val="0029690F"/>
    <w:rsid w:val="002A0A29"/>
    <w:rsid w:val="002A7649"/>
    <w:rsid w:val="002B00FC"/>
    <w:rsid w:val="002C2224"/>
    <w:rsid w:val="002C3F0B"/>
    <w:rsid w:val="002D1B5E"/>
    <w:rsid w:val="002E2B0D"/>
    <w:rsid w:val="002E36D5"/>
    <w:rsid w:val="002E7CE2"/>
    <w:rsid w:val="002F0325"/>
    <w:rsid w:val="002F2A8B"/>
    <w:rsid w:val="002F72FC"/>
    <w:rsid w:val="00302114"/>
    <w:rsid w:val="00311CC1"/>
    <w:rsid w:val="0031340D"/>
    <w:rsid w:val="003168A5"/>
    <w:rsid w:val="00320C01"/>
    <w:rsid w:val="00334467"/>
    <w:rsid w:val="003372B3"/>
    <w:rsid w:val="003372BB"/>
    <w:rsid w:val="00340FE3"/>
    <w:rsid w:val="00342EA9"/>
    <w:rsid w:val="00345FCB"/>
    <w:rsid w:val="00347239"/>
    <w:rsid w:val="00354375"/>
    <w:rsid w:val="00363E9C"/>
    <w:rsid w:val="00364B00"/>
    <w:rsid w:val="00367334"/>
    <w:rsid w:val="0037256E"/>
    <w:rsid w:val="003833EB"/>
    <w:rsid w:val="00384871"/>
    <w:rsid w:val="003860EB"/>
    <w:rsid w:val="003A3675"/>
    <w:rsid w:val="003A436B"/>
    <w:rsid w:val="003A6197"/>
    <w:rsid w:val="003B4351"/>
    <w:rsid w:val="003C40F9"/>
    <w:rsid w:val="003C4DC6"/>
    <w:rsid w:val="003C6E8E"/>
    <w:rsid w:val="003D1576"/>
    <w:rsid w:val="003D165E"/>
    <w:rsid w:val="003D715A"/>
    <w:rsid w:val="003D7A49"/>
    <w:rsid w:val="003E19BA"/>
    <w:rsid w:val="003E1BC4"/>
    <w:rsid w:val="003E316F"/>
    <w:rsid w:val="003F1CF4"/>
    <w:rsid w:val="00405FBC"/>
    <w:rsid w:val="00412168"/>
    <w:rsid w:val="0041494B"/>
    <w:rsid w:val="00414C68"/>
    <w:rsid w:val="0042405C"/>
    <w:rsid w:val="0043078A"/>
    <w:rsid w:val="004461EA"/>
    <w:rsid w:val="00446443"/>
    <w:rsid w:val="004468F9"/>
    <w:rsid w:val="00451D86"/>
    <w:rsid w:val="0045274E"/>
    <w:rsid w:val="0045445F"/>
    <w:rsid w:val="00476D66"/>
    <w:rsid w:val="0048021D"/>
    <w:rsid w:val="0048054F"/>
    <w:rsid w:val="004855E4"/>
    <w:rsid w:val="00487DA6"/>
    <w:rsid w:val="004A1968"/>
    <w:rsid w:val="004A3EA2"/>
    <w:rsid w:val="004A47B2"/>
    <w:rsid w:val="004B0F82"/>
    <w:rsid w:val="004B494C"/>
    <w:rsid w:val="004B5066"/>
    <w:rsid w:val="004C53D4"/>
    <w:rsid w:val="004D14B1"/>
    <w:rsid w:val="004D1AC4"/>
    <w:rsid w:val="004D4603"/>
    <w:rsid w:val="004D469D"/>
    <w:rsid w:val="004D478C"/>
    <w:rsid w:val="004D54DF"/>
    <w:rsid w:val="004D71B9"/>
    <w:rsid w:val="004E0C32"/>
    <w:rsid w:val="004F0ED4"/>
    <w:rsid w:val="004F41B1"/>
    <w:rsid w:val="004F7441"/>
    <w:rsid w:val="004F79BC"/>
    <w:rsid w:val="00506333"/>
    <w:rsid w:val="00507D79"/>
    <w:rsid w:val="005122D0"/>
    <w:rsid w:val="00513180"/>
    <w:rsid w:val="005134D9"/>
    <w:rsid w:val="00514E11"/>
    <w:rsid w:val="00517438"/>
    <w:rsid w:val="005306A2"/>
    <w:rsid w:val="00531724"/>
    <w:rsid w:val="005319F7"/>
    <w:rsid w:val="00533BEA"/>
    <w:rsid w:val="00535D59"/>
    <w:rsid w:val="00540F76"/>
    <w:rsid w:val="00543C2B"/>
    <w:rsid w:val="00550AEA"/>
    <w:rsid w:val="00551883"/>
    <w:rsid w:val="00552D75"/>
    <w:rsid w:val="0055780B"/>
    <w:rsid w:val="00560EA2"/>
    <w:rsid w:val="00565012"/>
    <w:rsid w:val="00576045"/>
    <w:rsid w:val="00582EDA"/>
    <w:rsid w:val="00586B22"/>
    <w:rsid w:val="00594644"/>
    <w:rsid w:val="00597DB1"/>
    <w:rsid w:val="005A2350"/>
    <w:rsid w:val="005A294C"/>
    <w:rsid w:val="005A2CA1"/>
    <w:rsid w:val="005A502D"/>
    <w:rsid w:val="005A6DD8"/>
    <w:rsid w:val="005A7FC3"/>
    <w:rsid w:val="005B0C27"/>
    <w:rsid w:val="005B19F2"/>
    <w:rsid w:val="005B22CE"/>
    <w:rsid w:val="005B4B7C"/>
    <w:rsid w:val="005B5682"/>
    <w:rsid w:val="005B7884"/>
    <w:rsid w:val="005C39AA"/>
    <w:rsid w:val="005C58E1"/>
    <w:rsid w:val="005C61D6"/>
    <w:rsid w:val="005C784D"/>
    <w:rsid w:val="005D0843"/>
    <w:rsid w:val="005D5824"/>
    <w:rsid w:val="005D71BF"/>
    <w:rsid w:val="005D729E"/>
    <w:rsid w:val="005D7389"/>
    <w:rsid w:val="005E1F91"/>
    <w:rsid w:val="005E3140"/>
    <w:rsid w:val="005E3311"/>
    <w:rsid w:val="005E3356"/>
    <w:rsid w:val="005E523A"/>
    <w:rsid w:val="005E7469"/>
    <w:rsid w:val="005F5C5C"/>
    <w:rsid w:val="005F68B4"/>
    <w:rsid w:val="005F7DFC"/>
    <w:rsid w:val="006003E7"/>
    <w:rsid w:val="00614137"/>
    <w:rsid w:val="006205C9"/>
    <w:rsid w:val="00621316"/>
    <w:rsid w:val="00633307"/>
    <w:rsid w:val="006436A8"/>
    <w:rsid w:val="00645D9B"/>
    <w:rsid w:val="006547D2"/>
    <w:rsid w:val="00657206"/>
    <w:rsid w:val="0066071E"/>
    <w:rsid w:val="00660E63"/>
    <w:rsid w:val="006730F1"/>
    <w:rsid w:val="006767A5"/>
    <w:rsid w:val="00692A2B"/>
    <w:rsid w:val="006950E8"/>
    <w:rsid w:val="0069771F"/>
    <w:rsid w:val="006A4993"/>
    <w:rsid w:val="006A707F"/>
    <w:rsid w:val="006A73C3"/>
    <w:rsid w:val="006B06CD"/>
    <w:rsid w:val="006B6509"/>
    <w:rsid w:val="006B7040"/>
    <w:rsid w:val="006C5ED0"/>
    <w:rsid w:val="006D06F4"/>
    <w:rsid w:val="006D1596"/>
    <w:rsid w:val="006E34AA"/>
    <w:rsid w:val="00702266"/>
    <w:rsid w:val="007106FB"/>
    <w:rsid w:val="007122D1"/>
    <w:rsid w:val="00717D20"/>
    <w:rsid w:val="007216D8"/>
    <w:rsid w:val="00722789"/>
    <w:rsid w:val="0073373F"/>
    <w:rsid w:val="00735DF6"/>
    <w:rsid w:val="00743387"/>
    <w:rsid w:val="00750713"/>
    <w:rsid w:val="0075097E"/>
    <w:rsid w:val="007620EB"/>
    <w:rsid w:val="00763653"/>
    <w:rsid w:val="007701C1"/>
    <w:rsid w:val="007729CC"/>
    <w:rsid w:val="0077545D"/>
    <w:rsid w:val="0077583D"/>
    <w:rsid w:val="00777F8A"/>
    <w:rsid w:val="0078239B"/>
    <w:rsid w:val="00782CD9"/>
    <w:rsid w:val="007871BD"/>
    <w:rsid w:val="00787C15"/>
    <w:rsid w:val="0079052E"/>
    <w:rsid w:val="00791A7F"/>
    <w:rsid w:val="00791F1C"/>
    <w:rsid w:val="0079347C"/>
    <w:rsid w:val="00797A76"/>
    <w:rsid w:val="007A21FC"/>
    <w:rsid w:val="007A2B2B"/>
    <w:rsid w:val="007A70B5"/>
    <w:rsid w:val="007B0A05"/>
    <w:rsid w:val="007B62B7"/>
    <w:rsid w:val="007C0545"/>
    <w:rsid w:val="007C4558"/>
    <w:rsid w:val="007C715D"/>
    <w:rsid w:val="007C7C38"/>
    <w:rsid w:val="007D11E9"/>
    <w:rsid w:val="007D200E"/>
    <w:rsid w:val="007D471B"/>
    <w:rsid w:val="007E2F98"/>
    <w:rsid w:val="007E3339"/>
    <w:rsid w:val="007E3F35"/>
    <w:rsid w:val="007E5677"/>
    <w:rsid w:val="007E6C0A"/>
    <w:rsid w:val="007F05A2"/>
    <w:rsid w:val="007F07C8"/>
    <w:rsid w:val="007F2968"/>
    <w:rsid w:val="008019DE"/>
    <w:rsid w:val="00803A0D"/>
    <w:rsid w:val="008074F9"/>
    <w:rsid w:val="00812A33"/>
    <w:rsid w:val="0082309A"/>
    <w:rsid w:val="0082556F"/>
    <w:rsid w:val="00830584"/>
    <w:rsid w:val="00830FE5"/>
    <w:rsid w:val="00832347"/>
    <w:rsid w:val="00832E67"/>
    <w:rsid w:val="00832F4D"/>
    <w:rsid w:val="00840416"/>
    <w:rsid w:val="0085167D"/>
    <w:rsid w:val="0085400B"/>
    <w:rsid w:val="00857FF2"/>
    <w:rsid w:val="00860104"/>
    <w:rsid w:val="00861BC5"/>
    <w:rsid w:val="00865FD5"/>
    <w:rsid w:val="00872801"/>
    <w:rsid w:val="00876878"/>
    <w:rsid w:val="00886038"/>
    <w:rsid w:val="008A3707"/>
    <w:rsid w:val="008A3D64"/>
    <w:rsid w:val="008B1073"/>
    <w:rsid w:val="008B46C1"/>
    <w:rsid w:val="008B6987"/>
    <w:rsid w:val="008B6D38"/>
    <w:rsid w:val="008B6E21"/>
    <w:rsid w:val="008C0024"/>
    <w:rsid w:val="008C017A"/>
    <w:rsid w:val="008C2FC4"/>
    <w:rsid w:val="008C6A30"/>
    <w:rsid w:val="008D2203"/>
    <w:rsid w:val="008D3A2F"/>
    <w:rsid w:val="008D4E02"/>
    <w:rsid w:val="008E15F4"/>
    <w:rsid w:val="00900589"/>
    <w:rsid w:val="00905785"/>
    <w:rsid w:val="00905E62"/>
    <w:rsid w:val="00906C47"/>
    <w:rsid w:val="00911AE9"/>
    <w:rsid w:val="00915C0A"/>
    <w:rsid w:val="009163BC"/>
    <w:rsid w:val="00917F11"/>
    <w:rsid w:val="00920D38"/>
    <w:rsid w:val="009222CD"/>
    <w:rsid w:val="00924987"/>
    <w:rsid w:val="009300F6"/>
    <w:rsid w:val="0093663F"/>
    <w:rsid w:val="009423CE"/>
    <w:rsid w:val="00942F7A"/>
    <w:rsid w:val="009524CD"/>
    <w:rsid w:val="00955EB6"/>
    <w:rsid w:val="00962198"/>
    <w:rsid w:val="00962971"/>
    <w:rsid w:val="009663D3"/>
    <w:rsid w:val="00976E14"/>
    <w:rsid w:val="009800D3"/>
    <w:rsid w:val="00986441"/>
    <w:rsid w:val="00987CD5"/>
    <w:rsid w:val="009916CA"/>
    <w:rsid w:val="0099264D"/>
    <w:rsid w:val="00992D3A"/>
    <w:rsid w:val="00995A49"/>
    <w:rsid w:val="00996572"/>
    <w:rsid w:val="0099669C"/>
    <w:rsid w:val="009A1150"/>
    <w:rsid w:val="009A3221"/>
    <w:rsid w:val="009B0054"/>
    <w:rsid w:val="009B29C2"/>
    <w:rsid w:val="009C05DB"/>
    <w:rsid w:val="009C0602"/>
    <w:rsid w:val="009C1B35"/>
    <w:rsid w:val="009C49FC"/>
    <w:rsid w:val="009D4799"/>
    <w:rsid w:val="009D4A10"/>
    <w:rsid w:val="009E1962"/>
    <w:rsid w:val="009E1F41"/>
    <w:rsid w:val="009E4F85"/>
    <w:rsid w:val="009E559D"/>
    <w:rsid w:val="009E74EC"/>
    <w:rsid w:val="009F555C"/>
    <w:rsid w:val="009F5AE3"/>
    <w:rsid w:val="00A02AEF"/>
    <w:rsid w:val="00A07729"/>
    <w:rsid w:val="00A120E1"/>
    <w:rsid w:val="00A133F3"/>
    <w:rsid w:val="00A13DCF"/>
    <w:rsid w:val="00A14044"/>
    <w:rsid w:val="00A14C45"/>
    <w:rsid w:val="00A204CF"/>
    <w:rsid w:val="00A20C0C"/>
    <w:rsid w:val="00A23455"/>
    <w:rsid w:val="00A251B6"/>
    <w:rsid w:val="00A27696"/>
    <w:rsid w:val="00A31B8C"/>
    <w:rsid w:val="00A32698"/>
    <w:rsid w:val="00A40BB6"/>
    <w:rsid w:val="00A415D0"/>
    <w:rsid w:val="00A633D6"/>
    <w:rsid w:val="00A63B41"/>
    <w:rsid w:val="00A6500F"/>
    <w:rsid w:val="00A71589"/>
    <w:rsid w:val="00A73FF5"/>
    <w:rsid w:val="00A90593"/>
    <w:rsid w:val="00A9493F"/>
    <w:rsid w:val="00AA0072"/>
    <w:rsid w:val="00AA4F5D"/>
    <w:rsid w:val="00AA511A"/>
    <w:rsid w:val="00AB45B4"/>
    <w:rsid w:val="00AB76E4"/>
    <w:rsid w:val="00AB7CE9"/>
    <w:rsid w:val="00AC08E1"/>
    <w:rsid w:val="00AC21F6"/>
    <w:rsid w:val="00AC4707"/>
    <w:rsid w:val="00AD0AE1"/>
    <w:rsid w:val="00AD21AA"/>
    <w:rsid w:val="00AD572C"/>
    <w:rsid w:val="00AE195F"/>
    <w:rsid w:val="00AE2E3D"/>
    <w:rsid w:val="00AF03EB"/>
    <w:rsid w:val="00AF0901"/>
    <w:rsid w:val="00AF73F0"/>
    <w:rsid w:val="00B1129E"/>
    <w:rsid w:val="00B12206"/>
    <w:rsid w:val="00B13EDB"/>
    <w:rsid w:val="00B16377"/>
    <w:rsid w:val="00B17F42"/>
    <w:rsid w:val="00B24771"/>
    <w:rsid w:val="00B26959"/>
    <w:rsid w:val="00B32BA0"/>
    <w:rsid w:val="00B363DB"/>
    <w:rsid w:val="00B553EF"/>
    <w:rsid w:val="00B77111"/>
    <w:rsid w:val="00B8588F"/>
    <w:rsid w:val="00B876A5"/>
    <w:rsid w:val="00B9150C"/>
    <w:rsid w:val="00B931BB"/>
    <w:rsid w:val="00B95420"/>
    <w:rsid w:val="00B96DBE"/>
    <w:rsid w:val="00BA261C"/>
    <w:rsid w:val="00BA2FDF"/>
    <w:rsid w:val="00BA61BC"/>
    <w:rsid w:val="00BC1E1D"/>
    <w:rsid w:val="00BC4A9F"/>
    <w:rsid w:val="00BD081F"/>
    <w:rsid w:val="00BD252F"/>
    <w:rsid w:val="00BD3C36"/>
    <w:rsid w:val="00BD3EFE"/>
    <w:rsid w:val="00BE09DF"/>
    <w:rsid w:val="00BF7F1A"/>
    <w:rsid w:val="00C0768E"/>
    <w:rsid w:val="00C11116"/>
    <w:rsid w:val="00C12C22"/>
    <w:rsid w:val="00C17F39"/>
    <w:rsid w:val="00C22ADE"/>
    <w:rsid w:val="00C24F98"/>
    <w:rsid w:val="00C34D60"/>
    <w:rsid w:val="00C443D9"/>
    <w:rsid w:val="00C44F9C"/>
    <w:rsid w:val="00C5165F"/>
    <w:rsid w:val="00C555E5"/>
    <w:rsid w:val="00C620B1"/>
    <w:rsid w:val="00C62F21"/>
    <w:rsid w:val="00C70449"/>
    <w:rsid w:val="00C74CCA"/>
    <w:rsid w:val="00C7584F"/>
    <w:rsid w:val="00C81A83"/>
    <w:rsid w:val="00C85BAD"/>
    <w:rsid w:val="00C91CBC"/>
    <w:rsid w:val="00C94682"/>
    <w:rsid w:val="00C95C75"/>
    <w:rsid w:val="00C960B0"/>
    <w:rsid w:val="00CA0B40"/>
    <w:rsid w:val="00CA1814"/>
    <w:rsid w:val="00CA1B85"/>
    <w:rsid w:val="00CA24A5"/>
    <w:rsid w:val="00CA6632"/>
    <w:rsid w:val="00CC0687"/>
    <w:rsid w:val="00CD14EB"/>
    <w:rsid w:val="00CD40C1"/>
    <w:rsid w:val="00CD45EF"/>
    <w:rsid w:val="00CE041F"/>
    <w:rsid w:val="00CF4C92"/>
    <w:rsid w:val="00D01174"/>
    <w:rsid w:val="00D1193E"/>
    <w:rsid w:val="00D134AA"/>
    <w:rsid w:val="00D14D60"/>
    <w:rsid w:val="00D233EC"/>
    <w:rsid w:val="00D257F0"/>
    <w:rsid w:val="00D25E74"/>
    <w:rsid w:val="00D27984"/>
    <w:rsid w:val="00D311A6"/>
    <w:rsid w:val="00D3179C"/>
    <w:rsid w:val="00D32579"/>
    <w:rsid w:val="00D33431"/>
    <w:rsid w:val="00D37075"/>
    <w:rsid w:val="00D479D2"/>
    <w:rsid w:val="00D54359"/>
    <w:rsid w:val="00D570D5"/>
    <w:rsid w:val="00D60548"/>
    <w:rsid w:val="00D60914"/>
    <w:rsid w:val="00D725AF"/>
    <w:rsid w:val="00D7656B"/>
    <w:rsid w:val="00D84F83"/>
    <w:rsid w:val="00D97BCB"/>
    <w:rsid w:val="00DA323F"/>
    <w:rsid w:val="00DA3886"/>
    <w:rsid w:val="00DB6A3C"/>
    <w:rsid w:val="00DC5FC1"/>
    <w:rsid w:val="00DC7E6B"/>
    <w:rsid w:val="00DD1A56"/>
    <w:rsid w:val="00DE0A9D"/>
    <w:rsid w:val="00DE30DA"/>
    <w:rsid w:val="00DE36B5"/>
    <w:rsid w:val="00DE5979"/>
    <w:rsid w:val="00DE6D65"/>
    <w:rsid w:val="00DE6FD0"/>
    <w:rsid w:val="00DE7DBD"/>
    <w:rsid w:val="00DF610E"/>
    <w:rsid w:val="00E1108C"/>
    <w:rsid w:val="00E118B9"/>
    <w:rsid w:val="00E1329C"/>
    <w:rsid w:val="00E2181F"/>
    <w:rsid w:val="00E22471"/>
    <w:rsid w:val="00E22C34"/>
    <w:rsid w:val="00E238FC"/>
    <w:rsid w:val="00E24440"/>
    <w:rsid w:val="00E268CC"/>
    <w:rsid w:val="00E43ED0"/>
    <w:rsid w:val="00E51EDB"/>
    <w:rsid w:val="00E5200A"/>
    <w:rsid w:val="00E5238E"/>
    <w:rsid w:val="00E55C51"/>
    <w:rsid w:val="00E611EE"/>
    <w:rsid w:val="00E62DA6"/>
    <w:rsid w:val="00E71513"/>
    <w:rsid w:val="00E73126"/>
    <w:rsid w:val="00E813CA"/>
    <w:rsid w:val="00E82B59"/>
    <w:rsid w:val="00E85AD9"/>
    <w:rsid w:val="00E90EE3"/>
    <w:rsid w:val="00E9136A"/>
    <w:rsid w:val="00E95646"/>
    <w:rsid w:val="00E95FEC"/>
    <w:rsid w:val="00EA0C06"/>
    <w:rsid w:val="00EA53B9"/>
    <w:rsid w:val="00EA5660"/>
    <w:rsid w:val="00EC1CEE"/>
    <w:rsid w:val="00EC4B81"/>
    <w:rsid w:val="00EC5144"/>
    <w:rsid w:val="00ED63D9"/>
    <w:rsid w:val="00ED7DC5"/>
    <w:rsid w:val="00EE04CC"/>
    <w:rsid w:val="00EE4E24"/>
    <w:rsid w:val="00EE7460"/>
    <w:rsid w:val="00EE7C89"/>
    <w:rsid w:val="00EF3D90"/>
    <w:rsid w:val="00EF40ED"/>
    <w:rsid w:val="00EF48B2"/>
    <w:rsid w:val="00EF551A"/>
    <w:rsid w:val="00EF72C4"/>
    <w:rsid w:val="00F13000"/>
    <w:rsid w:val="00F20298"/>
    <w:rsid w:val="00F203B7"/>
    <w:rsid w:val="00F2185C"/>
    <w:rsid w:val="00F2402B"/>
    <w:rsid w:val="00F3110C"/>
    <w:rsid w:val="00F3521A"/>
    <w:rsid w:val="00F37CEF"/>
    <w:rsid w:val="00F42A73"/>
    <w:rsid w:val="00F538F1"/>
    <w:rsid w:val="00F54381"/>
    <w:rsid w:val="00F54F24"/>
    <w:rsid w:val="00F70BDA"/>
    <w:rsid w:val="00F713C1"/>
    <w:rsid w:val="00F84F36"/>
    <w:rsid w:val="00F8699E"/>
    <w:rsid w:val="00F9047D"/>
    <w:rsid w:val="00F90B47"/>
    <w:rsid w:val="00F971A5"/>
    <w:rsid w:val="00FA0ACE"/>
    <w:rsid w:val="00FA2EBC"/>
    <w:rsid w:val="00FA3A57"/>
    <w:rsid w:val="00FA3C6B"/>
    <w:rsid w:val="00FA6DF3"/>
    <w:rsid w:val="00FB12E8"/>
    <w:rsid w:val="00FB3A20"/>
    <w:rsid w:val="00FB4D3B"/>
    <w:rsid w:val="00FB6FF4"/>
    <w:rsid w:val="00FB79DD"/>
    <w:rsid w:val="00FB7A4B"/>
    <w:rsid w:val="00FC1C97"/>
    <w:rsid w:val="00FD0290"/>
    <w:rsid w:val="00FD3101"/>
    <w:rsid w:val="00FD3C09"/>
    <w:rsid w:val="00FE2006"/>
    <w:rsid w:val="00FE4DC1"/>
    <w:rsid w:val="00FE5BEA"/>
    <w:rsid w:val="00FE75D0"/>
    <w:rsid w:val="00FF32FA"/>
    <w:rsid w:val="00FF3EEE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5BB55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link w:val="Ttulo4Car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link w:val="PiedepginaCar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78239B"/>
    <w:pPr>
      <w:ind w:left="720"/>
      <w:contextualSpacing/>
    </w:pPr>
  </w:style>
  <w:style w:type="character" w:customStyle="1" w:styleId="Ttulo2Car">
    <w:name w:val="Título 2 Car"/>
    <w:aliases w:val="H2 Car"/>
    <w:basedOn w:val="Fuentedeprrafopredeter"/>
    <w:link w:val="Ttulo2"/>
    <w:rsid w:val="005306A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06A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H4 Car"/>
    <w:basedOn w:val="Fuentedeprrafopredeter"/>
    <w:link w:val="Ttulo4"/>
    <w:rsid w:val="005306A2"/>
    <w:rPr>
      <w:b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306A2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306A2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6A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306A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9AD13-72E9-4949-8038-039141E5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64</Pages>
  <Words>10515</Words>
  <Characters>57833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❤ Yesʚïɞ .</cp:lastModifiedBy>
  <cp:revision>8</cp:revision>
  <cp:lastPrinted>2014-11-11T00:03:00Z</cp:lastPrinted>
  <dcterms:created xsi:type="dcterms:W3CDTF">2019-05-07T22:07:00Z</dcterms:created>
  <dcterms:modified xsi:type="dcterms:W3CDTF">2019-05-07T22:12:00Z</dcterms:modified>
</cp:coreProperties>
</file>