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345C9D">
      <w:pPr>
        <w:numPr>
          <w:ilvl w:val="0"/>
          <w:numId w:val="4"/>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345C9D">
      <w:pPr>
        <w:numPr>
          <w:ilvl w:val="0"/>
          <w:numId w:val="4"/>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345C9D">
      <w:pPr>
        <w:numPr>
          <w:ilvl w:val="0"/>
          <w:numId w:val="4"/>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345C9D">
      <w:pPr>
        <w:numPr>
          <w:ilvl w:val="0"/>
          <w:numId w:val="4"/>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345C9D">
      <w:pPr>
        <w:numPr>
          <w:ilvl w:val="0"/>
          <w:numId w:val="4"/>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345C9D">
      <w:pPr>
        <w:numPr>
          <w:ilvl w:val="0"/>
          <w:numId w:val="4"/>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345C9D">
      <w:pPr>
        <w:numPr>
          <w:ilvl w:val="0"/>
          <w:numId w:val="4"/>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345C9D">
      <w:pPr>
        <w:numPr>
          <w:ilvl w:val="0"/>
          <w:numId w:val="4"/>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345C9D">
      <w:pPr>
        <w:numPr>
          <w:ilvl w:val="0"/>
          <w:numId w:val="4"/>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345C9D">
      <w:pPr>
        <w:numPr>
          <w:ilvl w:val="0"/>
          <w:numId w:val="4"/>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345C9D">
      <w:pPr>
        <w:numPr>
          <w:ilvl w:val="0"/>
          <w:numId w:val="4"/>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345C9D">
      <w:pPr>
        <w:numPr>
          <w:ilvl w:val="0"/>
          <w:numId w:val="4"/>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345C9D">
      <w:pPr>
        <w:numPr>
          <w:ilvl w:val="0"/>
          <w:numId w:val="4"/>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345C9D">
      <w:pPr>
        <w:numPr>
          <w:ilvl w:val="0"/>
          <w:numId w:val="4"/>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45C9D">
      <w:pPr>
        <w:numPr>
          <w:ilvl w:val="1"/>
          <w:numId w:val="5"/>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45C9D">
      <w:pPr>
        <w:numPr>
          <w:ilvl w:val="1"/>
          <w:numId w:val="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45C9D">
      <w:pPr>
        <w:numPr>
          <w:ilvl w:val="1"/>
          <w:numId w:val="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45C9D">
      <w:pPr>
        <w:numPr>
          <w:ilvl w:val="1"/>
          <w:numId w:val="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45C9D">
      <w:pPr>
        <w:numPr>
          <w:ilvl w:val="1"/>
          <w:numId w:val="7"/>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45C9D">
      <w:pPr>
        <w:numPr>
          <w:ilvl w:val="1"/>
          <w:numId w:val="7"/>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45C9D">
      <w:pPr>
        <w:numPr>
          <w:ilvl w:val="1"/>
          <w:numId w:val="7"/>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45C9D">
      <w:pPr>
        <w:numPr>
          <w:ilvl w:val="1"/>
          <w:numId w:val="7"/>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45C9D">
      <w:pPr>
        <w:numPr>
          <w:ilvl w:val="1"/>
          <w:numId w:val="7"/>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45C9D">
      <w:pPr>
        <w:numPr>
          <w:ilvl w:val="1"/>
          <w:numId w:val="7"/>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Default="00CB4A27" w:rsidP="00C83D95">
      <w:pPr>
        <w:rPr>
          <w:rFonts w:ascii="Arial" w:hAnsi="Arial" w:cs="Arial"/>
          <w:b/>
          <w:sz w:val="24"/>
          <w:szCs w:val="24"/>
          <w:lang w:eastAsia="es-ES"/>
        </w:rPr>
      </w:pPr>
      <w:r>
        <w:rPr>
          <w:rFonts w:ascii="Arial" w:hAnsi="Arial" w:cs="Arial"/>
          <w:b/>
          <w:sz w:val="24"/>
          <w:szCs w:val="24"/>
          <w:lang w:eastAsia="es-ES"/>
        </w:rPr>
        <w:t>ID Requerimiento: 565</w:t>
      </w:r>
    </w:p>
    <w:p w:rsidR="00CB4A27" w:rsidRPr="00C83D95" w:rsidRDefault="00CB4A27" w:rsidP="00C83D95">
      <w:pPr>
        <w:rPr>
          <w:rFonts w:ascii="Arial" w:hAnsi="Arial" w:cs="Arial"/>
          <w:b/>
          <w:sz w:val="24"/>
          <w:szCs w:val="24"/>
          <w:lang w:eastAsia="es-ES"/>
        </w:rPr>
      </w:pPr>
    </w:p>
    <w:p w:rsidR="00C83D95" w:rsidRDefault="00C83D95" w:rsidP="00C83D95">
      <w:pPr>
        <w:rPr>
          <w:rFonts w:ascii="Arial" w:hAnsi="Arial" w:cs="Arial"/>
          <w:b/>
          <w:sz w:val="24"/>
          <w:szCs w:val="24"/>
          <w:lang w:eastAsia="es-ES"/>
        </w:rPr>
      </w:pPr>
      <w:r w:rsidRPr="00C83D95">
        <w:rPr>
          <w:rFonts w:ascii="Arial" w:hAnsi="Arial" w:cs="Arial"/>
          <w:b/>
          <w:sz w:val="24"/>
          <w:szCs w:val="24"/>
          <w:lang w:eastAsia="es-ES"/>
        </w:rPr>
        <w:t>Nombre del Requerimiento:</w:t>
      </w:r>
      <w:r w:rsidR="00CB4A27">
        <w:rPr>
          <w:rFonts w:ascii="Arial" w:hAnsi="Arial" w:cs="Arial"/>
          <w:b/>
          <w:sz w:val="24"/>
          <w:szCs w:val="24"/>
          <w:lang w:eastAsia="es-ES"/>
        </w:rPr>
        <w:t xml:space="preserve"> </w:t>
      </w:r>
      <w:r w:rsidR="00CB4A27" w:rsidRPr="00CB4A27">
        <w:rPr>
          <w:rFonts w:ascii="Arial" w:hAnsi="Arial" w:cs="Arial"/>
          <w:b/>
          <w:sz w:val="24"/>
          <w:szCs w:val="24"/>
          <w:lang w:eastAsia="es-ES"/>
        </w:rPr>
        <w:t>DYC_MAT-</w:t>
      </w:r>
      <w:proofErr w:type="spellStart"/>
      <w:r w:rsidR="00CB4A27" w:rsidRPr="00CB4A27">
        <w:rPr>
          <w:rFonts w:ascii="Arial" w:hAnsi="Arial" w:cs="Arial"/>
          <w:b/>
          <w:sz w:val="24"/>
          <w:szCs w:val="24"/>
          <w:lang w:eastAsia="es-ES"/>
        </w:rPr>
        <w:t>DyC_Consultar</w:t>
      </w:r>
      <w:proofErr w:type="spellEnd"/>
      <w:r w:rsidR="00CB4A27" w:rsidRPr="00CB4A27">
        <w:rPr>
          <w:rFonts w:ascii="Arial" w:hAnsi="Arial" w:cs="Arial"/>
          <w:b/>
          <w:sz w:val="24"/>
          <w:szCs w:val="24"/>
          <w:lang w:eastAsia="es-ES"/>
        </w:rPr>
        <w:t xml:space="preserve"> información en PIAC</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3916"/>
        <w:gridCol w:w="2435"/>
        <w:gridCol w:w="1286"/>
      </w:tblGrid>
      <w:tr w:rsidR="0071734E" w:rsidTr="00221216">
        <w:trPr>
          <w:cantSplit/>
          <w:trHeight w:val="1159"/>
          <w:tblHeader/>
        </w:trPr>
        <w:tc>
          <w:tcPr>
            <w:tcW w:w="1083" w:type="dxa"/>
            <w:shd w:val="clear" w:color="auto" w:fill="D9D9D9" w:themeFill="background1" w:themeFillShade="D9"/>
            <w:vAlign w:val="center"/>
          </w:tcPr>
          <w:p w:rsidR="0071734E" w:rsidRPr="00DE0E94" w:rsidRDefault="0071734E" w:rsidP="003E09AC">
            <w:pPr>
              <w:jc w:val="center"/>
              <w:rPr>
                <w:rFonts w:ascii="Arial" w:hAnsi="Arial" w:cs="Arial"/>
                <w:color w:val="000000" w:themeColor="text1"/>
                <w:sz w:val="18"/>
              </w:rPr>
            </w:pPr>
            <w:bookmarkStart w:id="0" w:name="Tabla_versiones"/>
          </w:p>
          <w:p w:rsidR="0071734E" w:rsidRPr="00DE0E94" w:rsidRDefault="0071734E" w:rsidP="003E09AC">
            <w:pPr>
              <w:jc w:val="center"/>
              <w:rPr>
                <w:rFonts w:ascii="Arial" w:hAnsi="Arial" w:cs="Arial"/>
                <w:color w:val="000000" w:themeColor="text1"/>
                <w:sz w:val="18"/>
              </w:rPr>
            </w:pPr>
            <w:r w:rsidRPr="00DE0E94">
              <w:rPr>
                <w:rFonts w:ascii="Arial" w:hAnsi="Arial" w:cs="Arial"/>
                <w:color w:val="000000" w:themeColor="text1"/>
                <w:sz w:val="18"/>
              </w:rPr>
              <w:t>Versión</w:t>
            </w:r>
          </w:p>
          <w:p w:rsidR="0071734E" w:rsidRPr="00DE0E94" w:rsidRDefault="0071734E" w:rsidP="003E09AC">
            <w:pPr>
              <w:jc w:val="center"/>
              <w:rPr>
                <w:rFonts w:ascii="Arial" w:hAnsi="Arial" w:cs="Arial"/>
                <w:i/>
                <w:vanish/>
                <w:color w:val="0000FF"/>
                <w:sz w:val="18"/>
              </w:rPr>
            </w:pPr>
          </w:p>
          <w:p w:rsidR="0071734E" w:rsidRPr="00DE0E94" w:rsidRDefault="0071734E" w:rsidP="003E09AC">
            <w:pPr>
              <w:rPr>
                <w:rFonts w:ascii="Arial" w:hAnsi="Arial" w:cs="Arial"/>
                <w:color w:val="0000FF"/>
                <w:sz w:val="18"/>
              </w:rPr>
            </w:pPr>
          </w:p>
        </w:tc>
        <w:tc>
          <w:tcPr>
            <w:tcW w:w="3916" w:type="dxa"/>
            <w:shd w:val="clear" w:color="auto" w:fill="D9D9D9" w:themeFill="background1" w:themeFillShade="D9"/>
            <w:vAlign w:val="center"/>
          </w:tcPr>
          <w:p w:rsidR="0071734E" w:rsidRPr="00DE0E94" w:rsidRDefault="0071734E" w:rsidP="003E09AC">
            <w:pPr>
              <w:jc w:val="center"/>
              <w:rPr>
                <w:rFonts w:ascii="Arial" w:hAnsi="Arial" w:cs="Arial"/>
                <w:i/>
                <w:vanish/>
                <w:color w:val="000000" w:themeColor="text1"/>
                <w:sz w:val="18"/>
              </w:rPr>
            </w:pPr>
            <w:r w:rsidRPr="00DE0E94">
              <w:rPr>
                <w:rFonts w:ascii="Arial" w:hAnsi="Arial" w:cs="Arial"/>
                <w:color w:val="000000" w:themeColor="text1"/>
                <w:sz w:val="18"/>
              </w:rPr>
              <w:t>Descripción del cambio</w:t>
            </w:r>
          </w:p>
          <w:p w:rsidR="0071734E" w:rsidRPr="00DE0E94" w:rsidRDefault="0071734E" w:rsidP="003E09AC">
            <w:pPr>
              <w:rPr>
                <w:rFonts w:ascii="Arial" w:hAnsi="Arial" w:cs="Arial"/>
                <w:i/>
                <w:vanish/>
                <w:color w:val="0000FF"/>
                <w:sz w:val="18"/>
              </w:rPr>
            </w:pPr>
          </w:p>
          <w:p w:rsidR="0071734E" w:rsidRPr="003B494D" w:rsidRDefault="0071734E" w:rsidP="003E09AC">
            <w:pPr>
              <w:jc w:val="center"/>
              <w:rPr>
                <w:rFonts w:ascii="Arial" w:hAnsi="Arial" w:cs="Arial"/>
                <w:i/>
                <w:vanish/>
                <w:color w:val="0000FF"/>
                <w:sz w:val="16"/>
              </w:rPr>
            </w:pPr>
            <w:r w:rsidRPr="003B494D">
              <w:rPr>
                <w:rFonts w:ascii="Arial" w:hAnsi="Arial" w:cs="Arial"/>
                <w:i/>
                <w:vanish/>
                <w:color w:val="0000FF"/>
                <w:sz w:val="16"/>
              </w:rPr>
              <w:t>Síntesis de la modificación hecha al contenido del documento</w:t>
            </w:r>
          </w:p>
          <w:p w:rsidR="0071734E" w:rsidRPr="003B494D" w:rsidRDefault="0071734E" w:rsidP="003E09AC">
            <w:pPr>
              <w:rPr>
                <w:rFonts w:ascii="Arial" w:hAnsi="Arial" w:cs="Arial"/>
                <w:i/>
                <w:vanish/>
                <w:color w:val="0000FF"/>
                <w:sz w:val="16"/>
              </w:rPr>
            </w:pPr>
          </w:p>
          <w:p w:rsidR="0071734E" w:rsidRPr="003B494D" w:rsidRDefault="0071734E" w:rsidP="003E09AC">
            <w:pPr>
              <w:rPr>
                <w:rFonts w:ascii="Arial" w:hAnsi="Arial" w:cs="Arial"/>
                <w:i/>
                <w:vanish/>
                <w:color w:val="0000FF"/>
                <w:sz w:val="16"/>
              </w:rPr>
            </w:pPr>
          </w:p>
          <w:p w:rsidR="0071734E" w:rsidRPr="00DE0E94" w:rsidRDefault="0071734E" w:rsidP="003E09AC">
            <w:pPr>
              <w:rPr>
                <w:rFonts w:ascii="Arial" w:hAnsi="Arial" w:cs="Arial"/>
                <w:color w:val="FFFFFF"/>
                <w:sz w:val="18"/>
              </w:rPr>
            </w:pPr>
          </w:p>
        </w:tc>
        <w:tc>
          <w:tcPr>
            <w:tcW w:w="2435" w:type="dxa"/>
            <w:shd w:val="clear" w:color="auto" w:fill="D9D9D9" w:themeFill="background1" w:themeFillShade="D9"/>
            <w:vAlign w:val="center"/>
          </w:tcPr>
          <w:p w:rsidR="0071734E" w:rsidRPr="00DE0E94" w:rsidRDefault="0071734E" w:rsidP="003E09AC">
            <w:pPr>
              <w:jc w:val="center"/>
              <w:rPr>
                <w:rFonts w:ascii="Arial" w:hAnsi="Arial" w:cs="Arial"/>
                <w:i/>
                <w:vanish/>
                <w:color w:val="000000" w:themeColor="text1"/>
                <w:sz w:val="18"/>
              </w:rPr>
            </w:pPr>
            <w:r w:rsidRPr="00DE0E94">
              <w:rPr>
                <w:rFonts w:ascii="Arial" w:hAnsi="Arial" w:cs="Arial"/>
                <w:color w:val="000000" w:themeColor="text1"/>
                <w:sz w:val="18"/>
              </w:rPr>
              <w:t>Responsable de la Versión</w:t>
            </w:r>
          </w:p>
          <w:p w:rsidR="0071734E" w:rsidRPr="00DE0E94" w:rsidRDefault="0071734E" w:rsidP="003E09AC">
            <w:pPr>
              <w:jc w:val="center"/>
              <w:rPr>
                <w:rFonts w:ascii="Arial" w:hAnsi="Arial" w:cs="Arial"/>
                <w:color w:val="0000FF"/>
                <w:sz w:val="18"/>
              </w:rPr>
            </w:pPr>
            <w:r w:rsidRPr="003B494D">
              <w:rPr>
                <w:rFonts w:ascii="Arial" w:hAnsi="Arial" w:cs="Arial"/>
                <w:i/>
                <w:vanish/>
                <w:color w:val="0000FF"/>
                <w:sz w:val="16"/>
              </w:rPr>
              <w:t>Especificar nombre completo del responsable(s) de la versión del documento</w:t>
            </w:r>
          </w:p>
        </w:tc>
        <w:tc>
          <w:tcPr>
            <w:tcW w:w="1286" w:type="dxa"/>
            <w:shd w:val="clear" w:color="auto" w:fill="D9D9D9" w:themeFill="background1" w:themeFillShade="D9"/>
            <w:vAlign w:val="center"/>
          </w:tcPr>
          <w:p w:rsidR="0071734E" w:rsidRPr="00DE0E94" w:rsidRDefault="0071734E" w:rsidP="003E09AC">
            <w:pPr>
              <w:jc w:val="center"/>
              <w:rPr>
                <w:rFonts w:ascii="Arial" w:hAnsi="Arial" w:cs="Arial"/>
                <w:i/>
                <w:vanish/>
                <w:color w:val="000000" w:themeColor="text1"/>
                <w:sz w:val="18"/>
              </w:rPr>
            </w:pPr>
            <w:r w:rsidRPr="00DE0E94">
              <w:rPr>
                <w:rFonts w:ascii="Arial" w:hAnsi="Arial" w:cs="Arial"/>
                <w:color w:val="000000" w:themeColor="text1"/>
                <w:sz w:val="18"/>
              </w:rPr>
              <w:t>Fecha</w:t>
            </w:r>
          </w:p>
          <w:p w:rsidR="0071734E" w:rsidRPr="003B494D" w:rsidRDefault="0071734E" w:rsidP="003E09AC">
            <w:pPr>
              <w:jc w:val="center"/>
              <w:rPr>
                <w:rFonts w:ascii="Arial" w:hAnsi="Arial" w:cs="Arial"/>
                <w:i/>
                <w:vanish/>
                <w:color w:val="0000FF"/>
                <w:sz w:val="16"/>
              </w:rPr>
            </w:pPr>
            <w:r w:rsidRPr="003B494D">
              <w:rPr>
                <w:rFonts w:ascii="Arial" w:hAnsi="Arial" w:cs="Arial"/>
                <w:i/>
                <w:vanish/>
                <w:color w:val="0000FF"/>
                <w:sz w:val="16"/>
              </w:rPr>
              <w:t>Especificar la fecha de la versión.</w:t>
            </w:r>
          </w:p>
          <w:p w:rsidR="0071734E" w:rsidRPr="00DE0E94" w:rsidRDefault="0071734E" w:rsidP="003E09AC">
            <w:pPr>
              <w:jc w:val="center"/>
              <w:rPr>
                <w:rFonts w:ascii="Arial" w:hAnsi="Arial" w:cs="Arial"/>
                <w:color w:val="C00000"/>
                <w:sz w:val="18"/>
              </w:rPr>
            </w:pPr>
            <w:r w:rsidRPr="003B494D">
              <w:rPr>
                <w:rFonts w:ascii="Arial" w:hAnsi="Arial" w:cs="Arial"/>
                <w:i/>
                <w:vanish/>
                <w:color w:val="0000FF"/>
                <w:sz w:val="16"/>
              </w:rPr>
              <w:t>Formato: dd/mm/aaaa</w:t>
            </w:r>
          </w:p>
        </w:tc>
      </w:tr>
      <w:tr w:rsidR="00CB4A27" w:rsidRPr="00F9775D" w:rsidTr="00221216">
        <w:trPr>
          <w:cantSplit/>
        </w:trPr>
        <w:tc>
          <w:tcPr>
            <w:tcW w:w="1083" w:type="dxa"/>
            <w:shd w:val="clear" w:color="auto" w:fill="auto"/>
            <w:vAlign w:val="center"/>
          </w:tcPr>
          <w:p w:rsidR="00CB4A27" w:rsidRPr="00CB4A27" w:rsidRDefault="00CB4A27" w:rsidP="00CB4A27">
            <w:pPr>
              <w:jc w:val="center"/>
              <w:rPr>
                <w:rFonts w:ascii="Arial" w:hAnsi="Arial" w:cs="Arial"/>
                <w:vanish/>
                <w:szCs w:val="18"/>
              </w:rPr>
            </w:pPr>
            <w:r w:rsidRPr="00CB4A27">
              <w:rPr>
                <w:rFonts w:ascii="Arial" w:hAnsi="Arial" w:cs="Arial"/>
                <w:szCs w:val="18"/>
              </w:rPr>
              <w:t>1</w:t>
            </w:r>
            <w:r w:rsidRPr="00CB4A27">
              <w:rPr>
                <w:rFonts w:ascii="Arial" w:hAnsi="Arial" w:cs="Arial"/>
                <w:vanish/>
                <w:szCs w:val="18"/>
              </w:rPr>
              <w:t>1</w:t>
            </w:r>
          </w:p>
        </w:tc>
        <w:tc>
          <w:tcPr>
            <w:tcW w:w="3916" w:type="dxa"/>
            <w:shd w:val="clear" w:color="auto" w:fill="auto"/>
            <w:vAlign w:val="center"/>
          </w:tcPr>
          <w:p w:rsidR="00CB4A27" w:rsidRPr="00CB4A27" w:rsidRDefault="00CB4A27" w:rsidP="00CB4A27">
            <w:pPr>
              <w:rPr>
                <w:rFonts w:ascii="Arial" w:hAnsi="Arial" w:cs="Arial"/>
                <w:vanish/>
                <w:szCs w:val="18"/>
              </w:rPr>
            </w:pPr>
            <w:r w:rsidRPr="00CB4A27">
              <w:rPr>
                <w:rFonts w:ascii="Arial" w:hAnsi="Arial" w:cs="Arial"/>
                <w:szCs w:val="18"/>
              </w:rPr>
              <w:t>Creación del documento</w:t>
            </w:r>
            <w:r w:rsidRPr="00CB4A27">
              <w:rPr>
                <w:rFonts w:ascii="Arial" w:hAnsi="Arial" w:cs="Arial"/>
                <w:vanish/>
                <w:szCs w:val="18"/>
              </w:rPr>
              <w:t>Creación del documento</w:t>
            </w:r>
          </w:p>
        </w:tc>
        <w:tc>
          <w:tcPr>
            <w:tcW w:w="2435" w:type="dxa"/>
            <w:shd w:val="clear" w:color="auto" w:fill="auto"/>
            <w:vAlign w:val="center"/>
          </w:tcPr>
          <w:p w:rsidR="00CB4A27" w:rsidRPr="00CB4A27" w:rsidRDefault="00CB4A27" w:rsidP="00CB4A27">
            <w:pPr>
              <w:rPr>
                <w:rFonts w:ascii="Arial" w:hAnsi="Arial" w:cs="Arial"/>
                <w:szCs w:val="18"/>
              </w:rPr>
            </w:pPr>
            <w:r w:rsidRPr="00CB4A27">
              <w:rPr>
                <w:rFonts w:ascii="Arial" w:hAnsi="Arial" w:cs="Arial"/>
                <w:bCs/>
              </w:rPr>
              <w:t>Patricia Zapata Canales</w:t>
            </w:r>
          </w:p>
        </w:tc>
        <w:tc>
          <w:tcPr>
            <w:tcW w:w="1286" w:type="dxa"/>
          </w:tcPr>
          <w:p w:rsidR="00CB4A27" w:rsidRPr="00CB4A27" w:rsidRDefault="00775B3F" w:rsidP="00CB4A27">
            <w:pPr>
              <w:rPr>
                <w:rFonts w:ascii="Arial" w:hAnsi="Arial" w:cs="Arial"/>
                <w:vanish/>
                <w:szCs w:val="18"/>
              </w:rPr>
            </w:pPr>
            <w:r>
              <w:rPr>
                <w:rFonts w:ascii="Arial" w:hAnsi="Arial" w:cs="Arial"/>
                <w:szCs w:val="18"/>
              </w:rPr>
              <w:t>30/04</w:t>
            </w:r>
            <w:r w:rsidR="00CB4A27" w:rsidRPr="00CB4A27">
              <w:rPr>
                <w:rFonts w:ascii="Arial" w:hAnsi="Arial" w:cs="Arial"/>
                <w:szCs w:val="18"/>
              </w:rPr>
              <w:t>/2019</w:t>
            </w:r>
          </w:p>
        </w:tc>
      </w:tr>
      <w:tr w:rsidR="00CB4A27" w:rsidRPr="00F9775D" w:rsidTr="003E09AC">
        <w:trPr>
          <w:cantSplit/>
        </w:trPr>
        <w:tc>
          <w:tcPr>
            <w:tcW w:w="1083" w:type="dxa"/>
            <w:shd w:val="clear" w:color="auto" w:fill="auto"/>
            <w:vAlign w:val="center"/>
          </w:tcPr>
          <w:p w:rsidR="00CB4A27" w:rsidRPr="00CB4A27" w:rsidRDefault="00CB4A27" w:rsidP="00CB4A27">
            <w:pPr>
              <w:jc w:val="center"/>
              <w:rPr>
                <w:rFonts w:ascii="Arial" w:hAnsi="Arial" w:cs="Arial"/>
                <w:szCs w:val="18"/>
              </w:rPr>
            </w:pPr>
            <w:r w:rsidRPr="00CB4A27">
              <w:rPr>
                <w:rFonts w:ascii="Arial" w:hAnsi="Arial" w:cs="Arial"/>
                <w:szCs w:val="18"/>
              </w:rPr>
              <w:t>1.1</w:t>
            </w:r>
          </w:p>
        </w:tc>
        <w:tc>
          <w:tcPr>
            <w:tcW w:w="3916" w:type="dxa"/>
            <w:shd w:val="clear" w:color="auto" w:fill="auto"/>
            <w:vAlign w:val="center"/>
          </w:tcPr>
          <w:p w:rsidR="00CB4A27" w:rsidRPr="00CB4A27" w:rsidRDefault="00CB4A27" w:rsidP="00CB4A27">
            <w:pPr>
              <w:rPr>
                <w:rFonts w:ascii="Arial" w:hAnsi="Arial" w:cs="Arial"/>
                <w:szCs w:val="18"/>
              </w:rPr>
            </w:pPr>
            <w:r w:rsidRPr="00CB4A27">
              <w:rPr>
                <w:rFonts w:ascii="Arial" w:hAnsi="Arial" w:cs="Arial"/>
                <w:szCs w:val="18"/>
              </w:rPr>
              <w:t>Versión aprobada para firma</w:t>
            </w:r>
          </w:p>
        </w:tc>
        <w:tc>
          <w:tcPr>
            <w:tcW w:w="2435" w:type="dxa"/>
            <w:shd w:val="clear" w:color="auto" w:fill="auto"/>
            <w:vAlign w:val="center"/>
          </w:tcPr>
          <w:p w:rsidR="00CB4A27" w:rsidRPr="00CB4A27" w:rsidRDefault="00CB4A27" w:rsidP="00CB4A27">
            <w:pPr>
              <w:rPr>
                <w:rFonts w:ascii="Arial" w:hAnsi="Arial" w:cs="Arial"/>
                <w:bCs/>
              </w:rPr>
            </w:pPr>
            <w:r w:rsidRPr="00CB4A27">
              <w:rPr>
                <w:rFonts w:ascii="Arial" w:hAnsi="Arial" w:cs="Arial"/>
                <w:bCs/>
              </w:rPr>
              <w:t>Armando Avendaño Aguilar</w:t>
            </w:r>
          </w:p>
        </w:tc>
        <w:tc>
          <w:tcPr>
            <w:tcW w:w="1286" w:type="dxa"/>
            <w:vAlign w:val="center"/>
          </w:tcPr>
          <w:p w:rsidR="00CB4A27" w:rsidRPr="00CB4A27" w:rsidRDefault="00CB4A27" w:rsidP="00CB4A27">
            <w:pPr>
              <w:rPr>
                <w:rFonts w:ascii="Arial" w:hAnsi="Arial" w:cs="Arial"/>
                <w:szCs w:val="18"/>
              </w:rPr>
            </w:pPr>
            <w:r w:rsidRPr="00CB4A27">
              <w:rPr>
                <w:rFonts w:ascii="Arial" w:hAnsi="Arial" w:cs="Arial"/>
                <w:szCs w:val="18"/>
              </w:rPr>
              <w:t>07/05/2019</w:t>
            </w:r>
          </w:p>
        </w:tc>
      </w:tr>
      <w:tr w:rsidR="0071734E" w:rsidRPr="00F9775D" w:rsidTr="00221216">
        <w:trPr>
          <w:cantSplit/>
          <w:hidden/>
        </w:trPr>
        <w:tc>
          <w:tcPr>
            <w:tcW w:w="1083" w:type="dxa"/>
            <w:vAlign w:val="center"/>
          </w:tcPr>
          <w:p w:rsidR="0071734E" w:rsidRPr="0071734E" w:rsidRDefault="00B9776A" w:rsidP="003E09AC">
            <w:pPr>
              <w:jc w:val="center"/>
              <w:rPr>
                <w:rFonts w:ascii="Arial" w:hAnsi="Arial" w:cs="Arial"/>
                <w:i/>
                <w:vanish/>
                <w:color w:val="0000FF"/>
              </w:rPr>
            </w:pPr>
            <w:r>
              <w:rPr>
                <w:rFonts w:ascii="Arial" w:hAnsi="Arial" w:cs="Arial"/>
                <w:i/>
                <w:vanish/>
                <w:color w:val="0000FF"/>
              </w:rPr>
              <w:t>1.3</w:t>
            </w:r>
          </w:p>
        </w:tc>
        <w:tc>
          <w:tcPr>
            <w:tcW w:w="3916" w:type="dxa"/>
            <w:vAlign w:val="center"/>
          </w:tcPr>
          <w:p w:rsidR="0071734E" w:rsidRPr="0071734E" w:rsidRDefault="0071734E" w:rsidP="00F268F5">
            <w:pPr>
              <w:rPr>
                <w:rFonts w:ascii="Arial" w:hAnsi="Arial" w:cs="Arial"/>
                <w:i/>
                <w:vanish/>
                <w:color w:val="0000FF"/>
              </w:rPr>
            </w:pPr>
            <w:r w:rsidRPr="0071734E">
              <w:rPr>
                <w:rFonts w:ascii="Arial" w:hAnsi="Arial" w:cs="Arial"/>
                <w:i/>
                <w:vanish/>
                <w:color w:val="0000FF"/>
              </w:rPr>
              <w:t>Refinamiento de ACDMA.</w:t>
            </w:r>
          </w:p>
        </w:tc>
        <w:tc>
          <w:tcPr>
            <w:tcW w:w="2435" w:type="dxa"/>
            <w:vAlign w:val="center"/>
          </w:tcPr>
          <w:p w:rsidR="0071734E" w:rsidRPr="0071734E" w:rsidRDefault="0071734E" w:rsidP="003E09AC">
            <w:pPr>
              <w:rPr>
                <w:rFonts w:ascii="Arial" w:hAnsi="Arial" w:cs="Arial"/>
                <w:i/>
                <w:vanish/>
                <w:color w:val="0000FF"/>
              </w:rPr>
            </w:pPr>
          </w:p>
        </w:tc>
        <w:tc>
          <w:tcPr>
            <w:tcW w:w="1286" w:type="dxa"/>
          </w:tcPr>
          <w:p w:rsidR="0071734E" w:rsidRPr="003B494D" w:rsidRDefault="0071734E" w:rsidP="003B494D">
            <w:pPr>
              <w:rPr>
                <w:rFonts w:ascii="Arial" w:hAnsi="Arial" w:cs="Arial"/>
                <w:i/>
                <w:vanish/>
                <w:color w:val="0000FF"/>
              </w:rPr>
            </w:pPr>
          </w:p>
        </w:tc>
      </w:tr>
      <w:bookmarkEnd w:id="0"/>
    </w:tbl>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bookmarkStart w:id="1" w:name="_GoBack"/>
    <w:bookmarkEnd w:id="1"/>
    <w:p w:rsidR="00A03749"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8130555" w:history="1">
        <w:r w:rsidR="00A03749" w:rsidRPr="00D001C0">
          <w:rPr>
            <w:rStyle w:val="Hipervnculo"/>
            <w:caps/>
            <w:noProof/>
          </w:rPr>
          <w:t>21_983_ECU_P</w:t>
        </w:r>
        <w:r w:rsidR="00A03749" w:rsidRPr="00D001C0">
          <w:rPr>
            <w:rStyle w:val="Hipervnculo"/>
            <w:noProof/>
          </w:rPr>
          <w:t>oblar_</w:t>
        </w:r>
        <w:r w:rsidR="00A03749" w:rsidRPr="00D001C0">
          <w:rPr>
            <w:rStyle w:val="Hipervnculo"/>
            <w:caps/>
            <w:noProof/>
          </w:rPr>
          <w:t>DWH</w:t>
        </w:r>
        <w:r w:rsidR="00A03749">
          <w:rPr>
            <w:noProof/>
            <w:webHidden/>
          </w:rPr>
          <w:tab/>
        </w:r>
        <w:r w:rsidR="00A03749">
          <w:rPr>
            <w:noProof/>
            <w:webHidden/>
          </w:rPr>
          <w:fldChar w:fldCharType="begin"/>
        </w:r>
        <w:r w:rsidR="00A03749">
          <w:rPr>
            <w:noProof/>
            <w:webHidden/>
          </w:rPr>
          <w:instrText xml:space="preserve"> PAGEREF _Toc8130555 \h </w:instrText>
        </w:r>
        <w:r w:rsidR="00A03749">
          <w:rPr>
            <w:noProof/>
            <w:webHidden/>
          </w:rPr>
        </w:r>
        <w:r w:rsidR="00A03749">
          <w:rPr>
            <w:noProof/>
            <w:webHidden/>
          </w:rPr>
          <w:fldChar w:fldCharType="separate"/>
        </w:r>
        <w:r w:rsidR="00A03749">
          <w:rPr>
            <w:noProof/>
            <w:webHidden/>
          </w:rPr>
          <w:t>2</w:t>
        </w:r>
        <w:r w:rsidR="00A03749">
          <w:rPr>
            <w:noProof/>
            <w:webHidden/>
          </w:rPr>
          <w:fldChar w:fldCharType="end"/>
        </w:r>
      </w:hyperlink>
    </w:p>
    <w:p w:rsidR="00A03749" w:rsidRDefault="00A03749">
      <w:pPr>
        <w:pStyle w:val="TDC3"/>
        <w:tabs>
          <w:tab w:val="right" w:leader="dot" w:pos="8494"/>
        </w:tabs>
        <w:rPr>
          <w:rFonts w:asciiTheme="minorHAnsi" w:eastAsiaTheme="minorEastAsia" w:hAnsiTheme="minorHAnsi" w:cstheme="minorBidi"/>
          <w:noProof/>
          <w:sz w:val="22"/>
          <w:szCs w:val="22"/>
          <w:lang w:eastAsia="es-MX"/>
        </w:rPr>
      </w:pPr>
      <w:hyperlink w:anchor="_Toc8130556" w:history="1">
        <w:r w:rsidRPr="00D001C0">
          <w:rPr>
            <w:rStyle w:val="Hipervnculo"/>
            <w:noProof/>
            <w:lang w:val="es-ES"/>
          </w:rPr>
          <w:t xml:space="preserve">1. </w:t>
        </w:r>
        <w:r w:rsidRPr="00D001C0">
          <w:rPr>
            <w:rStyle w:val="Hipervnculo"/>
            <w:noProof/>
          </w:rPr>
          <w:t>Descripción</w:t>
        </w:r>
        <w:r>
          <w:rPr>
            <w:noProof/>
            <w:webHidden/>
          </w:rPr>
          <w:tab/>
        </w:r>
        <w:r>
          <w:rPr>
            <w:noProof/>
            <w:webHidden/>
          </w:rPr>
          <w:fldChar w:fldCharType="begin"/>
        </w:r>
        <w:r>
          <w:rPr>
            <w:noProof/>
            <w:webHidden/>
          </w:rPr>
          <w:instrText xml:space="preserve"> PAGEREF _Toc8130556 \h </w:instrText>
        </w:r>
        <w:r>
          <w:rPr>
            <w:noProof/>
            <w:webHidden/>
          </w:rPr>
        </w:r>
        <w:r>
          <w:rPr>
            <w:noProof/>
            <w:webHidden/>
          </w:rPr>
          <w:fldChar w:fldCharType="separate"/>
        </w:r>
        <w:r>
          <w:rPr>
            <w:noProof/>
            <w:webHidden/>
          </w:rPr>
          <w:t>2</w:t>
        </w:r>
        <w:r>
          <w:rPr>
            <w:noProof/>
            <w:webHidden/>
          </w:rPr>
          <w:fldChar w:fldCharType="end"/>
        </w:r>
      </w:hyperlink>
    </w:p>
    <w:p w:rsidR="00A03749" w:rsidRDefault="00A03749">
      <w:pPr>
        <w:pStyle w:val="TDC3"/>
        <w:tabs>
          <w:tab w:val="right" w:leader="dot" w:pos="8494"/>
        </w:tabs>
        <w:rPr>
          <w:rFonts w:asciiTheme="minorHAnsi" w:eastAsiaTheme="minorEastAsia" w:hAnsiTheme="minorHAnsi" w:cstheme="minorBidi"/>
          <w:noProof/>
          <w:sz w:val="22"/>
          <w:szCs w:val="22"/>
          <w:lang w:eastAsia="es-MX"/>
        </w:rPr>
      </w:pPr>
      <w:hyperlink w:anchor="_Toc8130557" w:history="1">
        <w:r w:rsidRPr="00D001C0">
          <w:rPr>
            <w:rStyle w:val="Hipervnculo"/>
            <w:noProof/>
          </w:rPr>
          <w:t>2. Diagrama del Caso de Uso</w:t>
        </w:r>
        <w:r>
          <w:rPr>
            <w:noProof/>
            <w:webHidden/>
          </w:rPr>
          <w:tab/>
        </w:r>
        <w:r>
          <w:rPr>
            <w:noProof/>
            <w:webHidden/>
          </w:rPr>
          <w:fldChar w:fldCharType="begin"/>
        </w:r>
        <w:r>
          <w:rPr>
            <w:noProof/>
            <w:webHidden/>
          </w:rPr>
          <w:instrText xml:space="preserve"> PAGEREF _Toc8130557 \h </w:instrText>
        </w:r>
        <w:r>
          <w:rPr>
            <w:noProof/>
            <w:webHidden/>
          </w:rPr>
        </w:r>
        <w:r>
          <w:rPr>
            <w:noProof/>
            <w:webHidden/>
          </w:rPr>
          <w:fldChar w:fldCharType="separate"/>
        </w:r>
        <w:r>
          <w:rPr>
            <w:noProof/>
            <w:webHidden/>
          </w:rPr>
          <w:t>2</w:t>
        </w:r>
        <w:r>
          <w:rPr>
            <w:noProof/>
            <w:webHidden/>
          </w:rPr>
          <w:fldChar w:fldCharType="end"/>
        </w:r>
      </w:hyperlink>
    </w:p>
    <w:p w:rsidR="00A03749" w:rsidRDefault="00A03749">
      <w:pPr>
        <w:pStyle w:val="TDC3"/>
        <w:tabs>
          <w:tab w:val="right" w:leader="dot" w:pos="8494"/>
        </w:tabs>
        <w:rPr>
          <w:rFonts w:asciiTheme="minorHAnsi" w:eastAsiaTheme="minorEastAsia" w:hAnsiTheme="minorHAnsi" w:cstheme="minorBidi"/>
          <w:noProof/>
          <w:sz w:val="22"/>
          <w:szCs w:val="22"/>
          <w:lang w:eastAsia="es-MX"/>
        </w:rPr>
      </w:pPr>
      <w:hyperlink w:anchor="_Toc8130558" w:history="1">
        <w:r w:rsidRPr="00D001C0">
          <w:rPr>
            <w:rStyle w:val="Hipervnculo"/>
            <w:noProof/>
            <w:lang w:val="es-ES"/>
          </w:rPr>
          <w:t xml:space="preserve">3. </w:t>
        </w:r>
        <w:r w:rsidRPr="00D001C0">
          <w:rPr>
            <w:rStyle w:val="Hipervnculo"/>
            <w:noProof/>
          </w:rPr>
          <w:t>Actores</w:t>
        </w:r>
        <w:r>
          <w:rPr>
            <w:noProof/>
            <w:webHidden/>
          </w:rPr>
          <w:tab/>
        </w:r>
        <w:r>
          <w:rPr>
            <w:noProof/>
            <w:webHidden/>
          </w:rPr>
          <w:fldChar w:fldCharType="begin"/>
        </w:r>
        <w:r>
          <w:rPr>
            <w:noProof/>
            <w:webHidden/>
          </w:rPr>
          <w:instrText xml:space="preserve"> PAGEREF _Toc8130558 \h </w:instrText>
        </w:r>
        <w:r>
          <w:rPr>
            <w:noProof/>
            <w:webHidden/>
          </w:rPr>
        </w:r>
        <w:r>
          <w:rPr>
            <w:noProof/>
            <w:webHidden/>
          </w:rPr>
          <w:fldChar w:fldCharType="separate"/>
        </w:r>
        <w:r>
          <w:rPr>
            <w:noProof/>
            <w:webHidden/>
          </w:rPr>
          <w:t>2</w:t>
        </w:r>
        <w:r>
          <w:rPr>
            <w:noProof/>
            <w:webHidden/>
          </w:rPr>
          <w:fldChar w:fldCharType="end"/>
        </w:r>
      </w:hyperlink>
    </w:p>
    <w:p w:rsidR="00A03749" w:rsidRDefault="00A03749">
      <w:pPr>
        <w:pStyle w:val="TDC3"/>
        <w:tabs>
          <w:tab w:val="right" w:leader="dot" w:pos="8494"/>
        </w:tabs>
        <w:rPr>
          <w:rFonts w:asciiTheme="minorHAnsi" w:eastAsiaTheme="minorEastAsia" w:hAnsiTheme="minorHAnsi" w:cstheme="minorBidi"/>
          <w:noProof/>
          <w:sz w:val="22"/>
          <w:szCs w:val="22"/>
          <w:lang w:eastAsia="es-MX"/>
        </w:rPr>
      </w:pPr>
      <w:hyperlink w:anchor="_Toc8130559" w:history="1">
        <w:r w:rsidRPr="00D001C0">
          <w:rPr>
            <w:rStyle w:val="Hipervnculo"/>
            <w:noProof/>
            <w:lang w:val="es-ES"/>
          </w:rPr>
          <w:t xml:space="preserve">4. </w:t>
        </w:r>
        <w:r w:rsidRPr="00D001C0">
          <w:rPr>
            <w:rStyle w:val="Hipervnculo"/>
            <w:noProof/>
          </w:rPr>
          <w:t>Precondiciones</w:t>
        </w:r>
        <w:r>
          <w:rPr>
            <w:noProof/>
            <w:webHidden/>
          </w:rPr>
          <w:tab/>
        </w:r>
        <w:r>
          <w:rPr>
            <w:noProof/>
            <w:webHidden/>
          </w:rPr>
          <w:fldChar w:fldCharType="begin"/>
        </w:r>
        <w:r>
          <w:rPr>
            <w:noProof/>
            <w:webHidden/>
          </w:rPr>
          <w:instrText xml:space="preserve"> PAGEREF _Toc8130559 \h </w:instrText>
        </w:r>
        <w:r>
          <w:rPr>
            <w:noProof/>
            <w:webHidden/>
          </w:rPr>
        </w:r>
        <w:r>
          <w:rPr>
            <w:noProof/>
            <w:webHidden/>
          </w:rPr>
          <w:fldChar w:fldCharType="separate"/>
        </w:r>
        <w:r>
          <w:rPr>
            <w:noProof/>
            <w:webHidden/>
          </w:rPr>
          <w:t>2</w:t>
        </w:r>
        <w:r>
          <w:rPr>
            <w:noProof/>
            <w:webHidden/>
          </w:rPr>
          <w:fldChar w:fldCharType="end"/>
        </w:r>
      </w:hyperlink>
    </w:p>
    <w:p w:rsidR="00A03749" w:rsidRDefault="00A03749">
      <w:pPr>
        <w:pStyle w:val="TDC3"/>
        <w:tabs>
          <w:tab w:val="right" w:leader="dot" w:pos="8494"/>
        </w:tabs>
        <w:rPr>
          <w:rFonts w:asciiTheme="minorHAnsi" w:eastAsiaTheme="minorEastAsia" w:hAnsiTheme="minorHAnsi" w:cstheme="minorBidi"/>
          <w:noProof/>
          <w:sz w:val="22"/>
          <w:szCs w:val="22"/>
          <w:lang w:eastAsia="es-MX"/>
        </w:rPr>
      </w:pPr>
      <w:hyperlink w:anchor="_Toc8130560" w:history="1">
        <w:r w:rsidRPr="00D001C0">
          <w:rPr>
            <w:rStyle w:val="Hipervnculo"/>
            <w:noProof/>
            <w:lang w:val="es-ES"/>
          </w:rPr>
          <w:t xml:space="preserve">5. </w:t>
        </w:r>
        <w:r w:rsidRPr="00D001C0">
          <w:rPr>
            <w:rStyle w:val="Hipervnculo"/>
            <w:noProof/>
          </w:rPr>
          <w:t>Post condiciones</w:t>
        </w:r>
        <w:r>
          <w:rPr>
            <w:noProof/>
            <w:webHidden/>
          </w:rPr>
          <w:tab/>
        </w:r>
        <w:r>
          <w:rPr>
            <w:noProof/>
            <w:webHidden/>
          </w:rPr>
          <w:fldChar w:fldCharType="begin"/>
        </w:r>
        <w:r>
          <w:rPr>
            <w:noProof/>
            <w:webHidden/>
          </w:rPr>
          <w:instrText xml:space="preserve"> PAGEREF _Toc8130560 \h </w:instrText>
        </w:r>
        <w:r>
          <w:rPr>
            <w:noProof/>
            <w:webHidden/>
          </w:rPr>
        </w:r>
        <w:r>
          <w:rPr>
            <w:noProof/>
            <w:webHidden/>
          </w:rPr>
          <w:fldChar w:fldCharType="separate"/>
        </w:r>
        <w:r>
          <w:rPr>
            <w:noProof/>
            <w:webHidden/>
          </w:rPr>
          <w:t>3</w:t>
        </w:r>
        <w:r>
          <w:rPr>
            <w:noProof/>
            <w:webHidden/>
          </w:rPr>
          <w:fldChar w:fldCharType="end"/>
        </w:r>
      </w:hyperlink>
    </w:p>
    <w:p w:rsidR="00A03749" w:rsidRDefault="00A03749">
      <w:pPr>
        <w:pStyle w:val="TDC3"/>
        <w:tabs>
          <w:tab w:val="right" w:leader="dot" w:pos="8494"/>
        </w:tabs>
        <w:rPr>
          <w:rFonts w:asciiTheme="minorHAnsi" w:eastAsiaTheme="minorEastAsia" w:hAnsiTheme="minorHAnsi" w:cstheme="minorBidi"/>
          <w:noProof/>
          <w:sz w:val="22"/>
          <w:szCs w:val="22"/>
          <w:lang w:eastAsia="es-MX"/>
        </w:rPr>
      </w:pPr>
      <w:hyperlink w:anchor="_Toc8130561" w:history="1">
        <w:r w:rsidRPr="00D001C0">
          <w:rPr>
            <w:rStyle w:val="Hipervnculo"/>
            <w:noProof/>
            <w:lang w:val="es-ES"/>
          </w:rPr>
          <w:t xml:space="preserve">6. Flujo </w:t>
        </w:r>
        <w:r w:rsidRPr="00D001C0">
          <w:rPr>
            <w:rStyle w:val="Hipervnculo"/>
            <w:noProof/>
          </w:rPr>
          <w:t>primario</w:t>
        </w:r>
        <w:r>
          <w:rPr>
            <w:noProof/>
            <w:webHidden/>
          </w:rPr>
          <w:tab/>
        </w:r>
        <w:r>
          <w:rPr>
            <w:noProof/>
            <w:webHidden/>
          </w:rPr>
          <w:fldChar w:fldCharType="begin"/>
        </w:r>
        <w:r>
          <w:rPr>
            <w:noProof/>
            <w:webHidden/>
          </w:rPr>
          <w:instrText xml:space="preserve"> PAGEREF _Toc8130561 \h </w:instrText>
        </w:r>
        <w:r>
          <w:rPr>
            <w:noProof/>
            <w:webHidden/>
          </w:rPr>
        </w:r>
        <w:r>
          <w:rPr>
            <w:noProof/>
            <w:webHidden/>
          </w:rPr>
          <w:fldChar w:fldCharType="separate"/>
        </w:r>
        <w:r>
          <w:rPr>
            <w:noProof/>
            <w:webHidden/>
          </w:rPr>
          <w:t>4</w:t>
        </w:r>
        <w:r>
          <w:rPr>
            <w:noProof/>
            <w:webHidden/>
          </w:rPr>
          <w:fldChar w:fldCharType="end"/>
        </w:r>
      </w:hyperlink>
    </w:p>
    <w:p w:rsidR="00A03749" w:rsidRDefault="00A03749">
      <w:pPr>
        <w:pStyle w:val="TDC3"/>
        <w:tabs>
          <w:tab w:val="right" w:leader="dot" w:pos="8494"/>
        </w:tabs>
        <w:rPr>
          <w:rFonts w:asciiTheme="minorHAnsi" w:eastAsiaTheme="minorEastAsia" w:hAnsiTheme="minorHAnsi" w:cstheme="minorBidi"/>
          <w:noProof/>
          <w:sz w:val="22"/>
          <w:szCs w:val="22"/>
          <w:lang w:eastAsia="es-MX"/>
        </w:rPr>
      </w:pPr>
      <w:hyperlink w:anchor="_Toc8130562" w:history="1">
        <w:r w:rsidRPr="00D001C0">
          <w:rPr>
            <w:rStyle w:val="Hipervnculo"/>
            <w:noProof/>
            <w:lang w:val="es-ES"/>
          </w:rPr>
          <w:t xml:space="preserve">7. Flujos </w:t>
        </w:r>
        <w:r w:rsidRPr="00D001C0">
          <w:rPr>
            <w:rStyle w:val="Hipervnculo"/>
            <w:noProof/>
          </w:rPr>
          <w:t>alternos</w:t>
        </w:r>
        <w:r>
          <w:rPr>
            <w:noProof/>
            <w:webHidden/>
          </w:rPr>
          <w:tab/>
        </w:r>
        <w:r>
          <w:rPr>
            <w:noProof/>
            <w:webHidden/>
          </w:rPr>
          <w:fldChar w:fldCharType="begin"/>
        </w:r>
        <w:r>
          <w:rPr>
            <w:noProof/>
            <w:webHidden/>
          </w:rPr>
          <w:instrText xml:space="preserve"> PAGEREF _Toc8130562 \h </w:instrText>
        </w:r>
        <w:r>
          <w:rPr>
            <w:noProof/>
            <w:webHidden/>
          </w:rPr>
        </w:r>
        <w:r>
          <w:rPr>
            <w:noProof/>
            <w:webHidden/>
          </w:rPr>
          <w:fldChar w:fldCharType="separate"/>
        </w:r>
        <w:r>
          <w:rPr>
            <w:noProof/>
            <w:webHidden/>
          </w:rPr>
          <w:t>6</w:t>
        </w:r>
        <w:r>
          <w:rPr>
            <w:noProof/>
            <w:webHidden/>
          </w:rPr>
          <w:fldChar w:fldCharType="end"/>
        </w:r>
      </w:hyperlink>
    </w:p>
    <w:p w:rsidR="00A03749" w:rsidRDefault="00A03749">
      <w:pPr>
        <w:pStyle w:val="TDC3"/>
        <w:tabs>
          <w:tab w:val="right" w:leader="dot" w:pos="8494"/>
        </w:tabs>
        <w:rPr>
          <w:rFonts w:asciiTheme="minorHAnsi" w:eastAsiaTheme="minorEastAsia" w:hAnsiTheme="minorHAnsi" w:cstheme="minorBidi"/>
          <w:noProof/>
          <w:sz w:val="22"/>
          <w:szCs w:val="22"/>
          <w:lang w:eastAsia="es-MX"/>
        </w:rPr>
      </w:pPr>
      <w:hyperlink w:anchor="_Toc8130563" w:history="1">
        <w:r w:rsidRPr="00D001C0">
          <w:rPr>
            <w:rStyle w:val="Hipervnculo"/>
            <w:noProof/>
          </w:rPr>
          <w:t>8. Referencias cruzadas</w:t>
        </w:r>
        <w:r>
          <w:rPr>
            <w:noProof/>
            <w:webHidden/>
          </w:rPr>
          <w:tab/>
        </w:r>
        <w:r>
          <w:rPr>
            <w:noProof/>
            <w:webHidden/>
          </w:rPr>
          <w:fldChar w:fldCharType="begin"/>
        </w:r>
        <w:r>
          <w:rPr>
            <w:noProof/>
            <w:webHidden/>
          </w:rPr>
          <w:instrText xml:space="preserve"> PAGEREF _Toc8130563 \h </w:instrText>
        </w:r>
        <w:r>
          <w:rPr>
            <w:noProof/>
            <w:webHidden/>
          </w:rPr>
        </w:r>
        <w:r>
          <w:rPr>
            <w:noProof/>
            <w:webHidden/>
          </w:rPr>
          <w:fldChar w:fldCharType="separate"/>
        </w:r>
        <w:r>
          <w:rPr>
            <w:noProof/>
            <w:webHidden/>
          </w:rPr>
          <w:t>7</w:t>
        </w:r>
        <w:r>
          <w:rPr>
            <w:noProof/>
            <w:webHidden/>
          </w:rPr>
          <w:fldChar w:fldCharType="end"/>
        </w:r>
      </w:hyperlink>
    </w:p>
    <w:p w:rsidR="00A03749" w:rsidRDefault="00A03749">
      <w:pPr>
        <w:pStyle w:val="TDC3"/>
        <w:tabs>
          <w:tab w:val="right" w:leader="dot" w:pos="8494"/>
        </w:tabs>
        <w:rPr>
          <w:rFonts w:asciiTheme="minorHAnsi" w:eastAsiaTheme="minorEastAsia" w:hAnsiTheme="minorHAnsi" w:cstheme="minorBidi"/>
          <w:noProof/>
          <w:sz w:val="22"/>
          <w:szCs w:val="22"/>
          <w:lang w:eastAsia="es-MX"/>
        </w:rPr>
      </w:pPr>
      <w:hyperlink w:anchor="_Toc8130564" w:history="1">
        <w:r w:rsidRPr="00D001C0">
          <w:rPr>
            <w:rStyle w:val="Hipervnculo"/>
            <w:noProof/>
          </w:rPr>
          <w:t>9. Mensajes</w:t>
        </w:r>
        <w:r>
          <w:rPr>
            <w:noProof/>
            <w:webHidden/>
          </w:rPr>
          <w:tab/>
        </w:r>
        <w:r>
          <w:rPr>
            <w:noProof/>
            <w:webHidden/>
          </w:rPr>
          <w:fldChar w:fldCharType="begin"/>
        </w:r>
        <w:r>
          <w:rPr>
            <w:noProof/>
            <w:webHidden/>
          </w:rPr>
          <w:instrText xml:space="preserve"> PAGEREF _Toc8130564 \h </w:instrText>
        </w:r>
        <w:r>
          <w:rPr>
            <w:noProof/>
            <w:webHidden/>
          </w:rPr>
        </w:r>
        <w:r>
          <w:rPr>
            <w:noProof/>
            <w:webHidden/>
          </w:rPr>
          <w:fldChar w:fldCharType="separate"/>
        </w:r>
        <w:r>
          <w:rPr>
            <w:noProof/>
            <w:webHidden/>
          </w:rPr>
          <w:t>7</w:t>
        </w:r>
        <w:r>
          <w:rPr>
            <w:noProof/>
            <w:webHidden/>
          </w:rPr>
          <w:fldChar w:fldCharType="end"/>
        </w:r>
      </w:hyperlink>
    </w:p>
    <w:p w:rsidR="00A03749" w:rsidRDefault="00A03749">
      <w:pPr>
        <w:pStyle w:val="TDC3"/>
        <w:tabs>
          <w:tab w:val="right" w:leader="dot" w:pos="8494"/>
        </w:tabs>
        <w:rPr>
          <w:rFonts w:asciiTheme="minorHAnsi" w:eastAsiaTheme="minorEastAsia" w:hAnsiTheme="minorHAnsi" w:cstheme="minorBidi"/>
          <w:noProof/>
          <w:sz w:val="22"/>
          <w:szCs w:val="22"/>
          <w:lang w:eastAsia="es-MX"/>
        </w:rPr>
      </w:pPr>
      <w:hyperlink w:anchor="_Toc8130565" w:history="1">
        <w:r w:rsidRPr="00D001C0">
          <w:rPr>
            <w:rStyle w:val="Hipervnculo"/>
            <w:noProof/>
          </w:rPr>
          <w:t>10. Requerimientos No Funcionales</w:t>
        </w:r>
        <w:r>
          <w:rPr>
            <w:noProof/>
            <w:webHidden/>
          </w:rPr>
          <w:tab/>
        </w:r>
        <w:r>
          <w:rPr>
            <w:noProof/>
            <w:webHidden/>
          </w:rPr>
          <w:fldChar w:fldCharType="begin"/>
        </w:r>
        <w:r>
          <w:rPr>
            <w:noProof/>
            <w:webHidden/>
          </w:rPr>
          <w:instrText xml:space="preserve"> PAGEREF _Toc8130565 \h </w:instrText>
        </w:r>
        <w:r>
          <w:rPr>
            <w:noProof/>
            <w:webHidden/>
          </w:rPr>
        </w:r>
        <w:r>
          <w:rPr>
            <w:noProof/>
            <w:webHidden/>
          </w:rPr>
          <w:fldChar w:fldCharType="separate"/>
        </w:r>
        <w:r>
          <w:rPr>
            <w:noProof/>
            <w:webHidden/>
          </w:rPr>
          <w:t>7</w:t>
        </w:r>
        <w:r>
          <w:rPr>
            <w:noProof/>
            <w:webHidden/>
          </w:rPr>
          <w:fldChar w:fldCharType="end"/>
        </w:r>
      </w:hyperlink>
    </w:p>
    <w:p w:rsidR="00A03749" w:rsidRDefault="00A03749">
      <w:pPr>
        <w:pStyle w:val="TDC3"/>
        <w:tabs>
          <w:tab w:val="right" w:leader="dot" w:pos="8494"/>
        </w:tabs>
        <w:rPr>
          <w:rFonts w:asciiTheme="minorHAnsi" w:eastAsiaTheme="minorEastAsia" w:hAnsiTheme="minorHAnsi" w:cstheme="minorBidi"/>
          <w:noProof/>
          <w:sz w:val="22"/>
          <w:szCs w:val="22"/>
          <w:lang w:eastAsia="es-MX"/>
        </w:rPr>
      </w:pPr>
      <w:hyperlink w:anchor="_Toc8130566" w:history="1">
        <w:r w:rsidRPr="00D001C0">
          <w:rPr>
            <w:rStyle w:val="Hipervnculo"/>
            <w:noProof/>
            <w:lang w:val="es-ES"/>
          </w:rPr>
          <w:t xml:space="preserve">11. Diagrama de </w:t>
        </w:r>
        <w:r w:rsidRPr="00D001C0">
          <w:rPr>
            <w:rStyle w:val="Hipervnculo"/>
            <w:noProof/>
          </w:rPr>
          <w:t>actividad</w:t>
        </w:r>
        <w:r>
          <w:rPr>
            <w:noProof/>
            <w:webHidden/>
          </w:rPr>
          <w:tab/>
        </w:r>
        <w:r>
          <w:rPr>
            <w:noProof/>
            <w:webHidden/>
          </w:rPr>
          <w:fldChar w:fldCharType="begin"/>
        </w:r>
        <w:r>
          <w:rPr>
            <w:noProof/>
            <w:webHidden/>
          </w:rPr>
          <w:instrText xml:space="preserve"> PAGEREF _Toc8130566 \h </w:instrText>
        </w:r>
        <w:r>
          <w:rPr>
            <w:noProof/>
            <w:webHidden/>
          </w:rPr>
        </w:r>
        <w:r>
          <w:rPr>
            <w:noProof/>
            <w:webHidden/>
          </w:rPr>
          <w:fldChar w:fldCharType="separate"/>
        </w:r>
        <w:r>
          <w:rPr>
            <w:noProof/>
            <w:webHidden/>
          </w:rPr>
          <w:t>8</w:t>
        </w:r>
        <w:r>
          <w:rPr>
            <w:noProof/>
            <w:webHidden/>
          </w:rPr>
          <w:fldChar w:fldCharType="end"/>
        </w:r>
      </w:hyperlink>
    </w:p>
    <w:p w:rsidR="00A03749" w:rsidRDefault="00A03749">
      <w:pPr>
        <w:pStyle w:val="TDC3"/>
        <w:tabs>
          <w:tab w:val="right" w:leader="dot" w:pos="8494"/>
        </w:tabs>
        <w:rPr>
          <w:rFonts w:asciiTheme="minorHAnsi" w:eastAsiaTheme="minorEastAsia" w:hAnsiTheme="minorHAnsi" w:cstheme="minorBidi"/>
          <w:noProof/>
          <w:sz w:val="22"/>
          <w:szCs w:val="22"/>
          <w:lang w:eastAsia="es-MX"/>
        </w:rPr>
      </w:pPr>
      <w:hyperlink w:anchor="_Toc8130567" w:history="1">
        <w:r w:rsidRPr="00D001C0">
          <w:rPr>
            <w:rStyle w:val="Hipervnculo"/>
            <w:noProof/>
            <w:lang w:val="es-ES"/>
          </w:rPr>
          <w:t xml:space="preserve">12. Diagrama de </w:t>
        </w:r>
        <w:r w:rsidRPr="00D001C0">
          <w:rPr>
            <w:rStyle w:val="Hipervnculo"/>
            <w:noProof/>
          </w:rPr>
          <w:t>estados</w:t>
        </w:r>
        <w:r>
          <w:rPr>
            <w:noProof/>
            <w:webHidden/>
          </w:rPr>
          <w:tab/>
        </w:r>
        <w:r>
          <w:rPr>
            <w:noProof/>
            <w:webHidden/>
          </w:rPr>
          <w:fldChar w:fldCharType="begin"/>
        </w:r>
        <w:r>
          <w:rPr>
            <w:noProof/>
            <w:webHidden/>
          </w:rPr>
          <w:instrText xml:space="preserve"> PAGEREF _Toc8130567 \h </w:instrText>
        </w:r>
        <w:r>
          <w:rPr>
            <w:noProof/>
            <w:webHidden/>
          </w:rPr>
        </w:r>
        <w:r>
          <w:rPr>
            <w:noProof/>
            <w:webHidden/>
          </w:rPr>
          <w:fldChar w:fldCharType="separate"/>
        </w:r>
        <w:r>
          <w:rPr>
            <w:noProof/>
            <w:webHidden/>
          </w:rPr>
          <w:t>8</w:t>
        </w:r>
        <w:r>
          <w:rPr>
            <w:noProof/>
            <w:webHidden/>
          </w:rPr>
          <w:fldChar w:fldCharType="end"/>
        </w:r>
      </w:hyperlink>
    </w:p>
    <w:p w:rsidR="00A03749" w:rsidRDefault="00A03749">
      <w:pPr>
        <w:pStyle w:val="TDC3"/>
        <w:tabs>
          <w:tab w:val="right" w:leader="dot" w:pos="8494"/>
        </w:tabs>
        <w:rPr>
          <w:rFonts w:asciiTheme="minorHAnsi" w:eastAsiaTheme="minorEastAsia" w:hAnsiTheme="minorHAnsi" w:cstheme="minorBidi"/>
          <w:noProof/>
          <w:sz w:val="22"/>
          <w:szCs w:val="22"/>
          <w:lang w:eastAsia="es-MX"/>
        </w:rPr>
      </w:pPr>
      <w:hyperlink w:anchor="_Toc8130568" w:history="1">
        <w:r w:rsidRPr="00D001C0">
          <w:rPr>
            <w:rStyle w:val="Hipervnculo"/>
            <w:noProof/>
            <w:lang w:val="es-ES"/>
          </w:rPr>
          <w:t>13. Aprobación del cliente</w:t>
        </w:r>
        <w:r>
          <w:rPr>
            <w:noProof/>
            <w:webHidden/>
          </w:rPr>
          <w:tab/>
        </w:r>
        <w:r>
          <w:rPr>
            <w:noProof/>
            <w:webHidden/>
          </w:rPr>
          <w:fldChar w:fldCharType="begin"/>
        </w:r>
        <w:r>
          <w:rPr>
            <w:noProof/>
            <w:webHidden/>
          </w:rPr>
          <w:instrText xml:space="preserve"> PAGEREF _Toc8130568 \h </w:instrText>
        </w:r>
        <w:r>
          <w:rPr>
            <w:noProof/>
            <w:webHidden/>
          </w:rPr>
        </w:r>
        <w:r>
          <w:rPr>
            <w:noProof/>
            <w:webHidden/>
          </w:rPr>
          <w:fldChar w:fldCharType="separate"/>
        </w:r>
        <w:r>
          <w:rPr>
            <w:noProof/>
            <w:webHidden/>
          </w:rPr>
          <w:t>9</w:t>
        </w:r>
        <w:r>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4B46F6" w:rsidRDefault="006D79FB" w:rsidP="00C30AF9">
      <w:pPr>
        <w:rPr>
          <w:rFonts w:ascii="Arial" w:hAnsi="Arial" w:cs="Arial"/>
          <w:i/>
          <w:vanish/>
          <w:color w:val="0000FF"/>
          <w:sz w:val="28"/>
          <w:szCs w:val="28"/>
        </w:rPr>
      </w:pPr>
      <w:r w:rsidRPr="00680FF4">
        <w:rPr>
          <w:rFonts w:cs="Arial"/>
        </w:rPr>
        <w:br w:type="page"/>
      </w:r>
      <w:r w:rsidRPr="004B46F6">
        <w:rPr>
          <w:rFonts w:ascii="Arial" w:hAnsi="Arial" w:cs="Arial"/>
          <w:i/>
          <w:vanish/>
          <w:color w:val="0000FF"/>
          <w:sz w:val="28"/>
          <w:szCs w:val="28"/>
        </w:rPr>
        <w:lastRenderedPageBreak/>
        <w:t>Se debe seguir la metodología de UML 2.0</w:t>
      </w:r>
    </w:p>
    <w:p w:rsidR="001E33B1" w:rsidRPr="004B46F6" w:rsidRDefault="00FC39C8" w:rsidP="00C30AF9">
      <w:pPr>
        <w:spacing w:line="20" w:lineRule="atLeast"/>
        <w:rPr>
          <w:rFonts w:ascii="Arial" w:hAnsi="Arial" w:cs="Arial"/>
          <w:bCs/>
          <w:caps/>
          <w:sz w:val="28"/>
          <w:szCs w:val="28"/>
        </w:rPr>
      </w:pPr>
      <w:r w:rsidRPr="004B46F6">
        <w:rPr>
          <w:rFonts w:ascii="Arial" w:hAnsi="Arial" w:cs="Arial"/>
          <w:bCs/>
          <w:caps/>
          <w:sz w:val="28"/>
          <w:szCs w:val="28"/>
        </w:rPr>
        <w:t>Nombre del caso</w:t>
      </w:r>
      <w:r w:rsidR="001E33B1" w:rsidRPr="004B46F6">
        <w:rPr>
          <w:rFonts w:ascii="Arial" w:hAnsi="Arial" w:cs="Arial"/>
          <w:bCs/>
          <w:caps/>
          <w:sz w:val="28"/>
          <w:szCs w:val="28"/>
        </w:rPr>
        <w:t xml:space="preserve"> de uso</w:t>
      </w:r>
      <w:r w:rsidR="00485940" w:rsidRPr="004B46F6">
        <w:rPr>
          <w:rFonts w:ascii="Arial" w:hAnsi="Arial" w:cs="Arial"/>
          <w:bCs/>
          <w:caps/>
          <w:sz w:val="28"/>
          <w:szCs w:val="28"/>
        </w:rPr>
        <w:t xml:space="preserve"> </w:t>
      </w:r>
      <w:r w:rsidR="009F4A9C" w:rsidRPr="004B46F6">
        <w:rPr>
          <w:rStyle w:val="InfoHiddenChar"/>
          <w:rFonts w:ascii="Arial" w:hAnsi="Arial" w:cs="Arial"/>
          <w:i w:val="0"/>
          <w:sz w:val="28"/>
          <w:szCs w:val="28"/>
        </w:rPr>
        <w:t>[</w:t>
      </w:r>
      <w:r w:rsidR="002E7540" w:rsidRPr="004B46F6">
        <w:rPr>
          <w:rStyle w:val="InfoHiddenChar"/>
          <w:rFonts w:ascii="Arial" w:hAnsi="Arial" w:cs="Arial"/>
          <w:i w:val="0"/>
          <w:sz w:val="28"/>
          <w:szCs w:val="28"/>
        </w:rPr>
        <w:t xml:space="preserve">Fase: Análisis] [Etapa: </w:t>
      </w:r>
      <w:r w:rsidR="00382867" w:rsidRPr="004B46F6">
        <w:rPr>
          <w:rStyle w:val="InfoHiddenChar"/>
          <w:rFonts w:ascii="Arial" w:hAnsi="Arial" w:cs="Arial"/>
          <w:i w:val="0"/>
          <w:sz w:val="28"/>
          <w:szCs w:val="28"/>
        </w:rPr>
        <w:t>Especificación F</w:t>
      </w:r>
      <w:r w:rsidR="00413578" w:rsidRPr="004B46F6">
        <w:rPr>
          <w:rStyle w:val="InfoHiddenChar"/>
          <w:rFonts w:ascii="Arial" w:hAnsi="Arial" w:cs="Arial"/>
          <w:i w:val="0"/>
          <w:sz w:val="28"/>
          <w:szCs w:val="28"/>
        </w:rPr>
        <w:t>uncional</w:t>
      </w:r>
      <w:r w:rsidR="00382867" w:rsidRPr="004B46F6">
        <w:rPr>
          <w:rStyle w:val="InfoHiddenChar"/>
          <w:rFonts w:ascii="Arial" w:hAnsi="Arial" w:cs="Arial"/>
          <w:i w:val="0"/>
          <w:sz w:val="28"/>
          <w:szCs w:val="28"/>
        </w:rPr>
        <w:t>] (</w:t>
      </w:r>
      <w:r w:rsidR="0071734E" w:rsidRPr="004B46F6">
        <w:rPr>
          <w:rStyle w:val="InfoHiddenChar"/>
          <w:rFonts w:ascii="Arial" w:hAnsi="Arial" w:cs="Arial"/>
          <w:i w:val="0"/>
          <w:sz w:val="28"/>
          <w:szCs w:val="28"/>
        </w:rPr>
        <w:t>AC</w:t>
      </w:r>
      <w:r w:rsidR="00A152F1" w:rsidRPr="004B46F6">
        <w:rPr>
          <w:rStyle w:val="InfoHiddenChar"/>
          <w:rFonts w:ascii="Arial" w:hAnsi="Arial" w:cs="Arial"/>
          <w:i w:val="0"/>
          <w:sz w:val="28"/>
          <w:szCs w:val="28"/>
        </w:rPr>
        <w:t>S</w:t>
      </w:r>
      <w:r w:rsidR="00382867" w:rsidRPr="004B46F6">
        <w:rPr>
          <w:rStyle w:val="InfoHiddenChar"/>
          <w:rFonts w:ascii="Arial" w:hAnsi="Arial" w:cs="Arial"/>
          <w:i w:val="0"/>
          <w:sz w:val="28"/>
          <w:szCs w:val="28"/>
        </w:rPr>
        <w:t>N)</w:t>
      </w:r>
    </w:p>
    <w:p w:rsidR="00CB4A27" w:rsidRPr="0071734E" w:rsidRDefault="00CB4A27" w:rsidP="00CB4A27">
      <w:pPr>
        <w:pStyle w:val="Ttulo3"/>
        <w:jc w:val="both"/>
        <w:rPr>
          <w:rFonts w:cs="Times New Roman"/>
          <w:b w:val="0"/>
          <w:bCs w:val="0"/>
          <w:caps/>
          <w:sz w:val="28"/>
          <w:szCs w:val="20"/>
          <w:lang w:val="es-MX"/>
        </w:rPr>
      </w:pPr>
      <w:bookmarkStart w:id="2" w:name="_Toc7684086"/>
      <w:bookmarkStart w:id="3" w:name="_Toc8130555"/>
      <w:r w:rsidRPr="00F665ED">
        <w:rPr>
          <w:rFonts w:cs="Times New Roman"/>
          <w:b w:val="0"/>
          <w:bCs w:val="0"/>
          <w:caps/>
          <w:sz w:val="28"/>
          <w:szCs w:val="28"/>
          <w:lang w:val="es-MX"/>
        </w:rPr>
        <w:t>21_983_ECU_</w:t>
      </w:r>
      <w:r w:rsidR="00C9069D">
        <w:rPr>
          <w:rFonts w:cs="Times New Roman"/>
          <w:b w:val="0"/>
          <w:bCs w:val="0"/>
          <w:caps/>
          <w:sz w:val="28"/>
          <w:szCs w:val="28"/>
          <w:lang w:val="es-MX"/>
        </w:rPr>
        <w:t>P</w:t>
      </w:r>
      <w:r w:rsidR="00C9069D">
        <w:rPr>
          <w:rFonts w:cs="Times New Roman"/>
          <w:b w:val="0"/>
          <w:bCs w:val="0"/>
          <w:sz w:val="28"/>
          <w:szCs w:val="28"/>
          <w:lang w:val="es-MX"/>
        </w:rPr>
        <w:t>oblar</w:t>
      </w:r>
      <w:r w:rsidR="00A03749">
        <w:rPr>
          <w:rFonts w:cs="Times New Roman"/>
          <w:b w:val="0"/>
          <w:bCs w:val="0"/>
          <w:sz w:val="28"/>
          <w:szCs w:val="28"/>
          <w:lang w:val="es-MX"/>
        </w:rPr>
        <w:t>_</w:t>
      </w:r>
      <w:r w:rsidR="00C9069D">
        <w:rPr>
          <w:rFonts w:cs="Times New Roman"/>
          <w:b w:val="0"/>
          <w:bCs w:val="0"/>
          <w:caps/>
          <w:sz w:val="28"/>
          <w:szCs w:val="28"/>
          <w:lang w:val="es-MX"/>
        </w:rPr>
        <w:t>DWH</w:t>
      </w:r>
      <w:bookmarkEnd w:id="2"/>
      <w:bookmarkEnd w:id="3"/>
    </w:p>
    <w:p w:rsidR="00CB4A27" w:rsidRPr="001E33B1" w:rsidRDefault="00CB4A27" w:rsidP="001E33B1">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2"/>
      </w:tblGrid>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4" w:name="_Toc8130556"/>
            <w:r w:rsidRPr="005D1FD1">
              <w:rPr>
                <w:sz w:val="24"/>
                <w:szCs w:val="24"/>
                <w:lang w:val="es-ES"/>
              </w:rPr>
              <w:t xml:space="preserve">1. </w:t>
            </w:r>
            <w:r w:rsidRPr="00EF08EC">
              <w:rPr>
                <w:sz w:val="24"/>
                <w:szCs w:val="24"/>
                <w:lang w:val="es-MX"/>
              </w:rPr>
              <w:t>Descripción</w:t>
            </w:r>
            <w:bookmarkEnd w:id="4"/>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EF08EC">
        <w:trPr>
          <w:hidden/>
        </w:trPr>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32204B" w:rsidRDefault="006470F5" w:rsidP="006470F5">
            <w:pPr>
              <w:jc w:val="both"/>
              <w:rPr>
                <w:rFonts w:ascii="Arial" w:hAnsi="Arial" w:cs="Arial"/>
              </w:rPr>
            </w:pPr>
            <w:r w:rsidRPr="00CB4A27">
              <w:rPr>
                <w:rFonts w:ascii="Arial" w:hAnsi="Arial" w:cs="Arial"/>
              </w:rPr>
              <w:t xml:space="preserve">El objetivo de este Caso de Uso es permitir al </w:t>
            </w:r>
            <w:r>
              <w:rPr>
                <w:rFonts w:ascii="Arial" w:hAnsi="Arial" w:cs="Arial"/>
              </w:rPr>
              <w:t xml:space="preserve">proceso de ETL, cargar la información </w:t>
            </w:r>
            <w:r w:rsidR="0002226E">
              <w:rPr>
                <w:rFonts w:ascii="Arial" w:hAnsi="Arial" w:cs="Arial"/>
              </w:rPr>
              <w:t>de las tablas temporales a</w:t>
            </w:r>
            <w:r>
              <w:rPr>
                <w:rFonts w:ascii="Arial" w:hAnsi="Arial" w:cs="Arial"/>
              </w:rPr>
              <w:t xml:space="preserve"> las tablas de ODS</w:t>
            </w:r>
            <w:r w:rsidR="00E10CC9">
              <w:rPr>
                <w:rFonts w:ascii="Arial" w:hAnsi="Arial" w:cs="Arial"/>
              </w:rPr>
              <w:t xml:space="preserve">, </w:t>
            </w:r>
            <w:r>
              <w:rPr>
                <w:rFonts w:ascii="Arial" w:hAnsi="Arial" w:cs="Arial"/>
              </w:rPr>
              <w:t xml:space="preserve">donde se incorporan </w:t>
            </w:r>
            <w:r w:rsidR="0002226E">
              <w:rPr>
                <w:rFonts w:ascii="Arial" w:hAnsi="Arial" w:cs="Arial"/>
              </w:rPr>
              <w:t xml:space="preserve">diversas </w:t>
            </w:r>
            <w:r>
              <w:rPr>
                <w:rFonts w:ascii="Arial" w:hAnsi="Arial" w:cs="Arial"/>
              </w:rPr>
              <w:t>fuentes de información</w:t>
            </w:r>
            <w:r w:rsidR="0002226E">
              <w:rPr>
                <w:rFonts w:ascii="Arial" w:hAnsi="Arial" w:cs="Arial"/>
              </w:rPr>
              <w:t xml:space="preserve"> para las consultas en el aplicativo de PIAC</w:t>
            </w:r>
            <w:r w:rsidR="0032204B">
              <w:rPr>
                <w:rFonts w:ascii="Arial" w:hAnsi="Arial" w:cs="Arial"/>
              </w:rPr>
              <w:t>.</w:t>
            </w:r>
          </w:p>
          <w:p w:rsidR="006470F5" w:rsidRDefault="006470F5" w:rsidP="00B733D1">
            <w:pPr>
              <w:rPr>
                <w:rFonts w:ascii="Arial" w:hAnsi="Arial" w:cs="Arial"/>
              </w:rPr>
            </w:pPr>
          </w:p>
          <w:p w:rsidR="006470F5" w:rsidRPr="00EF08EC" w:rsidRDefault="006470F5"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5" w:name="_Toc8130557"/>
            <w:r w:rsidRPr="00EF08EC">
              <w:rPr>
                <w:sz w:val="24"/>
                <w:szCs w:val="24"/>
                <w:lang w:val="es-MX"/>
              </w:rPr>
              <w:t>2. Diagrama del Caso de U</w:t>
            </w:r>
            <w:r w:rsidR="006D79FB" w:rsidRPr="00EF08EC">
              <w:rPr>
                <w:sz w:val="24"/>
                <w:szCs w:val="24"/>
                <w:lang w:val="es-MX"/>
              </w:rPr>
              <w:t>so</w:t>
            </w:r>
            <w:bookmarkEnd w:id="5"/>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c>
          <w:tcPr>
            <w:tcW w:w="8432" w:type="dxa"/>
            <w:tcBorders>
              <w:left w:val="nil"/>
              <w:right w:val="nil"/>
            </w:tcBorders>
            <w:shd w:val="clear" w:color="auto" w:fill="auto"/>
          </w:tcPr>
          <w:p w:rsidR="00231437" w:rsidRPr="00EF08EC" w:rsidRDefault="00231437" w:rsidP="00B733D1">
            <w:pPr>
              <w:rPr>
                <w:rFonts w:ascii="Arial" w:hAnsi="Arial" w:cs="Arial"/>
                <w:i/>
                <w:color w:val="0000FF"/>
              </w:rPr>
            </w:pPr>
          </w:p>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A03749" w:rsidP="00C7059D">
            <w:pPr>
              <w:jc w:val="center"/>
              <w:rPr>
                <w:rFonts w:ascii="Arial" w:hAnsi="Arial" w:cs="Arial"/>
              </w:rPr>
            </w:pPr>
            <w:r>
              <w:object w:dxaOrig="5955"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97.65pt;height:146.4pt" o:ole="">
                  <v:imagedata r:id="rId7" o:title=""/>
                </v:shape>
                <o:OLEObject Type="Embed" ProgID="Visio.Drawing.15" ShapeID="_x0000_i1030" DrawAspect="Content" ObjectID="_1618743395" r:id="rId8"/>
              </w:object>
            </w:r>
          </w:p>
          <w:p w:rsidR="006D79FB" w:rsidRPr="00680FF4" w:rsidRDefault="006D79FB" w:rsidP="0002306D">
            <w:pPr>
              <w:pStyle w:val="InfoHidden"/>
            </w:pPr>
          </w:p>
          <w:p w:rsidR="006D79FB" w:rsidRPr="00680FF4" w:rsidRDefault="006D79FB" w:rsidP="00EF08EC">
            <w:pPr>
              <w:jc w:val="cente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6" w:name="_Toc8130558"/>
            <w:r w:rsidRPr="005D1FD1">
              <w:rPr>
                <w:sz w:val="24"/>
                <w:szCs w:val="24"/>
                <w:lang w:val="es-ES"/>
              </w:rPr>
              <w:t xml:space="preserve">3. </w:t>
            </w:r>
            <w:r w:rsidRPr="00EF08EC">
              <w:rPr>
                <w:sz w:val="24"/>
                <w:szCs w:val="24"/>
                <w:lang w:val="es-MX"/>
              </w:rPr>
              <w:t>Actores</w:t>
            </w:r>
            <w:bookmarkEnd w:id="6"/>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EF08EC">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p w:rsidR="00CB4A27" w:rsidRDefault="00CB4A27" w:rsidP="00CB4A27">
            <w:pPr>
              <w:pStyle w:val="InfoHidden"/>
              <w:rPr>
                <w:rFonts w:cs="Arial"/>
                <w:vanish w:val="0"/>
              </w:rPr>
            </w:pPr>
          </w:p>
          <w:tbl>
            <w:tblPr>
              <w:tblW w:w="7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5812"/>
            </w:tblGrid>
            <w:tr w:rsidR="00CB4A27" w:rsidRPr="003504E0" w:rsidTr="003E09AC">
              <w:trPr>
                <w:cantSplit/>
                <w:trHeight w:val="600"/>
              </w:trPr>
              <w:tc>
                <w:tcPr>
                  <w:tcW w:w="2142" w:type="dxa"/>
                </w:tcPr>
                <w:p w:rsidR="00CB4A27" w:rsidRPr="00CB4A27" w:rsidRDefault="00CB4A27" w:rsidP="00CB4A27">
                  <w:pPr>
                    <w:jc w:val="center"/>
                    <w:rPr>
                      <w:rFonts w:ascii="Arial" w:hAnsi="Arial" w:cs="Arial"/>
                      <w:b/>
                    </w:rPr>
                  </w:pPr>
                  <w:r w:rsidRPr="00CB4A27">
                    <w:rPr>
                      <w:rFonts w:ascii="Arial" w:hAnsi="Arial" w:cs="Arial"/>
                      <w:b/>
                    </w:rPr>
                    <w:t>Actor</w:t>
                  </w:r>
                </w:p>
              </w:tc>
              <w:tc>
                <w:tcPr>
                  <w:tcW w:w="5812" w:type="dxa"/>
                </w:tcPr>
                <w:p w:rsidR="00CB4A27" w:rsidRPr="00CB4A27" w:rsidRDefault="00CB4A27" w:rsidP="00CB4A27">
                  <w:pPr>
                    <w:jc w:val="center"/>
                    <w:rPr>
                      <w:rFonts w:ascii="Arial" w:hAnsi="Arial" w:cs="Arial"/>
                      <w:b/>
                    </w:rPr>
                  </w:pPr>
                  <w:r w:rsidRPr="00CB4A27">
                    <w:rPr>
                      <w:rFonts w:ascii="Arial" w:hAnsi="Arial" w:cs="Arial"/>
                      <w:b/>
                    </w:rPr>
                    <w:t>Descripción</w:t>
                  </w:r>
                </w:p>
              </w:tc>
            </w:tr>
            <w:tr w:rsidR="00CB4A27" w:rsidRPr="003504E0" w:rsidTr="003E09AC">
              <w:trPr>
                <w:cantSplit/>
                <w:trHeight w:val="600"/>
              </w:trPr>
              <w:tc>
                <w:tcPr>
                  <w:tcW w:w="2142" w:type="dxa"/>
                </w:tcPr>
                <w:p w:rsidR="00C565C4" w:rsidRDefault="00C565C4" w:rsidP="00CB4A27">
                  <w:pPr>
                    <w:jc w:val="both"/>
                    <w:rPr>
                      <w:rFonts w:ascii="Arial" w:hAnsi="Arial" w:cs="Arial"/>
                    </w:rPr>
                  </w:pPr>
                </w:p>
                <w:p w:rsidR="00CB4A27" w:rsidRPr="00CB4A27" w:rsidRDefault="00CB4A27" w:rsidP="00CB4A27">
                  <w:pPr>
                    <w:jc w:val="both"/>
                    <w:rPr>
                      <w:rFonts w:ascii="Arial" w:hAnsi="Arial" w:cs="Arial"/>
                    </w:rPr>
                  </w:pPr>
                  <w:r w:rsidRPr="00CB4A27">
                    <w:rPr>
                      <w:rFonts w:ascii="Arial" w:hAnsi="Arial" w:cs="Arial"/>
                    </w:rPr>
                    <w:t>DataStage:</w:t>
                  </w:r>
                </w:p>
              </w:tc>
              <w:tc>
                <w:tcPr>
                  <w:tcW w:w="5812" w:type="dxa"/>
                </w:tcPr>
                <w:p w:rsidR="0068027E" w:rsidRPr="00CB4A27" w:rsidRDefault="00CB4A27" w:rsidP="00281A5E">
                  <w:pPr>
                    <w:rPr>
                      <w:rFonts w:ascii="Arial" w:hAnsi="Arial" w:cs="Arial"/>
                    </w:rPr>
                  </w:pPr>
                  <w:r w:rsidRPr="00CB4A27">
                    <w:rPr>
                      <w:rFonts w:ascii="Arial" w:hAnsi="Arial" w:cs="Arial"/>
                    </w:rPr>
                    <w:t xml:space="preserve">Genera la </w:t>
                  </w:r>
                  <w:r w:rsidR="006270F9">
                    <w:rPr>
                      <w:rFonts w:ascii="Arial" w:hAnsi="Arial" w:cs="Arial"/>
                    </w:rPr>
                    <w:t>carga</w:t>
                  </w:r>
                  <w:r w:rsidRPr="00CB4A27">
                    <w:rPr>
                      <w:rFonts w:ascii="Arial" w:hAnsi="Arial" w:cs="Arial"/>
                    </w:rPr>
                    <w:t xml:space="preserve"> de información para ser </w:t>
                  </w:r>
                  <w:r w:rsidR="00281A5E">
                    <w:rPr>
                      <w:rFonts w:ascii="Arial" w:hAnsi="Arial" w:cs="Arial"/>
                    </w:rPr>
                    <w:t>consultada</w:t>
                  </w:r>
                  <w:r w:rsidR="006270F9">
                    <w:rPr>
                      <w:rFonts w:ascii="Arial" w:hAnsi="Arial" w:cs="Arial"/>
                    </w:rPr>
                    <w:t xml:space="preserve"> en lo</w:t>
                  </w:r>
                  <w:r w:rsidR="00B27847">
                    <w:rPr>
                      <w:rFonts w:ascii="Arial" w:hAnsi="Arial" w:cs="Arial"/>
                    </w:rPr>
                    <w:t xml:space="preserve">s diferentes tipos de </w:t>
                  </w:r>
                  <w:r w:rsidR="00281A5E">
                    <w:rPr>
                      <w:rFonts w:ascii="Arial" w:hAnsi="Arial" w:cs="Arial"/>
                    </w:rPr>
                    <w:t>consultas en la PIAC</w:t>
                  </w:r>
                  <w:r w:rsidR="00B27847">
                    <w:rPr>
                      <w:rFonts w:ascii="Arial" w:hAnsi="Arial" w:cs="Arial"/>
                    </w:rPr>
                    <w:t>.</w:t>
                  </w:r>
                </w:p>
              </w:tc>
            </w:tr>
          </w:tbl>
          <w:p w:rsidR="006D79FB" w:rsidRDefault="006D79FB" w:rsidP="00B733D1">
            <w:pPr>
              <w:rPr>
                <w:rFonts w:ascii="Arial" w:hAnsi="Arial" w:cs="Arial"/>
              </w:rPr>
            </w:pPr>
          </w:p>
          <w:p w:rsidR="00CB4A27" w:rsidRPr="00EF08EC" w:rsidRDefault="00CB4A27"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7" w:name="_Toc8130559"/>
            <w:r w:rsidRPr="005D1FD1">
              <w:rPr>
                <w:sz w:val="24"/>
                <w:szCs w:val="24"/>
                <w:lang w:val="es-ES"/>
              </w:rPr>
              <w:t xml:space="preserve">4. </w:t>
            </w:r>
            <w:r w:rsidRPr="00EF08EC">
              <w:rPr>
                <w:sz w:val="24"/>
                <w:szCs w:val="24"/>
                <w:lang w:val="es-MX"/>
              </w:rPr>
              <w:t>Precondiciones</w:t>
            </w:r>
            <w:bookmarkEnd w:id="7"/>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rPr>
          <w:hidden/>
        </w:trPr>
        <w:tc>
          <w:tcPr>
            <w:tcW w:w="8432" w:type="dxa"/>
            <w:tcBorders>
              <w:left w:val="nil"/>
              <w:right w:val="nil"/>
            </w:tcBorders>
            <w:shd w:val="clear" w:color="auto" w:fill="auto"/>
          </w:tcPr>
          <w:p w:rsidR="006D79FB" w:rsidRPr="009816DF" w:rsidRDefault="006D79FB" w:rsidP="00B733D1">
            <w:pPr>
              <w:rPr>
                <w:rFonts w:ascii="Arial" w:hAnsi="Arial" w:cs="Arial"/>
                <w:b/>
                <w:i/>
                <w:color w:val="0000FF"/>
              </w:rPr>
            </w:pPr>
            <w:r w:rsidRPr="009816DF">
              <w:rPr>
                <w:rStyle w:val="InfoHiddenChar"/>
                <w:rFonts w:ascii="Arial" w:hAnsi="Arial" w:cs="Arial"/>
                <w:b w:val="0"/>
              </w:rPr>
              <w:t>Incluir las condiciones que se deben satisfacer antes de iniciar la ejecución del caso de uso</w:t>
            </w:r>
          </w:p>
          <w:p w:rsidR="00CB4A27" w:rsidRPr="00EE39F1" w:rsidRDefault="006270F9" w:rsidP="00EE39F1">
            <w:pPr>
              <w:pStyle w:val="Prrafodelista"/>
              <w:numPr>
                <w:ilvl w:val="0"/>
                <w:numId w:val="9"/>
              </w:numPr>
              <w:jc w:val="both"/>
              <w:rPr>
                <w:rFonts w:ascii="Arial" w:hAnsi="Arial" w:cs="Arial"/>
              </w:rPr>
            </w:pPr>
            <w:r>
              <w:rPr>
                <w:rFonts w:ascii="Arial" w:hAnsi="Arial" w:cs="Arial"/>
              </w:rPr>
              <w:t xml:space="preserve">Contar con la información de </w:t>
            </w:r>
            <w:r w:rsidR="00134BE0">
              <w:rPr>
                <w:rFonts w:ascii="Arial" w:hAnsi="Arial" w:cs="Arial"/>
              </w:rPr>
              <w:t>las 70</w:t>
            </w:r>
            <w:r>
              <w:rPr>
                <w:rFonts w:ascii="Arial" w:hAnsi="Arial" w:cs="Arial"/>
              </w:rPr>
              <w:t xml:space="preserve"> fuentes </w:t>
            </w:r>
            <w:r w:rsidR="00E1214F">
              <w:rPr>
                <w:rFonts w:ascii="Arial" w:hAnsi="Arial" w:cs="Arial"/>
              </w:rPr>
              <w:t>depuradas en</w:t>
            </w:r>
            <w:r w:rsidR="00EE39F1">
              <w:rPr>
                <w:rFonts w:ascii="Arial" w:hAnsi="Arial" w:cs="Arial"/>
              </w:rPr>
              <w:t xml:space="preserve"> las tablas </w:t>
            </w:r>
            <w:proofErr w:type="spellStart"/>
            <w:r w:rsidR="00EE39F1">
              <w:rPr>
                <w:rFonts w:ascii="Arial" w:hAnsi="Arial" w:cs="Arial"/>
              </w:rPr>
              <w:t>stagin</w:t>
            </w:r>
            <w:r w:rsidR="00FB2E5A">
              <w:rPr>
                <w:rFonts w:ascii="Arial" w:hAnsi="Arial" w:cs="Arial"/>
              </w:rPr>
              <w:t>g</w:t>
            </w:r>
            <w:proofErr w:type="spellEnd"/>
            <w:r w:rsidR="00EE39F1">
              <w:rPr>
                <w:rFonts w:ascii="Arial" w:hAnsi="Arial" w:cs="Arial"/>
              </w:rPr>
              <w:t xml:space="preserve">, </w:t>
            </w:r>
            <w:r w:rsidR="00391C4F" w:rsidRPr="00EE39F1">
              <w:rPr>
                <w:rFonts w:ascii="Arial" w:hAnsi="Arial" w:cs="Arial"/>
              </w:rPr>
              <w:t>distribuida de la siguiente manera</w:t>
            </w:r>
            <w:r w:rsidR="00004274" w:rsidRPr="00EE39F1">
              <w:rPr>
                <w:rFonts w:ascii="Arial" w:hAnsi="Arial" w:cs="Arial"/>
              </w:rPr>
              <w:t>:</w:t>
            </w:r>
          </w:p>
          <w:p w:rsidR="00CB4A27" w:rsidRPr="009816DF" w:rsidRDefault="00CB4A27" w:rsidP="00FB2E5A">
            <w:pPr>
              <w:pStyle w:val="Prrafodelista"/>
              <w:numPr>
                <w:ilvl w:val="0"/>
                <w:numId w:val="48"/>
              </w:numPr>
              <w:jc w:val="both"/>
              <w:rPr>
                <w:rStyle w:val="Hipervnculo"/>
                <w:rFonts w:ascii="Arial" w:hAnsi="Arial" w:cs="Arial"/>
                <w:color w:val="auto"/>
                <w:u w:val="none"/>
              </w:rPr>
            </w:pPr>
            <w:r w:rsidRPr="009816DF">
              <w:rPr>
                <w:rStyle w:val="Hipervnculo"/>
                <w:rFonts w:ascii="Arial" w:hAnsi="Arial" w:cs="Arial"/>
                <w:color w:val="auto"/>
                <w:u w:val="none"/>
              </w:rPr>
              <w:t>RFC Ampliado</w:t>
            </w:r>
            <w:r w:rsidR="00134BE0">
              <w:rPr>
                <w:rStyle w:val="Hipervnculo"/>
                <w:rFonts w:ascii="Arial" w:hAnsi="Arial" w:cs="Arial"/>
                <w:color w:val="auto"/>
                <w:u w:val="none"/>
              </w:rPr>
              <w:t xml:space="preserve"> con 7 </w:t>
            </w:r>
            <w:r w:rsidR="00E1214F">
              <w:rPr>
                <w:rFonts w:ascii="Arial" w:hAnsi="Arial" w:cs="Arial"/>
              </w:rPr>
              <w:t xml:space="preserve">archivos </w:t>
            </w:r>
            <w:proofErr w:type="spellStart"/>
            <w:r w:rsidR="00E1214F">
              <w:rPr>
                <w:rFonts w:ascii="Arial" w:hAnsi="Arial" w:cs="Arial"/>
              </w:rPr>
              <w:t>Datafile</w:t>
            </w:r>
            <w:proofErr w:type="spellEnd"/>
          </w:p>
          <w:p w:rsidR="00CB4A27" w:rsidRPr="009816DF" w:rsidRDefault="00CB4A27" w:rsidP="00FB2E5A">
            <w:pPr>
              <w:pStyle w:val="Prrafodelista"/>
              <w:numPr>
                <w:ilvl w:val="0"/>
                <w:numId w:val="48"/>
              </w:numPr>
              <w:jc w:val="both"/>
              <w:rPr>
                <w:rStyle w:val="Hipervnculo"/>
                <w:rFonts w:ascii="Arial" w:hAnsi="Arial" w:cs="Arial"/>
                <w:color w:val="auto"/>
                <w:u w:val="none"/>
              </w:rPr>
            </w:pPr>
            <w:r w:rsidRPr="009816DF">
              <w:rPr>
                <w:rStyle w:val="Hipervnculo"/>
                <w:rFonts w:ascii="Arial" w:hAnsi="Arial" w:cs="Arial"/>
                <w:color w:val="auto"/>
                <w:u w:val="none"/>
              </w:rPr>
              <w:t>Cobranza</w:t>
            </w:r>
            <w:r w:rsidR="00C643EA">
              <w:rPr>
                <w:rStyle w:val="Hipervnculo"/>
                <w:rFonts w:ascii="Arial" w:hAnsi="Arial" w:cs="Arial"/>
                <w:color w:val="auto"/>
                <w:u w:val="none"/>
              </w:rPr>
              <w:t xml:space="preserve"> con </w:t>
            </w:r>
            <w:r w:rsidR="00134BE0">
              <w:rPr>
                <w:rStyle w:val="Hipervnculo"/>
                <w:rFonts w:ascii="Arial" w:hAnsi="Arial" w:cs="Arial"/>
                <w:color w:val="auto"/>
                <w:u w:val="none"/>
              </w:rPr>
              <w:t>2</w:t>
            </w:r>
            <w:r w:rsidR="00C643EA">
              <w:rPr>
                <w:rStyle w:val="Hipervnculo"/>
                <w:rFonts w:ascii="Arial" w:hAnsi="Arial" w:cs="Arial"/>
                <w:color w:val="auto"/>
                <w:u w:val="none"/>
              </w:rPr>
              <w:t xml:space="preserve"> </w:t>
            </w:r>
            <w:r w:rsidR="00E1214F">
              <w:rPr>
                <w:rFonts w:ascii="Arial" w:hAnsi="Arial" w:cs="Arial"/>
              </w:rPr>
              <w:t xml:space="preserve">archivos </w:t>
            </w:r>
            <w:proofErr w:type="spellStart"/>
            <w:r w:rsidR="00E1214F">
              <w:rPr>
                <w:rFonts w:ascii="Arial" w:hAnsi="Arial" w:cs="Arial"/>
              </w:rPr>
              <w:t>Datafile</w:t>
            </w:r>
            <w:proofErr w:type="spellEnd"/>
          </w:p>
          <w:p w:rsidR="00CB4A27" w:rsidRPr="009816DF" w:rsidRDefault="00CB4A27" w:rsidP="00FB2E5A">
            <w:pPr>
              <w:pStyle w:val="Prrafodelista"/>
              <w:numPr>
                <w:ilvl w:val="0"/>
                <w:numId w:val="48"/>
              </w:numPr>
              <w:jc w:val="both"/>
              <w:rPr>
                <w:rStyle w:val="Hipervnculo"/>
                <w:rFonts w:ascii="Arial" w:hAnsi="Arial" w:cs="Arial"/>
                <w:color w:val="auto"/>
                <w:u w:val="none"/>
              </w:rPr>
            </w:pPr>
            <w:r w:rsidRPr="009816DF">
              <w:rPr>
                <w:rStyle w:val="Hipervnculo"/>
                <w:rFonts w:ascii="Arial" w:hAnsi="Arial" w:cs="Arial"/>
                <w:color w:val="auto"/>
                <w:u w:val="none"/>
              </w:rPr>
              <w:t>Comercio Exterior</w:t>
            </w:r>
            <w:r w:rsidR="00C643EA">
              <w:rPr>
                <w:rStyle w:val="Hipervnculo"/>
                <w:rFonts w:ascii="Arial" w:hAnsi="Arial" w:cs="Arial"/>
                <w:color w:val="auto"/>
                <w:u w:val="none"/>
              </w:rPr>
              <w:t xml:space="preserve"> con </w:t>
            </w:r>
            <w:r w:rsidR="00134BE0">
              <w:rPr>
                <w:rStyle w:val="Hipervnculo"/>
                <w:rFonts w:ascii="Arial" w:hAnsi="Arial" w:cs="Arial"/>
                <w:color w:val="auto"/>
                <w:u w:val="none"/>
              </w:rPr>
              <w:t>2</w:t>
            </w:r>
            <w:r w:rsidR="00C643EA">
              <w:rPr>
                <w:rStyle w:val="Hipervnculo"/>
                <w:rFonts w:ascii="Arial" w:hAnsi="Arial" w:cs="Arial"/>
                <w:color w:val="auto"/>
                <w:u w:val="none"/>
              </w:rPr>
              <w:t xml:space="preserve"> </w:t>
            </w:r>
            <w:r w:rsidR="00E1214F">
              <w:rPr>
                <w:rFonts w:ascii="Arial" w:hAnsi="Arial" w:cs="Arial"/>
              </w:rPr>
              <w:t xml:space="preserve">archivos </w:t>
            </w:r>
            <w:proofErr w:type="spellStart"/>
            <w:r w:rsidR="00E1214F">
              <w:rPr>
                <w:rFonts w:ascii="Arial" w:hAnsi="Arial" w:cs="Arial"/>
              </w:rPr>
              <w:t>Datafile</w:t>
            </w:r>
            <w:proofErr w:type="spellEnd"/>
          </w:p>
          <w:p w:rsidR="00CB4A27" w:rsidRPr="009816DF" w:rsidRDefault="00C643EA" w:rsidP="00FB2E5A">
            <w:pPr>
              <w:pStyle w:val="Prrafodelista"/>
              <w:numPr>
                <w:ilvl w:val="0"/>
                <w:numId w:val="48"/>
              </w:numPr>
              <w:jc w:val="both"/>
              <w:rPr>
                <w:rStyle w:val="Hipervnculo"/>
                <w:rFonts w:ascii="Arial" w:hAnsi="Arial" w:cs="Arial"/>
                <w:color w:val="auto"/>
                <w:u w:val="none"/>
              </w:rPr>
            </w:pPr>
            <w:r>
              <w:rPr>
                <w:rStyle w:val="Hipervnculo"/>
                <w:rFonts w:ascii="Arial" w:hAnsi="Arial" w:cs="Arial"/>
                <w:color w:val="auto"/>
                <w:u w:val="none"/>
              </w:rPr>
              <w:t>Declaraciones Informativas (</w:t>
            </w:r>
            <w:r w:rsidR="00CB4A27" w:rsidRPr="009816DF">
              <w:rPr>
                <w:rStyle w:val="Hipervnculo"/>
                <w:rFonts w:ascii="Arial" w:hAnsi="Arial" w:cs="Arial"/>
                <w:color w:val="auto"/>
                <w:u w:val="none"/>
              </w:rPr>
              <w:t>DIOT</w:t>
            </w:r>
            <w:r>
              <w:rPr>
                <w:rStyle w:val="Hipervnculo"/>
                <w:rFonts w:ascii="Arial" w:hAnsi="Arial" w:cs="Arial"/>
                <w:color w:val="auto"/>
                <w:u w:val="none"/>
              </w:rPr>
              <w:t xml:space="preserve"> y DIM) con</w:t>
            </w:r>
            <w:r w:rsidR="00134BE0">
              <w:rPr>
                <w:rStyle w:val="Hipervnculo"/>
                <w:rFonts w:ascii="Arial" w:hAnsi="Arial" w:cs="Arial"/>
                <w:color w:val="auto"/>
                <w:u w:val="none"/>
              </w:rPr>
              <w:t xml:space="preserve"> 6 </w:t>
            </w:r>
            <w:r w:rsidR="00E1214F">
              <w:rPr>
                <w:rFonts w:ascii="Arial" w:hAnsi="Arial" w:cs="Arial"/>
              </w:rPr>
              <w:t xml:space="preserve">archivos </w:t>
            </w:r>
            <w:proofErr w:type="spellStart"/>
            <w:r w:rsidR="00E1214F">
              <w:rPr>
                <w:rFonts w:ascii="Arial" w:hAnsi="Arial" w:cs="Arial"/>
              </w:rPr>
              <w:t>Datafile</w:t>
            </w:r>
            <w:proofErr w:type="spellEnd"/>
          </w:p>
          <w:p w:rsidR="00CB4A27" w:rsidRPr="009816DF" w:rsidRDefault="00CB4A27" w:rsidP="00FB2E5A">
            <w:pPr>
              <w:pStyle w:val="Prrafodelista"/>
              <w:numPr>
                <w:ilvl w:val="0"/>
                <w:numId w:val="48"/>
              </w:numPr>
              <w:jc w:val="both"/>
              <w:rPr>
                <w:rStyle w:val="Hipervnculo"/>
                <w:rFonts w:ascii="Arial" w:hAnsi="Arial" w:cs="Arial"/>
                <w:color w:val="auto"/>
                <w:u w:val="none"/>
              </w:rPr>
            </w:pPr>
            <w:r w:rsidRPr="009816DF">
              <w:rPr>
                <w:rStyle w:val="Hipervnculo"/>
                <w:rFonts w:ascii="Arial" w:hAnsi="Arial" w:cs="Arial"/>
                <w:color w:val="auto"/>
                <w:u w:val="none"/>
              </w:rPr>
              <w:t>Pagos NEPE</w:t>
            </w:r>
            <w:r w:rsidR="00134BE0">
              <w:rPr>
                <w:rStyle w:val="Hipervnculo"/>
                <w:rFonts w:ascii="Arial" w:hAnsi="Arial" w:cs="Arial"/>
                <w:color w:val="auto"/>
                <w:u w:val="none"/>
              </w:rPr>
              <w:t xml:space="preserve"> con 1</w:t>
            </w:r>
            <w:r w:rsidR="00C643EA">
              <w:rPr>
                <w:rStyle w:val="Hipervnculo"/>
                <w:rFonts w:ascii="Arial" w:hAnsi="Arial" w:cs="Arial"/>
                <w:color w:val="auto"/>
                <w:u w:val="none"/>
              </w:rPr>
              <w:t xml:space="preserve"> </w:t>
            </w:r>
            <w:r w:rsidR="00E1214F">
              <w:rPr>
                <w:rFonts w:ascii="Arial" w:hAnsi="Arial" w:cs="Arial"/>
              </w:rPr>
              <w:t xml:space="preserve">archivos </w:t>
            </w:r>
            <w:proofErr w:type="spellStart"/>
            <w:r w:rsidR="00E1214F">
              <w:rPr>
                <w:rFonts w:ascii="Arial" w:hAnsi="Arial" w:cs="Arial"/>
              </w:rPr>
              <w:t>Datafile</w:t>
            </w:r>
            <w:proofErr w:type="spellEnd"/>
          </w:p>
          <w:p w:rsidR="00CB4A27" w:rsidRPr="009816DF" w:rsidRDefault="00CB4A27" w:rsidP="00FB2E5A">
            <w:pPr>
              <w:pStyle w:val="Prrafodelista"/>
              <w:numPr>
                <w:ilvl w:val="0"/>
                <w:numId w:val="48"/>
              </w:numPr>
              <w:jc w:val="both"/>
              <w:rPr>
                <w:rStyle w:val="Hipervnculo"/>
                <w:rFonts w:ascii="Arial" w:hAnsi="Arial" w:cs="Arial"/>
                <w:color w:val="auto"/>
                <w:u w:val="none"/>
              </w:rPr>
            </w:pPr>
            <w:r w:rsidRPr="009816DF">
              <w:rPr>
                <w:rStyle w:val="Hipervnculo"/>
                <w:rFonts w:ascii="Arial" w:hAnsi="Arial" w:cs="Arial"/>
                <w:color w:val="auto"/>
                <w:u w:val="none"/>
              </w:rPr>
              <w:lastRenderedPageBreak/>
              <w:t>Declaraciones Provisionales</w:t>
            </w:r>
            <w:r w:rsidR="00C643EA">
              <w:rPr>
                <w:rStyle w:val="Hipervnculo"/>
                <w:rFonts w:ascii="Arial" w:hAnsi="Arial" w:cs="Arial"/>
                <w:color w:val="auto"/>
                <w:u w:val="none"/>
              </w:rPr>
              <w:t xml:space="preserve"> con </w:t>
            </w:r>
            <w:r w:rsidR="00134BE0">
              <w:rPr>
                <w:rStyle w:val="Hipervnculo"/>
                <w:rFonts w:ascii="Arial" w:hAnsi="Arial" w:cs="Arial"/>
                <w:color w:val="auto"/>
                <w:u w:val="none"/>
              </w:rPr>
              <w:t xml:space="preserve">7 </w:t>
            </w:r>
            <w:r w:rsidR="00E1214F">
              <w:rPr>
                <w:rFonts w:ascii="Arial" w:hAnsi="Arial" w:cs="Arial"/>
              </w:rPr>
              <w:t xml:space="preserve">archivos </w:t>
            </w:r>
            <w:proofErr w:type="spellStart"/>
            <w:r w:rsidR="00E1214F">
              <w:rPr>
                <w:rFonts w:ascii="Arial" w:hAnsi="Arial" w:cs="Arial"/>
              </w:rPr>
              <w:t>Datafile</w:t>
            </w:r>
            <w:proofErr w:type="spellEnd"/>
          </w:p>
          <w:p w:rsidR="00CB4A27" w:rsidRPr="009816DF" w:rsidRDefault="00CB4A27" w:rsidP="00FB2E5A">
            <w:pPr>
              <w:pStyle w:val="Prrafodelista"/>
              <w:numPr>
                <w:ilvl w:val="0"/>
                <w:numId w:val="48"/>
              </w:numPr>
              <w:jc w:val="both"/>
              <w:rPr>
                <w:rStyle w:val="Hipervnculo"/>
                <w:rFonts w:ascii="Arial" w:hAnsi="Arial" w:cs="Arial"/>
                <w:color w:val="auto"/>
                <w:u w:val="none"/>
              </w:rPr>
            </w:pPr>
            <w:r w:rsidRPr="009816DF">
              <w:rPr>
                <w:rStyle w:val="Hipervnculo"/>
                <w:rFonts w:ascii="Arial" w:hAnsi="Arial" w:cs="Arial"/>
                <w:color w:val="auto"/>
                <w:u w:val="none"/>
              </w:rPr>
              <w:t>Declaraciones Anuales</w:t>
            </w:r>
            <w:r w:rsidR="00C643EA">
              <w:rPr>
                <w:rStyle w:val="Hipervnculo"/>
                <w:rFonts w:ascii="Arial" w:hAnsi="Arial" w:cs="Arial"/>
                <w:color w:val="auto"/>
                <w:u w:val="none"/>
              </w:rPr>
              <w:t xml:space="preserve"> con </w:t>
            </w:r>
            <w:r w:rsidR="00134BE0">
              <w:rPr>
                <w:rStyle w:val="Hipervnculo"/>
                <w:rFonts w:ascii="Arial" w:hAnsi="Arial" w:cs="Arial"/>
                <w:color w:val="auto"/>
                <w:u w:val="none"/>
              </w:rPr>
              <w:t xml:space="preserve">22 </w:t>
            </w:r>
            <w:r w:rsidR="00E1214F">
              <w:rPr>
                <w:rFonts w:ascii="Arial" w:hAnsi="Arial" w:cs="Arial"/>
              </w:rPr>
              <w:t xml:space="preserve">archivos </w:t>
            </w:r>
            <w:proofErr w:type="spellStart"/>
            <w:r w:rsidR="00E1214F">
              <w:rPr>
                <w:rFonts w:ascii="Arial" w:hAnsi="Arial" w:cs="Arial"/>
              </w:rPr>
              <w:t>Datafile</w:t>
            </w:r>
            <w:proofErr w:type="spellEnd"/>
          </w:p>
          <w:p w:rsidR="002774C4" w:rsidRPr="00717278" w:rsidRDefault="00CB4A27" w:rsidP="00FB2E5A">
            <w:pPr>
              <w:pStyle w:val="Prrafodelista"/>
              <w:numPr>
                <w:ilvl w:val="0"/>
                <w:numId w:val="48"/>
              </w:numPr>
              <w:jc w:val="both"/>
              <w:rPr>
                <w:rFonts w:ascii="Arial" w:hAnsi="Arial" w:cs="Arial"/>
              </w:rPr>
            </w:pPr>
            <w:r w:rsidRPr="009816DF">
              <w:rPr>
                <w:rStyle w:val="Hipervnculo"/>
                <w:rFonts w:ascii="Arial" w:hAnsi="Arial" w:cs="Arial"/>
                <w:color w:val="auto"/>
                <w:u w:val="none"/>
              </w:rPr>
              <w:t>Devoluciones</w:t>
            </w:r>
            <w:r w:rsidR="00004274">
              <w:rPr>
                <w:rStyle w:val="Hipervnculo"/>
                <w:rFonts w:ascii="Arial" w:hAnsi="Arial" w:cs="Arial"/>
                <w:color w:val="auto"/>
                <w:u w:val="none"/>
              </w:rPr>
              <w:t xml:space="preserve"> con 23</w:t>
            </w:r>
            <w:r w:rsidR="00C643EA">
              <w:rPr>
                <w:rStyle w:val="Hipervnculo"/>
                <w:rFonts w:ascii="Arial" w:hAnsi="Arial" w:cs="Arial"/>
                <w:color w:val="auto"/>
                <w:u w:val="none"/>
              </w:rPr>
              <w:t xml:space="preserve"> </w:t>
            </w:r>
            <w:r w:rsidR="00726660">
              <w:rPr>
                <w:rFonts w:ascii="Arial" w:hAnsi="Arial" w:cs="Arial"/>
              </w:rPr>
              <w:t xml:space="preserve">archivos </w:t>
            </w:r>
            <w:proofErr w:type="spellStart"/>
            <w:r w:rsidR="00726660">
              <w:rPr>
                <w:rFonts w:ascii="Arial" w:hAnsi="Arial" w:cs="Arial"/>
              </w:rPr>
              <w:t>Datafile</w:t>
            </w:r>
            <w:proofErr w:type="spellEnd"/>
          </w:p>
          <w:p w:rsidR="006D79FB" w:rsidRPr="009816DF" w:rsidRDefault="006D79FB"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8" w:name="_Toc8130560"/>
            <w:r w:rsidRPr="005D1FD1">
              <w:rPr>
                <w:sz w:val="24"/>
                <w:szCs w:val="24"/>
                <w:lang w:val="es-ES"/>
              </w:rPr>
              <w:lastRenderedPageBreak/>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8"/>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EF08EC">
        <w:trPr>
          <w:hidden/>
        </w:trPr>
        <w:tc>
          <w:tcPr>
            <w:tcW w:w="8432" w:type="dxa"/>
            <w:tcBorders>
              <w:left w:val="nil"/>
              <w:right w:val="nil"/>
            </w:tcBorders>
            <w:shd w:val="clear" w:color="auto" w:fill="auto"/>
          </w:tcPr>
          <w:p w:rsidR="00231437" w:rsidRPr="00EE39F1" w:rsidRDefault="006D79FB" w:rsidP="001F09D6">
            <w:pPr>
              <w:pStyle w:val="InfoHidden"/>
              <w:rPr>
                <w:rFonts w:ascii="Arial" w:hAnsi="Arial" w:cs="Arial"/>
              </w:rPr>
            </w:pPr>
            <w:r w:rsidRPr="00EE39F1">
              <w:rPr>
                <w:rFonts w:ascii="Arial" w:hAnsi="Arial" w:cs="Arial"/>
              </w:rPr>
              <w:t>Incluir las condiciones que deben satisfacer</w:t>
            </w:r>
            <w:r w:rsidR="00C3404D" w:rsidRPr="00EE39F1">
              <w:rPr>
                <w:rFonts w:ascii="Arial" w:hAnsi="Arial" w:cs="Arial"/>
              </w:rPr>
              <w:t>se</w:t>
            </w:r>
            <w:r w:rsidRPr="00EE39F1">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Pr="00EE39F1" w:rsidRDefault="006D79FB" w:rsidP="00B733D1">
            <w:pPr>
              <w:rPr>
                <w:rFonts w:ascii="Arial" w:hAnsi="Arial" w:cs="Arial"/>
              </w:rPr>
            </w:pPr>
          </w:p>
          <w:p w:rsidR="00EE39F1" w:rsidRPr="00EE39F1" w:rsidRDefault="00EE39F1" w:rsidP="00EE39F1">
            <w:pPr>
              <w:pStyle w:val="Prrafodelista"/>
              <w:numPr>
                <w:ilvl w:val="0"/>
                <w:numId w:val="9"/>
              </w:numPr>
              <w:jc w:val="both"/>
              <w:rPr>
                <w:rFonts w:ascii="Arial" w:hAnsi="Arial" w:cs="Arial"/>
              </w:rPr>
            </w:pPr>
            <w:r>
              <w:rPr>
                <w:rFonts w:ascii="Arial" w:hAnsi="Arial" w:cs="Arial"/>
              </w:rPr>
              <w:t xml:space="preserve">Se </w:t>
            </w:r>
            <w:r w:rsidR="00717278">
              <w:rPr>
                <w:rFonts w:ascii="Arial" w:hAnsi="Arial" w:cs="Arial"/>
              </w:rPr>
              <w:t xml:space="preserve">obtiene la </w:t>
            </w:r>
            <w:r w:rsidRPr="00EE39F1">
              <w:rPr>
                <w:rFonts w:ascii="Arial" w:hAnsi="Arial" w:cs="Arial"/>
              </w:rPr>
              <w:t xml:space="preserve">información </w:t>
            </w:r>
            <w:r w:rsidR="00FE3036">
              <w:rPr>
                <w:rFonts w:ascii="Arial" w:hAnsi="Arial" w:cs="Arial"/>
              </w:rPr>
              <w:t xml:space="preserve">depurada con </w:t>
            </w:r>
            <w:r w:rsidRPr="00EE39F1">
              <w:rPr>
                <w:rFonts w:ascii="Arial" w:hAnsi="Arial" w:cs="Arial"/>
              </w:rPr>
              <w:t xml:space="preserve">50 fuentes que </w:t>
            </w:r>
            <w:r w:rsidR="00717278">
              <w:rPr>
                <w:rFonts w:ascii="Arial" w:hAnsi="Arial" w:cs="Arial"/>
              </w:rPr>
              <w:t xml:space="preserve">se </w:t>
            </w:r>
            <w:r w:rsidRPr="00EE39F1">
              <w:rPr>
                <w:rFonts w:ascii="Arial" w:hAnsi="Arial" w:cs="Arial"/>
              </w:rPr>
              <w:t xml:space="preserve">integran para </w:t>
            </w:r>
            <w:r w:rsidR="00717278">
              <w:rPr>
                <w:rFonts w:ascii="Arial" w:hAnsi="Arial" w:cs="Arial"/>
              </w:rPr>
              <w:t>las</w:t>
            </w:r>
            <w:r w:rsidRPr="00EE39F1">
              <w:rPr>
                <w:rFonts w:ascii="Arial" w:hAnsi="Arial" w:cs="Arial"/>
              </w:rPr>
              <w:t xml:space="preserve"> consulta</w:t>
            </w:r>
            <w:r w:rsidR="00717278">
              <w:rPr>
                <w:rFonts w:ascii="Arial" w:hAnsi="Arial" w:cs="Arial"/>
              </w:rPr>
              <w:t>s</w:t>
            </w:r>
            <w:r w:rsidRPr="00EE39F1">
              <w:rPr>
                <w:rFonts w:ascii="Arial" w:hAnsi="Arial" w:cs="Arial"/>
              </w:rPr>
              <w:t xml:space="preserve"> en PIAC.</w:t>
            </w:r>
          </w:p>
          <w:p w:rsidR="00EE39F1" w:rsidRPr="00EE39F1" w:rsidRDefault="00EE39F1" w:rsidP="00EE39F1">
            <w:pPr>
              <w:pStyle w:val="Prrafodelista"/>
              <w:ind w:left="708"/>
              <w:jc w:val="both"/>
              <w:rPr>
                <w:rFonts w:ascii="Arial" w:hAnsi="Arial" w:cs="Arial"/>
              </w:rPr>
            </w:pPr>
          </w:p>
          <w:p w:rsidR="00EE39F1" w:rsidRPr="00EE39F1" w:rsidRDefault="00EE39F1" w:rsidP="00EE39F1">
            <w:pPr>
              <w:pStyle w:val="Prrafodelista"/>
              <w:numPr>
                <w:ilvl w:val="0"/>
                <w:numId w:val="35"/>
              </w:numPr>
              <w:jc w:val="both"/>
              <w:rPr>
                <w:rFonts w:ascii="Arial" w:hAnsi="Arial" w:cs="Arial"/>
                <w:u w:val="single"/>
              </w:rPr>
            </w:pPr>
            <w:r w:rsidRPr="00EE39F1">
              <w:rPr>
                <w:rFonts w:ascii="Arial" w:hAnsi="Arial" w:cs="Arial"/>
                <w:u w:val="single"/>
              </w:rPr>
              <w:t>IDC</w:t>
            </w:r>
          </w:p>
          <w:p w:rsidR="00EE39F1" w:rsidRPr="00EE39F1" w:rsidRDefault="00EE39F1" w:rsidP="00EE39F1">
            <w:pPr>
              <w:pStyle w:val="Prrafodelista"/>
              <w:numPr>
                <w:ilvl w:val="0"/>
                <w:numId w:val="36"/>
              </w:numPr>
              <w:jc w:val="both"/>
              <w:rPr>
                <w:rFonts w:ascii="Arial" w:hAnsi="Arial" w:cs="Arial"/>
              </w:rPr>
            </w:pPr>
            <w:r w:rsidRPr="00EE39F1">
              <w:rPr>
                <w:rFonts w:ascii="Arial" w:hAnsi="Arial" w:cs="Arial"/>
              </w:rPr>
              <w:t>Identidad del contribuyente</w:t>
            </w:r>
          </w:p>
          <w:p w:rsidR="00EE39F1" w:rsidRPr="00EE39F1" w:rsidRDefault="00EE39F1" w:rsidP="00EE39F1">
            <w:pPr>
              <w:pStyle w:val="Prrafodelista"/>
              <w:numPr>
                <w:ilvl w:val="0"/>
                <w:numId w:val="36"/>
              </w:numPr>
              <w:jc w:val="both"/>
              <w:rPr>
                <w:rFonts w:ascii="Arial" w:hAnsi="Arial" w:cs="Arial"/>
              </w:rPr>
            </w:pPr>
            <w:r w:rsidRPr="00EE39F1">
              <w:rPr>
                <w:rFonts w:ascii="Arial" w:hAnsi="Arial" w:cs="Arial"/>
              </w:rPr>
              <w:t>Otros domicilios vigentes y no vigentes</w:t>
            </w:r>
          </w:p>
          <w:p w:rsidR="00EE39F1" w:rsidRPr="00EE39F1" w:rsidRDefault="00EE39F1" w:rsidP="00EE39F1">
            <w:pPr>
              <w:pStyle w:val="Prrafodelista"/>
              <w:numPr>
                <w:ilvl w:val="0"/>
                <w:numId w:val="36"/>
              </w:numPr>
              <w:jc w:val="both"/>
              <w:rPr>
                <w:rFonts w:ascii="Arial" w:hAnsi="Arial" w:cs="Arial"/>
              </w:rPr>
            </w:pPr>
            <w:r w:rsidRPr="00EE39F1">
              <w:rPr>
                <w:rFonts w:ascii="Arial" w:hAnsi="Arial" w:cs="Arial"/>
              </w:rPr>
              <w:t>Otros domicilios no vigentes</w:t>
            </w:r>
          </w:p>
          <w:p w:rsidR="00EE39F1" w:rsidRPr="00EE39F1" w:rsidRDefault="00EE39F1" w:rsidP="00EE39F1">
            <w:pPr>
              <w:pStyle w:val="Prrafodelista"/>
              <w:numPr>
                <w:ilvl w:val="0"/>
                <w:numId w:val="36"/>
              </w:numPr>
              <w:jc w:val="both"/>
              <w:rPr>
                <w:rFonts w:ascii="Arial" w:hAnsi="Arial" w:cs="Arial"/>
              </w:rPr>
            </w:pPr>
            <w:r w:rsidRPr="00EE39F1">
              <w:rPr>
                <w:rFonts w:ascii="Arial" w:hAnsi="Arial" w:cs="Arial"/>
              </w:rPr>
              <w:t>Actividad económica vigente</w:t>
            </w:r>
          </w:p>
          <w:p w:rsidR="00EE39F1" w:rsidRPr="00EE39F1" w:rsidRDefault="00EE39F1" w:rsidP="00EE39F1">
            <w:pPr>
              <w:pStyle w:val="Prrafodelista"/>
              <w:numPr>
                <w:ilvl w:val="0"/>
                <w:numId w:val="36"/>
              </w:numPr>
              <w:jc w:val="both"/>
              <w:rPr>
                <w:rFonts w:ascii="Arial" w:hAnsi="Arial" w:cs="Arial"/>
              </w:rPr>
            </w:pPr>
            <w:r w:rsidRPr="00EE39F1">
              <w:rPr>
                <w:rFonts w:ascii="Arial" w:hAnsi="Arial" w:cs="Arial"/>
              </w:rPr>
              <w:t>Actividad económica no vigente</w:t>
            </w:r>
          </w:p>
          <w:p w:rsidR="00EE39F1" w:rsidRPr="00EE39F1" w:rsidRDefault="00EE39F1" w:rsidP="00EE39F1">
            <w:pPr>
              <w:pStyle w:val="Prrafodelista"/>
              <w:numPr>
                <w:ilvl w:val="0"/>
                <w:numId w:val="36"/>
              </w:numPr>
              <w:jc w:val="both"/>
              <w:rPr>
                <w:rFonts w:ascii="Arial" w:hAnsi="Arial" w:cs="Arial"/>
              </w:rPr>
            </w:pPr>
            <w:r w:rsidRPr="00EE39F1">
              <w:rPr>
                <w:rFonts w:ascii="Arial" w:hAnsi="Arial" w:cs="Arial"/>
              </w:rPr>
              <w:t>Obligaciones vigentes</w:t>
            </w:r>
          </w:p>
          <w:p w:rsidR="00EE39F1" w:rsidRPr="00EE39F1" w:rsidRDefault="00EE39F1" w:rsidP="00EE39F1">
            <w:pPr>
              <w:pStyle w:val="Prrafodelista"/>
              <w:numPr>
                <w:ilvl w:val="0"/>
                <w:numId w:val="36"/>
              </w:numPr>
              <w:jc w:val="both"/>
              <w:rPr>
                <w:rFonts w:ascii="Arial" w:hAnsi="Arial" w:cs="Arial"/>
              </w:rPr>
            </w:pPr>
            <w:r w:rsidRPr="00EE39F1">
              <w:rPr>
                <w:rFonts w:ascii="Arial" w:hAnsi="Arial" w:cs="Arial"/>
              </w:rPr>
              <w:t>Obligaciones no vigentes</w:t>
            </w:r>
          </w:p>
          <w:p w:rsidR="00EE39F1" w:rsidRPr="00EE39F1" w:rsidRDefault="00EE39F1" w:rsidP="00EE39F1">
            <w:pPr>
              <w:pStyle w:val="Prrafodelista"/>
              <w:numPr>
                <w:ilvl w:val="0"/>
                <w:numId w:val="36"/>
              </w:numPr>
              <w:jc w:val="both"/>
              <w:rPr>
                <w:rFonts w:ascii="Arial" w:hAnsi="Arial" w:cs="Arial"/>
              </w:rPr>
            </w:pPr>
            <w:r w:rsidRPr="00EE39F1">
              <w:rPr>
                <w:rFonts w:ascii="Arial" w:hAnsi="Arial" w:cs="Arial"/>
              </w:rPr>
              <w:t>Roles vigentes</w:t>
            </w:r>
          </w:p>
          <w:p w:rsidR="00EE39F1" w:rsidRPr="00EE39F1" w:rsidRDefault="00EE39F1" w:rsidP="00EE39F1">
            <w:pPr>
              <w:pStyle w:val="Prrafodelista"/>
              <w:numPr>
                <w:ilvl w:val="0"/>
                <w:numId w:val="36"/>
              </w:numPr>
              <w:jc w:val="both"/>
              <w:rPr>
                <w:rFonts w:ascii="Arial" w:hAnsi="Arial" w:cs="Arial"/>
              </w:rPr>
            </w:pPr>
            <w:r w:rsidRPr="00EE39F1">
              <w:rPr>
                <w:rFonts w:ascii="Arial" w:hAnsi="Arial" w:cs="Arial"/>
              </w:rPr>
              <w:t>Roles no vigentes</w:t>
            </w:r>
          </w:p>
          <w:p w:rsidR="00EE39F1" w:rsidRPr="00EE39F1" w:rsidRDefault="00EE39F1" w:rsidP="00EE39F1">
            <w:pPr>
              <w:pStyle w:val="Prrafodelista"/>
              <w:numPr>
                <w:ilvl w:val="0"/>
                <w:numId w:val="36"/>
              </w:numPr>
              <w:jc w:val="both"/>
              <w:rPr>
                <w:rFonts w:ascii="Arial" w:hAnsi="Arial" w:cs="Arial"/>
              </w:rPr>
            </w:pPr>
            <w:r w:rsidRPr="00EE39F1">
              <w:rPr>
                <w:rFonts w:ascii="Arial" w:hAnsi="Arial" w:cs="Arial"/>
              </w:rPr>
              <w:t xml:space="preserve">Régimen vigente </w:t>
            </w:r>
          </w:p>
          <w:p w:rsidR="00EE39F1" w:rsidRPr="00EE39F1" w:rsidRDefault="00EE39F1" w:rsidP="00EE39F1">
            <w:pPr>
              <w:pStyle w:val="Prrafodelista"/>
              <w:numPr>
                <w:ilvl w:val="0"/>
                <w:numId w:val="36"/>
              </w:numPr>
              <w:jc w:val="both"/>
              <w:rPr>
                <w:rFonts w:ascii="Arial" w:hAnsi="Arial" w:cs="Arial"/>
              </w:rPr>
            </w:pPr>
            <w:r w:rsidRPr="00EE39F1">
              <w:rPr>
                <w:rFonts w:ascii="Arial" w:hAnsi="Arial" w:cs="Arial"/>
              </w:rPr>
              <w:t>Régimen no vigente</w:t>
            </w:r>
          </w:p>
          <w:p w:rsidR="00EE39F1" w:rsidRPr="00EE39F1" w:rsidRDefault="00EE39F1" w:rsidP="00EE39F1">
            <w:pPr>
              <w:pStyle w:val="Prrafodelista"/>
              <w:ind w:left="708"/>
              <w:jc w:val="both"/>
              <w:rPr>
                <w:rFonts w:ascii="Arial" w:hAnsi="Arial" w:cs="Arial"/>
              </w:rPr>
            </w:pPr>
          </w:p>
          <w:p w:rsidR="00EE39F1" w:rsidRPr="00EE39F1" w:rsidRDefault="00EE39F1" w:rsidP="00EE39F1">
            <w:pPr>
              <w:pStyle w:val="Prrafodelista"/>
              <w:numPr>
                <w:ilvl w:val="0"/>
                <w:numId w:val="35"/>
              </w:numPr>
              <w:jc w:val="both"/>
              <w:rPr>
                <w:rFonts w:ascii="Arial" w:hAnsi="Arial" w:cs="Arial"/>
                <w:u w:val="single"/>
              </w:rPr>
            </w:pPr>
            <w:r w:rsidRPr="00EE39F1">
              <w:rPr>
                <w:rFonts w:ascii="Arial" w:hAnsi="Arial" w:cs="Arial"/>
                <w:u w:val="single"/>
              </w:rPr>
              <w:t>Cobranza</w:t>
            </w:r>
          </w:p>
          <w:p w:rsidR="00EE39F1" w:rsidRPr="00EE39F1" w:rsidRDefault="00EE39F1" w:rsidP="00EE39F1">
            <w:pPr>
              <w:pStyle w:val="Prrafodelista"/>
              <w:numPr>
                <w:ilvl w:val="0"/>
                <w:numId w:val="37"/>
              </w:numPr>
              <w:jc w:val="both"/>
              <w:rPr>
                <w:rFonts w:ascii="Arial" w:hAnsi="Arial" w:cs="Arial"/>
              </w:rPr>
            </w:pPr>
            <w:r w:rsidRPr="00EE39F1">
              <w:rPr>
                <w:rFonts w:ascii="Arial" w:hAnsi="Arial" w:cs="Arial"/>
              </w:rPr>
              <w:t>Créditos</w:t>
            </w:r>
          </w:p>
          <w:p w:rsidR="00EE39F1" w:rsidRPr="00EE39F1" w:rsidRDefault="00EE39F1" w:rsidP="00EE39F1">
            <w:pPr>
              <w:pStyle w:val="Prrafodelista"/>
              <w:ind w:left="708"/>
              <w:jc w:val="both"/>
              <w:rPr>
                <w:rFonts w:ascii="Arial" w:hAnsi="Arial" w:cs="Arial"/>
              </w:rPr>
            </w:pPr>
          </w:p>
          <w:p w:rsidR="00EE39F1" w:rsidRPr="00EE39F1" w:rsidRDefault="00EE39F1" w:rsidP="00EE39F1">
            <w:pPr>
              <w:pStyle w:val="Prrafodelista"/>
              <w:numPr>
                <w:ilvl w:val="0"/>
                <w:numId w:val="35"/>
              </w:numPr>
              <w:jc w:val="both"/>
              <w:rPr>
                <w:rFonts w:ascii="Arial" w:hAnsi="Arial" w:cs="Arial"/>
                <w:u w:val="single"/>
              </w:rPr>
            </w:pPr>
            <w:r w:rsidRPr="00EE39F1">
              <w:rPr>
                <w:rFonts w:ascii="Arial" w:hAnsi="Arial" w:cs="Arial"/>
                <w:u w:val="single"/>
              </w:rPr>
              <w:t>Pedimentos</w:t>
            </w:r>
          </w:p>
          <w:p w:rsidR="00EE39F1" w:rsidRPr="00EE39F1" w:rsidRDefault="00EE39F1" w:rsidP="00EE39F1">
            <w:pPr>
              <w:pStyle w:val="Prrafodelista"/>
              <w:numPr>
                <w:ilvl w:val="0"/>
                <w:numId w:val="38"/>
              </w:numPr>
              <w:jc w:val="both"/>
              <w:rPr>
                <w:rFonts w:ascii="Arial" w:hAnsi="Arial" w:cs="Arial"/>
              </w:rPr>
            </w:pPr>
            <w:r w:rsidRPr="00EE39F1">
              <w:rPr>
                <w:rFonts w:ascii="Arial" w:hAnsi="Arial" w:cs="Arial"/>
              </w:rPr>
              <w:t>Pedimentos de exportación</w:t>
            </w:r>
          </w:p>
          <w:p w:rsidR="00EE39F1" w:rsidRPr="00EE39F1" w:rsidRDefault="00EE39F1" w:rsidP="00EE39F1">
            <w:pPr>
              <w:pStyle w:val="Prrafodelista"/>
              <w:numPr>
                <w:ilvl w:val="0"/>
                <w:numId w:val="38"/>
              </w:numPr>
              <w:jc w:val="both"/>
              <w:rPr>
                <w:rFonts w:ascii="Arial" w:hAnsi="Arial" w:cs="Arial"/>
              </w:rPr>
            </w:pPr>
            <w:r w:rsidRPr="00EE39F1">
              <w:rPr>
                <w:rFonts w:ascii="Arial" w:hAnsi="Arial" w:cs="Arial"/>
              </w:rPr>
              <w:t>Pedimentos de importación</w:t>
            </w:r>
          </w:p>
          <w:p w:rsidR="00EE39F1" w:rsidRPr="00EE39F1" w:rsidRDefault="00EE39F1" w:rsidP="00EE39F1">
            <w:pPr>
              <w:pStyle w:val="Prrafodelista"/>
              <w:ind w:left="708"/>
              <w:jc w:val="both"/>
              <w:rPr>
                <w:rFonts w:ascii="Arial" w:hAnsi="Arial" w:cs="Arial"/>
              </w:rPr>
            </w:pPr>
          </w:p>
          <w:p w:rsidR="00EE39F1" w:rsidRPr="00EE39F1" w:rsidRDefault="00EE39F1" w:rsidP="00EE39F1">
            <w:pPr>
              <w:pStyle w:val="Prrafodelista"/>
              <w:numPr>
                <w:ilvl w:val="0"/>
                <w:numId w:val="35"/>
              </w:numPr>
              <w:jc w:val="both"/>
              <w:rPr>
                <w:rFonts w:ascii="Arial" w:hAnsi="Arial" w:cs="Arial"/>
                <w:u w:val="single"/>
              </w:rPr>
            </w:pPr>
            <w:r w:rsidRPr="00EE39F1">
              <w:rPr>
                <w:rFonts w:ascii="Arial" w:hAnsi="Arial" w:cs="Arial"/>
                <w:u w:val="single"/>
              </w:rPr>
              <w:t xml:space="preserve">Declaración Informativa de Operaciones con Terceros </w:t>
            </w:r>
          </w:p>
          <w:p w:rsidR="00EE39F1" w:rsidRPr="00EE39F1" w:rsidRDefault="00EE39F1" w:rsidP="00EE39F1">
            <w:pPr>
              <w:pStyle w:val="Prrafodelista"/>
              <w:numPr>
                <w:ilvl w:val="0"/>
                <w:numId w:val="39"/>
              </w:numPr>
              <w:jc w:val="both"/>
              <w:rPr>
                <w:rFonts w:ascii="Arial" w:hAnsi="Arial" w:cs="Arial"/>
              </w:rPr>
            </w:pPr>
            <w:r w:rsidRPr="00EE39F1">
              <w:rPr>
                <w:rFonts w:ascii="Arial" w:hAnsi="Arial" w:cs="Arial"/>
              </w:rPr>
              <w:t xml:space="preserve">Datos de la Declaración Informativa de operaciones con terceros </w:t>
            </w:r>
          </w:p>
          <w:p w:rsidR="00EE39F1" w:rsidRPr="00EE39F1" w:rsidRDefault="00EE39F1" w:rsidP="00EE39F1">
            <w:pPr>
              <w:pStyle w:val="Prrafodelista"/>
              <w:numPr>
                <w:ilvl w:val="0"/>
                <w:numId w:val="39"/>
              </w:numPr>
              <w:jc w:val="both"/>
              <w:rPr>
                <w:rFonts w:ascii="Arial" w:hAnsi="Arial" w:cs="Arial"/>
              </w:rPr>
            </w:pPr>
            <w:r w:rsidRPr="00EE39F1">
              <w:rPr>
                <w:rFonts w:ascii="Arial" w:hAnsi="Arial" w:cs="Arial"/>
              </w:rPr>
              <w:t>Proveedores DIOT en el periodo de la devolución</w:t>
            </w:r>
          </w:p>
          <w:p w:rsidR="00EE39F1" w:rsidRPr="00EE39F1" w:rsidRDefault="00EE39F1" w:rsidP="00EE39F1">
            <w:pPr>
              <w:pStyle w:val="Prrafodelista"/>
              <w:ind w:left="1428"/>
              <w:jc w:val="both"/>
              <w:rPr>
                <w:rFonts w:ascii="Arial" w:hAnsi="Arial" w:cs="Arial"/>
              </w:rPr>
            </w:pPr>
          </w:p>
          <w:p w:rsidR="00EE39F1" w:rsidRPr="00EE39F1" w:rsidRDefault="00EE39F1" w:rsidP="00EE39F1">
            <w:pPr>
              <w:pStyle w:val="Prrafodelista"/>
              <w:numPr>
                <w:ilvl w:val="0"/>
                <w:numId w:val="35"/>
              </w:numPr>
              <w:jc w:val="both"/>
              <w:rPr>
                <w:rFonts w:ascii="Arial" w:hAnsi="Arial" w:cs="Arial"/>
                <w:u w:val="single"/>
              </w:rPr>
            </w:pPr>
            <w:r w:rsidRPr="00EE39F1">
              <w:rPr>
                <w:rFonts w:ascii="Arial" w:hAnsi="Arial" w:cs="Arial"/>
                <w:u w:val="single"/>
              </w:rPr>
              <w:t>Devoluciones</w:t>
            </w:r>
          </w:p>
          <w:p w:rsidR="00EE39F1" w:rsidRPr="00EE39F1" w:rsidRDefault="00EE39F1" w:rsidP="00EE39F1">
            <w:pPr>
              <w:pStyle w:val="Prrafodelista"/>
              <w:numPr>
                <w:ilvl w:val="0"/>
                <w:numId w:val="40"/>
              </w:numPr>
              <w:jc w:val="both"/>
              <w:rPr>
                <w:rFonts w:ascii="Arial" w:hAnsi="Arial" w:cs="Arial"/>
              </w:rPr>
            </w:pPr>
            <w:r w:rsidRPr="00EE39F1">
              <w:rPr>
                <w:rFonts w:ascii="Arial" w:hAnsi="Arial" w:cs="Arial"/>
              </w:rPr>
              <w:t>Detalle de la devolución</w:t>
            </w:r>
          </w:p>
          <w:p w:rsidR="00EE39F1" w:rsidRPr="00EE39F1" w:rsidRDefault="00EE39F1" w:rsidP="00EE39F1">
            <w:pPr>
              <w:pStyle w:val="Prrafodelista"/>
              <w:ind w:left="1428"/>
              <w:jc w:val="both"/>
              <w:rPr>
                <w:rFonts w:ascii="Arial" w:hAnsi="Arial" w:cs="Arial"/>
              </w:rPr>
            </w:pPr>
          </w:p>
          <w:p w:rsidR="00EE39F1" w:rsidRPr="00EE39F1" w:rsidRDefault="00EE39F1" w:rsidP="00EE39F1">
            <w:pPr>
              <w:pStyle w:val="Prrafodelista"/>
              <w:numPr>
                <w:ilvl w:val="0"/>
                <w:numId w:val="35"/>
              </w:numPr>
              <w:jc w:val="both"/>
              <w:rPr>
                <w:rFonts w:ascii="Arial" w:hAnsi="Arial" w:cs="Arial"/>
                <w:u w:val="single"/>
              </w:rPr>
            </w:pPr>
            <w:r w:rsidRPr="00EE39F1">
              <w:rPr>
                <w:rFonts w:ascii="Arial" w:hAnsi="Arial" w:cs="Arial"/>
                <w:u w:val="single"/>
              </w:rPr>
              <w:t>Compensaciones</w:t>
            </w:r>
          </w:p>
          <w:p w:rsidR="00EE39F1" w:rsidRPr="00EE39F1" w:rsidRDefault="00EE39F1" w:rsidP="00EE39F1">
            <w:pPr>
              <w:pStyle w:val="Prrafodelista"/>
              <w:numPr>
                <w:ilvl w:val="0"/>
                <w:numId w:val="41"/>
              </w:numPr>
              <w:jc w:val="both"/>
              <w:rPr>
                <w:rFonts w:ascii="Arial" w:hAnsi="Arial" w:cs="Arial"/>
              </w:rPr>
            </w:pPr>
            <w:r w:rsidRPr="00EE39F1">
              <w:rPr>
                <w:rFonts w:ascii="Arial" w:hAnsi="Arial" w:cs="Arial"/>
              </w:rPr>
              <w:t>Detalle de la compensación</w:t>
            </w:r>
          </w:p>
          <w:p w:rsidR="00EE39F1" w:rsidRPr="00EE39F1" w:rsidRDefault="00EE39F1" w:rsidP="00EE39F1">
            <w:pPr>
              <w:pStyle w:val="Prrafodelista"/>
              <w:ind w:left="1428"/>
              <w:jc w:val="both"/>
              <w:rPr>
                <w:rFonts w:ascii="Arial" w:hAnsi="Arial" w:cs="Arial"/>
              </w:rPr>
            </w:pPr>
          </w:p>
          <w:p w:rsidR="00EE39F1" w:rsidRPr="00EE39F1" w:rsidRDefault="00EE39F1" w:rsidP="00EE39F1">
            <w:pPr>
              <w:pStyle w:val="Prrafodelista"/>
              <w:numPr>
                <w:ilvl w:val="0"/>
                <w:numId w:val="35"/>
              </w:numPr>
              <w:jc w:val="both"/>
              <w:rPr>
                <w:rFonts w:ascii="Arial" w:hAnsi="Arial" w:cs="Arial"/>
                <w:u w:val="single"/>
              </w:rPr>
            </w:pPr>
            <w:r w:rsidRPr="00EE39F1">
              <w:rPr>
                <w:rFonts w:ascii="Arial" w:hAnsi="Arial" w:cs="Arial"/>
                <w:u w:val="single"/>
              </w:rPr>
              <w:t>Pagos</w:t>
            </w:r>
          </w:p>
          <w:p w:rsidR="00EE39F1" w:rsidRPr="00EE39F1" w:rsidRDefault="00EE39F1" w:rsidP="00EE39F1">
            <w:pPr>
              <w:pStyle w:val="Prrafodelista"/>
              <w:numPr>
                <w:ilvl w:val="0"/>
                <w:numId w:val="42"/>
              </w:numPr>
              <w:jc w:val="both"/>
              <w:rPr>
                <w:rFonts w:ascii="Arial" w:hAnsi="Arial" w:cs="Arial"/>
              </w:rPr>
            </w:pPr>
            <w:r w:rsidRPr="00EE39F1">
              <w:rPr>
                <w:rFonts w:ascii="Arial" w:hAnsi="Arial" w:cs="Arial"/>
              </w:rPr>
              <w:t>Pagos realizados</w:t>
            </w:r>
          </w:p>
          <w:p w:rsidR="00EE39F1" w:rsidRPr="00EE39F1" w:rsidRDefault="00EE39F1" w:rsidP="00EE39F1">
            <w:pPr>
              <w:pStyle w:val="Prrafodelista"/>
              <w:ind w:left="1428"/>
              <w:jc w:val="both"/>
              <w:rPr>
                <w:rFonts w:ascii="Arial" w:hAnsi="Arial" w:cs="Arial"/>
              </w:rPr>
            </w:pPr>
          </w:p>
          <w:p w:rsidR="00EE39F1" w:rsidRPr="00EE39F1" w:rsidRDefault="00EE39F1" w:rsidP="00EE39F1">
            <w:pPr>
              <w:pStyle w:val="Prrafodelista"/>
              <w:numPr>
                <w:ilvl w:val="0"/>
                <w:numId w:val="35"/>
              </w:numPr>
              <w:jc w:val="both"/>
              <w:rPr>
                <w:rFonts w:ascii="Arial" w:hAnsi="Arial" w:cs="Arial"/>
                <w:u w:val="single"/>
              </w:rPr>
            </w:pPr>
            <w:r w:rsidRPr="00EE39F1">
              <w:rPr>
                <w:rFonts w:ascii="Arial" w:hAnsi="Arial" w:cs="Arial"/>
                <w:u w:val="single"/>
              </w:rPr>
              <w:t>Determinación del Impuesto al Valor Agregado</w:t>
            </w:r>
          </w:p>
          <w:p w:rsidR="00EE39F1" w:rsidRPr="00EE39F1" w:rsidRDefault="00EE39F1" w:rsidP="00EE39F1">
            <w:pPr>
              <w:pStyle w:val="Prrafodelista"/>
              <w:numPr>
                <w:ilvl w:val="0"/>
                <w:numId w:val="43"/>
              </w:numPr>
              <w:jc w:val="both"/>
              <w:rPr>
                <w:rFonts w:ascii="Arial" w:hAnsi="Arial" w:cs="Arial"/>
              </w:rPr>
            </w:pPr>
            <w:r w:rsidRPr="00EE39F1">
              <w:rPr>
                <w:rFonts w:ascii="Arial" w:hAnsi="Arial" w:cs="Arial"/>
              </w:rPr>
              <w:t xml:space="preserve">Datos generales provisionales </w:t>
            </w:r>
          </w:p>
          <w:p w:rsidR="00EE39F1" w:rsidRPr="00EE39F1" w:rsidRDefault="00EE39F1" w:rsidP="00EE39F1">
            <w:pPr>
              <w:pStyle w:val="Prrafodelista"/>
              <w:numPr>
                <w:ilvl w:val="0"/>
                <w:numId w:val="43"/>
              </w:numPr>
              <w:jc w:val="both"/>
              <w:rPr>
                <w:rFonts w:ascii="Arial" w:hAnsi="Arial" w:cs="Arial"/>
              </w:rPr>
            </w:pPr>
            <w:r w:rsidRPr="00EE39F1">
              <w:rPr>
                <w:rFonts w:ascii="Arial" w:hAnsi="Arial" w:cs="Arial"/>
              </w:rPr>
              <w:t>Montos de los actos o actividades pagadas</w:t>
            </w:r>
          </w:p>
          <w:p w:rsidR="00EE39F1" w:rsidRPr="00EE39F1" w:rsidRDefault="00EE39F1" w:rsidP="00EE39F1">
            <w:pPr>
              <w:pStyle w:val="Prrafodelista"/>
              <w:numPr>
                <w:ilvl w:val="0"/>
                <w:numId w:val="43"/>
              </w:numPr>
              <w:jc w:val="both"/>
              <w:rPr>
                <w:rFonts w:ascii="Arial" w:hAnsi="Arial" w:cs="Arial"/>
              </w:rPr>
            </w:pPr>
            <w:r w:rsidRPr="00EE39F1">
              <w:rPr>
                <w:rFonts w:ascii="Arial" w:hAnsi="Arial" w:cs="Arial"/>
              </w:rPr>
              <w:t>Detalle del total de los actos o actividades pagados a la tasa del 16% de IVA</w:t>
            </w:r>
          </w:p>
          <w:p w:rsidR="00EE39F1" w:rsidRPr="00EE39F1" w:rsidRDefault="00EE39F1" w:rsidP="00EE39F1">
            <w:pPr>
              <w:pStyle w:val="Prrafodelista"/>
              <w:numPr>
                <w:ilvl w:val="0"/>
                <w:numId w:val="43"/>
              </w:numPr>
              <w:jc w:val="both"/>
              <w:rPr>
                <w:rFonts w:ascii="Arial" w:hAnsi="Arial" w:cs="Arial"/>
              </w:rPr>
            </w:pPr>
            <w:r w:rsidRPr="00EE39F1">
              <w:rPr>
                <w:rFonts w:ascii="Arial" w:hAnsi="Arial" w:cs="Arial"/>
              </w:rPr>
              <w:t>Detalle del total de los actos o actividades pagados a la tasa del 11% de IVA</w:t>
            </w:r>
          </w:p>
          <w:p w:rsidR="00EE39F1" w:rsidRPr="00EE39F1" w:rsidRDefault="00EE39F1" w:rsidP="00EE39F1">
            <w:pPr>
              <w:pStyle w:val="Prrafodelista"/>
              <w:numPr>
                <w:ilvl w:val="0"/>
                <w:numId w:val="43"/>
              </w:numPr>
              <w:jc w:val="both"/>
              <w:rPr>
                <w:rFonts w:ascii="Arial" w:hAnsi="Arial" w:cs="Arial"/>
              </w:rPr>
            </w:pPr>
            <w:r w:rsidRPr="00EE39F1">
              <w:rPr>
                <w:rFonts w:ascii="Arial" w:hAnsi="Arial" w:cs="Arial"/>
              </w:rPr>
              <w:t>Detalle del total de los actos o actividades pagados en la importación de bienes      y servicios a la tasa del 16% de IVA</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 xml:space="preserve">Detalle del total de los actos o actividades pagados en la importación de </w:t>
            </w:r>
            <w:r w:rsidRPr="00EE39F1">
              <w:rPr>
                <w:rFonts w:ascii="Arial" w:hAnsi="Arial" w:cs="Arial"/>
              </w:rPr>
              <w:lastRenderedPageBreak/>
              <w:t xml:space="preserve">bienes y servicios a la tasa del 11% de IVA </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Detalle total actos o actividades pagados por los que no se pagará en el IVA</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Detalle total actos o actividades pagados por los que no se pagará en el IVA Continuación</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Determinación del impuesto al valor agregado acreditable</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Determinación del impuesto al valor agregado</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Determinación del impuesto al valor agregado Continuación</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Determinación del impuesto al valor agregado Continuación 2</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Detalle valor actos o actividades gravados tasa 16%</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Detalle valor actos o actividades gravados tasa 11%</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Detalle valor actos o actividades gravados tasa 0%</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 xml:space="preserve">Detalle valor actos o actividades por los que n se deba de pagar el impuesto (Exentos) </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Detalle valor actos o actividades por los que n se deba de pagar el impuesto (Exentos) Continuación</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Detalle del pago R21 IVA</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Detalle del pago R21 IVA Continuación</w:t>
            </w:r>
          </w:p>
          <w:p w:rsidR="00EE39F1" w:rsidRPr="00EE39F1" w:rsidRDefault="00EE39F1" w:rsidP="00EE39F1">
            <w:pPr>
              <w:pStyle w:val="Prrafodelista"/>
              <w:numPr>
                <w:ilvl w:val="0"/>
                <w:numId w:val="44"/>
              </w:numPr>
              <w:jc w:val="both"/>
              <w:rPr>
                <w:rFonts w:ascii="Arial" w:hAnsi="Arial" w:cs="Arial"/>
              </w:rPr>
            </w:pPr>
            <w:r w:rsidRPr="00EE39F1">
              <w:rPr>
                <w:rFonts w:ascii="Arial" w:hAnsi="Arial" w:cs="Arial"/>
              </w:rPr>
              <w:t>Detalle del pago R21 IVA Continuación 3</w:t>
            </w:r>
          </w:p>
          <w:p w:rsidR="00EE39F1" w:rsidRPr="00EE39F1" w:rsidRDefault="00EE39F1" w:rsidP="00EE39F1">
            <w:pPr>
              <w:pStyle w:val="Prrafodelista"/>
              <w:ind w:left="708"/>
              <w:jc w:val="both"/>
              <w:rPr>
                <w:rFonts w:ascii="Arial" w:hAnsi="Arial" w:cs="Arial"/>
              </w:rPr>
            </w:pPr>
          </w:p>
          <w:p w:rsidR="00EE39F1" w:rsidRPr="00EE39F1" w:rsidRDefault="00EE39F1" w:rsidP="00EE39F1">
            <w:pPr>
              <w:pStyle w:val="Prrafodelista"/>
              <w:numPr>
                <w:ilvl w:val="0"/>
                <w:numId w:val="35"/>
              </w:numPr>
              <w:jc w:val="both"/>
              <w:rPr>
                <w:rFonts w:ascii="Arial" w:hAnsi="Arial" w:cs="Arial"/>
                <w:u w:val="single"/>
              </w:rPr>
            </w:pPr>
            <w:r w:rsidRPr="00EE39F1">
              <w:rPr>
                <w:rFonts w:ascii="Arial" w:hAnsi="Arial" w:cs="Arial"/>
                <w:u w:val="single"/>
              </w:rPr>
              <w:t xml:space="preserve">Determinación del Impuesto Sobre la Renta </w:t>
            </w:r>
          </w:p>
          <w:p w:rsidR="00EE39F1" w:rsidRPr="00EE39F1" w:rsidRDefault="00EE39F1" w:rsidP="00EE39F1">
            <w:pPr>
              <w:pStyle w:val="Prrafodelista"/>
              <w:numPr>
                <w:ilvl w:val="0"/>
                <w:numId w:val="45"/>
              </w:numPr>
              <w:jc w:val="both"/>
              <w:rPr>
                <w:rFonts w:ascii="Arial" w:hAnsi="Arial" w:cs="Arial"/>
              </w:rPr>
            </w:pPr>
            <w:r w:rsidRPr="00EE39F1">
              <w:rPr>
                <w:rFonts w:ascii="Arial" w:hAnsi="Arial" w:cs="Arial"/>
              </w:rPr>
              <w:t>Determinación del impuesto sobre la renta (personas físicas y morales)</w:t>
            </w:r>
          </w:p>
          <w:p w:rsidR="00EE39F1" w:rsidRPr="00EE39F1" w:rsidRDefault="00EE39F1" w:rsidP="00EE39F1">
            <w:pPr>
              <w:pStyle w:val="Prrafodelista"/>
              <w:numPr>
                <w:ilvl w:val="0"/>
                <w:numId w:val="45"/>
              </w:numPr>
              <w:jc w:val="both"/>
              <w:rPr>
                <w:rFonts w:ascii="Arial" w:hAnsi="Arial" w:cs="Arial"/>
              </w:rPr>
            </w:pPr>
            <w:r w:rsidRPr="00EE39F1">
              <w:rPr>
                <w:rFonts w:ascii="Arial" w:hAnsi="Arial" w:cs="Arial"/>
              </w:rPr>
              <w:t>Detalle del pago R1 ISR personas morales (solo personas morales)</w:t>
            </w:r>
          </w:p>
          <w:p w:rsidR="00EE39F1" w:rsidRPr="00EE39F1" w:rsidRDefault="00EE39F1" w:rsidP="00EE39F1">
            <w:pPr>
              <w:pStyle w:val="Prrafodelista"/>
              <w:numPr>
                <w:ilvl w:val="0"/>
                <w:numId w:val="45"/>
              </w:numPr>
              <w:jc w:val="both"/>
              <w:rPr>
                <w:rFonts w:ascii="Arial" w:hAnsi="Arial" w:cs="Arial"/>
              </w:rPr>
            </w:pPr>
            <w:r w:rsidRPr="00EE39F1">
              <w:rPr>
                <w:rFonts w:ascii="Arial" w:hAnsi="Arial" w:cs="Arial"/>
              </w:rPr>
              <w:t>Datos Declaración anual (solo personas físicas)</w:t>
            </w:r>
          </w:p>
          <w:p w:rsidR="00EE39F1" w:rsidRPr="00EE39F1" w:rsidRDefault="00EE39F1" w:rsidP="00EE39F1">
            <w:pPr>
              <w:pStyle w:val="Prrafodelista"/>
              <w:numPr>
                <w:ilvl w:val="0"/>
                <w:numId w:val="45"/>
              </w:numPr>
              <w:jc w:val="both"/>
              <w:rPr>
                <w:rFonts w:ascii="Arial" w:hAnsi="Arial" w:cs="Arial"/>
              </w:rPr>
            </w:pPr>
            <w:r w:rsidRPr="00EE39F1">
              <w:rPr>
                <w:rFonts w:ascii="Arial" w:hAnsi="Arial" w:cs="Arial"/>
              </w:rPr>
              <w:t>Detalle Declaración anual (solo personas físicas)</w:t>
            </w:r>
          </w:p>
          <w:p w:rsidR="00EE39F1" w:rsidRPr="00EE39F1" w:rsidRDefault="00EE39F1" w:rsidP="00EE39F1">
            <w:pPr>
              <w:pStyle w:val="Prrafodelista"/>
              <w:numPr>
                <w:ilvl w:val="0"/>
                <w:numId w:val="45"/>
              </w:numPr>
              <w:jc w:val="both"/>
              <w:rPr>
                <w:rFonts w:ascii="Arial" w:hAnsi="Arial" w:cs="Arial"/>
              </w:rPr>
            </w:pPr>
            <w:r w:rsidRPr="00EE39F1">
              <w:rPr>
                <w:rFonts w:ascii="Arial" w:hAnsi="Arial" w:cs="Arial"/>
              </w:rPr>
              <w:t>Desglose de retenciones (solo personas físicas)</w:t>
            </w:r>
          </w:p>
          <w:p w:rsidR="00EE39F1" w:rsidRPr="00EE39F1" w:rsidRDefault="00EE39F1" w:rsidP="00EE39F1">
            <w:pPr>
              <w:pStyle w:val="Prrafodelista"/>
              <w:numPr>
                <w:ilvl w:val="0"/>
                <w:numId w:val="45"/>
              </w:numPr>
              <w:jc w:val="both"/>
              <w:rPr>
                <w:rFonts w:ascii="Arial" w:hAnsi="Arial" w:cs="Arial"/>
              </w:rPr>
            </w:pPr>
            <w:r w:rsidRPr="00EE39F1">
              <w:rPr>
                <w:rFonts w:ascii="Arial" w:hAnsi="Arial" w:cs="Arial"/>
              </w:rPr>
              <w:t>Deducciones personales (solo personas físicas)</w:t>
            </w:r>
          </w:p>
          <w:p w:rsidR="002774C4" w:rsidRPr="00EE39F1" w:rsidRDefault="002774C4" w:rsidP="00B733D1">
            <w:pPr>
              <w:rPr>
                <w:rFonts w:ascii="Arial" w:hAnsi="Arial" w:cs="Arial"/>
              </w:rPr>
            </w:pPr>
          </w:p>
          <w:p w:rsidR="00004274" w:rsidRPr="00EE39F1" w:rsidRDefault="00004274"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9" w:name="_Toc8130561"/>
            <w:r w:rsidRPr="005D1FD1">
              <w:rPr>
                <w:sz w:val="24"/>
                <w:szCs w:val="24"/>
                <w:lang w:val="es-ES"/>
              </w:rPr>
              <w:lastRenderedPageBreak/>
              <w:t xml:space="preserve">6. Flujo </w:t>
            </w:r>
            <w:r w:rsidRPr="00EF08EC">
              <w:rPr>
                <w:sz w:val="24"/>
                <w:szCs w:val="24"/>
                <w:lang w:val="es-MX"/>
              </w:rPr>
              <w:t>primario</w:t>
            </w:r>
            <w:bookmarkEnd w:id="9"/>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bl>
    <w:p w:rsidR="00B533C1" w:rsidRDefault="00B533C1">
      <w:pPr>
        <w:rPr>
          <w:i/>
        </w:rPr>
      </w:pPr>
      <w:r>
        <w:rPr>
          <w:i/>
          <w:vanish/>
        </w:rPr>
        <w:br w:type="page"/>
      </w:r>
    </w:p>
    <w:p w:rsidR="00B533C1" w:rsidRPr="00522E99" w:rsidRDefault="00B533C1" w:rsidP="00B533C1"/>
    <w:tbl>
      <w:tblPr>
        <w:tblStyle w:val="Tablaconcuadrcula"/>
        <w:tblW w:w="8080" w:type="dxa"/>
        <w:tblInd w:w="392" w:type="dxa"/>
        <w:tblLook w:val="04A0" w:firstRow="1" w:lastRow="0" w:firstColumn="1" w:lastColumn="0" w:noHBand="0" w:noVBand="1"/>
      </w:tblPr>
      <w:tblGrid>
        <w:gridCol w:w="2049"/>
        <w:gridCol w:w="6031"/>
      </w:tblGrid>
      <w:tr w:rsidR="00B533C1" w:rsidRPr="00522E99" w:rsidTr="00CA79E7">
        <w:trPr>
          <w:trHeight w:val="227"/>
        </w:trPr>
        <w:tc>
          <w:tcPr>
            <w:tcW w:w="2049" w:type="dxa"/>
          </w:tcPr>
          <w:p w:rsidR="00B533C1" w:rsidRPr="00004274" w:rsidRDefault="00B533C1" w:rsidP="0005601F">
            <w:pPr>
              <w:widowControl w:val="0"/>
              <w:spacing w:before="120" w:after="120" w:line="240" w:lineRule="atLeast"/>
              <w:jc w:val="center"/>
              <w:rPr>
                <w:rFonts w:ascii="Arial" w:hAnsi="Arial" w:cs="Arial"/>
              </w:rPr>
            </w:pPr>
            <w:r w:rsidRPr="00004274">
              <w:rPr>
                <w:rFonts w:ascii="Arial" w:hAnsi="Arial" w:cs="Arial"/>
              </w:rPr>
              <w:t>Actor</w:t>
            </w:r>
          </w:p>
        </w:tc>
        <w:tc>
          <w:tcPr>
            <w:tcW w:w="6031" w:type="dxa"/>
          </w:tcPr>
          <w:p w:rsidR="00B533C1" w:rsidRPr="00004274" w:rsidRDefault="00B533C1" w:rsidP="0005601F">
            <w:pPr>
              <w:pStyle w:val="Prrafodelista"/>
              <w:widowControl w:val="0"/>
              <w:spacing w:before="120" w:after="120" w:line="240" w:lineRule="atLeast"/>
              <w:ind w:hanging="360"/>
              <w:jc w:val="center"/>
              <w:rPr>
                <w:rFonts w:ascii="Arial" w:hAnsi="Arial" w:cs="Arial"/>
              </w:rPr>
            </w:pPr>
            <w:r w:rsidRPr="00004274">
              <w:rPr>
                <w:rFonts w:ascii="Arial" w:hAnsi="Arial" w:cs="Arial"/>
              </w:rPr>
              <w:t>Sistema</w:t>
            </w:r>
          </w:p>
        </w:tc>
      </w:tr>
      <w:tr w:rsidR="008008B1" w:rsidRPr="00522E99" w:rsidTr="00CA79E7">
        <w:trPr>
          <w:trHeight w:val="227"/>
        </w:trPr>
        <w:tc>
          <w:tcPr>
            <w:tcW w:w="2049" w:type="dxa"/>
          </w:tcPr>
          <w:p w:rsidR="008008B1" w:rsidRPr="008008B1" w:rsidRDefault="008008B1" w:rsidP="00F81A1D">
            <w:pPr>
              <w:pStyle w:val="Prrafodelista"/>
              <w:widowControl w:val="0"/>
              <w:spacing w:before="120" w:after="120" w:line="240" w:lineRule="atLeast"/>
              <w:ind w:left="360"/>
              <w:jc w:val="both"/>
              <w:rPr>
                <w:rFonts w:ascii="Arial" w:hAnsi="Arial" w:cs="Arial"/>
              </w:rPr>
            </w:pPr>
          </w:p>
        </w:tc>
        <w:tc>
          <w:tcPr>
            <w:tcW w:w="6031" w:type="dxa"/>
          </w:tcPr>
          <w:p w:rsidR="008008B1" w:rsidRPr="00B210FF" w:rsidRDefault="00F81A1D" w:rsidP="00717278">
            <w:pPr>
              <w:pStyle w:val="Prrafodelista"/>
              <w:numPr>
                <w:ilvl w:val="0"/>
                <w:numId w:val="20"/>
              </w:numPr>
              <w:spacing w:before="120" w:after="120"/>
              <w:jc w:val="both"/>
              <w:rPr>
                <w:rFonts w:ascii="Arial" w:hAnsi="Arial" w:cs="Arial"/>
              </w:rPr>
            </w:pPr>
            <w:r>
              <w:rPr>
                <w:rFonts w:ascii="Arial" w:hAnsi="Arial" w:cs="Arial"/>
              </w:rPr>
              <w:t>E</w:t>
            </w:r>
            <w:r w:rsidR="00A70A0B">
              <w:rPr>
                <w:rFonts w:ascii="Arial" w:hAnsi="Arial" w:cs="Arial"/>
              </w:rPr>
              <w:t>l</w:t>
            </w:r>
            <w:r>
              <w:rPr>
                <w:rFonts w:ascii="Arial" w:hAnsi="Arial" w:cs="Arial"/>
              </w:rPr>
              <w:t xml:space="preserve"> caso de uso se realiza si es llamado del caso de uso “</w:t>
            </w:r>
            <w:r w:rsidR="00B210FF" w:rsidRPr="00B210FF">
              <w:rPr>
                <w:rFonts w:ascii="Arial" w:hAnsi="Arial" w:cs="Arial"/>
                <w:b/>
              </w:rPr>
              <w:t>21_983_ECU_</w:t>
            </w:r>
            <w:r w:rsidR="00717278">
              <w:rPr>
                <w:rFonts w:ascii="Arial" w:hAnsi="Arial" w:cs="Arial"/>
                <w:b/>
              </w:rPr>
              <w:t>Transformación</w:t>
            </w:r>
            <w:r>
              <w:rPr>
                <w:rFonts w:ascii="Arial" w:hAnsi="Arial" w:cs="Arial"/>
              </w:rPr>
              <w:t xml:space="preserve">” del paso </w:t>
            </w:r>
            <w:r w:rsidR="00717278">
              <w:rPr>
                <w:rFonts w:ascii="Arial" w:hAnsi="Arial" w:cs="Arial"/>
                <w:b/>
              </w:rPr>
              <w:t>4</w:t>
            </w:r>
            <w:r>
              <w:rPr>
                <w:rFonts w:ascii="Arial" w:hAnsi="Arial" w:cs="Arial"/>
                <w:b/>
              </w:rPr>
              <w:t xml:space="preserve"> </w:t>
            </w:r>
            <w:r w:rsidRPr="00A751EC">
              <w:rPr>
                <w:rFonts w:ascii="Arial" w:hAnsi="Arial" w:cs="Arial"/>
              </w:rPr>
              <w:t>del flujo principal</w:t>
            </w:r>
            <w:r>
              <w:rPr>
                <w:rFonts w:ascii="Arial" w:hAnsi="Arial" w:cs="Arial"/>
              </w:rPr>
              <w:t>.</w:t>
            </w:r>
            <w:r w:rsidR="00B210FF" w:rsidRPr="00004274">
              <w:rPr>
                <w:rFonts w:ascii="Arial" w:hAnsi="Arial" w:cs="Arial"/>
              </w:rPr>
              <w:t xml:space="preserve"> (</w:t>
            </w:r>
            <w:r w:rsidR="00B210FF" w:rsidRPr="00004274">
              <w:rPr>
                <w:rFonts w:ascii="Arial" w:hAnsi="Arial" w:cs="Arial"/>
                <w:b/>
              </w:rPr>
              <w:t>RNA01</w:t>
            </w:r>
            <w:r w:rsidR="00B210FF" w:rsidRPr="00004274">
              <w:rPr>
                <w:rFonts w:ascii="Arial" w:hAnsi="Arial" w:cs="Arial"/>
              </w:rPr>
              <w:t>), (</w:t>
            </w:r>
            <w:r w:rsidR="00B210FF" w:rsidRPr="00004274">
              <w:rPr>
                <w:rFonts w:ascii="Arial" w:hAnsi="Arial" w:cs="Arial"/>
                <w:b/>
              </w:rPr>
              <w:t>RNA0</w:t>
            </w:r>
            <w:r w:rsidR="00B210FF">
              <w:rPr>
                <w:rFonts w:ascii="Arial" w:hAnsi="Arial" w:cs="Arial"/>
                <w:b/>
              </w:rPr>
              <w:t>4</w:t>
            </w:r>
            <w:r w:rsidR="00B210FF" w:rsidRPr="00004274">
              <w:rPr>
                <w:rFonts w:ascii="Arial" w:hAnsi="Arial" w:cs="Arial"/>
              </w:rPr>
              <w:t>)</w:t>
            </w:r>
            <w:r w:rsidR="00C7059D">
              <w:rPr>
                <w:rFonts w:ascii="Arial" w:hAnsi="Arial" w:cs="Arial"/>
              </w:rPr>
              <w:t>.</w:t>
            </w:r>
          </w:p>
        </w:tc>
      </w:tr>
      <w:tr w:rsidR="00B210FF" w:rsidRPr="00522E99" w:rsidTr="00CA79E7">
        <w:trPr>
          <w:trHeight w:val="227"/>
        </w:trPr>
        <w:tc>
          <w:tcPr>
            <w:tcW w:w="2049" w:type="dxa"/>
          </w:tcPr>
          <w:p w:rsidR="00B210FF" w:rsidRPr="008008B1" w:rsidRDefault="00B210FF" w:rsidP="00F81A1D">
            <w:pPr>
              <w:pStyle w:val="Prrafodelista"/>
              <w:widowControl w:val="0"/>
              <w:spacing w:before="120" w:after="120" w:line="240" w:lineRule="atLeast"/>
              <w:ind w:left="360"/>
              <w:jc w:val="both"/>
              <w:rPr>
                <w:rFonts w:ascii="Arial" w:hAnsi="Arial" w:cs="Arial"/>
              </w:rPr>
            </w:pPr>
          </w:p>
        </w:tc>
        <w:tc>
          <w:tcPr>
            <w:tcW w:w="6031" w:type="dxa"/>
          </w:tcPr>
          <w:p w:rsidR="007012DD" w:rsidRDefault="007012DD" w:rsidP="007012DD">
            <w:pPr>
              <w:pStyle w:val="Prrafodelista"/>
              <w:numPr>
                <w:ilvl w:val="0"/>
                <w:numId w:val="20"/>
              </w:numPr>
              <w:spacing w:before="120" w:after="120"/>
              <w:jc w:val="both"/>
              <w:rPr>
                <w:rFonts w:ascii="Arial" w:hAnsi="Arial" w:cs="Arial"/>
              </w:rPr>
            </w:pPr>
            <w:r w:rsidRPr="003504E0">
              <w:rPr>
                <w:rFonts w:ascii="Arial" w:hAnsi="Arial" w:cs="Arial"/>
              </w:rPr>
              <w:t xml:space="preserve">El sistema ejecuta el Job que </w:t>
            </w:r>
            <w:r>
              <w:rPr>
                <w:rFonts w:ascii="Arial" w:hAnsi="Arial" w:cs="Arial"/>
              </w:rPr>
              <w:t xml:space="preserve">ingresa la información depurada de cada tema, al almacenamiento ODS. </w:t>
            </w:r>
            <w:r w:rsidRPr="007012DD">
              <w:rPr>
                <w:rFonts w:ascii="Arial" w:hAnsi="Arial" w:cs="Arial"/>
              </w:rPr>
              <w:t>(</w:t>
            </w:r>
            <w:r w:rsidRPr="007012DD">
              <w:rPr>
                <w:rFonts w:ascii="Arial" w:hAnsi="Arial" w:cs="Arial"/>
                <w:b/>
              </w:rPr>
              <w:t>FA01</w:t>
            </w:r>
            <w:r w:rsidRPr="007012DD">
              <w:rPr>
                <w:rFonts w:ascii="Arial" w:hAnsi="Arial" w:cs="Arial"/>
              </w:rPr>
              <w:t>)</w:t>
            </w:r>
          </w:p>
          <w:p w:rsidR="007012DD" w:rsidRDefault="007012DD" w:rsidP="007012DD">
            <w:pPr>
              <w:pStyle w:val="Prrafodelista"/>
              <w:spacing w:before="120" w:after="120"/>
              <w:jc w:val="both"/>
              <w:rPr>
                <w:rFonts w:ascii="Arial" w:hAnsi="Arial" w:cs="Arial"/>
              </w:rPr>
            </w:pPr>
          </w:p>
          <w:p w:rsidR="007012DD" w:rsidRPr="009C177B" w:rsidRDefault="009C177B" w:rsidP="009C177B">
            <w:pPr>
              <w:spacing w:before="120" w:after="120"/>
              <w:ind w:left="360"/>
              <w:jc w:val="both"/>
              <w:rPr>
                <w:rFonts w:ascii="Arial" w:hAnsi="Arial" w:cs="Arial"/>
              </w:rPr>
            </w:pPr>
            <w:r>
              <w:rPr>
                <w:rFonts w:ascii="Arial" w:hAnsi="Arial" w:cs="Arial"/>
              </w:rPr>
              <w:t xml:space="preserve">► </w:t>
            </w:r>
            <w:r w:rsidR="007012DD" w:rsidRPr="009C177B">
              <w:rPr>
                <w:rFonts w:ascii="Arial" w:hAnsi="Arial" w:cs="Arial"/>
              </w:rPr>
              <w:t>Si la información corresponde al tema “</w:t>
            </w:r>
            <w:r w:rsidR="007012DD" w:rsidRPr="009C177B">
              <w:rPr>
                <w:rStyle w:val="Hipervnculo"/>
                <w:rFonts w:ascii="Arial" w:hAnsi="Arial" w:cs="Arial"/>
                <w:color w:val="auto"/>
                <w:u w:val="none"/>
              </w:rPr>
              <w:t>RFC Ampliado”</w:t>
            </w:r>
            <w:r w:rsidR="007012DD" w:rsidRPr="009C177B">
              <w:rPr>
                <w:rFonts w:ascii="Arial" w:hAnsi="Arial" w:cs="Arial"/>
              </w:rPr>
              <w:t>, entonces</w:t>
            </w:r>
            <w:r w:rsidR="00726660">
              <w:rPr>
                <w:rFonts w:ascii="Arial" w:hAnsi="Arial" w:cs="Arial"/>
              </w:rPr>
              <w:t>:</w:t>
            </w:r>
          </w:p>
          <w:p w:rsidR="007012DD" w:rsidRDefault="007012DD" w:rsidP="007012DD">
            <w:pPr>
              <w:pStyle w:val="Prrafodelista"/>
              <w:numPr>
                <w:ilvl w:val="2"/>
                <w:numId w:val="31"/>
              </w:numPr>
              <w:spacing w:before="120" w:after="120"/>
              <w:jc w:val="both"/>
              <w:rPr>
                <w:rFonts w:ascii="Arial" w:hAnsi="Arial" w:cs="Arial"/>
              </w:rPr>
            </w:pPr>
            <w:r>
              <w:rPr>
                <w:rFonts w:ascii="Arial" w:hAnsi="Arial" w:cs="Arial"/>
              </w:rPr>
              <w:t xml:space="preserve">Lee información de las </w:t>
            </w:r>
            <w:r w:rsidR="00E1214F">
              <w:rPr>
                <w:rFonts w:ascii="Arial" w:hAnsi="Arial" w:cs="Arial"/>
              </w:rPr>
              <w:t>7</w:t>
            </w:r>
            <w:r>
              <w:rPr>
                <w:rFonts w:ascii="Arial" w:hAnsi="Arial" w:cs="Arial"/>
              </w:rPr>
              <w:t xml:space="preserve"> tablas de </w:t>
            </w:r>
            <w:proofErr w:type="spellStart"/>
            <w:r>
              <w:rPr>
                <w:rFonts w:ascii="Arial" w:hAnsi="Arial" w:cs="Arial"/>
              </w:rPr>
              <w:t>Staging</w:t>
            </w:r>
            <w:proofErr w:type="spellEnd"/>
            <w:r>
              <w:rPr>
                <w:rFonts w:ascii="Arial" w:hAnsi="Arial" w:cs="Arial"/>
              </w:rPr>
              <w:t xml:space="preserve"> para </w:t>
            </w:r>
            <w:r w:rsidRPr="009816DF">
              <w:rPr>
                <w:rStyle w:val="Hipervnculo"/>
                <w:rFonts w:ascii="Arial" w:hAnsi="Arial" w:cs="Arial"/>
                <w:color w:val="auto"/>
                <w:u w:val="none"/>
              </w:rPr>
              <w:t>RFC Ampliado</w:t>
            </w:r>
            <w:r>
              <w:rPr>
                <w:rFonts w:ascii="Arial" w:hAnsi="Arial" w:cs="Arial"/>
              </w:rPr>
              <w:t>.</w:t>
            </w:r>
            <w:r w:rsidRPr="00663377">
              <w:rPr>
                <w:rFonts w:ascii="Arial" w:eastAsia="Arial Unicode MS" w:hAnsi="Arial" w:cs="Arial"/>
                <w:b/>
                <w:bCs/>
                <w:color w:val="222222"/>
                <w:lang w:bidi="en-US"/>
              </w:rPr>
              <w:t xml:space="preserve"> </w:t>
            </w:r>
          </w:p>
          <w:p w:rsidR="007012DD" w:rsidRDefault="007012DD" w:rsidP="007012DD">
            <w:pPr>
              <w:pStyle w:val="Prrafodelista"/>
              <w:numPr>
                <w:ilvl w:val="2"/>
                <w:numId w:val="31"/>
              </w:numPr>
              <w:spacing w:before="120" w:after="120"/>
              <w:jc w:val="both"/>
              <w:rPr>
                <w:rFonts w:ascii="Arial" w:hAnsi="Arial" w:cs="Arial"/>
              </w:rPr>
            </w:pPr>
            <w:r>
              <w:rPr>
                <w:rFonts w:ascii="Arial" w:hAnsi="Arial" w:cs="Arial"/>
              </w:rPr>
              <w:t>I</w:t>
            </w:r>
            <w:r w:rsidRPr="00452129">
              <w:rPr>
                <w:rFonts w:ascii="Arial" w:hAnsi="Arial" w:cs="Arial"/>
              </w:rPr>
              <w:t xml:space="preserve">ngresa información </w:t>
            </w:r>
            <w:r>
              <w:rPr>
                <w:rFonts w:ascii="Arial" w:hAnsi="Arial" w:cs="Arial"/>
              </w:rPr>
              <w:t xml:space="preserve">depurada a </w:t>
            </w:r>
            <w:r w:rsidRPr="00452129">
              <w:rPr>
                <w:rFonts w:ascii="Arial" w:hAnsi="Arial" w:cs="Arial"/>
              </w:rPr>
              <w:t xml:space="preserve">las tablas </w:t>
            </w:r>
            <w:r>
              <w:rPr>
                <w:rFonts w:ascii="Arial" w:hAnsi="Arial" w:cs="Arial"/>
              </w:rPr>
              <w:t xml:space="preserve">de almacenamiento ODS, </w:t>
            </w:r>
            <w:r w:rsidRPr="00452129">
              <w:rPr>
                <w:rFonts w:ascii="Arial" w:hAnsi="Arial" w:cs="Arial"/>
              </w:rPr>
              <w:t xml:space="preserve">indicadas para </w:t>
            </w:r>
            <w:r w:rsidRPr="009816DF">
              <w:rPr>
                <w:rStyle w:val="Hipervnculo"/>
                <w:rFonts w:ascii="Arial" w:hAnsi="Arial" w:cs="Arial"/>
                <w:color w:val="auto"/>
                <w:u w:val="none"/>
              </w:rPr>
              <w:t>RFC Ampliado</w:t>
            </w:r>
            <w:r w:rsidRPr="00452129">
              <w:rPr>
                <w:rFonts w:ascii="Arial" w:hAnsi="Arial" w:cs="Arial"/>
              </w:rPr>
              <w:t>.</w:t>
            </w:r>
          </w:p>
          <w:p w:rsidR="009C177B" w:rsidRPr="009C177B" w:rsidRDefault="009C177B" w:rsidP="009C177B">
            <w:pPr>
              <w:spacing w:before="120" w:after="120"/>
              <w:jc w:val="both"/>
              <w:rPr>
                <w:rFonts w:ascii="Arial" w:hAnsi="Arial" w:cs="Arial"/>
              </w:rPr>
            </w:pPr>
          </w:p>
          <w:p w:rsidR="009C177B" w:rsidRPr="009C177B" w:rsidRDefault="009C177B" w:rsidP="009C177B">
            <w:pPr>
              <w:spacing w:before="120" w:after="120"/>
              <w:ind w:left="360"/>
              <w:jc w:val="both"/>
              <w:rPr>
                <w:rFonts w:ascii="Arial" w:hAnsi="Arial" w:cs="Arial"/>
              </w:rPr>
            </w:pPr>
            <w:r>
              <w:rPr>
                <w:rFonts w:ascii="Arial" w:hAnsi="Arial" w:cs="Arial"/>
              </w:rPr>
              <w:t xml:space="preserve">► </w:t>
            </w:r>
            <w:r w:rsidRPr="009C177B">
              <w:rPr>
                <w:rFonts w:ascii="Arial" w:hAnsi="Arial" w:cs="Arial"/>
              </w:rPr>
              <w:t>Si la información corresponde al tema “</w:t>
            </w:r>
            <w:r>
              <w:rPr>
                <w:rFonts w:ascii="Arial" w:hAnsi="Arial" w:cs="Arial"/>
              </w:rPr>
              <w:t>Cobranza</w:t>
            </w:r>
            <w:r w:rsidRPr="009C177B">
              <w:rPr>
                <w:rStyle w:val="Hipervnculo"/>
                <w:rFonts w:ascii="Arial" w:hAnsi="Arial" w:cs="Arial"/>
                <w:color w:val="auto"/>
                <w:u w:val="none"/>
              </w:rPr>
              <w:t>”</w:t>
            </w:r>
            <w:r w:rsidR="00726660">
              <w:rPr>
                <w:rFonts w:ascii="Arial" w:hAnsi="Arial" w:cs="Arial"/>
              </w:rPr>
              <w:t>, entonces:</w:t>
            </w:r>
          </w:p>
          <w:p w:rsidR="009C177B" w:rsidRDefault="00E1214F" w:rsidP="009C177B">
            <w:pPr>
              <w:pStyle w:val="Prrafodelista"/>
              <w:numPr>
                <w:ilvl w:val="2"/>
                <w:numId w:val="31"/>
              </w:numPr>
              <w:spacing w:before="120" w:after="120"/>
              <w:jc w:val="both"/>
              <w:rPr>
                <w:rFonts w:ascii="Arial" w:hAnsi="Arial" w:cs="Arial"/>
              </w:rPr>
            </w:pPr>
            <w:r>
              <w:rPr>
                <w:rFonts w:ascii="Arial" w:hAnsi="Arial" w:cs="Arial"/>
              </w:rPr>
              <w:lastRenderedPageBreak/>
              <w:t>Lee información de las 2</w:t>
            </w:r>
            <w:r w:rsidR="009C177B">
              <w:rPr>
                <w:rFonts w:ascii="Arial" w:hAnsi="Arial" w:cs="Arial"/>
              </w:rPr>
              <w:t xml:space="preserve"> tablas de </w:t>
            </w:r>
            <w:proofErr w:type="spellStart"/>
            <w:r w:rsidR="009C177B">
              <w:rPr>
                <w:rFonts w:ascii="Arial" w:hAnsi="Arial" w:cs="Arial"/>
              </w:rPr>
              <w:t>Staging</w:t>
            </w:r>
            <w:proofErr w:type="spellEnd"/>
            <w:r w:rsidR="009C177B">
              <w:rPr>
                <w:rFonts w:ascii="Arial" w:hAnsi="Arial" w:cs="Arial"/>
              </w:rPr>
              <w:t xml:space="preserve"> para Cobranza.</w:t>
            </w:r>
          </w:p>
          <w:p w:rsidR="009C177B" w:rsidRDefault="009C177B" w:rsidP="009C177B">
            <w:pPr>
              <w:pStyle w:val="Prrafodelista"/>
              <w:numPr>
                <w:ilvl w:val="2"/>
                <w:numId w:val="31"/>
              </w:numPr>
              <w:spacing w:before="120" w:after="120"/>
              <w:jc w:val="both"/>
              <w:rPr>
                <w:rFonts w:ascii="Arial" w:hAnsi="Arial" w:cs="Arial"/>
              </w:rPr>
            </w:pPr>
            <w:r>
              <w:rPr>
                <w:rFonts w:ascii="Arial" w:hAnsi="Arial" w:cs="Arial"/>
              </w:rPr>
              <w:t>I</w:t>
            </w:r>
            <w:r w:rsidRPr="00452129">
              <w:rPr>
                <w:rFonts w:ascii="Arial" w:hAnsi="Arial" w:cs="Arial"/>
              </w:rPr>
              <w:t xml:space="preserve">ngresa información </w:t>
            </w:r>
            <w:r>
              <w:rPr>
                <w:rFonts w:ascii="Arial" w:hAnsi="Arial" w:cs="Arial"/>
              </w:rPr>
              <w:t xml:space="preserve">depurada a </w:t>
            </w:r>
            <w:r w:rsidRPr="00452129">
              <w:rPr>
                <w:rFonts w:ascii="Arial" w:hAnsi="Arial" w:cs="Arial"/>
              </w:rPr>
              <w:t xml:space="preserve">las tablas </w:t>
            </w:r>
            <w:r>
              <w:rPr>
                <w:rFonts w:ascii="Arial" w:hAnsi="Arial" w:cs="Arial"/>
              </w:rPr>
              <w:t xml:space="preserve">de almacenamiento ODS, </w:t>
            </w:r>
            <w:r w:rsidRPr="00452129">
              <w:rPr>
                <w:rFonts w:ascii="Arial" w:hAnsi="Arial" w:cs="Arial"/>
              </w:rPr>
              <w:t xml:space="preserve">indicadas para </w:t>
            </w:r>
            <w:r>
              <w:rPr>
                <w:rFonts w:ascii="Arial" w:hAnsi="Arial" w:cs="Arial"/>
              </w:rPr>
              <w:t>Cobranza</w:t>
            </w:r>
            <w:r w:rsidRPr="00452129">
              <w:rPr>
                <w:rFonts w:ascii="Arial" w:hAnsi="Arial" w:cs="Arial"/>
              </w:rPr>
              <w:t>.</w:t>
            </w:r>
          </w:p>
          <w:p w:rsidR="009C177B" w:rsidRDefault="009C177B" w:rsidP="00B210FF">
            <w:pPr>
              <w:pStyle w:val="Prrafodelista"/>
              <w:spacing w:before="120" w:after="120"/>
              <w:ind w:left="360"/>
              <w:jc w:val="both"/>
              <w:rPr>
                <w:rFonts w:ascii="Arial" w:hAnsi="Arial" w:cs="Arial"/>
              </w:rPr>
            </w:pPr>
          </w:p>
          <w:p w:rsidR="009C177B" w:rsidRPr="009C177B" w:rsidRDefault="009C177B" w:rsidP="009C177B">
            <w:pPr>
              <w:spacing w:before="120" w:after="120"/>
              <w:ind w:left="360"/>
              <w:jc w:val="both"/>
              <w:rPr>
                <w:rFonts w:ascii="Arial" w:hAnsi="Arial" w:cs="Arial"/>
              </w:rPr>
            </w:pPr>
            <w:r>
              <w:rPr>
                <w:rFonts w:ascii="Arial" w:hAnsi="Arial" w:cs="Arial"/>
              </w:rPr>
              <w:t xml:space="preserve">► </w:t>
            </w:r>
            <w:r w:rsidRPr="009C177B">
              <w:rPr>
                <w:rFonts w:ascii="Arial" w:hAnsi="Arial" w:cs="Arial"/>
              </w:rPr>
              <w:t>Si la información corresponde al tema “</w:t>
            </w:r>
            <w:r>
              <w:rPr>
                <w:rFonts w:ascii="Arial" w:hAnsi="Arial" w:cs="Arial"/>
              </w:rPr>
              <w:t>Comercio Exterior</w:t>
            </w:r>
            <w:r w:rsidRPr="009C177B">
              <w:rPr>
                <w:rStyle w:val="Hipervnculo"/>
                <w:rFonts w:ascii="Arial" w:hAnsi="Arial" w:cs="Arial"/>
                <w:color w:val="auto"/>
                <w:u w:val="none"/>
              </w:rPr>
              <w:t>”</w:t>
            </w:r>
            <w:r w:rsidR="00726660">
              <w:rPr>
                <w:rFonts w:ascii="Arial" w:hAnsi="Arial" w:cs="Arial"/>
              </w:rPr>
              <w:t>, entonces:</w:t>
            </w:r>
          </w:p>
          <w:p w:rsidR="009C177B" w:rsidRDefault="00E1214F" w:rsidP="009C177B">
            <w:pPr>
              <w:pStyle w:val="Prrafodelista"/>
              <w:numPr>
                <w:ilvl w:val="2"/>
                <w:numId w:val="31"/>
              </w:numPr>
              <w:spacing w:before="120" w:after="120"/>
              <w:jc w:val="both"/>
              <w:rPr>
                <w:rFonts w:ascii="Arial" w:hAnsi="Arial" w:cs="Arial"/>
              </w:rPr>
            </w:pPr>
            <w:r>
              <w:rPr>
                <w:rFonts w:ascii="Arial" w:hAnsi="Arial" w:cs="Arial"/>
              </w:rPr>
              <w:t>Lee información de las 2</w:t>
            </w:r>
            <w:r w:rsidR="009C177B">
              <w:rPr>
                <w:rFonts w:ascii="Arial" w:hAnsi="Arial" w:cs="Arial"/>
              </w:rPr>
              <w:t xml:space="preserve"> tablas de </w:t>
            </w:r>
            <w:proofErr w:type="spellStart"/>
            <w:r w:rsidR="009C177B">
              <w:rPr>
                <w:rFonts w:ascii="Arial" w:hAnsi="Arial" w:cs="Arial"/>
              </w:rPr>
              <w:t>Staging</w:t>
            </w:r>
            <w:proofErr w:type="spellEnd"/>
            <w:r w:rsidR="009C177B">
              <w:rPr>
                <w:rFonts w:ascii="Arial" w:hAnsi="Arial" w:cs="Arial"/>
              </w:rPr>
              <w:t xml:space="preserve"> para Comercio Exterior.</w:t>
            </w:r>
          </w:p>
          <w:p w:rsidR="009C177B" w:rsidRDefault="009C177B" w:rsidP="009C177B">
            <w:pPr>
              <w:pStyle w:val="Prrafodelista"/>
              <w:numPr>
                <w:ilvl w:val="2"/>
                <w:numId w:val="31"/>
              </w:numPr>
              <w:spacing w:before="120" w:after="120"/>
              <w:jc w:val="both"/>
              <w:rPr>
                <w:rFonts w:ascii="Arial" w:hAnsi="Arial" w:cs="Arial"/>
              </w:rPr>
            </w:pPr>
            <w:r>
              <w:rPr>
                <w:rFonts w:ascii="Arial" w:hAnsi="Arial" w:cs="Arial"/>
              </w:rPr>
              <w:t>I</w:t>
            </w:r>
            <w:r w:rsidRPr="00452129">
              <w:rPr>
                <w:rFonts w:ascii="Arial" w:hAnsi="Arial" w:cs="Arial"/>
              </w:rPr>
              <w:t xml:space="preserve">ngresa información </w:t>
            </w:r>
            <w:r>
              <w:rPr>
                <w:rFonts w:ascii="Arial" w:hAnsi="Arial" w:cs="Arial"/>
              </w:rPr>
              <w:t xml:space="preserve">depurada a </w:t>
            </w:r>
            <w:r w:rsidRPr="00452129">
              <w:rPr>
                <w:rFonts w:ascii="Arial" w:hAnsi="Arial" w:cs="Arial"/>
              </w:rPr>
              <w:t xml:space="preserve">las tablas </w:t>
            </w:r>
            <w:r>
              <w:rPr>
                <w:rFonts w:ascii="Arial" w:hAnsi="Arial" w:cs="Arial"/>
              </w:rPr>
              <w:t xml:space="preserve">de almacenamiento ODS, </w:t>
            </w:r>
            <w:r w:rsidRPr="00452129">
              <w:rPr>
                <w:rFonts w:ascii="Arial" w:hAnsi="Arial" w:cs="Arial"/>
              </w:rPr>
              <w:t xml:space="preserve">indicadas para </w:t>
            </w:r>
            <w:r>
              <w:rPr>
                <w:rFonts w:ascii="Arial" w:hAnsi="Arial" w:cs="Arial"/>
              </w:rPr>
              <w:t>Comercio Exterior</w:t>
            </w:r>
            <w:r w:rsidRPr="00452129">
              <w:rPr>
                <w:rFonts w:ascii="Arial" w:hAnsi="Arial" w:cs="Arial"/>
              </w:rPr>
              <w:t>.</w:t>
            </w:r>
          </w:p>
          <w:p w:rsidR="009C177B" w:rsidRDefault="009C177B" w:rsidP="00B210FF">
            <w:pPr>
              <w:pStyle w:val="Prrafodelista"/>
              <w:spacing w:before="120" w:after="120"/>
              <w:ind w:left="360"/>
              <w:jc w:val="both"/>
              <w:rPr>
                <w:rFonts w:ascii="Arial" w:hAnsi="Arial" w:cs="Arial"/>
              </w:rPr>
            </w:pPr>
          </w:p>
          <w:p w:rsidR="009C177B" w:rsidRPr="009C177B" w:rsidRDefault="009C177B" w:rsidP="009C177B">
            <w:pPr>
              <w:spacing w:before="120" w:after="120"/>
              <w:ind w:left="360"/>
              <w:jc w:val="both"/>
              <w:rPr>
                <w:rFonts w:ascii="Arial" w:hAnsi="Arial" w:cs="Arial"/>
              </w:rPr>
            </w:pPr>
            <w:r>
              <w:rPr>
                <w:rFonts w:ascii="Arial" w:hAnsi="Arial" w:cs="Arial"/>
              </w:rPr>
              <w:t xml:space="preserve">► </w:t>
            </w:r>
            <w:r w:rsidRPr="009C177B">
              <w:rPr>
                <w:rFonts w:ascii="Arial" w:hAnsi="Arial" w:cs="Arial"/>
              </w:rPr>
              <w:t>Si la información corresponde al tema “</w:t>
            </w:r>
            <w:r>
              <w:rPr>
                <w:rFonts w:ascii="Arial" w:hAnsi="Arial" w:cs="Arial"/>
              </w:rPr>
              <w:t>Pagos</w:t>
            </w:r>
            <w:r w:rsidRPr="009C177B">
              <w:rPr>
                <w:rStyle w:val="Hipervnculo"/>
                <w:rFonts w:ascii="Arial" w:hAnsi="Arial" w:cs="Arial"/>
                <w:color w:val="auto"/>
                <w:u w:val="none"/>
              </w:rPr>
              <w:t>”</w:t>
            </w:r>
            <w:r w:rsidR="00982600">
              <w:rPr>
                <w:rFonts w:ascii="Arial" w:hAnsi="Arial" w:cs="Arial"/>
              </w:rPr>
              <w:t>, entonces</w:t>
            </w:r>
            <w:r w:rsidR="00726660">
              <w:rPr>
                <w:rFonts w:ascii="Arial" w:hAnsi="Arial" w:cs="Arial"/>
              </w:rPr>
              <w:t>:</w:t>
            </w:r>
            <w:r w:rsidR="00982600" w:rsidRPr="00B001A9">
              <w:rPr>
                <w:rFonts w:ascii="Arial" w:eastAsia="Arial Unicode MS" w:hAnsi="Arial" w:cs="Arial"/>
                <w:b/>
                <w:bCs/>
                <w:lang w:bidi="en-US"/>
              </w:rPr>
              <w:t xml:space="preserve"> </w:t>
            </w:r>
          </w:p>
          <w:p w:rsidR="009C177B" w:rsidRDefault="00E1214F" w:rsidP="009C177B">
            <w:pPr>
              <w:pStyle w:val="Prrafodelista"/>
              <w:numPr>
                <w:ilvl w:val="2"/>
                <w:numId w:val="31"/>
              </w:numPr>
              <w:spacing w:before="120" w:after="120"/>
              <w:jc w:val="both"/>
              <w:rPr>
                <w:rFonts w:ascii="Arial" w:hAnsi="Arial" w:cs="Arial"/>
              </w:rPr>
            </w:pPr>
            <w:r>
              <w:rPr>
                <w:rFonts w:ascii="Arial" w:hAnsi="Arial" w:cs="Arial"/>
              </w:rPr>
              <w:t>Lee información de las 1</w:t>
            </w:r>
            <w:r w:rsidR="009C177B">
              <w:rPr>
                <w:rFonts w:ascii="Arial" w:hAnsi="Arial" w:cs="Arial"/>
              </w:rPr>
              <w:t xml:space="preserve"> tablas de </w:t>
            </w:r>
            <w:proofErr w:type="spellStart"/>
            <w:r w:rsidR="009C177B">
              <w:rPr>
                <w:rFonts w:ascii="Arial" w:hAnsi="Arial" w:cs="Arial"/>
              </w:rPr>
              <w:t>Staging</w:t>
            </w:r>
            <w:proofErr w:type="spellEnd"/>
            <w:r w:rsidR="009C177B">
              <w:rPr>
                <w:rFonts w:ascii="Arial" w:hAnsi="Arial" w:cs="Arial"/>
              </w:rPr>
              <w:t xml:space="preserve"> para Pagos.</w:t>
            </w:r>
            <w:r w:rsidR="009C177B" w:rsidRPr="00663377">
              <w:rPr>
                <w:rFonts w:ascii="Arial" w:eastAsia="Arial Unicode MS" w:hAnsi="Arial" w:cs="Arial"/>
                <w:b/>
                <w:bCs/>
                <w:color w:val="222222"/>
                <w:lang w:bidi="en-US"/>
              </w:rPr>
              <w:t xml:space="preserve"> </w:t>
            </w:r>
          </w:p>
          <w:p w:rsidR="009C177B" w:rsidRDefault="009C177B" w:rsidP="009C177B">
            <w:pPr>
              <w:pStyle w:val="Prrafodelista"/>
              <w:numPr>
                <w:ilvl w:val="2"/>
                <w:numId w:val="31"/>
              </w:numPr>
              <w:spacing w:before="120" w:after="120"/>
              <w:jc w:val="both"/>
              <w:rPr>
                <w:rFonts w:ascii="Arial" w:hAnsi="Arial" w:cs="Arial"/>
              </w:rPr>
            </w:pPr>
            <w:r>
              <w:rPr>
                <w:rFonts w:ascii="Arial" w:hAnsi="Arial" w:cs="Arial"/>
              </w:rPr>
              <w:t>I</w:t>
            </w:r>
            <w:r w:rsidRPr="00452129">
              <w:rPr>
                <w:rFonts w:ascii="Arial" w:hAnsi="Arial" w:cs="Arial"/>
              </w:rPr>
              <w:t xml:space="preserve">ngresa información </w:t>
            </w:r>
            <w:r>
              <w:rPr>
                <w:rFonts w:ascii="Arial" w:hAnsi="Arial" w:cs="Arial"/>
              </w:rPr>
              <w:t xml:space="preserve">depurada a </w:t>
            </w:r>
            <w:r w:rsidRPr="00452129">
              <w:rPr>
                <w:rFonts w:ascii="Arial" w:hAnsi="Arial" w:cs="Arial"/>
              </w:rPr>
              <w:t xml:space="preserve">las tablas </w:t>
            </w:r>
            <w:r>
              <w:rPr>
                <w:rFonts w:ascii="Arial" w:hAnsi="Arial" w:cs="Arial"/>
              </w:rPr>
              <w:t xml:space="preserve">de almacenamiento ODS, </w:t>
            </w:r>
            <w:r w:rsidRPr="00452129">
              <w:rPr>
                <w:rFonts w:ascii="Arial" w:hAnsi="Arial" w:cs="Arial"/>
              </w:rPr>
              <w:t xml:space="preserve">indicadas para </w:t>
            </w:r>
            <w:r>
              <w:rPr>
                <w:rFonts w:ascii="Arial" w:hAnsi="Arial" w:cs="Arial"/>
              </w:rPr>
              <w:t>Pagos</w:t>
            </w:r>
            <w:r w:rsidRPr="00452129">
              <w:rPr>
                <w:rFonts w:ascii="Arial" w:hAnsi="Arial" w:cs="Arial"/>
              </w:rPr>
              <w:t>.</w:t>
            </w:r>
          </w:p>
          <w:p w:rsidR="009C177B" w:rsidRDefault="009C177B" w:rsidP="00B210FF">
            <w:pPr>
              <w:pStyle w:val="Prrafodelista"/>
              <w:spacing w:before="120" w:after="120"/>
              <w:ind w:left="360"/>
              <w:jc w:val="both"/>
              <w:rPr>
                <w:rFonts w:ascii="Arial" w:hAnsi="Arial" w:cs="Arial"/>
              </w:rPr>
            </w:pPr>
          </w:p>
          <w:p w:rsidR="009C177B" w:rsidRPr="009C177B" w:rsidRDefault="009C177B" w:rsidP="009C177B">
            <w:pPr>
              <w:spacing w:before="120" w:after="120"/>
              <w:ind w:left="360"/>
              <w:jc w:val="both"/>
              <w:rPr>
                <w:rFonts w:ascii="Arial" w:hAnsi="Arial" w:cs="Arial"/>
              </w:rPr>
            </w:pPr>
            <w:r>
              <w:rPr>
                <w:rFonts w:ascii="Arial" w:hAnsi="Arial" w:cs="Arial"/>
              </w:rPr>
              <w:t xml:space="preserve">► </w:t>
            </w:r>
            <w:r w:rsidRPr="009C177B">
              <w:rPr>
                <w:rFonts w:ascii="Arial" w:hAnsi="Arial" w:cs="Arial"/>
              </w:rPr>
              <w:t>Si la información corresponde al tema “</w:t>
            </w:r>
            <w:r>
              <w:rPr>
                <w:rFonts w:ascii="Arial" w:hAnsi="Arial" w:cs="Arial"/>
              </w:rPr>
              <w:t>Declaraciones Provisionales</w:t>
            </w:r>
            <w:r w:rsidRPr="009C177B">
              <w:rPr>
                <w:rStyle w:val="Hipervnculo"/>
                <w:rFonts w:ascii="Arial" w:hAnsi="Arial" w:cs="Arial"/>
                <w:color w:val="auto"/>
                <w:u w:val="none"/>
              </w:rPr>
              <w:t>”</w:t>
            </w:r>
            <w:r w:rsidR="00982600">
              <w:rPr>
                <w:rFonts w:ascii="Arial" w:hAnsi="Arial" w:cs="Arial"/>
              </w:rPr>
              <w:t>, entonces:</w:t>
            </w:r>
          </w:p>
          <w:p w:rsidR="009C177B" w:rsidRDefault="00E1214F" w:rsidP="009C177B">
            <w:pPr>
              <w:pStyle w:val="Prrafodelista"/>
              <w:numPr>
                <w:ilvl w:val="2"/>
                <w:numId w:val="31"/>
              </w:numPr>
              <w:spacing w:before="120" w:after="120"/>
              <w:jc w:val="both"/>
              <w:rPr>
                <w:rFonts w:ascii="Arial" w:hAnsi="Arial" w:cs="Arial"/>
              </w:rPr>
            </w:pPr>
            <w:r>
              <w:rPr>
                <w:rFonts w:ascii="Arial" w:hAnsi="Arial" w:cs="Arial"/>
              </w:rPr>
              <w:t>Lee información de las 7</w:t>
            </w:r>
            <w:r w:rsidR="009C177B">
              <w:rPr>
                <w:rFonts w:ascii="Arial" w:hAnsi="Arial" w:cs="Arial"/>
              </w:rPr>
              <w:t xml:space="preserve"> tablas de </w:t>
            </w:r>
            <w:proofErr w:type="spellStart"/>
            <w:r w:rsidR="009C177B">
              <w:rPr>
                <w:rFonts w:ascii="Arial" w:hAnsi="Arial" w:cs="Arial"/>
              </w:rPr>
              <w:t>Staging</w:t>
            </w:r>
            <w:proofErr w:type="spellEnd"/>
            <w:r w:rsidR="009C177B">
              <w:rPr>
                <w:rFonts w:ascii="Arial" w:hAnsi="Arial" w:cs="Arial"/>
              </w:rPr>
              <w:t xml:space="preserve"> para Declaraciones Provisionales</w:t>
            </w:r>
            <w:r w:rsidR="009C177B" w:rsidRPr="00B001A9">
              <w:rPr>
                <w:rFonts w:ascii="Arial" w:hAnsi="Arial" w:cs="Arial"/>
              </w:rPr>
              <w:t>.</w:t>
            </w:r>
            <w:r w:rsidR="009C177B" w:rsidRPr="00B001A9">
              <w:rPr>
                <w:rFonts w:ascii="Arial" w:eastAsia="Arial Unicode MS" w:hAnsi="Arial" w:cs="Arial"/>
                <w:b/>
                <w:bCs/>
                <w:lang w:bidi="en-US"/>
              </w:rPr>
              <w:t xml:space="preserve"> </w:t>
            </w:r>
          </w:p>
          <w:p w:rsidR="009C177B" w:rsidRDefault="009C177B" w:rsidP="009C177B">
            <w:pPr>
              <w:pStyle w:val="Prrafodelista"/>
              <w:numPr>
                <w:ilvl w:val="2"/>
                <w:numId w:val="31"/>
              </w:numPr>
              <w:spacing w:before="120" w:after="120"/>
              <w:jc w:val="both"/>
              <w:rPr>
                <w:rFonts w:ascii="Arial" w:hAnsi="Arial" w:cs="Arial"/>
              </w:rPr>
            </w:pPr>
            <w:r>
              <w:rPr>
                <w:rFonts w:ascii="Arial" w:hAnsi="Arial" w:cs="Arial"/>
              </w:rPr>
              <w:t>I</w:t>
            </w:r>
            <w:r w:rsidRPr="00452129">
              <w:rPr>
                <w:rFonts w:ascii="Arial" w:hAnsi="Arial" w:cs="Arial"/>
              </w:rPr>
              <w:t xml:space="preserve">ngresa información </w:t>
            </w:r>
            <w:r>
              <w:rPr>
                <w:rFonts w:ascii="Arial" w:hAnsi="Arial" w:cs="Arial"/>
              </w:rPr>
              <w:t xml:space="preserve">depurada a </w:t>
            </w:r>
            <w:r w:rsidRPr="00452129">
              <w:rPr>
                <w:rFonts w:ascii="Arial" w:hAnsi="Arial" w:cs="Arial"/>
              </w:rPr>
              <w:t xml:space="preserve">las tablas </w:t>
            </w:r>
            <w:r>
              <w:rPr>
                <w:rFonts w:ascii="Arial" w:hAnsi="Arial" w:cs="Arial"/>
              </w:rPr>
              <w:t xml:space="preserve">de almacenamiento ODS, </w:t>
            </w:r>
            <w:r w:rsidRPr="00B001A9">
              <w:rPr>
                <w:rFonts w:ascii="Arial" w:hAnsi="Arial" w:cs="Arial"/>
              </w:rPr>
              <w:t>indicadas para Declaraciones Provisionales.</w:t>
            </w:r>
          </w:p>
          <w:p w:rsidR="009C177B" w:rsidRDefault="009C177B" w:rsidP="00B210FF">
            <w:pPr>
              <w:pStyle w:val="Prrafodelista"/>
              <w:spacing w:before="120" w:after="120"/>
              <w:ind w:left="360"/>
              <w:jc w:val="both"/>
              <w:rPr>
                <w:rFonts w:ascii="Arial" w:hAnsi="Arial" w:cs="Arial"/>
              </w:rPr>
            </w:pPr>
          </w:p>
          <w:p w:rsidR="009C177B" w:rsidRPr="009C177B" w:rsidRDefault="009C177B" w:rsidP="009C177B">
            <w:pPr>
              <w:spacing w:before="120" w:after="120"/>
              <w:ind w:left="360"/>
              <w:jc w:val="both"/>
              <w:rPr>
                <w:rFonts w:ascii="Arial" w:hAnsi="Arial" w:cs="Arial"/>
              </w:rPr>
            </w:pPr>
            <w:r>
              <w:rPr>
                <w:rFonts w:ascii="Arial" w:hAnsi="Arial" w:cs="Arial"/>
              </w:rPr>
              <w:t xml:space="preserve">► </w:t>
            </w:r>
            <w:r w:rsidRPr="009C177B">
              <w:rPr>
                <w:rFonts w:ascii="Arial" w:hAnsi="Arial" w:cs="Arial"/>
              </w:rPr>
              <w:t>Si la información corresponde al tema “</w:t>
            </w:r>
            <w:r>
              <w:rPr>
                <w:rFonts w:ascii="Arial" w:hAnsi="Arial" w:cs="Arial"/>
              </w:rPr>
              <w:t>Declaraciones Anuales</w:t>
            </w:r>
            <w:r w:rsidRPr="009C177B">
              <w:rPr>
                <w:rStyle w:val="Hipervnculo"/>
                <w:rFonts w:ascii="Arial" w:hAnsi="Arial" w:cs="Arial"/>
                <w:color w:val="auto"/>
                <w:u w:val="none"/>
              </w:rPr>
              <w:t>”</w:t>
            </w:r>
            <w:r w:rsidR="00982600">
              <w:rPr>
                <w:rFonts w:ascii="Arial" w:hAnsi="Arial" w:cs="Arial"/>
              </w:rPr>
              <w:t>, entonces:</w:t>
            </w:r>
          </w:p>
          <w:p w:rsidR="009C177B" w:rsidRDefault="009C177B" w:rsidP="009C177B">
            <w:pPr>
              <w:pStyle w:val="Prrafodelista"/>
              <w:numPr>
                <w:ilvl w:val="2"/>
                <w:numId w:val="31"/>
              </w:numPr>
              <w:spacing w:before="120" w:after="120"/>
              <w:jc w:val="both"/>
              <w:rPr>
                <w:rFonts w:ascii="Arial" w:hAnsi="Arial" w:cs="Arial"/>
              </w:rPr>
            </w:pPr>
            <w:r>
              <w:rPr>
                <w:rFonts w:ascii="Arial" w:hAnsi="Arial" w:cs="Arial"/>
              </w:rPr>
              <w:t xml:space="preserve">Lee información de las </w:t>
            </w:r>
            <w:r w:rsidR="00E1214F">
              <w:rPr>
                <w:rFonts w:ascii="Arial" w:hAnsi="Arial" w:cs="Arial"/>
              </w:rPr>
              <w:t>22</w:t>
            </w:r>
            <w:r>
              <w:rPr>
                <w:rFonts w:ascii="Arial" w:hAnsi="Arial" w:cs="Arial"/>
              </w:rPr>
              <w:t xml:space="preserve"> tablas de </w:t>
            </w:r>
            <w:proofErr w:type="spellStart"/>
            <w:r>
              <w:rPr>
                <w:rFonts w:ascii="Arial" w:hAnsi="Arial" w:cs="Arial"/>
              </w:rPr>
              <w:t>Staging</w:t>
            </w:r>
            <w:proofErr w:type="spellEnd"/>
            <w:r>
              <w:rPr>
                <w:rFonts w:ascii="Arial" w:hAnsi="Arial" w:cs="Arial"/>
              </w:rPr>
              <w:t xml:space="preserve"> para Declaraciones Anuales.</w:t>
            </w:r>
            <w:r w:rsidRPr="00663377">
              <w:rPr>
                <w:rFonts w:ascii="Arial" w:eastAsia="Arial Unicode MS" w:hAnsi="Arial" w:cs="Arial"/>
                <w:b/>
                <w:bCs/>
                <w:color w:val="222222"/>
                <w:lang w:bidi="en-US"/>
              </w:rPr>
              <w:t xml:space="preserve"> </w:t>
            </w:r>
          </w:p>
          <w:p w:rsidR="009C177B" w:rsidRPr="009C177B" w:rsidRDefault="009C177B" w:rsidP="009C177B">
            <w:pPr>
              <w:pStyle w:val="Prrafodelista"/>
              <w:numPr>
                <w:ilvl w:val="2"/>
                <w:numId w:val="31"/>
              </w:numPr>
              <w:spacing w:before="120" w:after="120"/>
              <w:jc w:val="both"/>
              <w:rPr>
                <w:rFonts w:ascii="Arial" w:hAnsi="Arial" w:cs="Arial"/>
              </w:rPr>
            </w:pPr>
            <w:r>
              <w:rPr>
                <w:rFonts w:ascii="Arial" w:hAnsi="Arial" w:cs="Arial"/>
              </w:rPr>
              <w:t>I</w:t>
            </w:r>
            <w:r w:rsidRPr="00452129">
              <w:rPr>
                <w:rFonts w:ascii="Arial" w:hAnsi="Arial" w:cs="Arial"/>
              </w:rPr>
              <w:t xml:space="preserve">ngresa información </w:t>
            </w:r>
            <w:r>
              <w:rPr>
                <w:rFonts w:ascii="Arial" w:hAnsi="Arial" w:cs="Arial"/>
              </w:rPr>
              <w:t xml:space="preserve">depurada a </w:t>
            </w:r>
            <w:r w:rsidRPr="00452129">
              <w:rPr>
                <w:rFonts w:ascii="Arial" w:hAnsi="Arial" w:cs="Arial"/>
              </w:rPr>
              <w:t xml:space="preserve">las tablas </w:t>
            </w:r>
            <w:r>
              <w:rPr>
                <w:rFonts w:ascii="Arial" w:hAnsi="Arial" w:cs="Arial"/>
              </w:rPr>
              <w:t xml:space="preserve">de almacenamiento ODS, </w:t>
            </w:r>
            <w:r w:rsidRPr="00452129">
              <w:rPr>
                <w:rFonts w:ascii="Arial" w:hAnsi="Arial" w:cs="Arial"/>
              </w:rPr>
              <w:t xml:space="preserve">indicadas para </w:t>
            </w:r>
            <w:r>
              <w:rPr>
                <w:rFonts w:ascii="Arial" w:hAnsi="Arial" w:cs="Arial"/>
              </w:rPr>
              <w:t>Declaraciones Anuales</w:t>
            </w:r>
            <w:r w:rsidRPr="00452129">
              <w:rPr>
                <w:rFonts w:ascii="Arial" w:hAnsi="Arial" w:cs="Arial"/>
              </w:rPr>
              <w:t>.</w:t>
            </w:r>
          </w:p>
          <w:p w:rsidR="009C177B" w:rsidRPr="009C177B" w:rsidRDefault="009C177B" w:rsidP="009C177B">
            <w:pPr>
              <w:pStyle w:val="Prrafodelista"/>
              <w:spacing w:before="120" w:after="120"/>
              <w:ind w:left="1800"/>
              <w:jc w:val="both"/>
              <w:rPr>
                <w:rFonts w:ascii="Arial" w:hAnsi="Arial" w:cs="Arial"/>
              </w:rPr>
            </w:pPr>
          </w:p>
          <w:p w:rsidR="009C177B" w:rsidRPr="009C177B" w:rsidRDefault="009C177B" w:rsidP="009C177B">
            <w:pPr>
              <w:spacing w:before="120" w:after="120"/>
              <w:ind w:left="360"/>
              <w:jc w:val="both"/>
              <w:rPr>
                <w:rFonts w:ascii="Arial" w:hAnsi="Arial" w:cs="Arial"/>
              </w:rPr>
            </w:pPr>
            <w:r>
              <w:rPr>
                <w:rFonts w:ascii="Arial" w:hAnsi="Arial" w:cs="Arial"/>
              </w:rPr>
              <w:t xml:space="preserve">► </w:t>
            </w:r>
            <w:r w:rsidRPr="009C177B">
              <w:rPr>
                <w:rFonts w:ascii="Arial" w:hAnsi="Arial" w:cs="Arial"/>
              </w:rPr>
              <w:t>Si la información corresponde al tema “</w:t>
            </w:r>
            <w:r>
              <w:rPr>
                <w:rFonts w:ascii="Arial" w:hAnsi="Arial" w:cs="Arial"/>
              </w:rPr>
              <w:t>Declaraciones Informativas</w:t>
            </w:r>
            <w:r w:rsidRPr="009C177B">
              <w:rPr>
                <w:rStyle w:val="Hipervnculo"/>
                <w:rFonts w:ascii="Arial" w:hAnsi="Arial" w:cs="Arial"/>
                <w:color w:val="auto"/>
                <w:u w:val="none"/>
              </w:rPr>
              <w:t>”</w:t>
            </w:r>
            <w:r w:rsidR="00982600">
              <w:rPr>
                <w:rFonts w:ascii="Arial" w:hAnsi="Arial" w:cs="Arial"/>
              </w:rPr>
              <w:t>, entonces:</w:t>
            </w:r>
          </w:p>
          <w:p w:rsidR="009C177B" w:rsidRDefault="009C177B" w:rsidP="009C177B">
            <w:pPr>
              <w:pStyle w:val="Prrafodelista"/>
              <w:numPr>
                <w:ilvl w:val="2"/>
                <w:numId w:val="31"/>
              </w:numPr>
              <w:spacing w:before="120" w:after="120"/>
              <w:jc w:val="both"/>
              <w:rPr>
                <w:rFonts w:ascii="Arial" w:hAnsi="Arial" w:cs="Arial"/>
              </w:rPr>
            </w:pPr>
            <w:r>
              <w:rPr>
                <w:rFonts w:ascii="Arial" w:hAnsi="Arial" w:cs="Arial"/>
              </w:rPr>
              <w:t xml:space="preserve">Lee información de las </w:t>
            </w:r>
            <w:r w:rsidR="00E1214F">
              <w:rPr>
                <w:rFonts w:ascii="Arial" w:hAnsi="Arial" w:cs="Arial"/>
              </w:rPr>
              <w:t>6</w:t>
            </w:r>
            <w:r>
              <w:rPr>
                <w:rFonts w:ascii="Arial" w:hAnsi="Arial" w:cs="Arial"/>
              </w:rPr>
              <w:t xml:space="preserve"> tablas de </w:t>
            </w:r>
            <w:proofErr w:type="spellStart"/>
            <w:r>
              <w:rPr>
                <w:rFonts w:ascii="Arial" w:hAnsi="Arial" w:cs="Arial"/>
              </w:rPr>
              <w:t>Staging</w:t>
            </w:r>
            <w:proofErr w:type="spellEnd"/>
            <w:r>
              <w:rPr>
                <w:rFonts w:ascii="Arial" w:hAnsi="Arial" w:cs="Arial"/>
              </w:rPr>
              <w:t xml:space="preserve"> para Declaraciones Informativas</w:t>
            </w:r>
            <w:r w:rsidRPr="00B001A9">
              <w:rPr>
                <w:rFonts w:ascii="Arial" w:hAnsi="Arial" w:cs="Arial"/>
              </w:rPr>
              <w:t>.</w:t>
            </w:r>
            <w:r w:rsidRPr="00B001A9">
              <w:rPr>
                <w:rFonts w:ascii="Arial" w:eastAsia="Arial Unicode MS" w:hAnsi="Arial" w:cs="Arial"/>
                <w:b/>
                <w:bCs/>
                <w:lang w:bidi="en-US"/>
              </w:rPr>
              <w:t xml:space="preserve"> </w:t>
            </w:r>
          </w:p>
          <w:p w:rsidR="009C177B" w:rsidRDefault="009C177B" w:rsidP="009C177B">
            <w:pPr>
              <w:pStyle w:val="Prrafodelista"/>
              <w:numPr>
                <w:ilvl w:val="2"/>
                <w:numId w:val="31"/>
              </w:numPr>
              <w:spacing w:before="120" w:after="120"/>
              <w:jc w:val="both"/>
              <w:rPr>
                <w:rFonts w:ascii="Arial" w:hAnsi="Arial" w:cs="Arial"/>
              </w:rPr>
            </w:pPr>
            <w:r>
              <w:rPr>
                <w:rFonts w:ascii="Arial" w:hAnsi="Arial" w:cs="Arial"/>
              </w:rPr>
              <w:t>I</w:t>
            </w:r>
            <w:r w:rsidRPr="00452129">
              <w:rPr>
                <w:rFonts w:ascii="Arial" w:hAnsi="Arial" w:cs="Arial"/>
              </w:rPr>
              <w:t xml:space="preserve">ngresa información </w:t>
            </w:r>
            <w:r>
              <w:rPr>
                <w:rFonts w:ascii="Arial" w:hAnsi="Arial" w:cs="Arial"/>
              </w:rPr>
              <w:t xml:space="preserve">depurada a </w:t>
            </w:r>
            <w:r w:rsidRPr="00452129">
              <w:rPr>
                <w:rFonts w:ascii="Arial" w:hAnsi="Arial" w:cs="Arial"/>
              </w:rPr>
              <w:t xml:space="preserve">las tablas </w:t>
            </w:r>
            <w:r>
              <w:rPr>
                <w:rFonts w:ascii="Arial" w:hAnsi="Arial" w:cs="Arial"/>
              </w:rPr>
              <w:t xml:space="preserve">de almacenamiento ODS, </w:t>
            </w:r>
            <w:r w:rsidRPr="00452129">
              <w:rPr>
                <w:rFonts w:ascii="Arial" w:hAnsi="Arial" w:cs="Arial"/>
              </w:rPr>
              <w:t xml:space="preserve">indicadas para </w:t>
            </w:r>
            <w:r>
              <w:rPr>
                <w:rFonts w:ascii="Arial" w:hAnsi="Arial" w:cs="Arial"/>
              </w:rPr>
              <w:t>Declaraciones Informativas</w:t>
            </w:r>
            <w:r w:rsidRPr="00B001A9">
              <w:rPr>
                <w:rFonts w:ascii="Arial" w:hAnsi="Arial" w:cs="Arial"/>
              </w:rPr>
              <w:t>.</w:t>
            </w:r>
          </w:p>
          <w:p w:rsidR="009C177B" w:rsidRDefault="009C177B" w:rsidP="009C177B">
            <w:pPr>
              <w:pStyle w:val="Prrafodelista"/>
              <w:spacing w:before="120" w:after="120"/>
              <w:ind w:left="1080"/>
              <w:jc w:val="both"/>
              <w:rPr>
                <w:rFonts w:ascii="Arial" w:hAnsi="Arial" w:cs="Arial"/>
              </w:rPr>
            </w:pPr>
          </w:p>
          <w:p w:rsidR="009C177B" w:rsidRPr="009C177B" w:rsidRDefault="009C177B" w:rsidP="009C177B">
            <w:pPr>
              <w:spacing w:before="120" w:after="120"/>
              <w:ind w:left="360"/>
              <w:jc w:val="both"/>
              <w:rPr>
                <w:rFonts w:ascii="Arial" w:hAnsi="Arial" w:cs="Arial"/>
              </w:rPr>
            </w:pPr>
            <w:r>
              <w:rPr>
                <w:rFonts w:ascii="Arial" w:hAnsi="Arial" w:cs="Arial"/>
              </w:rPr>
              <w:t xml:space="preserve">► </w:t>
            </w:r>
            <w:r w:rsidRPr="009C177B">
              <w:rPr>
                <w:rFonts w:ascii="Arial" w:hAnsi="Arial" w:cs="Arial"/>
              </w:rPr>
              <w:t>Si la información corresponde al tema “</w:t>
            </w:r>
            <w:r>
              <w:rPr>
                <w:rFonts w:ascii="Arial" w:hAnsi="Arial" w:cs="Arial"/>
              </w:rPr>
              <w:t>Devoluciones</w:t>
            </w:r>
            <w:r w:rsidRPr="009C177B">
              <w:rPr>
                <w:rStyle w:val="Hipervnculo"/>
                <w:rFonts w:ascii="Arial" w:hAnsi="Arial" w:cs="Arial"/>
                <w:color w:val="auto"/>
                <w:u w:val="none"/>
              </w:rPr>
              <w:t>”</w:t>
            </w:r>
            <w:r w:rsidR="00982600">
              <w:rPr>
                <w:rFonts w:ascii="Arial" w:hAnsi="Arial" w:cs="Arial"/>
              </w:rPr>
              <w:t>, entonces:</w:t>
            </w:r>
          </w:p>
          <w:p w:rsidR="009C177B" w:rsidRDefault="009C177B" w:rsidP="009C177B">
            <w:pPr>
              <w:pStyle w:val="Prrafodelista"/>
              <w:numPr>
                <w:ilvl w:val="2"/>
                <w:numId w:val="31"/>
              </w:numPr>
              <w:spacing w:before="120" w:after="120"/>
              <w:jc w:val="both"/>
              <w:rPr>
                <w:rFonts w:ascii="Arial" w:hAnsi="Arial" w:cs="Arial"/>
              </w:rPr>
            </w:pPr>
            <w:r>
              <w:rPr>
                <w:rFonts w:ascii="Arial" w:hAnsi="Arial" w:cs="Arial"/>
              </w:rPr>
              <w:t xml:space="preserve">Lee información de las 23 tablas de </w:t>
            </w:r>
            <w:proofErr w:type="spellStart"/>
            <w:r>
              <w:rPr>
                <w:rFonts w:ascii="Arial" w:hAnsi="Arial" w:cs="Arial"/>
              </w:rPr>
              <w:t>Staging</w:t>
            </w:r>
            <w:proofErr w:type="spellEnd"/>
            <w:r>
              <w:rPr>
                <w:rFonts w:ascii="Arial" w:hAnsi="Arial" w:cs="Arial"/>
              </w:rPr>
              <w:t xml:space="preserve"> </w:t>
            </w:r>
            <w:r>
              <w:rPr>
                <w:rFonts w:ascii="Arial" w:hAnsi="Arial" w:cs="Arial"/>
              </w:rPr>
              <w:lastRenderedPageBreak/>
              <w:t>para Devoluciones.</w:t>
            </w:r>
          </w:p>
          <w:p w:rsidR="005476A4" w:rsidRPr="005476A4" w:rsidRDefault="009C177B" w:rsidP="00726660">
            <w:pPr>
              <w:pStyle w:val="Prrafodelista"/>
              <w:numPr>
                <w:ilvl w:val="2"/>
                <w:numId w:val="31"/>
              </w:numPr>
              <w:spacing w:before="120" w:after="120"/>
              <w:jc w:val="both"/>
              <w:rPr>
                <w:rFonts w:ascii="Arial" w:hAnsi="Arial" w:cs="Arial"/>
              </w:rPr>
            </w:pPr>
            <w:r>
              <w:rPr>
                <w:rFonts w:ascii="Arial" w:hAnsi="Arial" w:cs="Arial"/>
              </w:rPr>
              <w:t>I</w:t>
            </w:r>
            <w:r w:rsidRPr="00452129">
              <w:rPr>
                <w:rFonts w:ascii="Arial" w:hAnsi="Arial" w:cs="Arial"/>
              </w:rPr>
              <w:t xml:space="preserve">ngresa información </w:t>
            </w:r>
            <w:r>
              <w:rPr>
                <w:rFonts w:ascii="Arial" w:hAnsi="Arial" w:cs="Arial"/>
              </w:rPr>
              <w:t xml:space="preserve">depurada a </w:t>
            </w:r>
            <w:r w:rsidRPr="00452129">
              <w:rPr>
                <w:rFonts w:ascii="Arial" w:hAnsi="Arial" w:cs="Arial"/>
              </w:rPr>
              <w:t xml:space="preserve">las tablas </w:t>
            </w:r>
            <w:r>
              <w:rPr>
                <w:rFonts w:ascii="Arial" w:hAnsi="Arial" w:cs="Arial"/>
              </w:rPr>
              <w:t xml:space="preserve">de almacenamiento ODS, </w:t>
            </w:r>
            <w:r w:rsidRPr="00452129">
              <w:rPr>
                <w:rFonts w:ascii="Arial" w:hAnsi="Arial" w:cs="Arial"/>
              </w:rPr>
              <w:t xml:space="preserve">indicadas para </w:t>
            </w:r>
            <w:r>
              <w:rPr>
                <w:rFonts w:ascii="Arial" w:hAnsi="Arial" w:cs="Arial"/>
              </w:rPr>
              <w:t>D Devoluciones</w:t>
            </w:r>
            <w:r w:rsidRPr="00452129">
              <w:rPr>
                <w:rFonts w:ascii="Arial" w:hAnsi="Arial" w:cs="Arial"/>
              </w:rPr>
              <w:t>.</w:t>
            </w:r>
            <w:r w:rsidR="00726660" w:rsidRPr="005476A4">
              <w:rPr>
                <w:rFonts w:ascii="Arial" w:hAnsi="Arial" w:cs="Arial"/>
              </w:rPr>
              <w:t xml:space="preserve"> </w:t>
            </w:r>
          </w:p>
        </w:tc>
      </w:tr>
      <w:tr w:rsidR="005476A4" w:rsidRPr="00522E99" w:rsidTr="00CA79E7">
        <w:trPr>
          <w:trHeight w:val="143"/>
        </w:trPr>
        <w:tc>
          <w:tcPr>
            <w:tcW w:w="2049" w:type="dxa"/>
          </w:tcPr>
          <w:p w:rsidR="005476A4" w:rsidRPr="00307373" w:rsidRDefault="005476A4" w:rsidP="008008B1">
            <w:pPr>
              <w:pStyle w:val="Prrafodelista"/>
              <w:widowControl w:val="0"/>
              <w:spacing w:before="120" w:after="120" w:line="240" w:lineRule="atLeast"/>
              <w:ind w:left="360"/>
              <w:jc w:val="both"/>
              <w:rPr>
                <w:rFonts w:ascii="Arial" w:hAnsi="Arial" w:cs="Arial"/>
              </w:rPr>
            </w:pPr>
          </w:p>
        </w:tc>
        <w:tc>
          <w:tcPr>
            <w:tcW w:w="6031" w:type="dxa"/>
          </w:tcPr>
          <w:p w:rsidR="005476A4" w:rsidRPr="005476A4" w:rsidRDefault="005476A4" w:rsidP="005476A4">
            <w:pPr>
              <w:pStyle w:val="Prrafodelista"/>
              <w:numPr>
                <w:ilvl w:val="0"/>
                <w:numId w:val="20"/>
              </w:numPr>
              <w:spacing w:before="120" w:after="120"/>
              <w:jc w:val="both"/>
              <w:rPr>
                <w:rFonts w:ascii="Arial" w:hAnsi="Arial" w:cs="Arial"/>
              </w:rPr>
            </w:pPr>
            <w:r w:rsidRPr="005476A4">
              <w:rPr>
                <w:rFonts w:ascii="Arial" w:hAnsi="Arial" w:cs="Arial"/>
              </w:rPr>
              <w:t>El sistema guarda en bitácora las acciones realizadas.</w:t>
            </w:r>
          </w:p>
          <w:p w:rsidR="005476A4" w:rsidRDefault="005476A4" w:rsidP="005476A4">
            <w:pPr>
              <w:pStyle w:val="Prrafodelista"/>
              <w:spacing w:before="120" w:after="120"/>
              <w:ind w:left="360"/>
              <w:jc w:val="both"/>
              <w:rPr>
                <w:rFonts w:ascii="Arial" w:hAnsi="Arial" w:cs="Arial"/>
                <w:color w:val="222222"/>
              </w:rPr>
            </w:pPr>
            <w:r w:rsidRPr="00964BC2">
              <w:rPr>
                <w:rFonts w:ascii="Arial" w:hAnsi="Arial" w:cs="Arial"/>
                <w:color w:val="222222"/>
              </w:rPr>
              <w:t xml:space="preserve">Se ingresa la </w:t>
            </w:r>
            <w:r>
              <w:rPr>
                <w:rFonts w:ascii="Arial" w:hAnsi="Arial" w:cs="Arial"/>
                <w:color w:val="222222"/>
              </w:rPr>
              <w:t>acción</w:t>
            </w:r>
            <w:r w:rsidRPr="00964BC2">
              <w:rPr>
                <w:rFonts w:ascii="Arial" w:hAnsi="Arial" w:cs="Arial"/>
                <w:color w:val="222222"/>
              </w:rPr>
              <w:t xml:space="preserve"> </w:t>
            </w:r>
            <w:r>
              <w:rPr>
                <w:rFonts w:ascii="Arial" w:hAnsi="Arial" w:cs="Arial"/>
                <w:color w:val="222222"/>
              </w:rPr>
              <w:t xml:space="preserve">en </w:t>
            </w:r>
            <w:r w:rsidRPr="00964BC2">
              <w:rPr>
                <w:rFonts w:ascii="Arial" w:hAnsi="Arial" w:cs="Arial"/>
                <w:color w:val="222222"/>
              </w:rPr>
              <w:t>e</w:t>
            </w:r>
            <w:r>
              <w:rPr>
                <w:rFonts w:ascii="Arial" w:hAnsi="Arial" w:cs="Arial"/>
                <w:color w:val="222222"/>
              </w:rPr>
              <w:t>l log del servidor</w:t>
            </w:r>
          </w:p>
          <w:p w:rsidR="005476A4" w:rsidRPr="005476A4" w:rsidRDefault="005476A4" w:rsidP="005476A4">
            <w:pPr>
              <w:pStyle w:val="Prrafodelista"/>
              <w:spacing w:before="120" w:after="120"/>
              <w:ind w:left="360"/>
              <w:jc w:val="both"/>
              <w:rPr>
                <w:rFonts w:ascii="Arial" w:hAnsi="Arial" w:cs="Arial"/>
              </w:rPr>
            </w:pPr>
          </w:p>
        </w:tc>
      </w:tr>
      <w:tr w:rsidR="005476A4" w:rsidRPr="00522E99" w:rsidTr="00CA79E7">
        <w:trPr>
          <w:trHeight w:val="143"/>
        </w:trPr>
        <w:tc>
          <w:tcPr>
            <w:tcW w:w="2049" w:type="dxa"/>
          </w:tcPr>
          <w:p w:rsidR="005476A4" w:rsidRPr="00307373" w:rsidRDefault="005476A4" w:rsidP="008008B1">
            <w:pPr>
              <w:pStyle w:val="Prrafodelista"/>
              <w:widowControl w:val="0"/>
              <w:spacing w:before="120" w:after="120" w:line="240" w:lineRule="atLeast"/>
              <w:ind w:left="360"/>
              <w:jc w:val="both"/>
              <w:rPr>
                <w:rFonts w:ascii="Arial" w:hAnsi="Arial" w:cs="Arial"/>
              </w:rPr>
            </w:pPr>
          </w:p>
        </w:tc>
        <w:tc>
          <w:tcPr>
            <w:tcW w:w="6031" w:type="dxa"/>
          </w:tcPr>
          <w:p w:rsidR="005476A4" w:rsidRPr="00E6190B" w:rsidRDefault="005476A4" w:rsidP="005476A4">
            <w:pPr>
              <w:pStyle w:val="Prrafodelista"/>
              <w:numPr>
                <w:ilvl w:val="0"/>
                <w:numId w:val="20"/>
              </w:numPr>
              <w:spacing w:before="120" w:after="120"/>
              <w:jc w:val="both"/>
              <w:rPr>
                <w:rFonts w:ascii="Arial" w:hAnsi="Arial" w:cs="Arial"/>
              </w:rPr>
            </w:pPr>
            <w:r w:rsidRPr="003504E0">
              <w:rPr>
                <w:rFonts w:ascii="Arial" w:hAnsi="Arial" w:cs="Arial"/>
              </w:rPr>
              <w:t xml:space="preserve">El sistema ejecuta el Job que </w:t>
            </w:r>
            <w:r>
              <w:rPr>
                <w:rFonts w:ascii="Arial" w:hAnsi="Arial" w:cs="Arial"/>
              </w:rPr>
              <w:t xml:space="preserve">genera el borrado de archivos </w:t>
            </w:r>
            <w:proofErr w:type="spellStart"/>
            <w:r>
              <w:rPr>
                <w:rFonts w:ascii="Arial" w:hAnsi="Arial" w:cs="Arial"/>
              </w:rPr>
              <w:t>Data</w:t>
            </w:r>
            <w:r w:rsidR="00FB2E5A">
              <w:rPr>
                <w:rFonts w:ascii="Arial" w:hAnsi="Arial" w:cs="Arial"/>
              </w:rPr>
              <w:t>f</w:t>
            </w:r>
            <w:r>
              <w:rPr>
                <w:rFonts w:ascii="Arial" w:hAnsi="Arial" w:cs="Arial"/>
              </w:rPr>
              <w:t>ile</w:t>
            </w:r>
            <w:proofErr w:type="spellEnd"/>
            <w:r>
              <w:rPr>
                <w:rFonts w:ascii="Arial" w:hAnsi="Arial" w:cs="Arial"/>
              </w:rPr>
              <w:t xml:space="preserve"> </w:t>
            </w:r>
            <w:r w:rsidR="007D34F8">
              <w:rPr>
                <w:rFonts w:ascii="Arial" w:hAnsi="Arial" w:cs="Arial"/>
              </w:rPr>
              <w:t xml:space="preserve">y almacenamiento </w:t>
            </w:r>
            <w:proofErr w:type="spellStart"/>
            <w:r w:rsidR="007D34F8">
              <w:rPr>
                <w:rFonts w:ascii="Arial" w:hAnsi="Arial" w:cs="Arial"/>
              </w:rPr>
              <w:t>stagin</w:t>
            </w:r>
            <w:r w:rsidR="00FB2E5A">
              <w:rPr>
                <w:rFonts w:ascii="Arial" w:hAnsi="Arial" w:cs="Arial"/>
              </w:rPr>
              <w:t>g</w:t>
            </w:r>
            <w:proofErr w:type="spellEnd"/>
            <w:r w:rsidR="007D34F8">
              <w:rPr>
                <w:rFonts w:ascii="Arial" w:hAnsi="Arial" w:cs="Arial"/>
              </w:rPr>
              <w:t>.</w:t>
            </w:r>
          </w:p>
          <w:p w:rsidR="005476A4" w:rsidRPr="005476A4" w:rsidRDefault="005476A4" w:rsidP="005476A4">
            <w:pPr>
              <w:pStyle w:val="Prrafodelista"/>
              <w:spacing w:before="120" w:after="120"/>
              <w:ind w:left="360"/>
              <w:jc w:val="both"/>
              <w:rPr>
                <w:rFonts w:ascii="Arial" w:hAnsi="Arial" w:cs="Arial"/>
              </w:rPr>
            </w:pPr>
          </w:p>
        </w:tc>
      </w:tr>
      <w:tr w:rsidR="00B533C1" w:rsidRPr="00522E99" w:rsidTr="00CA79E7">
        <w:trPr>
          <w:trHeight w:val="472"/>
        </w:trPr>
        <w:tc>
          <w:tcPr>
            <w:tcW w:w="2049" w:type="dxa"/>
          </w:tcPr>
          <w:p w:rsidR="00B533C1" w:rsidRPr="00522E99" w:rsidRDefault="00B533C1" w:rsidP="0005601F">
            <w:pPr>
              <w:widowControl w:val="0"/>
              <w:spacing w:before="120" w:after="120" w:line="240" w:lineRule="atLeast"/>
              <w:jc w:val="both"/>
            </w:pPr>
          </w:p>
        </w:tc>
        <w:tc>
          <w:tcPr>
            <w:tcW w:w="6031" w:type="dxa"/>
          </w:tcPr>
          <w:p w:rsidR="00B533C1" w:rsidRPr="00307373" w:rsidRDefault="00D95505" w:rsidP="00FB2E5A">
            <w:pPr>
              <w:pStyle w:val="Prrafodelista"/>
              <w:widowControl w:val="0"/>
              <w:numPr>
                <w:ilvl w:val="0"/>
                <w:numId w:val="20"/>
              </w:numPr>
              <w:spacing w:before="120" w:after="120" w:line="240" w:lineRule="atLeast"/>
              <w:jc w:val="both"/>
              <w:rPr>
                <w:rFonts w:ascii="Arial" w:hAnsi="Arial" w:cs="Arial"/>
              </w:rPr>
            </w:pPr>
            <w:r>
              <w:rPr>
                <w:rFonts w:ascii="Arial" w:hAnsi="Arial" w:cs="Arial"/>
              </w:rPr>
              <w:t>Fin de C</w:t>
            </w:r>
            <w:r w:rsidR="00810184">
              <w:rPr>
                <w:rFonts w:ascii="Arial" w:hAnsi="Arial" w:cs="Arial"/>
              </w:rPr>
              <w:t>aso de Uso.</w:t>
            </w:r>
          </w:p>
        </w:tc>
      </w:tr>
    </w:tbl>
    <w:p w:rsidR="00B533C1" w:rsidRDefault="00B533C1"/>
    <w:p w:rsidR="00325427" w:rsidRDefault="00325427"/>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2"/>
      </w:tblGrid>
      <w:tr w:rsidR="006D79FB" w:rsidRPr="00EF08EC" w:rsidTr="00EF08EC">
        <w:tc>
          <w:tcPr>
            <w:tcW w:w="8432" w:type="dxa"/>
            <w:tcBorders>
              <w:bottom w:val="single" w:sz="4" w:space="0" w:color="auto"/>
            </w:tcBorders>
            <w:shd w:val="clear" w:color="auto" w:fill="C0C0C0"/>
          </w:tcPr>
          <w:p w:rsidR="006D79FB" w:rsidRPr="005D1FD1" w:rsidRDefault="006D79FB" w:rsidP="002774C4">
            <w:pPr>
              <w:pStyle w:val="Ttulo3"/>
              <w:rPr>
                <w:lang w:val="es-ES"/>
              </w:rPr>
            </w:pPr>
            <w:bookmarkStart w:id="10" w:name="_Toc8130562"/>
            <w:r w:rsidRPr="005D1FD1">
              <w:rPr>
                <w:sz w:val="24"/>
                <w:szCs w:val="24"/>
                <w:lang w:val="es-ES"/>
              </w:rPr>
              <w:t xml:space="preserve">7. Flujos </w:t>
            </w:r>
            <w:r w:rsidRPr="00EF08EC">
              <w:rPr>
                <w:sz w:val="24"/>
                <w:szCs w:val="24"/>
                <w:lang w:val="es-MX"/>
              </w:rPr>
              <w:t>alternos</w:t>
            </w:r>
            <w:bookmarkEnd w:id="10"/>
            <w:r w:rsidR="00A15C26" w:rsidRPr="00EF08EC">
              <w:rPr>
                <w:sz w:val="24"/>
                <w:szCs w:val="24"/>
                <w:lang w:val="es-MX"/>
              </w:rPr>
              <w:t xml:space="preserve"> </w:t>
            </w:r>
          </w:p>
        </w:tc>
      </w:tr>
      <w:tr w:rsidR="006D79FB" w:rsidRPr="00EF08EC" w:rsidTr="00EF08EC">
        <w:trPr>
          <w:trHeight w:val="220"/>
        </w:trPr>
        <w:tc>
          <w:tcPr>
            <w:tcW w:w="8432" w:type="dxa"/>
            <w:tcBorders>
              <w:left w:val="nil"/>
              <w:right w:val="nil"/>
            </w:tcBorders>
            <w:shd w:val="clear" w:color="auto" w:fill="auto"/>
          </w:tcPr>
          <w:p w:rsidR="0053489E" w:rsidRDefault="0053489E" w:rsidP="0053489E">
            <w:pPr>
              <w:jc w:val="center"/>
            </w:pPr>
          </w:p>
          <w:p w:rsidR="003E4779" w:rsidRPr="00661E63" w:rsidRDefault="00982600" w:rsidP="00661E63">
            <w:pPr>
              <w:jc w:val="both"/>
              <w:rPr>
                <w:rFonts w:ascii="Arial" w:hAnsi="Arial" w:cs="Arial"/>
              </w:rPr>
            </w:pPr>
            <w:bookmarkStart w:id="11" w:name="_Toc522043267"/>
            <w:r w:rsidRPr="00661E63">
              <w:rPr>
                <w:rFonts w:ascii="Arial" w:hAnsi="Arial" w:cs="Arial"/>
                <w:b/>
              </w:rPr>
              <w:t>FA02</w:t>
            </w:r>
            <w:r w:rsidR="003E4779" w:rsidRPr="00661E63">
              <w:rPr>
                <w:rFonts w:ascii="Arial" w:hAnsi="Arial" w:cs="Arial"/>
              </w:rPr>
              <w:t xml:space="preserve"> Job no puede </w:t>
            </w:r>
            <w:r w:rsidR="00B001A9" w:rsidRPr="00661E63">
              <w:rPr>
                <w:rFonts w:ascii="Arial" w:hAnsi="Arial" w:cs="Arial"/>
              </w:rPr>
              <w:t>acceder a</w:t>
            </w:r>
            <w:r w:rsidRPr="00661E63">
              <w:rPr>
                <w:rFonts w:ascii="Arial" w:hAnsi="Arial" w:cs="Arial"/>
              </w:rPr>
              <w:t xml:space="preserve">l almacenamiento </w:t>
            </w:r>
            <w:bookmarkEnd w:id="11"/>
            <w:proofErr w:type="spellStart"/>
            <w:r w:rsidR="00F04940" w:rsidRPr="00661E63">
              <w:rPr>
                <w:rFonts w:ascii="Arial" w:hAnsi="Arial" w:cs="Arial"/>
              </w:rPr>
              <w:t>stagin</w:t>
            </w:r>
            <w:r w:rsidR="00FB2E5A">
              <w:rPr>
                <w:rFonts w:ascii="Arial" w:hAnsi="Arial" w:cs="Arial"/>
              </w:rPr>
              <w:t>g</w:t>
            </w:r>
            <w:proofErr w:type="spellEnd"/>
            <w:r w:rsidR="00FB2E5A">
              <w:rPr>
                <w:rFonts w:ascii="Arial" w:hAnsi="Arial" w:cs="Arial"/>
              </w:rPr>
              <w:t xml:space="preserve"> </w:t>
            </w:r>
            <w:r w:rsidR="00F04940" w:rsidRPr="00661E63">
              <w:rPr>
                <w:rFonts w:ascii="Arial" w:hAnsi="Arial" w:cs="Arial"/>
              </w:rPr>
              <w:t>/</w:t>
            </w:r>
            <w:r w:rsidR="00FB2E5A">
              <w:rPr>
                <w:rFonts w:ascii="Arial" w:hAnsi="Arial" w:cs="Arial"/>
              </w:rPr>
              <w:t xml:space="preserve"> </w:t>
            </w:r>
            <w:r w:rsidR="00F04940" w:rsidRPr="00661E63">
              <w:rPr>
                <w:rFonts w:ascii="Arial" w:hAnsi="Arial" w:cs="Arial"/>
              </w:rPr>
              <w:t xml:space="preserve">ODS </w:t>
            </w:r>
          </w:p>
          <w:p w:rsidR="003E4779" w:rsidRPr="008B6140" w:rsidRDefault="003E4779" w:rsidP="003E4779">
            <w:pPr>
              <w:pStyle w:val="InfoHidden"/>
              <w:rPr>
                <w:b/>
                <w:vanish w:val="0"/>
                <w:color w:val="auto"/>
              </w:rPr>
            </w:pPr>
            <w:r w:rsidRPr="00294A07">
              <w:rPr>
                <w:b/>
                <w:color w:val="auto"/>
              </w:rPr>
              <w:t>7.2 FA02 Job Abortado</w:t>
            </w: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9"/>
              <w:gridCol w:w="4370"/>
            </w:tblGrid>
            <w:tr w:rsidR="003E4779" w:rsidRPr="00964BC2" w:rsidTr="00F155A9">
              <w:trPr>
                <w:trHeight w:val="476"/>
              </w:trPr>
              <w:tc>
                <w:tcPr>
                  <w:tcW w:w="379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E4779" w:rsidRPr="008B6140" w:rsidRDefault="003E4779" w:rsidP="003E4779">
                  <w:pPr>
                    <w:widowControl w:val="0"/>
                    <w:spacing w:before="120" w:after="120" w:line="240" w:lineRule="atLeast"/>
                    <w:jc w:val="center"/>
                    <w:rPr>
                      <w:rFonts w:ascii="Arial" w:eastAsia="Arial Unicode MS" w:hAnsi="Arial" w:cs="Arial"/>
                      <w:color w:val="222222"/>
                    </w:rPr>
                  </w:pPr>
                  <w:bookmarkStart w:id="12" w:name="_7.1_FA01_Archivo"/>
                  <w:bookmarkEnd w:id="12"/>
                  <w:r w:rsidRPr="008B6140">
                    <w:rPr>
                      <w:rFonts w:ascii="Arial" w:hAnsi="Arial" w:cs="Arial"/>
                      <w:color w:val="222222"/>
                    </w:rPr>
                    <w:t>‎</w:t>
                  </w:r>
                  <w:r w:rsidRPr="008B6140">
                    <w:rPr>
                      <w:rFonts w:ascii="Arial" w:eastAsia="Arial Unicode MS" w:hAnsi="Arial" w:cs="Arial"/>
                      <w:b/>
                      <w:bCs/>
                      <w:color w:val="222222"/>
                      <w:lang w:bidi="en-US"/>
                    </w:rPr>
                    <w:t>Actor</w:t>
                  </w:r>
                </w:p>
              </w:tc>
              <w:tc>
                <w:tcPr>
                  <w:tcW w:w="43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E4779" w:rsidRPr="008B6140" w:rsidRDefault="003E4779" w:rsidP="003E4779">
                  <w:pPr>
                    <w:widowControl w:val="0"/>
                    <w:spacing w:before="120" w:after="120" w:line="240" w:lineRule="atLeast"/>
                    <w:jc w:val="center"/>
                    <w:rPr>
                      <w:rFonts w:ascii="Arial" w:eastAsia="Arial Unicode MS" w:hAnsi="Arial" w:cs="Arial"/>
                      <w:color w:val="222222"/>
                    </w:rPr>
                  </w:pPr>
                  <w:r w:rsidRPr="008B6140">
                    <w:rPr>
                      <w:rFonts w:ascii="Arial" w:hAnsi="Arial" w:cs="Arial"/>
                      <w:color w:val="222222"/>
                    </w:rPr>
                    <w:t>‎</w:t>
                  </w:r>
                  <w:r w:rsidRPr="008B6140">
                    <w:rPr>
                      <w:rFonts w:ascii="Arial" w:eastAsia="Arial Unicode MS" w:hAnsi="Arial" w:cs="Arial"/>
                      <w:b/>
                      <w:bCs/>
                      <w:color w:val="222222"/>
                      <w:lang w:bidi="en-US"/>
                    </w:rPr>
                    <w:t>Sistema</w:t>
                  </w:r>
                </w:p>
              </w:tc>
            </w:tr>
            <w:tr w:rsidR="003E4779" w:rsidRPr="00964BC2" w:rsidTr="00F155A9">
              <w:trPr>
                <w:trHeight w:val="1205"/>
              </w:trPr>
              <w:tc>
                <w:tcPr>
                  <w:tcW w:w="3799" w:type="dxa"/>
                  <w:tcBorders>
                    <w:top w:val="single" w:sz="8" w:space="0" w:color="000000"/>
                    <w:left w:val="single" w:sz="8" w:space="0" w:color="000000"/>
                    <w:bottom w:val="single" w:sz="8" w:space="0" w:color="000000"/>
                    <w:right w:val="single" w:sz="8" w:space="0" w:color="000000"/>
                  </w:tcBorders>
                </w:tcPr>
                <w:p w:rsidR="003E4779" w:rsidRPr="00964BC2" w:rsidRDefault="003E4779" w:rsidP="003E4779">
                  <w:pPr>
                    <w:widowControl w:val="0"/>
                    <w:spacing w:before="120" w:after="120" w:line="240" w:lineRule="atLeast"/>
                    <w:jc w:val="both"/>
                    <w:rPr>
                      <w:rFonts w:ascii="Arial" w:hAnsi="Arial" w:cs="Arial"/>
                      <w:color w:val="222222"/>
                    </w:rPr>
                  </w:pPr>
                </w:p>
              </w:tc>
              <w:tc>
                <w:tcPr>
                  <w:tcW w:w="4370" w:type="dxa"/>
                  <w:tcBorders>
                    <w:top w:val="single" w:sz="8" w:space="0" w:color="000000"/>
                    <w:left w:val="single" w:sz="8" w:space="0" w:color="000000"/>
                    <w:bottom w:val="single" w:sz="8" w:space="0" w:color="000000"/>
                    <w:right w:val="single" w:sz="8" w:space="0" w:color="000000"/>
                  </w:tcBorders>
                </w:tcPr>
                <w:p w:rsidR="003E4779" w:rsidRPr="00964BC2" w:rsidRDefault="003E4779" w:rsidP="00F155A9">
                  <w:pPr>
                    <w:pStyle w:val="Prrafodelista"/>
                    <w:widowControl w:val="0"/>
                    <w:numPr>
                      <w:ilvl w:val="0"/>
                      <w:numId w:val="47"/>
                    </w:numPr>
                    <w:spacing w:before="120" w:after="120" w:line="240" w:lineRule="atLeast"/>
                    <w:jc w:val="both"/>
                    <w:rPr>
                      <w:rFonts w:ascii="Arial" w:hAnsi="Arial" w:cs="Arial"/>
                      <w:color w:val="222222"/>
                    </w:rPr>
                  </w:pPr>
                  <w:r w:rsidRPr="00964BC2">
                    <w:rPr>
                      <w:rFonts w:ascii="Arial" w:hAnsi="Arial" w:cs="Arial"/>
                    </w:rPr>
                    <w:t xml:space="preserve">Este flujo alterno se realiza si al ejecutar </w:t>
                  </w:r>
                  <w:r>
                    <w:rPr>
                      <w:rFonts w:ascii="Arial" w:hAnsi="Arial" w:cs="Arial"/>
                    </w:rPr>
                    <w:t xml:space="preserve">el </w:t>
                  </w:r>
                  <w:r w:rsidR="00F155A9">
                    <w:rPr>
                      <w:rFonts w:ascii="Arial" w:hAnsi="Arial" w:cs="Arial"/>
                    </w:rPr>
                    <w:t>proceso (</w:t>
                  </w:r>
                  <w:r w:rsidRPr="00964BC2">
                    <w:rPr>
                      <w:rFonts w:ascii="Arial" w:hAnsi="Arial" w:cs="Arial"/>
                    </w:rPr>
                    <w:t>JOB</w:t>
                  </w:r>
                  <w:r w:rsidR="00F155A9">
                    <w:rPr>
                      <w:rFonts w:ascii="Arial" w:hAnsi="Arial" w:cs="Arial"/>
                    </w:rPr>
                    <w:t>)</w:t>
                  </w:r>
                  <w:r w:rsidRPr="00964BC2">
                    <w:rPr>
                      <w:rFonts w:ascii="Arial" w:hAnsi="Arial" w:cs="Arial"/>
                    </w:rPr>
                    <w:t xml:space="preserve"> del paso </w:t>
                  </w:r>
                  <w:r w:rsidR="00F155A9">
                    <w:rPr>
                      <w:rFonts w:ascii="Arial" w:hAnsi="Arial" w:cs="Arial"/>
                      <w:b/>
                    </w:rPr>
                    <w:t>2</w:t>
                  </w:r>
                  <w:r w:rsidRPr="00964BC2">
                    <w:rPr>
                      <w:rFonts w:ascii="Arial" w:hAnsi="Arial" w:cs="Arial"/>
                    </w:rPr>
                    <w:t xml:space="preserve"> del flujo primario</w:t>
                  </w:r>
                  <w:r>
                    <w:rPr>
                      <w:rFonts w:ascii="Arial" w:hAnsi="Arial" w:cs="Arial"/>
                    </w:rPr>
                    <w:t>,</w:t>
                  </w:r>
                  <w:r w:rsidRPr="00964BC2">
                    <w:rPr>
                      <w:rFonts w:ascii="Arial" w:hAnsi="Arial" w:cs="Arial"/>
                    </w:rPr>
                    <w:t xml:space="preserve"> </w:t>
                  </w:r>
                  <w:r>
                    <w:rPr>
                      <w:rFonts w:ascii="Arial" w:hAnsi="Arial" w:cs="Arial"/>
                    </w:rPr>
                    <w:t xml:space="preserve">se encuentra sin acceso a </w:t>
                  </w:r>
                  <w:proofErr w:type="spellStart"/>
                  <w:r w:rsidR="00F155A9">
                    <w:rPr>
                      <w:rFonts w:ascii="Arial" w:hAnsi="Arial" w:cs="Arial"/>
                    </w:rPr>
                    <w:t>staging</w:t>
                  </w:r>
                  <w:proofErr w:type="spellEnd"/>
                  <w:r>
                    <w:rPr>
                      <w:rFonts w:ascii="Arial" w:hAnsi="Arial" w:cs="Arial"/>
                    </w:rPr>
                    <w:t>.</w:t>
                  </w:r>
                </w:p>
              </w:tc>
            </w:tr>
            <w:tr w:rsidR="003E4779" w:rsidRPr="00964BC2" w:rsidTr="00F155A9">
              <w:trPr>
                <w:trHeight w:val="714"/>
              </w:trPr>
              <w:tc>
                <w:tcPr>
                  <w:tcW w:w="3799" w:type="dxa"/>
                  <w:tcBorders>
                    <w:top w:val="single" w:sz="8" w:space="0" w:color="000000"/>
                    <w:left w:val="single" w:sz="8" w:space="0" w:color="000000"/>
                    <w:bottom w:val="single" w:sz="8" w:space="0" w:color="000000"/>
                    <w:right w:val="single" w:sz="8" w:space="0" w:color="000000"/>
                  </w:tcBorders>
                </w:tcPr>
                <w:p w:rsidR="003E4779" w:rsidRPr="00964BC2" w:rsidRDefault="003E4779" w:rsidP="003E4779">
                  <w:pPr>
                    <w:widowControl w:val="0"/>
                    <w:spacing w:before="120" w:after="120" w:line="240" w:lineRule="atLeast"/>
                    <w:jc w:val="both"/>
                    <w:rPr>
                      <w:rFonts w:ascii="Arial" w:hAnsi="Arial" w:cs="Arial"/>
                      <w:color w:val="222222"/>
                    </w:rPr>
                  </w:pPr>
                </w:p>
              </w:tc>
              <w:tc>
                <w:tcPr>
                  <w:tcW w:w="4370" w:type="dxa"/>
                  <w:tcBorders>
                    <w:top w:val="single" w:sz="8" w:space="0" w:color="000000"/>
                    <w:left w:val="single" w:sz="8" w:space="0" w:color="000000"/>
                    <w:bottom w:val="single" w:sz="8" w:space="0" w:color="000000"/>
                    <w:right w:val="single" w:sz="8" w:space="0" w:color="000000"/>
                  </w:tcBorders>
                </w:tcPr>
                <w:p w:rsidR="003E4779" w:rsidRPr="00280913" w:rsidRDefault="003E4779" w:rsidP="003E4779">
                  <w:pPr>
                    <w:pStyle w:val="Prrafodelista"/>
                    <w:widowControl w:val="0"/>
                    <w:numPr>
                      <w:ilvl w:val="0"/>
                      <w:numId w:val="47"/>
                    </w:numPr>
                    <w:spacing w:before="120" w:after="120" w:line="240" w:lineRule="atLeast"/>
                    <w:jc w:val="both"/>
                    <w:rPr>
                      <w:rFonts w:ascii="Arial" w:hAnsi="Arial" w:cs="Arial"/>
                      <w:color w:val="222222"/>
                    </w:rPr>
                  </w:pPr>
                  <w:r w:rsidRPr="00964BC2">
                    <w:rPr>
                      <w:rFonts w:ascii="Arial" w:eastAsia="Arial Unicode MS" w:hAnsi="Arial" w:cs="Arial"/>
                      <w:color w:val="222222"/>
                      <w:lang w:bidi="en-US"/>
                    </w:rPr>
                    <w:t xml:space="preserve">El sistema </w:t>
                  </w:r>
                  <w:r>
                    <w:rPr>
                      <w:rFonts w:ascii="Arial" w:eastAsia="Arial Unicode MS" w:hAnsi="Arial" w:cs="Arial"/>
                      <w:color w:val="222222"/>
                      <w:lang w:bidi="en-US"/>
                    </w:rPr>
                    <w:t>r</w:t>
                  </w:r>
                  <w:r w:rsidRPr="00964BC2">
                    <w:rPr>
                      <w:rFonts w:ascii="Arial" w:eastAsia="Arial Unicode MS" w:hAnsi="Arial" w:cs="Arial"/>
                      <w:color w:val="222222"/>
                      <w:lang w:bidi="en-US"/>
                    </w:rPr>
                    <w:t xml:space="preserve">ecibe la respuesta de que </w:t>
                  </w:r>
                  <w:r>
                    <w:rPr>
                      <w:rFonts w:ascii="Arial" w:eastAsia="Arial Unicode MS" w:hAnsi="Arial" w:cs="Arial"/>
                      <w:color w:val="222222"/>
                      <w:lang w:bidi="en-US"/>
                    </w:rPr>
                    <w:t xml:space="preserve">ha </w:t>
                  </w:r>
                  <w:r w:rsidRPr="00964BC2">
                    <w:rPr>
                      <w:rFonts w:ascii="Arial" w:eastAsia="Arial Unicode MS" w:hAnsi="Arial" w:cs="Arial"/>
                      <w:color w:val="222222"/>
                      <w:lang w:bidi="en-US"/>
                    </w:rPr>
                    <w:t>aborta</w:t>
                  </w:r>
                  <w:r>
                    <w:rPr>
                      <w:rFonts w:ascii="Arial" w:eastAsia="Arial Unicode MS" w:hAnsi="Arial" w:cs="Arial"/>
                      <w:color w:val="222222"/>
                      <w:lang w:bidi="en-US"/>
                    </w:rPr>
                    <w:t>do</w:t>
                  </w:r>
                  <w:r w:rsidRPr="00964BC2">
                    <w:rPr>
                      <w:rFonts w:ascii="Arial" w:eastAsia="Arial Unicode MS" w:hAnsi="Arial" w:cs="Arial"/>
                      <w:color w:val="222222"/>
                      <w:lang w:bidi="en-US"/>
                    </w:rPr>
                    <w:t xml:space="preserve"> el proceso de ETL</w:t>
                  </w:r>
                  <w:r>
                    <w:rPr>
                      <w:rFonts w:ascii="Arial" w:eastAsia="Arial Unicode MS" w:hAnsi="Arial" w:cs="Arial"/>
                      <w:color w:val="222222"/>
                      <w:lang w:bidi="en-US"/>
                    </w:rPr>
                    <w:t>.</w:t>
                  </w:r>
                  <w:r w:rsidRPr="00F2164C">
                    <w:rPr>
                      <w:rFonts w:ascii="Arial" w:eastAsia="Arial Unicode MS" w:hAnsi="Arial" w:cs="Arial"/>
                      <w:color w:val="222222"/>
                      <w:lang w:bidi="en-US"/>
                    </w:rPr>
                    <w:t xml:space="preserve"> </w:t>
                  </w:r>
                  <w:r w:rsidRPr="00FC477E">
                    <w:rPr>
                      <w:rFonts w:ascii="Arial" w:eastAsia="Arial Unicode MS" w:hAnsi="Arial" w:cs="Arial"/>
                      <w:b/>
                      <w:lang w:bidi="en-US"/>
                    </w:rPr>
                    <w:t>(</w:t>
                  </w:r>
                  <w:hyperlink w:anchor="_9._Mensajes" w:history="1">
                    <w:r w:rsidRPr="00FC477E">
                      <w:rPr>
                        <w:rStyle w:val="Hipervnculo"/>
                        <w:rFonts w:ascii="Arial" w:eastAsia="Arial Unicode MS" w:hAnsi="Arial" w:cs="Arial"/>
                        <w:b/>
                        <w:bCs/>
                        <w:color w:val="auto"/>
                        <w:lang w:bidi="en-US"/>
                      </w:rPr>
                      <w:t>MSG0</w:t>
                    </w:r>
                    <w:r w:rsidR="00FB2E5A">
                      <w:rPr>
                        <w:rStyle w:val="Hipervnculo"/>
                        <w:rFonts w:ascii="Arial" w:eastAsia="Arial Unicode MS" w:hAnsi="Arial" w:cs="Arial"/>
                        <w:b/>
                        <w:bCs/>
                        <w:color w:val="auto"/>
                        <w:lang w:bidi="en-US"/>
                      </w:rPr>
                      <w:t>0</w:t>
                    </w:r>
                    <w:r w:rsidRPr="00FC477E">
                      <w:rPr>
                        <w:rStyle w:val="Hipervnculo"/>
                        <w:rFonts w:ascii="Arial" w:eastAsia="Arial Unicode MS" w:hAnsi="Arial" w:cs="Arial"/>
                        <w:b/>
                        <w:bCs/>
                        <w:color w:val="auto"/>
                        <w:lang w:bidi="en-US"/>
                      </w:rPr>
                      <w:t>1</w:t>
                    </w:r>
                  </w:hyperlink>
                  <w:r w:rsidRPr="00FC477E">
                    <w:rPr>
                      <w:rFonts w:ascii="Arial" w:eastAsia="Arial Unicode MS" w:hAnsi="Arial" w:cs="Arial"/>
                      <w:b/>
                      <w:bCs/>
                      <w:lang w:bidi="en-US"/>
                    </w:rPr>
                    <w:t>)</w:t>
                  </w:r>
                </w:p>
              </w:tc>
            </w:tr>
            <w:tr w:rsidR="003E4779" w:rsidRPr="00964BC2" w:rsidTr="00F155A9">
              <w:trPr>
                <w:trHeight w:val="714"/>
              </w:trPr>
              <w:tc>
                <w:tcPr>
                  <w:tcW w:w="3799" w:type="dxa"/>
                  <w:tcBorders>
                    <w:top w:val="single" w:sz="8" w:space="0" w:color="000000"/>
                    <w:left w:val="single" w:sz="8" w:space="0" w:color="000000"/>
                    <w:bottom w:val="single" w:sz="8" w:space="0" w:color="000000"/>
                    <w:right w:val="single" w:sz="8" w:space="0" w:color="000000"/>
                  </w:tcBorders>
                </w:tcPr>
                <w:p w:rsidR="003E4779" w:rsidRPr="00964BC2" w:rsidRDefault="003E4779" w:rsidP="003E4779">
                  <w:pPr>
                    <w:pStyle w:val="Prrafodelista"/>
                    <w:widowControl w:val="0"/>
                    <w:numPr>
                      <w:ilvl w:val="0"/>
                      <w:numId w:val="47"/>
                    </w:numPr>
                    <w:spacing w:before="120" w:after="120" w:line="240" w:lineRule="atLeast"/>
                    <w:jc w:val="both"/>
                    <w:rPr>
                      <w:rFonts w:ascii="Arial" w:eastAsia="Arial Unicode MS" w:hAnsi="Arial" w:cs="Arial"/>
                      <w:color w:val="222222"/>
                    </w:rPr>
                  </w:pPr>
                  <w:r w:rsidRPr="00964BC2">
                    <w:rPr>
                      <w:rFonts w:ascii="Arial" w:hAnsi="Arial" w:cs="Arial"/>
                      <w:color w:val="222222"/>
                    </w:rPr>
                    <w:t>‎</w:t>
                  </w:r>
                  <w:r w:rsidRPr="00964BC2">
                    <w:rPr>
                      <w:rFonts w:ascii="Arial" w:eastAsia="Arial Unicode MS" w:hAnsi="Arial" w:cs="Arial"/>
                      <w:color w:val="222222"/>
                      <w:lang w:bidi="en-US"/>
                    </w:rPr>
                    <w:t xml:space="preserve">El Operador integra la evidencia de </w:t>
                  </w:r>
                  <w:r>
                    <w:rPr>
                      <w:rFonts w:ascii="Arial" w:eastAsia="Arial Unicode MS" w:hAnsi="Arial" w:cs="Arial"/>
                      <w:color w:val="222222"/>
                      <w:lang w:bidi="en-US"/>
                    </w:rPr>
                    <w:t xml:space="preserve">proceso </w:t>
                  </w:r>
                  <w:r w:rsidRPr="00964BC2">
                    <w:rPr>
                      <w:rFonts w:ascii="Arial" w:eastAsia="Arial Unicode MS" w:hAnsi="Arial" w:cs="Arial"/>
                      <w:color w:val="222222"/>
                      <w:lang w:bidi="en-US"/>
                    </w:rPr>
                    <w:t>abortado.</w:t>
                  </w:r>
                </w:p>
              </w:tc>
              <w:tc>
                <w:tcPr>
                  <w:tcW w:w="4370" w:type="dxa"/>
                  <w:tcBorders>
                    <w:top w:val="single" w:sz="8" w:space="0" w:color="000000"/>
                    <w:left w:val="single" w:sz="8" w:space="0" w:color="000000"/>
                    <w:bottom w:val="single" w:sz="8" w:space="0" w:color="000000"/>
                    <w:right w:val="single" w:sz="8" w:space="0" w:color="000000"/>
                  </w:tcBorders>
                </w:tcPr>
                <w:p w:rsidR="003E4779" w:rsidRPr="00964BC2" w:rsidRDefault="003E4779" w:rsidP="003E4779">
                  <w:pPr>
                    <w:widowControl w:val="0"/>
                    <w:spacing w:before="120" w:after="120" w:line="240" w:lineRule="atLeast"/>
                    <w:jc w:val="both"/>
                    <w:rPr>
                      <w:rFonts w:ascii="Arial" w:eastAsia="Arial Unicode MS" w:hAnsi="Arial" w:cs="Arial"/>
                      <w:color w:val="222222"/>
                    </w:rPr>
                  </w:pPr>
                </w:p>
              </w:tc>
            </w:tr>
            <w:tr w:rsidR="003E4779" w:rsidRPr="00964BC2" w:rsidTr="00F155A9">
              <w:trPr>
                <w:trHeight w:val="1205"/>
              </w:trPr>
              <w:tc>
                <w:tcPr>
                  <w:tcW w:w="3799" w:type="dxa"/>
                  <w:tcBorders>
                    <w:top w:val="single" w:sz="8" w:space="0" w:color="000000"/>
                    <w:left w:val="single" w:sz="8" w:space="0" w:color="000000"/>
                    <w:bottom w:val="single" w:sz="8" w:space="0" w:color="000000"/>
                    <w:right w:val="single" w:sz="8" w:space="0" w:color="000000"/>
                  </w:tcBorders>
                </w:tcPr>
                <w:p w:rsidR="003E4779" w:rsidRPr="00D97ABF" w:rsidRDefault="003E4779" w:rsidP="003E4779">
                  <w:pPr>
                    <w:pStyle w:val="Prrafodelista"/>
                    <w:widowControl w:val="0"/>
                    <w:numPr>
                      <w:ilvl w:val="0"/>
                      <w:numId w:val="47"/>
                    </w:numPr>
                    <w:spacing w:before="120" w:after="120" w:line="240" w:lineRule="atLeast"/>
                    <w:jc w:val="both"/>
                    <w:rPr>
                      <w:rFonts w:ascii="Arial" w:hAnsi="Arial" w:cs="Arial"/>
                      <w:color w:val="222222"/>
                    </w:rPr>
                  </w:pPr>
                  <w:r w:rsidRPr="00D97ABF">
                    <w:rPr>
                      <w:rFonts w:ascii="Arial" w:hAnsi="Arial" w:cs="Arial"/>
                      <w:color w:val="222222"/>
                    </w:rPr>
                    <w:t>El Operador envía evidencia de archivos abortados, mediante un correo electrónico a los involucrados.</w:t>
                  </w:r>
                </w:p>
              </w:tc>
              <w:tc>
                <w:tcPr>
                  <w:tcW w:w="4370" w:type="dxa"/>
                  <w:tcBorders>
                    <w:top w:val="single" w:sz="8" w:space="0" w:color="000000"/>
                    <w:left w:val="single" w:sz="8" w:space="0" w:color="000000"/>
                    <w:bottom w:val="single" w:sz="8" w:space="0" w:color="000000"/>
                    <w:right w:val="single" w:sz="8" w:space="0" w:color="000000"/>
                  </w:tcBorders>
                </w:tcPr>
                <w:p w:rsidR="003E4779" w:rsidRPr="00964BC2" w:rsidRDefault="003E4779" w:rsidP="003E4779">
                  <w:pPr>
                    <w:widowControl w:val="0"/>
                    <w:spacing w:before="120" w:after="120" w:line="240" w:lineRule="atLeast"/>
                    <w:jc w:val="both"/>
                    <w:rPr>
                      <w:rFonts w:ascii="Arial" w:hAnsi="Arial" w:cs="Arial"/>
                      <w:color w:val="222222"/>
                    </w:rPr>
                  </w:pPr>
                </w:p>
              </w:tc>
            </w:tr>
            <w:tr w:rsidR="003E4779" w:rsidRPr="00964BC2" w:rsidTr="00F155A9">
              <w:trPr>
                <w:trHeight w:val="952"/>
              </w:trPr>
              <w:tc>
                <w:tcPr>
                  <w:tcW w:w="3799" w:type="dxa"/>
                  <w:tcBorders>
                    <w:top w:val="single" w:sz="8" w:space="0" w:color="000000"/>
                    <w:left w:val="single" w:sz="8" w:space="0" w:color="000000"/>
                    <w:bottom w:val="single" w:sz="8" w:space="0" w:color="000000"/>
                    <w:right w:val="single" w:sz="8" w:space="0" w:color="000000"/>
                  </w:tcBorders>
                </w:tcPr>
                <w:p w:rsidR="003E4779" w:rsidRPr="00662E1F" w:rsidRDefault="003E4779" w:rsidP="003E4779">
                  <w:pPr>
                    <w:widowControl w:val="0"/>
                    <w:spacing w:before="120" w:after="120" w:line="240" w:lineRule="atLeast"/>
                    <w:jc w:val="both"/>
                    <w:rPr>
                      <w:rFonts w:ascii="Arial" w:hAnsi="Arial" w:cs="Arial"/>
                      <w:color w:val="222222"/>
                    </w:rPr>
                  </w:pPr>
                </w:p>
              </w:tc>
              <w:tc>
                <w:tcPr>
                  <w:tcW w:w="4370" w:type="dxa"/>
                  <w:tcBorders>
                    <w:top w:val="single" w:sz="8" w:space="0" w:color="000000"/>
                    <w:left w:val="single" w:sz="8" w:space="0" w:color="000000"/>
                    <w:bottom w:val="single" w:sz="8" w:space="0" w:color="000000"/>
                    <w:right w:val="single" w:sz="8" w:space="0" w:color="000000"/>
                  </w:tcBorders>
                </w:tcPr>
                <w:p w:rsidR="003E4779" w:rsidRDefault="003E4779" w:rsidP="003E4779">
                  <w:pPr>
                    <w:pStyle w:val="Prrafodelista"/>
                    <w:widowControl w:val="0"/>
                    <w:numPr>
                      <w:ilvl w:val="0"/>
                      <w:numId w:val="47"/>
                    </w:numPr>
                    <w:spacing w:before="120" w:after="120" w:line="240" w:lineRule="atLeast"/>
                    <w:jc w:val="both"/>
                    <w:rPr>
                      <w:rFonts w:ascii="Arial" w:hAnsi="Arial" w:cs="Arial"/>
                      <w:color w:val="222222"/>
                    </w:rPr>
                  </w:pPr>
                  <w:r>
                    <w:rPr>
                      <w:rFonts w:ascii="Arial" w:hAnsi="Arial" w:cs="Arial"/>
                      <w:color w:val="222222"/>
                    </w:rPr>
                    <w:t>El sistema guarda en bitácora.</w:t>
                  </w:r>
                </w:p>
                <w:p w:rsidR="003E4779" w:rsidRPr="00964BC2" w:rsidRDefault="003E4779" w:rsidP="003E4779">
                  <w:pPr>
                    <w:pStyle w:val="Prrafodelista"/>
                    <w:widowControl w:val="0"/>
                    <w:spacing w:before="120" w:after="120" w:line="240" w:lineRule="atLeast"/>
                    <w:jc w:val="both"/>
                    <w:rPr>
                      <w:rFonts w:ascii="Arial" w:hAnsi="Arial" w:cs="Arial"/>
                      <w:color w:val="222222"/>
                    </w:rPr>
                  </w:pPr>
                  <w:r w:rsidRPr="00964BC2">
                    <w:rPr>
                      <w:rFonts w:ascii="Arial" w:hAnsi="Arial" w:cs="Arial"/>
                      <w:color w:val="222222"/>
                    </w:rPr>
                    <w:t xml:space="preserve">Se ingresa la causa </w:t>
                  </w:r>
                  <w:r>
                    <w:rPr>
                      <w:rFonts w:ascii="Arial" w:hAnsi="Arial" w:cs="Arial"/>
                      <w:color w:val="222222"/>
                    </w:rPr>
                    <w:t xml:space="preserve">en </w:t>
                  </w:r>
                  <w:r w:rsidRPr="00964BC2">
                    <w:rPr>
                      <w:rFonts w:ascii="Arial" w:hAnsi="Arial" w:cs="Arial"/>
                      <w:color w:val="222222"/>
                    </w:rPr>
                    <w:t>e</w:t>
                  </w:r>
                  <w:r>
                    <w:rPr>
                      <w:rFonts w:ascii="Arial" w:hAnsi="Arial" w:cs="Arial"/>
                      <w:color w:val="222222"/>
                    </w:rPr>
                    <w:t>l log del servidor</w:t>
                  </w:r>
                  <w:r w:rsidRPr="00964BC2">
                    <w:rPr>
                      <w:rFonts w:ascii="Arial" w:hAnsi="Arial" w:cs="Arial"/>
                      <w:color w:val="222222"/>
                    </w:rPr>
                    <w:t>.</w:t>
                  </w:r>
                </w:p>
              </w:tc>
            </w:tr>
            <w:tr w:rsidR="003E4779" w:rsidRPr="00964BC2" w:rsidTr="00F155A9">
              <w:trPr>
                <w:trHeight w:val="491"/>
              </w:trPr>
              <w:tc>
                <w:tcPr>
                  <w:tcW w:w="3799" w:type="dxa"/>
                  <w:tcBorders>
                    <w:top w:val="single" w:sz="8" w:space="0" w:color="000000"/>
                    <w:left w:val="single" w:sz="8" w:space="0" w:color="000000"/>
                    <w:bottom w:val="single" w:sz="8" w:space="0" w:color="000000"/>
                    <w:right w:val="single" w:sz="8" w:space="0" w:color="000000"/>
                  </w:tcBorders>
                </w:tcPr>
                <w:p w:rsidR="003E4779" w:rsidRPr="00964BC2" w:rsidRDefault="003E4779" w:rsidP="003E4779">
                  <w:pPr>
                    <w:widowControl w:val="0"/>
                    <w:spacing w:before="120" w:after="120" w:line="240" w:lineRule="atLeast"/>
                    <w:jc w:val="both"/>
                    <w:rPr>
                      <w:rFonts w:ascii="Arial" w:hAnsi="Arial" w:cs="Arial"/>
                      <w:color w:val="222222"/>
                    </w:rPr>
                  </w:pPr>
                </w:p>
              </w:tc>
              <w:tc>
                <w:tcPr>
                  <w:tcW w:w="4370" w:type="dxa"/>
                  <w:tcBorders>
                    <w:top w:val="single" w:sz="8" w:space="0" w:color="000000"/>
                    <w:left w:val="single" w:sz="8" w:space="0" w:color="000000"/>
                    <w:bottom w:val="single" w:sz="8" w:space="0" w:color="000000"/>
                    <w:right w:val="single" w:sz="8" w:space="0" w:color="000000"/>
                  </w:tcBorders>
                </w:tcPr>
                <w:p w:rsidR="003E4779" w:rsidRPr="00964BC2" w:rsidRDefault="00FB2E5A" w:rsidP="003E4779">
                  <w:pPr>
                    <w:pStyle w:val="Prrafodelista"/>
                    <w:widowControl w:val="0"/>
                    <w:numPr>
                      <w:ilvl w:val="0"/>
                      <w:numId w:val="47"/>
                    </w:numPr>
                    <w:spacing w:before="120" w:after="120" w:line="240" w:lineRule="atLeast"/>
                    <w:jc w:val="both"/>
                    <w:rPr>
                      <w:rFonts w:ascii="Arial" w:hAnsi="Arial" w:cs="Arial"/>
                      <w:color w:val="222222"/>
                    </w:rPr>
                  </w:pPr>
                  <w:r>
                    <w:rPr>
                      <w:rFonts w:ascii="Arial" w:eastAsia="Arial Unicode MS" w:hAnsi="Arial" w:cs="Arial"/>
                      <w:color w:val="222222"/>
                      <w:lang w:bidi="en-US"/>
                    </w:rPr>
                    <w:t>Fin de Caso de U</w:t>
                  </w:r>
                  <w:r w:rsidR="003E4779">
                    <w:rPr>
                      <w:rFonts w:ascii="Arial" w:eastAsia="Arial Unicode MS" w:hAnsi="Arial" w:cs="Arial"/>
                      <w:color w:val="222222"/>
                      <w:lang w:bidi="en-US"/>
                    </w:rPr>
                    <w:t>so</w:t>
                  </w:r>
                  <w:r w:rsidR="003E4779" w:rsidRPr="00964BC2">
                    <w:rPr>
                      <w:rFonts w:ascii="Arial" w:eastAsia="Arial Unicode MS" w:hAnsi="Arial" w:cs="Arial"/>
                      <w:color w:val="222222"/>
                      <w:lang w:bidi="en-US"/>
                    </w:rPr>
                    <w:t>.</w:t>
                  </w:r>
                </w:p>
              </w:tc>
            </w:tr>
          </w:tbl>
          <w:p w:rsidR="003E4779" w:rsidRDefault="003E4779" w:rsidP="003E4779">
            <w:pPr>
              <w:jc w:val="both"/>
              <w:rPr>
                <w:rFonts w:ascii="Arial" w:hAnsi="Arial" w:cs="Arial"/>
              </w:rPr>
            </w:pPr>
          </w:p>
          <w:p w:rsidR="00325427" w:rsidRDefault="00325427" w:rsidP="003E4779">
            <w:pPr>
              <w:rPr>
                <w:rFonts w:ascii="Arial" w:hAnsi="Arial" w:cs="Arial"/>
              </w:rPr>
            </w:pPr>
          </w:p>
          <w:p w:rsidR="00325427" w:rsidRDefault="00325427" w:rsidP="0053489E">
            <w:pPr>
              <w:jc w:val="center"/>
              <w:rPr>
                <w:rFonts w:ascii="Arial" w:hAnsi="Arial" w:cs="Arial"/>
              </w:rPr>
            </w:pPr>
          </w:p>
          <w:p w:rsidR="0053489E" w:rsidRPr="00EF08EC" w:rsidRDefault="0053489E" w:rsidP="00B733D1">
            <w:pPr>
              <w:rPr>
                <w:rFonts w:ascii="Arial" w:hAnsi="Arial" w:cs="Arial"/>
              </w:rPr>
            </w:pPr>
          </w:p>
        </w:tc>
      </w:tr>
      <w:tr w:rsidR="006D79FB" w:rsidRPr="00EF08EC" w:rsidTr="00EF08EC">
        <w:tc>
          <w:tcPr>
            <w:tcW w:w="8432" w:type="dxa"/>
            <w:tcBorders>
              <w:bottom w:val="single" w:sz="4" w:space="0" w:color="auto"/>
            </w:tcBorders>
            <w:shd w:val="clear" w:color="auto" w:fill="C0C0C0"/>
          </w:tcPr>
          <w:p w:rsidR="006D79FB" w:rsidRPr="00EF08EC" w:rsidRDefault="00433DDA" w:rsidP="002774C4">
            <w:pPr>
              <w:pStyle w:val="Ttulo3"/>
              <w:rPr>
                <w:lang w:val="es-MX"/>
              </w:rPr>
            </w:pPr>
            <w:bookmarkStart w:id="13" w:name="_Toc8130563"/>
            <w:r>
              <w:rPr>
                <w:sz w:val="24"/>
                <w:szCs w:val="24"/>
                <w:lang w:val="es-MX"/>
              </w:rPr>
              <w:lastRenderedPageBreak/>
              <w:t>8</w:t>
            </w:r>
            <w:r w:rsidR="00A15C26" w:rsidRPr="00EF08EC">
              <w:rPr>
                <w:sz w:val="24"/>
                <w:szCs w:val="24"/>
                <w:lang w:val="es-MX"/>
              </w:rPr>
              <w:t xml:space="preserve">. </w:t>
            </w:r>
            <w:r w:rsidR="006D79FB" w:rsidRPr="00EF08EC">
              <w:rPr>
                <w:sz w:val="24"/>
                <w:szCs w:val="24"/>
                <w:lang w:val="es-MX"/>
              </w:rPr>
              <w:t>Referencias cruzadas</w:t>
            </w:r>
            <w:bookmarkEnd w:id="13"/>
          </w:p>
        </w:tc>
      </w:tr>
      <w:tr w:rsidR="006D79FB" w:rsidRPr="00EF08EC" w:rsidTr="00EF08EC">
        <w:trPr>
          <w:trHeight w:val="220"/>
          <w:hidden/>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w:t>
            </w:r>
          </w:p>
          <w:p w:rsidR="0066618F" w:rsidRPr="0066618F" w:rsidRDefault="0066618F" w:rsidP="00345C9D">
            <w:pPr>
              <w:pStyle w:val="Prrafodelista"/>
              <w:numPr>
                <w:ilvl w:val="0"/>
                <w:numId w:val="19"/>
              </w:numPr>
              <w:rPr>
                <w:rFonts w:ascii="Arial" w:hAnsi="Arial" w:cs="Arial"/>
                <w:b/>
                <w:i/>
              </w:rPr>
            </w:pPr>
            <w:r w:rsidRPr="0066618F">
              <w:rPr>
                <w:rFonts w:ascii="Arial" w:hAnsi="Arial" w:cs="Arial"/>
                <w:b/>
                <w:color w:val="000000"/>
                <w:lang w:eastAsia="es-MX"/>
              </w:rPr>
              <w:t>21_983_CRN</w:t>
            </w:r>
            <w:r w:rsidRPr="0066618F">
              <w:rPr>
                <w:rFonts w:ascii="Arial" w:hAnsi="Arial" w:cs="Arial"/>
                <w:b/>
                <w:i/>
              </w:rPr>
              <w:t xml:space="preserve"> </w:t>
            </w:r>
          </w:p>
          <w:p w:rsidR="0066618F" w:rsidRPr="0066618F" w:rsidRDefault="0066618F" w:rsidP="00345C9D">
            <w:pPr>
              <w:pStyle w:val="Prrafodelista"/>
              <w:numPr>
                <w:ilvl w:val="0"/>
                <w:numId w:val="19"/>
              </w:numPr>
              <w:rPr>
                <w:rFonts w:ascii="Arial" w:hAnsi="Arial" w:cs="Arial"/>
                <w:b/>
                <w:szCs w:val="16"/>
              </w:rPr>
            </w:pPr>
            <w:r w:rsidRPr="0066618F">
              <w:rPr>
                <w:rFonts w:ascii="Arial" w:hAnsi="Arial" w:cs="Arial"/>
                <w:b/>
                <w:szCs w:val="16"/>
              </w:rPr>
              <w:t>21_983_ECU_</w:t>
            </w:r>
            <w:r>
              <w:rPr>
                <w:rFonts w:ascii="Arial" w:hAnsi="Arial" w:cs="Arial"/>
                <w:b/>
                <w:szCs w:val="16"/>
              </w:rPr>
              <w:t xml:space="preserve"> </w:t>
            </w:r>
            <w:proofErr w:type="spellStart"/>
            <w:r>
              <w:rPr>
                <w:rFonts w:ascii="Arial" w:hAnsi="Arial" w:cs="Arial"/>
                <w:b/>
                <w:szCs w:val="16"/>
              </w:rPr>
              <w:t>T</w:t>
            </w:r>
            <w:r w:rsidR="00C25B49">
              <w:rPr>
                <w:rFonts w:ascii="Arial" w:hAnsi="Arial" w:cs="Arial"/>
                <w:b/>
                <w:szCs w:val="16"/>
              </w:rPr>
              <w:t>ransformacion</w:t>
            </w:r>
            <w:proofErr w:type="spellEnd"/>
          </w:p>
          <w:p w:rsidR="0066618F" w:rsidRPr="00A84C1A" w:rsidRDefault="0066618F" w:rsidP="001F09D6">
            <w:pPr>
              <w:pStyle w:val="InfoHidden"/>
              <w:rPr>
                <w:rFonts w:ascii="Arial" w:hAnsi="Arial" w:cs="Arial"/>
                <w:i w:val="0"/>
              </w:rPr>
            </w:pPr>
          </w:p>
        </w:tc>
      </w:tr>
      <w:tr w:rsidR="005520AA" w:rsidRPr="00EF08EC" w:rsidTr="00EF08EC">
        <w:trPr>
          <w:trHeight w:val="217"/>
        </w:trPr>
        <w:tc>
          <w:tcPr>
            <w:tcW w:w="8432" w:type="dxa"/>
            <w:tcBorders>
              <w:top w:val="single" w:sz="4" w:space="0" w:color="auto"/>
              <w:bottom w:val="single" w:sz="4" w:space="0" w:color="auto"/>
            </w:tcBorders>
            <w:shd w:val="clear" w:color="auto" w:fill="C0C0C0"/>
          </w:tcPr>
          <w:p w:rsidR="005520AA" w:rsidRPr="00EF08EC" w:rsidRDefault="00433DDA" w:rsidP="002774C4">
            <w:pPr>
              <w:pStyle w:val="Ttulo3"/>
              <w:rPr>
                <w:lang w:val="es-MX"/>
              </w:rPr>
            </w:pPr>
            <w:bookmarkStart w:id="14" w:name="_Toc8130564"/>
            <w:r>
              <w:rPr>
                <w:sz w:val="24"/>
                <w:szCs w:val="24"/>
                <w:lang w:val="es-MX"/>
              </w:rPr>
              <w:t>9</w:t>
            </w:r>
            <w:r w:rsidR="00A15C26" w:rsidRPr="00EF08EC">
              <w:rPr>
                <w:sz w:val="24"/>
                <w:szCs w:val="24"/>
                <w:lang w:val="es-MX"/>
              </w:rPr>
              <w:t xml:space="preserve">. </w:t>
            </w:r>
            <w:r w:rsidR="005520AA" w:rsidRPr="00EF08EC">
              <w:rPr>
                <w:sz w:val="24"/>
                <w:szCs w:val="24"/>
                <w:lang w:val="es-MX"/>
              </w:rPr>
              <w:t>Mensajes</w:t>
            </w:r>
            <w:bookmarkEnd w:id="14"/>
            <w:r w:rsidR="00A15C26" w:rsidRPr="00EF08EC">
              <w:rPr>
                <w:sz w:val="24"/>
                <w:szCs w:val="24"/>
                <w:lang w:val="es-MX"/>
              </w:rPr>
              <w:t xml:space="preserve"> </w:t>
            </w:r>
          </w:p>
        </w:tc>
      </w:tr>
      <w:tr w:rsidR="005520AA" w:rsidRPr="00EF08EC" w:rsidTr="00EF08EC">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6379"/>
            </w:tblGrid>
            <w:tr w:rsidR="0066618F" w:rsidRPr="00EF08EC" w:rsidTr="00E03523">
              <w:trPr>
                <w:cantSplit/>
                <w:trHeight w:val="585"/>
              </w:trPr>
              <w:tc>
                <w:tcPr>
                  <w:tcW w:w="1276" w:type="dxa"/>
                </w:tcPr>
                <w:p w:rsidR="0066618F" w:rsidRDefault="0066618F" w:rsidP="0066618F">
                  <w:pPr>
                    <w:jc w:val="center"/>
                    <w:rPr>
                      <w:rFonts w:ascii="Arial" w:hAnsi="Arial" w:cs="Arial"/>
                      <w:b/>
                    </w:rPr>
                  </w:pPr>
                </w:p>
                <w:p w:rsidR="0066618F" w:rsidRPr="0066618F" w:rsidRDefault="00FB2E5A" w:rsidP="0066618F">
                  <w:pPr>
                    <w:jc w:val="center"/>
                    <w:rPr>
                      <w:rFonts w:ascii="Arial" w:hAnsi="Arial" w:cs="Arial"/>
                    </w:rPr>
                  </w:pPr>
                  <w:r>
                    <w:rPr>
                      <w:rFonts w:ascii="Arial" w:hAnsi="Arial" w:cs="Arial"/>
                      <w:b/>
                    </w:rPr>
                    <w:t xml:space="preserve">ID </w:t>
                  </w:r>
                  <w:r w:rsidR="0066618F">
                    <w:rPr>
                      <w:rFonts w:ascii="Arial" w:hAnsi="Arial" w:cs="Arial"/>
                      <w:b/>
                    </w:rPr>
                    <w:t>Mensaje</w:t>
                  </w:r>
                </w:p>
              </w:tc>
              <w:tc>
                <w:tcPr>
                  <w:tcW w:w="6379" w:type="dxa"/>
                </w:tcPr>
                <w:p w:rsidR="0066618F" w:rsidRDefault="0066618F" w:rsidP="0066618F">
                  <w:pPr>
                    <w:jc w:val="center"/>
                    <w:rPr>
                      <w:rFonts w:ascii="Arial" w:hAnsi="Arial" w:cs="Arial"/>
                      <w:b/>
                    </w:rPr>
                  </w:pPr>
                </w:p>
                <w:p w:rsidR="0066618F" w:rsidRPr="0066618F" w:rsidRDefault="0066618F" w:rsidP="0066618F">
                  <w:pPr>
                    <w:jc w:val="center"/>
                    <w:rPr>
                      <w:rFonts w:ascii="Arial" w:hAnsi="Arial" w:cs="Arial"/>
                    </w:rPr>
                  </w:pPr>
                  <w:r>
                    <w:rPr>
                      <w:rFonts w:ascii="Arial" w:hAnsi="Arial" w:cs="Arial"/>
                      <w:b/>
                    </w:rPr>
                    <w:t>Descripción</w:t>
                  </w:r>
                </w:p>
              </w:tc>
            </w:tr>
            <w:tr w:rsidR="0066618F" w:rsidRPr="00EF08EC" w:rsidTr="00E03523">
              <w:trPr>
                <w:cantSplit/>
                <w:trHeight w:val="585"/>
              </w:trPr>
              <w:tc>
                <w:tcPr>
                  <w:tcW w:w="1276" w:type="dxa"/>
                </w:tcPr>
                <w:p w:rsidR="0066618F" w:rsidRDefault="0066618F" w:rsidP="0066618F">
                  <w:pPr>
                    <w:jc w:val="both"/>
                    <w:rPr>
                      <w:rFonts w:ascii="Arial" w:hAnsi="Arial" w:cs="Arial"/>
                      <w:b/>
                    </w:rPr>
                  </w:pPr>
                </w:p>
                <w:p w:rsidR="0066618F" w:rsidRPr="0066618F" w:rsidRDefault="0066618F" w:rsidP="0066618F">
                  <w:pPr>
                    <w:jc w:val="center"/>
                    <w:rPr>
                      <w:rFonts w:ascii="Arial" w:hAnsi="Arial" w:cs="Arial"/>
                    </w:rPr>
                  </w:pPr>
                  <w:r w:rsidRPr="0066618F">
                    <w:rPr>
                      <w:rFonts w:ascii="Arial" w:hAnsi="Arial" w:cs="Arial"/>
                      <w:b/>
                    </w:rPr>
                    <w:t>MSG</w:t>
                  </w:r>
                  <w:r w:rsidR="00FB2E5A">
                    <w:rPr>
                      <w:rFonts w:ascii="Arial" w:hAnsi="Arial" w:cs="Arial"/>
                      <w:b/>
                    </w:rPr>
                    <w:t>0</w:t>
                  </w:r>
                  <w:r w:rsidRPr="0066618F">
                    <w:rPr>
                      <w:rFonts w:ascii="Arial" w:hAnsi="Arial" w:cs="Arial"/>
                      <w:b/>
                    </w:rPr>
                    <w:t>01</w:t>
                  </w:r>
                </w:p>
              </w:tc>
              <w:tc>
                <w:tcPr>
                  <w:tcW w:w="6379" w:type="dxa"/>
                </w:tcPr>
                <w:p w:rsidR="00D43618" w:rsidRPr="00015223" w:rsidRDefault="00D43618" w:rsidP="00FB2E5A">
                  <w:pPr>
                    <w:spacing w:before="120" w:after="120"/>
                    <w:jc w:val="both"/>
                    <w:rPr>
                      <w:rFonts w:ascii="Arial" w:hAnsi="Arial" w:cs="Arial"/>
                    </w:rPr>
                  </w:pPr>
                  <w:r>
                    <w:rPr>
                      <w:rFonts w:ascii="Arial" w:hAnsi="Arial" w:cs="Arial"/>
                    </w:rPr>
                    <w:t>Ti</w:t>
                  </w:r>
                  <w:r w:rsidRPr="00C33414">
                    <w:rPr>
                      <w:rFonts w:ascii="Arial" w:hAnsi="Arial" w:cs="Arial"/>
                    </w:rPr>
                    <w:t xml:space="preserve">ene problemas al ejecutar un proceso del </w:t>
                  </w:r>
                  <w:r>
                    <w:rPr>
                      <w:rFonts w:ascii="Arial" w:hAnsi="Arial" w:cs="Arial"/>
                    </w:rPr>
                    <w:t xml:space="preserve">JOB para </w:t>
                  </w:r>
                  <w:proofErr w:type="spellStart"/>
                  <w:r w:rsidRPr="00C33414">
                    <w:rPr>
                      <w:rFonts w:ascii="Arial" w:hAnsi="Arial" w:cs="Arial"/>
                    </w:rPr>
                    <w:t>stag</w:t>
                  </w:r>
                  <w:r w:rsidR="00FB2E5A">
                    <w:rPr>
                      <w:rFonts w:ascii="Arial" w:hAnsi="Arial" w:cs="Arial"/>
                    </w:rPr>
                    <w:t>ing</w:t>
                  </w:r>
                  <w:proofErr w:type="spellEnd"/>
                  <w:r>
                    <w:rPr>
                      <w:rFonts w:ascii="Arial" w:hAnsi="Arial" w:cs="Arial"/>
                    </w:rPr>
                    <w:t>,</w:t>
                  </w:r>
                  <w:r w:rsidR="00F04940">
                    <w:rPr>
                      <w:rFonts w:ascii="Arial" w:hAnsi="Arial" w:cs="Arial"/>
                    </w:rPr>
                    <w:t xml:space="preserve"> y/u ODS</w:t>
                  </w:r>
                  <w:r>
                    <w:rPr>
                      <w:rFonts w:ascii="Arial" w:hAnsi="Arial" w:cs="Arial"/>
                    </w:rPr>
                    <w:t xml:space="preserve"> verificar el Log.</w:t>
                  </w:r>
                </w:p>
              </w:tc>
            </w:tr>
          </w:tbl>
          <w:p w:rsidR="002774C4" w:rsidRDefault="002774C4" w:rsidP="001F09D6">
            <w:pPr>
              <w:pStyle w:val="InfoHidden"/>
              <w:rPr>
                <w:rFonts w:ascii="Arial" w:hAnsi="Arial" w:cs="Arial"/>
                <w:vanish w:val="0"/>
              </w:rPr>
            </w:pPr>
          </w:p>
          <w:p w:rsidR="005520AA" w:rsidRPr="00EF08EC" w:rsidRDefault="005520AA" w:rsidP="002774C4">
            <w:pPr>
              <w:pStyle w:val="InfoHidden"/>
              <w:rPr>
                <w:rFonts w:ascii="Arial" w:hAnsi="Arial" w:cs="Arial"/>
                <w:i w:val="0"/>
                <w:color w:val="FF0000"/>
              </w:rPr>
            </w:pPr>
          </w:p>
        </w:tc>
      </w:tr>
      <w:tr w:rsidR="006D79FB" w:rsidRPr="00EF08EC" w:rsidTr="00EF08EC">
        <w:trPr>
          <w:trHeight w:val="217"/>
        </w:trPr>
        <w:tc>
          <w:tcPr>
            <w:tcW w:w="8432" w:type="dxa"/>
            <w:tcBorders>
              <w:bottom w:val="single" w:sz="4" w:space="0" w:color="auto"/>
            </w:tcBorders>
            <w:shd w:val="clear" w:color="auto" w:fill="C0C0C0"/>
          </w:tcPr>
          <w:p w:rsidR="006D79FB" w:rsidRPr="0071734E" w:rsidRDefault="00373EB1" w:rsidP="002774C4">
            <w:pPr>
              <w:pStyle w:val="Ttulo3"/>
              <w:rPr>
                <w:sz w:val="24"/>
                <w:szCs w:val="24"/>
                <w:highlight w:val="yellow"/>
                <w:lang w:val="es-MX"/>
              </w:rPr>
            </w:pPr>
            <w:bookmarkStart w:id="15" w:name="_Toc8130565"/>
            <w:r w:rsidRPr="0071734E">
              <w:rPr>
                <w:sz w:val="24"/>
                <w:szCs w:val="24"/>
                <w:lang w:val="es-MX"/>
              </w:rPr>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5"/>
            <w:r w:rsidR="0071734E">
              <w:rPr>
                <w:sz w:val="24"/>
                <w:szCs w:val="24"/>
                <w:lang w:val="es-MX"/>
              </w:rPr>
              <w:t xml:space="preserve"> </w:t>
            </w:r>
          </w:p>
        </w:tc>
      </w:tr>
      <w:tr w:rsidR="006D79FB" w:rsidRPr="00EF08EC" w:rsidTr="00EF08EC">
        <w:trPr>
          <w:trHeight w:val="217"/>
          <w:hidden w:val="0"/>
        </w:trPr>
        <w:tc>
          <w:tcPr>
            <w:tcW w:w="8432" w:type="dxa"/>
            <w:tcBorders>
              <w:left w:val="nil"/>
              <w:right w:val="nil"/>
            </w:tcBorders>
            <w:shd w:val="clear" w:color="auto" w:fill="auto"/>
          </w:tcPr>
          <w:p w:rsidR="00E03523" w:rsidRDefault="00E03523" w:rsidP="001F09D6">
            <w:pPr>
              <w:pStyle w:val="InfoHidden"/>
              <w:rPr>
                <w:rFonts w:ascii="Arial" w:hAnsi="Arial" w:cs="Arial"/>
                <w:vanish w:val="0"/>
              </w:rPr>
            </w:pPr>
          </w:p>
          <w:p w:rsidR="00325427" w:rsidRDefault="00325427" w:rsidP="001F09D6">
            <w:pPr>
              <w:pStyle w:val="InfoHidden"/>
              <w:rPr>
                <w:rFonts w:ascii="Arial" w:hAnsi="Arial" w:cs="Arial"/>
                <w:vanish w:val="0"/>
              </w:rPr>
            </w:pPr>
          </w:p>
          <w:tbl>
            <w:tblPr>
              <w:tblW w:w="7726" w:type="dxa"/>
              <w:jc w:val="center"/>
              <w:tblCellMar>
                <w:left w:w="0" w:type="dxa"/>
                <w:right w:w="0" w:type="dxa"/>
              </w:tblCellMar>
              <w:tblLook w:val="04A0" w:firstRow="1" w:lastRow="0" w:firstColumn="1" w:lastColumn="0" w:noHBand="0" w:noVBand="1"/>
            </w:tblPr>
            <w:tblGrid>
              <w:gridCol w:w="1684"/>
              <w:gridCol w:w="1756"/>
              <w:gridCol w:w="4286"/>
            </w:tblGrid>
            <w:tr w:rsidR="00325427" w:rsidTr="00C9069D">
              <w:trPr>
                <w:trHeight w:val="200"/>
                <w:jc w:val="center"/>
              </w:trPr>
              <w:tc>
                <w:tcPr>
                  <w:tcW w:w="16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b/>
                      <w:bCs/>
                    </w:rPr>
                  </w:pPr>
                  <w:r>
                    <w:rPr>
                      <w:rFonts w:ascii="Arial" w:hAnsi="Arial" w:cs="Arial"/>
                      <w:b/>
                      <w:bCs/>
                    </w:rPr>
                    <w:t>Tipo de Requerimiento</w:t>
                  </w:r>
                </w:p>
              </w:tc>
              <w:tc>
                <w:tcPr>
                  <w:tcW w:w="17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rPr>
                  </w:pPr>
                  <w:r>
                    <w:rPr>
                      <w:rFonts w:ascii="Arial" w:hAnsi="Arial" w:cs="Arial"/>
                      <w:b/>
                      <w:bCs/>
                    </w:rPr>
                    <w:t>ID del Requerimiento</w:t>
                  </w:r>
                </w:p>
              </w:tc>
              <w:tc>
                <w:tcPr>
                  <w:tcW w:w="42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rPr>
                  </w:pPr>
                  <w:r>
                    <w:rPr>
                      <w:rFonts w:ascii="Arial" w:hAnsi="Arial" w:cs="Arial"/>
                      <w:b/>
                      <w:bCs/>
                    </w:rPr>
                    <w:t>Descripción del Requerimiento</w:t>
                  </w:r>
                </w:p>
              </w:tc>
            </w:tr>
            <w:tr w:rsidR="00325427" w:rsidRPr="005A7280" w:rsidTr="00C9069D">
              <w:trPr>
                <w:trHeight w:val="412"/>
                <w:jc w:val="center"/>
              </w:trPr>
              <w:tc>
                <w:tcPr>
                  <w:tcW w:w="16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rPr>
                  </w:pPr>
                  <w:r>
                    <w:rPr>
                      <w:rFonts w:ascii="Arial" w:hAnsi="Arial" w:cs="Arial"/>
                    </w:rPr>
                    <w:t>Disponibilidad</w:t>
                  </w:r>
                </w:p>
              </w:tc>
              <w:tc>
                <w:tcPr>
                  <w:tcW w:w="17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rPr>
                  </w:pPr>
                  <w:r>
                    <w:rPr>
                      <w:rFonts w:ascii="Arial" w:hAnsi="Arial" w:cs="Arial"/>
                    </w:rPr>
                    <w:t>NF</w:t>
                  </w:r>
                  <w:r w:rsidR="00247CB2">
                    <w:rPr>
                      <w:rFonts w:ascii="Arial" w:hAnsi="Arial" w:cs="Arial"/>
                    </w:rPr>
                    <w:t>00</w:t>
                  </w:r>
                  <w:r>
                    <w:rPr>
                      <w:rFonts w:ascii="Arial" w:hAnsi="Arial" w:cs="Arial"/>
                    </w:rPr>
                    <w:t>1</w:t>
                  </w:r>
                </w:p>
              </w:tc>
              <w:tc>
                <w:tcPr>
                  <w:tcW w:w="4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5427" w:rsidRPr="005A7280" w:rsidRDefault="00325427" w:rsidP="00325427">
                  <w:pPr>
                    <w:pStyle w:val="InfoHidden"/>
                    <w:rPr>
                      <w:rFonts w:ascii="Arial" w:hAnsi="Arial" w:cs="Arial"/>
                      <w:i w:val="0"/>
                      <w:vanish w:val="0"/>
                      <w:color w:val="auto"/>
                    </w:rPr>
                  </w:pPr>
                  <w:r w:rsidRPr="003504E0">
                    <w:rPr>
                      <w:rFonts w:ascii="Arial" w:hAnsi="Arial" w:cs="Arial"/>
                      <w:i w:val="0"/>
                      <w:vanish w:val="0"/>
                      <w:color w:val="auto"/>
                    </w:rPr>
                    <w:t xml:space="preserve">El sistema debe ser capaz de mantener un registro histórico de todos los registros procesados, que sea actualizado cuando se solicite el </w:t>
                  </w:r>
                  <w:r>
                    <w:rPr>
                      <w:rFonts w:ascii="Arial" w:hAnsi="Arial" w:cs="Arial"/>
                      <w:i w:val="0"/>
                      <w:vanish w:val="0"/>
                      <w:color w:val="auto"/>
                    </w:rPr>
                    <w:t>dictamen fiscal</w:t>
                  </w:r>
                  <w:r w:rsidRPr="003504E0">
                    <w:rPr>
                      <w:rFonts w:ascii="Arial" w:hAnsi="Arial" w:cs="Arial"/>
                      <w:i w:val="0"/>
                      <w:vanish w:val="0"/>
                      <w:color w:val="auto"/>
                    </w:rPr>
                    <w:t xml:space="preserve"> correspondiente, para lo cual deberá contar con capacidad de memoria suficiente</w:t>
                  </w:r>
                  <w:r w:rsidR="00775B3F">
                    <w:rPr>
                      <w:rFonts w:ascii="Arial" w:hAnsi="Arial" w:cs="Arial"/>
                      <w:i w:val="0"/>
                      <w:vanish w:val="0"/>
                      <w:color w:val="auto"/>
                    </w:rPr>
                    <w:t xml:space="preserve"> y p</w:t>
                  </w:r>
                  <w:r w:rsidR="00775B3F" w:rsidRPr="00105759">
                    <w:rPr>
                      <w:rFonts w:ascii="Arial" w:hAnsi="Arial" w:cs="Arial"/>
                      <w:i w:val="0"/>
                      <w:vanish w:val="0"/>
                      <w:color w:val="auto"/>
                    </w:rPr>
                    <w:t>oder procesar 10 millones de transacciones bimestrales.</w:t>
                  </w:r>
                </w:p>
              </w:tc>
            </w:tr>
            <w:tr w:rsidR="00325427" w:rsidRPr="005A7280" w:rsidTr="00C9069D">
              <w:trPr>
                <w:trHeight w:val="412"/>
                <w:jc w:val="center"/>
              </w:trPr>
              <w:tc>
                <w:tcPr>
                  <w:tcW w:w="16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eastAsiaTheme="minorHAnsi" w:hAnsi="Arial" w:cs="Arial"/>
                      <w:sz w:val="22"/>
                      <w:szCs w:val="22"/>
                    </w:rPr>
                  </w:pPr>
                  <w:r>
                    <w:rPr>
                      <w:rFonts w:ascii="Arial" w:hAnsi="Arial" w:cs="Arial"/>
                    </w:rPr>
                    <w:t>Volumen</w:t>
                  </w:r>
                </w:p>
              </w:tc>
              <w:tc>
                <w:tcPr>
                  <w:tcW w:w="17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rPr>
                  </w:pPr>
                  <w:r>
                    <w:rPr>
                      <w:rFonts w:ascii="Arial" w:hAnsi="Arial" w:cs="Arial"/>
                    </w:rPr>
                    <w:t>NF</w:t>
                  </w:r>
                  <w:r w:rsidR="00247CB2">
                    <w:rPr>
                      <w:rFonts w:ascii="Arial" w:hAnsi="Arial" w:cs="Arial"/>
                    </w:rPr>
                    <w:t>00</w:t>
                  </w:r>
                  <w:r>
                    <w:rPr>
                      <w:rFonts w:ascii="Arial" w:hAnsi="Arial" w:cs="Arial"/>
                    </w:rPr>
                    <w:t>2</w:t>
                  </w:r>
                </w:p>
              </w:tc>
              <w:tc>
                <w:tcPr>
                  <w:tcW w:w="4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5427" w:rsidRPr="005A7280" w:rsidRDefault="00325427" w:rsidP="00325427">
                  <w:pPr>
                    <w:pStyle w:val="InfoHidden"/>
                    <w:rPr>
                      <w:rFonts w:ascii="Arial" w:hAnsi="Arial" w:cs="Arial"/>
                      <w:i w:val="0"/>
                      <w:vanish w:val="0"/>
                      <w:color w:val="auto"/>
                    </w:rPr>
                  </w:pPr>
                  <w:r w:rsidRPr="003504E0">
                    <w:rPr>
                      <w:rFonts w:ascii="Arial" w:hAnsi="Arial" w:cs="Arial"/>
                      <w:i w:val="0"/>
                      <w:vanish w:val="0"/>
                      <w:color w:val="auto"/>
                    </w:rPr>
                    <w:t>La información debe permanecer accesible para su uso cuando así lo requieran los procesos autorizados.</w:t>
                  </w:r>
                </w:p>
              </w:tc>
            </w:tr>
            <w:tr w:rsidR="00325427" w:rsidTr="00C9069D">
              <w:trPr>
                <w:trHeight w:val="412"/>
                <w:jc w:val="center"/>
              </w:trPr>
              <w:tc>
                <w:tcPr>
                  <w:tcW w:w="16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eastAsiaTheme="minorHAnsi" w:hAnsi="Arial" w:cs="Arial"/>
                      <w:sz w:val="22"/>
                      <w:szCs w:val="22"/>
                    </w:rPr>
                  </w:pPr>
                  <w:r>
                    <w:rPr>
                      <w:rFonts w:ascii="Arial" w:hAnsi="Arial" w:cs="Arial"/>
                    </w:rPr>
                    <w:t>Volumen</w:t>
                  </w:r>
                </w:p>
              </w:tc>
              <w:tc>
                <w:tcPr>
                  <w:tcW w:w="17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5427" w:rsidRDefault="00325427" w:rsidP="00325427">
                  <w:pPr>
                    <w:jc w:val="center"/>
                    <w:rPr>
                      <w:rFonts w:ascii="Arial" w:hAnsi="Arial" w:cs="Arial"/>
                    </w:rPr>
                  </w:pPr>
                  <w:r>
                    <w:rPr>
                      <w:rFonts w:ascii="Arial" w:hAnsi="Arial" w:cs="Arial"/>
                    </w:rPr>
                    <w:t>NF</w:t>
                  </w:r>
                  <w:r w:rsidR="00247CB2">
                    <w:rPr>
                      <w:rFonts w:ascii="Arial" w:hAnsi="Arial" w:cs="Arial"/>
                    </w:rPr>
                    <w:t>00</w:t>
                  </w:r>
                  <w:r>
                    <w:rPr>
                      <w:rFonts w:ascii="Arial" w:hAnsi="Arial" w:cs="Arial"/>
                    </w:rPr>
                    <w:t>3</w:t>
                  </w:r>
                </w:p>
              </w:tc>
              <w:tc>
                <w:tcPr>
                  <w:tcW w:w="42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25427" w:rsidRPr="003504E0" w:rsidRDefault="00325427" w:rsidP="00325427">
                  <w:pPr>
                    <w:pStyle w:val="InfoHidden"/>
                    <w:rPr>
                      <w:rFonts w:ascii="Arial" w:hAnsi="Arial" w:cs="Arial"/>
                    </w:rPr>
                  </w:pPr>
                  <w:r w:rsidRPr="003504E0">
                    <w:rPr>
                      <w:rFonts w:ascii="Arial" w:hAnsi="Arial" w:cs="Arial"/>
                      <w:i w:val="0"/>
                      <w:vanish w:val="0"/>
                      <w:color w:val="auto"/>
                    </w:rPr>
                    <w:t>La información deberá de preservar la confidencialidad, integridad, disponibilidad y auditabilidad</w:t>
                  </w:r>
                </w:p>
                <w:p w:rsidR="00325427" w:rsidRDefault="00325427" w:rsidP="00325427">
                  <w:pPr>
                    <w:rPr>
                      <w:rFonts w:ascii="Arial" w:hAnsi="Arial" w:cs="Arial"/>
                    </w:rPr>
                  </w:pPr>
                  <w:r>
                    <w:rPr>
                      <w:rFonts w:ascii="Arial" w:hAnsi="Arial" w:cs="Arial"/>
                    </w:rPr>
                    <w:t>.</w:t>
                  </w:r>
                </w:p>
              </w:tc>
            </w:tr>
          </w:tbl>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FA2C6C" w:rsidRDefault="00FA2C6C" w:rsidP="001F09D6">
            <w:pPr>
              <w:pStyle w:val="InfoHidden"/>
              <w:rPr>
                <w:rFonts w:ascii="Arial" w:hAnsi="Arial" w:cs="Arial"/>
                <w:vanish w:val="0"/>
              </w:rPr>
            </w:pPr>
          </w:p>
          <w:p w:rsidR="00FA2C6C" w:rsidRDefault="00FA2C6C" w:rsidP="001F09D6">
            <w:pPr>
              <w:pStyle w:val="InfoHidden"/>
              <w:rPr>
                <w:rFonts w:ascii="Arial" w:hAnsi="Arial" w:cs="Arial"/>
                <w:vanish w:val="0"/>
              </w:rPr>
            </w:pPr>
          </w:p>
          <w:p w:rsidR="00FA2C6C" w:rsidRDefault="00FA2C6C" w:rsidP="001F09D6">
            <w:pPr>
              <w:pStyle w:val="InfoHidden"/>
              <w:rPr>
                <w:rFonts w:ascii="Arial" w:hAnsi="Arial" w:cs="Arial"/>
                <w:vanish w:val="0"/>
              </w:rPr>
            </w:pPr>
          </w:p>
          <w:p w:rsidR="00FA2C6C" w:rsidRDefault="00FA2C6C" w:rsidP="001F09D6">
            <w:pPr>
              <w:pStyle w:val="InfoHidden"/>
              <w:rPr>
                <w:rFonts w:ascii="Arial" w:hAnsi="Arial" w:cs="Arial"/>
                <w:vanish w:val="0"/>
              </w:rPr>
            </w:pPr>
          </w:p>
          <w:p w:rsidR="00FA2C6C" w:rsidRDefault="00FA2C6C" w:rsidP="001F09D6">
            <w:pPr>
              <w:pStyle w:val="InfoHidden"/>
              <w:rPr>
                <w:rFonts w:ascii="Arial" w:hAnsi="Arial" w:cs="Arial"/>
                <w:vanish w:val="0"/>
              </w:rPr>
            </w:pPr>
          </w:p>
          <w:p w:rsidR="00FA2C6C" w:rsidRDefault="00FA2C6C"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325427" w:rsidRDefault="00325427" w:rsidP="001F09D6">
            <w:pPr>
              <w:pStyle w:val="InfoHidden"/>
              <w:rPr>
                <w:rFonts w:ascii="Arial" w:hAnsi="Arial" w:cs="Arial"/>
                <w:vanish w:val="0"/>
              </w:rPr>
            </w:pPr>
          </w:p>
          <w:p w:rsidR="006D79FB" w:rsidRPr="00A84C1A" w:rsidRDefault="006D79FB" w:rsidP="002774C4">
            <w:pPr>
              <w:ind w:left="1080"/>
              <w:rPr>
                <w:rFonts w:ascii="Arial" w:hAnsi="Arial" w:cs="Arial"/>
                <w:highlight w:val="yellow"/>
              </w:rPr>
            </w:pPr>
          </w:p>
        </w:tc>
      </w:tr>
      <w:tr w:rsidR="006D79FB" w:rsidRPr="00EF08EC" w:rsidTr="00EF08EC">
        <w:tc>
          <w:tcPr>
            <w:tcW w:w="8432" w:type="dxa"/>
            <w:tcBorders>
              <w:bottom w:val="single" w:sz="4" w:space="0" w:color="auto"/>
            </w:tcBorders>
            <w:shd w:val="clear" w:color="auto" w:fill="C0C0C0"/>
          </w:tcPr>
          <w:p w:rsidR="006D79FB" w:rsidRPr="005D1FD1" w:rsidRDefault="005520AA" w:rsidP="002774C4">
            <w:pPr>
              <w:pStyle w:val="Ttulo3"/>
              <w:rPr>
                <w:b w:val="0"/>
                <w:lang w:val="es-ES"/>
              </w:rPr>
            </w:pPr>
            <w:bookmarkStart w:id="16" w:name="_Toc8130566"/>
            <w:r w:rsidRPr="005D1FD1">
              <w:rPr>
                <w:sz w:val="24"/>
                <w:szCs w:val="24"/>
                <w:lang w:val="es-ES"/>
              </w:rPr>
              <w:lastRenderedPageBreak/>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6"/>
          </w:p>
        </w:tc>
      </w:tr>
      <w:tr w:rsidR="006D79FB" w:rsidRPr="00EF08EC" w:rsidTr="00EF08EC">
        <w:tc>
          <w:tcPr>
            <w:tcW w:w="8432" w:type="dxa"/>
            <w:tcBorders>
              <w:left w:val="nil"/>
              <w:right w:val="nil"/>
            </w:tcBorders>
            <w:shd w:val="clear" w:color="auto" w:fill="auto"/>
          </w:tcPr>
          <w:p w:rsidR="002774C4" w:rsidRDefault="002774C4" w:rsidP="002774C4">
            <w:pPr>
              <w:rPr>
                <w:sz w:val="24"/>
                <w:szCs w:val="24"/>
              </w:rPr>
            </w:pPr>
          </w:p>
          <w:p w:rsidR="00325427" w:rsidRDefault="001C2C6F" w:rsidP="00500B62">
            <w:pPr>
              <w:jc w:val="center"/>
              <w:rPr>
                <w:sz w:val="24"/>
                <w:szCs w:val="24"/>
              </w:rPr>
            </w:pPr>
            <w:r>
              <w:object w:dxaOrig="16485" w:dyaOrig="12540">
                <v:shape id="_x0000_i1026" type="#_x0000_t75" style="width:403.05pt;height:306.5pt" o:ole="">
                  <v:imagedata r:id="rId9" o:title=""/>
                </v:shape>
                <o:OLEObject Type="Embed" ProgID="Visio.Drawing.15" ShapeID="_x0000_i1026" DrawAspect="Content" ObjectID="_1618743396" r:id="rId10"/>
              </w:object>
            </w:r>
          </w:p>
          <w:p w:rsidR="002774C4" w:rsidRPr="00673CEF" w:rsidRDefault="002774C4" w:rsidP="002774C4">
            <w:pPr>
              <w:rPr>
                <w:sz w:val="24"/>
                <w:szCs w:val="24"/>
              </w:rPr>
            </w:pPr>
          </w:p>
          <w:p w:rsidR="006D79FB" w:rsidRPr="00EF08EC" w:rsidRDefault="006D79FB" w:rsidP="002774C4">
            <w:pPr>
              <w:pStyle w:val="InfoHidden"/>
              <w:rPr>
                <w:rFonts w:ascii="Arial" w:hAnsi="Arial" w:cs="Arial"/>
              </w:rPr>
            </w:pPr>
          </w:p>
        </w:tc>
      </w:tr>
      <w:tr w:rsidR="006D79FB" w:rsidRPr="00EF08EC" w:rsidTr="00433DDA">
        <w:tc>
          <w:tcPr>
            <w:tcW w:w="8432" w:type="dxa"/>
            <w:tcBorders>
              <w:bottom w:val="single" w:sz="4" w:space="0" w:color="auto"/>
            </w:tcBorders>
            <w:shd w:val="clear" w:color="auto" w:fill="C0C0C0"/>
          </w:tcPr>
          <w:p w:rsidR="006D79FB" w:rsidRPr="005D1FD1" w:rsidRDefault="005520AA" w:rsidP="002774C4">
            <w:pPr>
              <w:pStyle w:val="Ttulo3"/>
              <w:rPr>
                <w:b w:val="0"/>
                <w:lang w:val="es-ES"/>
              </w:rPr>
            </w:pPr>
            <w:bookmarkStart w:id="17" w:name="_Toc8130567"/>
            <w:r w:rsidRPr="005D1FD1">
              <w:rPr>
                <w:sz w:val="24"/>
                <w:szCs w:val="24"/>
                <w:lang w:val="es-ES"/>
              </w:rPr>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7"/>
            <w:r w:rsidR="00D249DE" w:rsidRPr="00EF08EC">
              <w:rPr>
                <w:sz w:val="24"/>
                <w:szCs w:val="24"/>
                <w:lang w:val="es-MX"/>
              </w:rPr>
              <w:t xml:space="preserve"> </w:t>
            </w:r>
          </w:p>
        </w:tc>
      </w:tr>
      <w:tr w:rsidR="00433DDA" w:rsidRPr="00EF08EC" w:rsidTr="00433DDA">
        <w:tc>
          <w:tcPr>
            <w:tcW w:w="8432" w:type="dxa"/>
            <w:tcBorders>
              <w:top w:val="single" w:sz="4" w:space="0" w:color="auto"/>
              <w:left w:val="nil"/>
              <w:bottom w:val="single" w:sz="4" w:space="0" w:color="auto"/>
              <w:right w:val="nil"/>
            </w:tcBorders>
            <w:shd w:val="clear" w:color="auto" w:fill="auto"/>
          </w:tcPr>
          <w:p w:rsidR="00325427" w:rsidRDefault="00325427" w:rsidP="00A84C1A">
            <w:pPr>
              <w:rPr>
                <w:sz w:val="24"/>
                <w:szCs w:val="24"/>
              </w:rPr>
            </w:pPr>
            <w:r>
              <w:rPr>
                <w:sz w:val="24"/>
                <w:szCs w:val="24"/>
              </w:rPr>
              <w:t xml:space="preserve"> </w:t>
            </w:r>
          </w:p>
          <w:p w:rsidR="00A84C1A" w:rsidRPr="00325427" w:rsidRDefault="00325427" w:rsidP="00325427">
            <w:pPr>
              <w:pStyle w:val="Prrafodelista"/>
              <w:numPr>
                <w:ilvl w:val="0"/>
                <w:numId w:val="34"/>
              </w:numPr>
              <w:rPr>
                <w:rFonts w:ascii="Arial" w:hAnsi="Arial" w:cs="Arial"/>
                <w:szCs w:val="24"/>
              </w:rPr>
            </w:pPr>
            <w:r w:rsidRPr="00325427">
              <w:rPr>
                <w:rFonts w:ascii="Arial" w:hAnsi="Arial" w:cs="Arial"/>
                <w:szCs w:val="24"/>
              </w:rPr>
              <w:t>No aplica</w:t>
            </w:r>
          </w:p>
          <w:p w:rsidR="00A84C1A" w:rsidRPr="00A84C1A" w:rsidRDefault="00A84C1A" w:rsidP="00A84C1A">
            <w:pPr>
              <w:rPr>
                <w:rFonts w:ascii="Arial" w:hAnsi="Arial" w:cs="Arial"/>
                <w:lang w:val="es-ES"/>
              </w:rPr>
            </w:pPr>
          </w:p>
        </w:tc>
      </w:tr>
      <w:tr w:rsidR="00433DDA" w:rsidRPr="00EF08EC" w:rsidTr="00433DDA">
        <w:tc>
          <w:tcPr>
            <w:tcW w:w="8432" w:type="dxa"/>
            <w:tcBorders>
              <w:top w:val="single" w:sz="4" w:space="0" w:color="auto"/>
              <w:bottom w:val="single" w:sz="4" w:space="0" w:color="auto"/>
            </w:tcBorders>
            <w:shd w:val="clear" w:color="auto" w:fill="C0C0C0"/>
          </w:tcPr>
          <w:p w:rsidR="00433DDA" w:rsidRPr="005D1FD1" w:rsidRDefault="00433DDA" w:rsidP="003E09AC">
            <w:pPr>
              <w:pStyle w:val="Ttulo3"/>
              <w:rPr>
                <w:lang w:val="es-ES"/>
              </w:rPr>
            </w:pPr>
            <w:bookmarkStart w:id="18" w:name="_Toc8130568"/>
            <w:r w:rsidRPr="005D1FD1">
              <w:rPr>
                <w:sz w:val="24"/>
                <w:szCs w:val="24"/>
                <w:lang w:val="es-ES"/>
              </w:rPr>
              <w:lastRenderedPageBreak/>
              <w:t>1</w:t>
            </w:r>
            <w:r w:rsidR="00267BA1">
              <w:rPr>
                <w:sz w:val="24"/>
                <w:szCs w:val="24"/>
                <w:lang w:val="es-ES"/>
              </w:rPr>
              <w:t>3</w:t>
            </w:r>
            <w:r w:rsidRPr="005D1FD1">
              <w:rPr>
                <w:sz w:val="24"/>
                <w:szCs w:val="24"/>
                <w:lang w:val="es-ES"/>
              </w:rPr>
              <w:t>. Aprobación del cliente</w:t>
            </w:r>
            <w:bookmarkEnd w:id="18"/>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EF08EC">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C83D95" w:rsidRPr="0072322E" w:rsidTr="00325427">
              <w:trPr>
                <w:trHeight w:val="380"/>
                <w:jc w:val="center"/>
              </w:trPr>
              <w:tc>
                <w:tcPr>
                  <w:tcW w:w="7144" w:type="dxa"/>
                  <w:gridSpan w:val="2"/>
                  <w:tcBorders>
                    <w:bottom w:val="single" w:sz="4" w:space="0" w:color="000000"/>
                  </w:tcBorders>
                  <w:shd w:val="clear" w:color="auto" w:fill="BFBFBF"/>
                  <w:vAlign w:val="center"/>
                </w:tcPr>
                <w:p w:rsidR="00C83D95" w:rsidRPr="00B105CB" w:rsidRDefault="00C83D95" w:rsidP="003E09AC">
                  <w:pPr>
                    <w:jc w:val="center"/>
                    <w:rPr>
                      <w:rFonts w:ascii="Arial" w:hAnsi="Arial" w:cs="Arial"/>
                      <w:b/>
                      <w:sz w:val="18"/>
                    </w:rPr>
                  </w:pPr>
                  <w:r w:rsidRPr="00B105CB">
                    <w:rPr>
                      <w:rFonts w:ascii="Arial" w:hAnsi="Arial" w:cs="Arial"/>
                      <w:b/>
                      <w:sz w:val="18"/>
                    </w:rPr>
                    <w:t>FIRMAS DE CONFORMIDAD</w:t>
                  </w:r>
                </w:p>
                <w:p w:rsidR="00C83D95" w:rsidRPr="00B105CB" w:rsidRDefault="00C83D95" w:rsidP="00B105CB">
                  <w:pPr>
                    <w:pStyle w:val="BodyText"/>
                    <w:spacing w:before="0" w:after="0"/>
                    <w:jc w:val="center"/>
                    <w:rPr>
                      <w:rFonts w:ascii="Arial" w:hAnsi="Arial" w:cs="Arial"/>
                      <w:vanish/>
                      <w:color w:val="0000FF"/>
                      <w:sz w:val="14"/>
                    </w:rPr>
                  </w:pPr>
                  <w:r w:rsidRPr="00B105CB">
                    <w:rPr>
                      <w:rFonts w:ascii="Arial" w:hAnsi="Arial" w:cs="Arial"/>
                      <w:i/>
                      <w:vanish/>
                      <w:color w:val="0000FF"/>
                      <w:sz w:val="16"/>
                    </w:rPr>
                    <w:t>.</w:t>
                  </w:r>
                </w:p>
              </w:tc>
            </w:tr>
            <w:tr w:rsidR="00C83D95" w:rsidRPr="0072322E" w:rsidTr="003E09AC">
              <w:trPr>
                <w:trHeight w:val="267"/>
                <w:jc w:val="center"/>
              </w:trPr>
              <w:tc>
                <w:tcPr>
                  <w:tcW w:w="3572" w:type="dxa"/>
                  <w:shd w:val="clear" w:color="auto" w:fill="D9D9D9"/>
                  <w:vAlign w:val="center"/>
                </w:tcPr>
                <w:p w:rsidR="00C83D95" w:rsidRPr="00B105CB" w:rsidRDefault="00C83D95" w:rsidP="003E09AC">
                  <w:pPr>
                    <w:pStyle w:val="BodyText"/>
                    <w:spacing w:before="0" w:after="0"/>
                    <w:jc w:val="center"/>
                    <w:rPr>
                      <w:rFonts w:ascii="Arial" w:hAnsi="Arial" w:cs="Arial"/>
                      <w:i/>
                      <w:vanish/>
                      <w:color w:val="0000FF"/>
                      <w:sz w:val="14"/>
                    </w:rPr>
                  </w:pPr>
                  <w:r w:rsidRPr="00B105CB">
                    <w:rPr>
                      <w:rFonts w:ascii="Arial" w:hAnsi="Arial" w:cs="Arial"/>
                      <w:b/>
                      <w:sz w:val="18"/>
                      <w:szCs w:val="24"/>
                    </w:rPr>
                    <w:t xml:space="preserve">Firma 1 </w:t>
                  </w:r>
                  <w:r w:rsidRPr="00B105CB">
                    <w:rPr>
                      <w:rFonts w:ascii="Arial" w:hAnsi="Arial" w:cs="Arial"/>
                      <w:i/>
                      <w:vanish/>
                      <w:color w:val="0000FF"/>
                      <w:sz w:val="16"/>
                    </w:rPr>
                    <w:t xml:space="preserve">(Ejemplo: Responsable de Fase.). </w:t>
                  </w:r>
                </w:p>
                <w:p w:rsidR="00C83D95" w:rsidRPr="00B105CB" w:rsidRDefault="00C83D95" w:rsidP="003E09AC">
                  <w:pPr>
                    <w:jc w:val="center"/>
                    <w:rPr>
                      <w:rFonts w:ascii="Arial" w:hAnsi="Arial" w:cs="Arial"/>
                      <w:b/>
                      <w:sz w:val="18"/>
                    </w:rPr>
                  </w:pPr>
                </w:p>
              </w:tc>
              <w:tc>
                <w:tcPr>
                  <w:tcW w:w="3572" w:type="dxa"/>
                  <w:shd w:val="clear" w:color="auto" w:fill="D9D9D9"/>
                  <w:vAlign w:val="center"/>
                </w:tcPr>
                <w:p w:rsidR="00C83D95" w:rsidRPr="00B105CB" w:rsidRDefault="00C83D95" w:rsidP="003E09AC">
                  <w:pPr>
                    <w:jc w:val="center"/>
                    <w:rPr>
                      <w:rFonts w:ascii="Arial" w:hAnsi="Arial" w:cs="Arial"/>
                      <w:b/>
                      <w:sz w:val="18"/>
                      <w:szCs w:val="18"/>
                    </w:rPr>
                  </w:pPr>
                  <w:r w:rsidRPr="00B105CB">
                    <w:rPr>
                      <w:rFonts w:ascii="Arial" w:hAnsi="Arial" w:cs="Arial"/>
                      <w:b/>
                      <w:sz w:val="18"/>
                      <w:szCs w:val="24"/>
                    </w:rPr>
                    <w:t>Firma 2</w:t>
                  </w:r>
                  <w:r w:rsidRPr="00B105CB">
                    <w:rPr>
                      <w:rFonts w:ascii="Arial" w:hAnsi="Arial" w:cs="Arial"/>
                      <w:vanish/>
                      <w:color w:val="0000FF"/>
                      <w:sz w:val="18"/>
                      <w:szCs w:val="18"/>
                    </w:rPr>
                    <w:t xml:space="preserve"> </w:t>
                  </w:r>
                  <w:r w:rsidRPr="00B105CB">
                    <w:rPr>
                      <w:rFonts w:ascii="Arial" w:hAnsi="Arial" w:cs="Arial"/>
                      <w:i/>
                      <w:vanish/>
                      <w:color w:val="0000FF"/>
                      <w:szCs w:val="18"/>
                    </w:rPr>
                    <w:t>(</w:t>
                  </w:r>
                  <w:r w:rsidRPr="00B105CB">
                    <w:rPr>
                      <w:rFonts w:ascii="Arial" w:hAnsi="Arial" w:cs="Arial"/>
                      <w:i/>
                      <w:vanish/>
                      <w:color w:val="0000FF"/>
                      <w:sz w:val="16"/>
                    </w:rPr>
                    <w:t>Ejemplo: Usuario, cuando aplica)</w:t>
                  </w:r>
                  <w:r w:rsidRPr="00B105CB">
                    <w:rPr>
                      <w:rFonts w:ascii="Arial" w:hAnsi="Arial" w:cs="Arial"/>
                      <w:b/>
                      <w:szCs w:val="18"/>
                    </w:rPr>
                    <w:t xml:space="preserve"> </w:t>
                  </w:r>
                </w:p>
              </w:tc>
            </w:tr>
            <w:tr w:rsidR="00FA2C6C" w:rsidRPr="00F05869" w:rsidTr="003E09AC">
              <w:trPr>
                <w:trHeight w:val="205"/>
                <w:jc w:val="center"/>
              </w:trPr>
              <w:tc>
                <w:tcPr>
                  <w:tcW w:w="3572" w:type="dxa"/>
                </w:tcPr>
                <w:p w:rsidR="00FA2C6C" w:rsidRPr="001F4020" w:rsidRDefault="00FA2C6C" w:rsidP="00FA2C6C">
                  <w:pPr>
                    <w:rPr>
                      <w:rFonts w:ascii="Arial" w:hAnsi="Arial" w:cs="Arial"/>
                      <w:sz w:val="18"/>
                      <w:szCs w:val="24"/>
                    </w:rPr>
                  </w:pPr>
                  <w:r w:rsidRPr="00B105CB">
                    <w:rPr>
                      <w:rFonts w:ascii="Arial" w:hAnsi="Arial" w:cs="Arial"/>
                      <w:b/>
                      <w:sz w:val="18"/>
                      <w:szCs w:val="24"/>
                    </w:rPr>
                    <w:t>Nombre:</w:t>
                  </w:r>
                  <w:r>
                    <w:rPr>
                      <w:rFonts w:ascii="Arial" w:hAnsi="Arial" w:cs="Arial"/>
                      <w:b/>
                      <w:sz w:val="18"/>
                      <w:szCs w:val="24"/>
                    </w:rPr>
                    <w:t xml:space="preserve"> </w:t>
                  </w:r>
                  <w:r>
                    <w:rPr>
                      <w:rFonts w:ascii="Arial" w:hAnsi="Arial" w:cs="Arial"/>
                      <w:sz w:val="18"/>
                      <w:szCs w:val="24"/>
                    </w:rPr>
                    <w:t>Víctor Cruz Leyva</w:t>
                  </w:r>
                </w:p>
              </w:tc>
              <w:tc>
                <w:tcPr>
                  <w:tcW w:w="3572" w:type="dxa"/>
                </w:tcPr>
                <w:p w:rsidR="00FA2C6C" w:rsidRPr="00325427" w:rsidRDefault="00FA2C6C" w:rsidP="00FA2C6C">
                  <w:pPr>
                    <w:rPr>
                      <w:rFonts w:ascii="Arial" w:hAnsi="Arial" w:cs="Arial"/>
                      <w:sz w:val="18"/>
                    </w:rPr>
                  </w:pPr>
                  <w:r w:rsidRPr="00325427">
                    <w:rPr>
                      <w:rFonts w:ascii="Arial" w:hAnsi="Arial" w:cs="Arial"/>
                      <w:b/>
                      <w:bCs/>
                      <w:sz w:val="18"/>
                      <w:szCs w:val="18"/>
                    </w:rPr>
                    <w:t xml:space="preserve">Nombre: </w:t>
                  </w:r>
                  <w:r w:rsidRPr="00325427">
                    <w:rPr>
                      <w:rFonts w:ascii="Arial" w:hAnsi="Arial" w:cs="Arial"/>
                      <w:bCs/>
                      <w:sz w:val="18"/>
                      <w:szCs w:val="18"/>
                    </w:rPr>
                    <w:t>Armando Avendaño Aguilar</w:t>
                  </w:r>
                </w:p>
              </w:tc>
            </w:tr>
            <w:tr w:rsidR="00FA2C6C" w:rsidRPr="00F05869" w:rsidTr="003E09AC">
              <w:trPr>
                <w:trHeight w:val="212"/>
                <w:jc w:val="center"/>
              </w:trPr>
              <w:tc>
                <w:tcPr>
                  <w:tcW w:w="3572" w:type="dxa"/>
                </w:tcPr>
                <w:p w:rsidR="00FA2C6C" w:rsidRPr="001F4020" w:rsidRDefault="00FA2C6C" w:rsidP="00FA2C6C">
                  <w:pPr>
                    <w:rPr>
                      <w:rFonts w:ascii="Arial" w:hAnsi="Arial" w:cs="Arial"/>
                      <w:sz w:val="18"/>
                      <w:szCs w:val="24"/>
                    </w:rPr>
                  </w:pPr>
                  <w:r w:rsidRPr="00B105CB">
                    <w:rPr>
                      <w:rFonts w:ascii="Arial" w:hAnsi="Arial" w:cs="Arial"/>
                      <w:b/>
                      <w:sz w:val="18"/>
                      <w:szCs w:val="24"/>
                    </w:rPr>
                    <w:t>Puesto:</w:t>
                  </w:r>
                  <w:r>
                    <w:rPr>
                      <w:rFonts w:ascii="Arial" w:hAnsi="Arial" w:cs="Arial"/>
                      <w:b/>
                      <w:sz w:val="18"/>
                      <w:szCs w:val="24"/>
                    </w:rPr>
                    <w:t xml:space="preserve"> </w:t>
                  </w:r>
                  <w:r>
                    <w:rPr>
                      <w:rFonts w:ascii="Arial" w:hAnsi="Arial" w:cs="Arial"/>
                      <w:sz w:val="18"/>
                      <w:szCs w:val="24"/>
                    </w:rPr>
                    <w:t>Subadministrador de Soluciones de Negocio</w:t>
                  </w:r>
                </w:p>
              </w:tc>
              <w:tc>
                <w:tcPr>
                  <w:tcW w:w="3572" w:type="dxa"/>
                </w:tcPr>
                <w:p w:rsidR="00FA2C6C" w:rsidRPr="00325427" w:rsidRDefault="00FA2C6C" w:rsidP="00FA2C6C">
                  <w:pPr>
                    <w:rPr>
                      <w:rFonts w:ascii="Arial" w:hAnsi="Arial" w:cs="Arial"/>
                      <w:sz w:val="18"/>
                    </w:rPr>
                  </w:pPr>
                  <w:r w:rsidRPr="00325427">
                    <w:rPr>
                      <w:rFonts w:ascii="Arial" w:hAnsi="Arial" w:cs="Arial"/>
                      <w:b/>
                      <w:bCs/>
                      <w:sz w:val="18"/>
                      <w:szCs w:val="18"/>
                    </w:rPr>
                    <w:t xml:space="preserve">Puesto: </w:t>
                  </w:r>
                  <w:r w:rsidRPr="00325427">
                    <w:rPr>
                      <w:rFonts w:ascii="Arial" w:hAnsi="Arial" w:cs="Arial"/>
                      <w:bCs/>
                      <w:sz w:val="18"/>
                      <w:szCs w:val="18"/>
                    </w:rPr>
                    <w:t>Líder APE, EL CONSORCIO</w:t>
                  </w:r>
                </w:p>
              </w:tc>
            </w:tr>
            <w:tr w:rsidR="00325427" w:rsidRPr="00F05869" w:rsidTr="003E09AC">
              <w:trPr>
                <w:trHeight w:val="205"/>
                <w:jc w:val="center"/>
              </w:trPr>
              <w:tc>
                <w:tcPr>
                  <w:tcW w:w="3572" w:type="dxa"/>
                </w:tcPr>
                <w:p w:rsidR="00325427" w:rsidRPr="00B105CB" w:rsidRDefault="00325427" w:rsidP="00325427">
                  <w:pPr>
                    <w:rPr>
                      <w:rFonts w:ascii="Arial" w:hAnsi="Arial" w:cs="Arial"/>
                      <w:b/>
                      <w:sz w:val="18"/>
                      <w:szCs w:val="24"/>
                    </w:rPr>
                  </w:pPr>
                  <w:r w:rsidRPr="00B105CB">
                    <w:rPr>
                      <w:rFonts w:ascii="Arial" w:hAnsi="Arial" w:cs="Arial"/>
                      <w:b/>
                      <w:sz w:val="18"/>
                      <w:szCs w:val="24"/>
                    </w:rPr>
                    <w:t>Fecha:</w:t>
                  </w:r>
                </w:p>
              </w:tc>
              <w:tc>
                <w:tcPr>
                  <w:tcW w:w="3572" w:type="dxa"/>
                </w:tcPr>
                <w:p w:rsidR="00325427" w:rsidRPr="00633C91" w:rsidRDefault="00325427" w:rsidP="00325427">
                  <w:pPr>
                    <w:jc w:val="both"/>
                    <w:rPr>
                      <w:rFonts w:ascii="Arial" w:hAnsi="Arial" w:cs="Arial"/>
                      <w:sz w:val="18"/>
                    </w:rPr>
                  </w:pPr>
                  <w:r w:rsidRPr="00633C91">
                    <w:rPr>
                      <w:rFonts w:ascii="Arial" w:hAnsi="Arial" w:cs="Arial"/>
                      <w:b/>
                      <w:sz w:val="18"/>
                    </w:rPr>
                    <w:t>Fecha</w:t>
                  </w:r>
                  <w:r w:rsidRPr="00633C91">
                    <w:rPr>
                      <w:rFonts w:ascii="Arial" w:hAnsi="Arial" w:cs="Arial"/>
                      <w:sz w:val="18"/>
                    </w:rPr>
                    <w:t xml:space="preserve">: </w:t>
                  </w:r>
                </w:p>
              </w:tc>
            </w:tr>
            <w:tr w:rsidR="00C83D95" w:rsidRPr="00F05869" w:rsidTr="003E09AC">
              <w:trPr>
                <w:trHeight w:val="1083"/>
                <w:jc w:val="center"/>
              </w:trPr>
              <w:tc>
                <w:tcPr>
                  <w:tcW w:w="3572" w:type="dxa"/>
                </w:tcPr>
                <w:p w:rsidR="00C83D95" w:rsidRPr="00B105CB" w:rsidRDefault="00C83D95" w:rsidP="003E09AC">
                  <w:pPr>
                    <w:rPr>
                      <w:rFonts w:ascii="Arial" w:hAnsi="Arial" w:cs="Arial"/>
                    </w:rPr>
                  </w:pPr>
                </w:p>
              </w:tc>
              <w:tc>
                <w:tcPr>
                  <w:tcW w:w="3572" w:type="dxa"/>
                </w:tcPr>
                <w:p w:rsidR="00C83D95" w:rsidRPr="00B105CB" w:rsidRDefault="00C83D95" w:rsidP="003E09AC">
                  <w:pPr>
                    <w:rPr>
                      <w:rFonts w:ascii="Arial" w:hAnsi="Arial" w:cs="Arial"/>
                    </w:rPr>
                  </w:pPr>
                </w:p>
              </w:tc>
            </w:tr>
            <w:tr w:rsidR="00C83D95" w:rsidRPr="00F05869" w:rsidTr="003E09AC">
              <w:trPr>
                <w:trHeight w:val="298"/>
                <w:jc w:val="center"/>
              </w:trPr>
              <w:tc>
                <w:tcPr>
                  <w:tcW w:w="3572" w:type="dxa"/>
                  <w:shd w:val="clear" w:color="auto" w:fill="D9D9D9"/>
                  <w:vAlign w:val="center"/>
                </w:tcPr>
                <w:p w:rsidR="00C83D95" w:rsidRPr="00B105CB" w:rsidRDefault="00C83D95" w:rsidP="003E09AC">
                  <w:pPr>
                    <w:jc w:val="center"/>
                    <w:rPr>
                      <w:rFonts w:ascii="Arial" w:hAnsi="Arial" w:cs="Arial"/>
                      <w:b/>
                      <w:sz w:val="18"/>
                    </w:rPr>
                  </w:pPr>
                  <w:r w:rsidRPr="00B105CB">
                    <w:rPr>
                      <w:rFonts w:ascii="Arial" w:hAnsi="Arial" w:cs="Arial"/>
                      <w:b/>
                      <w:sz w:val="18"/>
                      <w:szCs w:val="24"/>
                    </w:rPr>
                    <w:t xml:space="preserve">Firma 3 </w:t>
                  </w:r>
                  <w:r w:rsidRPr="00B105CB">
                    <w:rPr>
                      <w:rFonts w:ascii="Arial" w:hAnsi="Arial" w:cs="Arial"/>
                      <w:i/>
                      <w:vanish/>
                      <w:color w:val="0000FF"/>
                      <w:sz w:val="16"/>
                    </w:rPr>
                    <w:t>Ejemplo: Líder de proyecto)</w:t>
                  </w:r>
                </w:p>
              </w:tc>
              <w:tc>
                <w:tcPr>
                  <w:tcW w:w="3572" w:type="dxa"/>
                  <w:shd w:val="clear" w:color="auto" w:fill="D9D9D9"/>
                  <w:vAlign w:val="center"/>
                </w:tcPr>
                <w:p w:rsidR="00C83D95" w:rsidRPr="00B105CB" w:rsidRDefault="00C83D95" w:rsidP="003E09AC">
                  <w:pPr>
                    <w:jc w:val="center"/>
                    <w:rPr>
                      <w:rFonts w:ascii="Arial" w:hAnsi="Arial" w:cs="Arial"/>
                      <w:b/>
                      <w:sz w:val="18"/>
                    </w:rPr>
                  </w:pPr>
                  <w:r w:rsidRPr="00B105CB">
                    <w:rPr>
                      <w:rFonts w:ascii="Arial" w:hAnsi="Arial" w:cs="Arial"/>
                      <w:b/>
                      <w:sz w:val="18"/>
                      <w:szCs w:val="24"/>
                    </w:rPr>
                    <w:t>Firma 4</w:t>
                  </w:r>
                </w:p>
              </w:tc>
            </w:tr>
            <w:tr w:rsidR="00FA2C6C" w:rsidRPr="00F05869" w:rsidTr="003E09AC">
              <w:trPr>
                <w:trHeight w:val="212"/>
                <w:jc w:val="center"/>
              </w:trPr>
              <w:tc>
                <w:tcPr>
                  <w:tcW w:w="3572" w:type="dxa"/>
                </w:tcPr>
                <w:p w:rsidR="00FA2C6C" w:rsidRPr="001F4020" w:rsidRDefault="00FA2C6C" w:rsidP="00FA2C6C">
                  <w:pPr>
                    <w:rPr>
                      <w:rFonts w:ascii="Arial" w:hAnsi="Arial" w:cs="Arial"/>
                      <w:sz w:val="18"/>
                      <w:szCs w:val="24"/>
                    </w:rPr>
                  </w:pPr>
                  <w:r w:rsidRPr="00B105CB">
                    <w:rPr>
                      <w:rFonts w:ascii="Arial" w:hAnsi="Arial" w:cs="Arial"/>
                      <w:b/>
                      <w:sz w:val="18"/>
                      <w:szCs w:val="24"/>
                    </w:rPr>
                    <w:t>Nombre:</w:t>
                  </w:r>
                  <w:r>
                    <w:rPr>
                      <w:rFonts w:ascii="Arial" w:hAnsi="Arial" w:cs="Arial"/>
                      <w:b/>
                      <w:sz w:val="18"/>
                      <w:szCs w:val="24"/>
                    </w:rPr>
                    <w:t xml:space="preserve"> </w:t>
                  </w:r>
                  <w:r>
                    <w:rPr>
                      <w:rFonts w:ascii="Arial" w:hAnsi="Arial" w:cs="Arial"/>
                      <w:sz w:val="18"/>
                      <w:szCs w:val="24"/>
                    </w:rPr>
                    <w:t>Javier Chaparro Granados</w:t>
                  </w:r>
                </w:p>
              </w:tc>
              <w:tc>
                <w:tcPr>
                  <w:tcW w:w="3572" w:type="dxa"/>
                </w:tcPr>
                <w:p w:rsidR="00FA2C6C" w:rsidRPr="00B105CB" w:rsidRDefault="00FA2C6C" w:rsidP="00FA2C6C">
                  <w:pPr>
                    <w:rPr>
                      <w:rFonts w:ascii="Arial" w:hAnsi="Arial" w:cs="Arial"/>
                      <w:b/>
                      <w:sz w:val="18"/>
                      <w:szCs w:val="24"/>
                    </w:rPr>
                  </w:pPr>
                  <w:r w:rsidRPr="00B105CB">
                    <w:rPr>
                      <w:rFonts w:ascii="Arial" w:hAnsi="Arial" w:cs="Arial"/>
                      <w:b/>
                      <w:sz w:val="18"/>
                      <w:szCs w:val="24"/>
                    </w:rPr>
                    <w:t>Nombre:</w:t>
                  </w:r>
                  <w:r>
                    <w:rPr>
                      <w:rFonts w:ascii="Arial" w:hAnsi="Arial" w:cs="Arial"/>
                      <w:b/>
                      <w:sz w:val="18"/>
                      <w:szCs w:val="24"/>
                    </w:rPr>
                    <w:t xml:space="preserve"> </w:t>
                  </w:r>
                  <w:r w:rsidRPr="00325427">
                    <w:rPr>
                      <w:rFonts w:ascii="Arial" w:hAnsi="Arial" w:cs="Arial"/>
                      <w:sz w:val="18"/>
                      <w:szCs w:val="24"/>
                    </w:rPr>
                    <w:t>Patricia Salustia Zapata Canales</w:t>
                  </w:r>
                </w:p>
              </w:tc>
            </w:tr>
            <w:tr w:rsidR="00FA2C6C" w:rsidRPr="00F05869" w:rsidTr="003E09AC">
              <w:trPr>
                <w:trHeight w:val="212"/>
                <w:jc w:val="center"/>
              </w:trPr>
              <w:tc>
                <w:tcPr>
                  <w:tcW w:w="3572" w:type="dxa"/>
                </w:tcPr>
                <w:p w:rsidR="00FA2C6C" w:rsidRPr="009D251A" w:rsidRDefault="00FA2C6C" w:rsidP="00FA2C6C">
                  <w:pPr>
                    <w:rPr>
                      <w:rFonts w:ascii="Arial" w:hAnsi="Arial" w:cs="Arial"/>
                      <w:sz w:val="18"/>
                      <w:szCs w:val="24"/>
                    </w:rPr>
                  </w:pPr>
                  <w:r w:rsidRPr="00B105CB">
                    <w:rPr>
                      <w:rFonts w:ascii="Arial" w:hAnsi="Arial" w:cs="Arial"/>
                      <w:b/>
                      <w:sz w:val="18"/>
                      <w:szCs w:val="24"/>
                    </w:rPr>
                    <w:t>Puesto:</w:t>
                  </w:r>
                  <w:r>
                    <w:rPr>
                      <w:rFonts w:ascii="Arial" w:hAnsi="Arial" w:cs="Arial"/>
                      <w:b/>
                      <w:sz w:val="18"/>
                      <w:szCs w:val="24"/>
                    </w:rPr>
                    <w:t xml:space="preserve"> </w:t>
                  </w:r>
                  <w:r>
                    <w:rPr>
                      <w:rFonts w:ascii="Arial" w:hAnsi="Arial" w:cs="Arial"/>
                      <w:sz w:val="18"/>
                      <w:szCs w:val="24"/>
                    </w:rPr>
                    <w:t>Administrador de Devoluciones y Compensaciones</w:t>
                  </w:r>
                </w:p>
              </w:tc>
              <w:tc>
                <w:tcPr>
                  <w:tcW w:w="3572" w:type="dxa"/>
                </w:tcPr>
                <w:p w:rsidR="00FA2C6C" w:rsidRPr="00B105CB" w:rsidRDefault="00FA2C6C" w:rsidP="00FA2C6C">
                  <w:pPr>
                    <w:rPr>
                      <w:rFonts w:ascii="Arial" w:hAnsi="Arial" w:cs="Arial"/>
                      <w:b/>
                      <w:sz w:val="18"/>
                      <w:szCs w:val="24"/>
                    </w:rPr>
                  </w:pPr>
                  <w:r w:rsidRPr="00B105CB">
                    <w:rPr>
                      <w:rFonts w:ascii="Arial" w:hAnsi="Arial" w:cs="Arial"/>
                      <w:b/>
                      <w:sz w:val="18"/>
                      <w:szCs w:val="24"/>
                    </w:rPr>
                    <w:t>Puesto:</w:t>
                  </w:r>
                  <w:r w:rsidRPr="008D51A8">
                    <w:rPr>
                      <w:rFonts w:cs="Arial"/>
                      <w:bCs/>
                      <w:sz w:val="18"/>
                      <w:szCs w:val="18"/>
                    </w:rPr>
                    <w:t xml:space="preserve"> </w:t>
                  </w:r>
                  <w:r w:rsidRPr="00325427">
                    <w:rPr>
                      <w:rFonts w:ascii="Arial" w:hAnsi="Arial" w:cs="Arial"/>
                      <w:bCs/>
                      <w:sz w:val="18"/>
                      <w:szCs w:val="18"/>
                    </w:rPr>
                    <w:t>Analista,</w:t>
                  </w:r>
                  <w:r w:rsidRPr="00325427">
                    <w:rPr>
                      <w:rFonts w:ascii="Arial" w:hAnsi="Arial" w:cs="Arial"/>
                      <w:b/>
                      <w:bCs/>
                      <w:sz w:val="18"/>
                      <w:szCs w:val="18"/>
                    </w:rPr>
                    <w:t xml:space="preserve"> </w:t>
                  </w:r>
                  <w:r w:rsidRPr="00325427">
                    <w:rPr>
                      <w:rFonts w:ascii="Arial" w:hAnsi="Arial" w:cs="Arial"/>
                      <w:bCs/>
                      <w:sz w:val="18"/>
                      <w:szCs w:val="18"/>
                    </w:rPr>
                    <w:t>EL</w:t>
                  </w:r>
                  <w:r w:rsidRPr="00325427">
                    <w:rPr>
                      <w:rFonts w:ascii="Arial" w:hAnsi="Arial" w:cs="Arial"/>
                      <w:b/>
                      <w:bCs/>
                      <w:sz w:val="18"/>
                      <w:szCs w:val="18"/>
                    </w:rPr>
                    <w:t xml:space="preserve"> </w:t>
                  </w:r>
                  <w:r w:rsidRPr="00325427">
                    <w:rPr>
                      <w:rFonts w:ascii="Arial" w:hAnsi="Arial" w:cs="Arial"/>
                      <w:bCs/>
                      <w:sz w:val="18"/>
                      <w:szCs w:val="18"/>
                    </w:rPr>
                    <w:t>CONSORCIO</w:t>
                  </w:r>
                </w:p>
              </w:tc>
            </w:tr>
            <w:tr w:rsidR="00C83D95" w:rsidRPr="00F05869" w:rsidTr="003E09AC">
              <w:trPr>
                <w:trHeight w:val="205"/>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r>
            <w:tr w:rsidR="00C83D95" w:rsidRPr="00F05869" w:rsidTr="003E09AC">
              <w:trPr>
                <w:trHeight w:val="1083"/>
                <w:jc w:val="center"/>
              </w:trPr>
              <w:tc>
                <w:tcPr>
                  <w:tcW w:w="3572" w:type="dxa"/>
                </w:tcPr>
                <w:p w:rsidR="00C83D95" w:rsidRPr="00B105CB" w:rsidRDefault="00C83D95" w:rsidP="003E09AC">
                  <w:pPr>
                    <w:rPr>
                      <w:rFonts w:ascii="Arial" w:hAnsi="Arial" w:cs="Arial"/>
                    </w:rPr>
                  </w:pPr>
                </w:p>
              </w:tc>
              <w:tc>
                <w:tcPr>
                  <w:tcW w:w="3572" w:type="dxa"/>
                </w:tcPr>
                <w:p w:rsidR="00C83D95" w:rsidRPr="00B105CB" w:rsidRDefault="00C83D95" w:rsidP="003E09AC">
                  <w:pPr>
                    <w:rPr>
                      <w:rFonts w:ascii="Arial" w:hAnsi="Arial" w:cs="Arial"/>
                    </w:rPr>
                  </w:pPr>
                </w:p>
              </w:tc>
            </w:tr>
          </w:tbl>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816" w:rsidRDefault="00F41816">
      <w:r>
        <w:separator/>
      </w:r>
    </w:p>
  </w:endnote>
  <w:endnote w:type="continuationSeparator" w:id="0">
    <w:p w:rsidR="00F41816" w:rsidRDefault="00F41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51"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35"/>
      <w:gridCol w:w="3061"/>
      <w:gridCol w:w="3059"/>
    </w:tblGrid>
    <w:tr w:rsidR="00FE3036" w:rsidRPr="00CC505B" w:rsidTr="003E6642">
      <w:tc>
        <w:tcPr>
          <w:tcW w:w="1895" w:type="pct"/>
          <w:tcBorders>
            <w:top w:val="nil"/>
            <w:left w:val="nil"/>
            <w:bottom w:val="nil"/>
            <w:right w:val="nil"/>
          </w:tcBorders>
        </w:tcPr>
        <w:p w:rsidR="00FE3036" w:rsidRPr="00CC505B" w:rsidRDefault="00FE3036" w:rsidP="00D74974">
          <w:pPr>
            <w:ind w:right="360"/>
            <w:rPr>
              <w:rFonts w:ascii="Tahoma" w:hAnsi="Tahoma" w:cs="Tahoma"/>
              <w:color w:val="999999"/>
              <w:sz w:val="16"/>
              <w:szCs w:val="16"/>
            </w:rPr>
          </w:pPr>
        </w:p>
      </w:tc>
      <w:tc>
        <w:tcPr>
          <w:tcW w:w="1553" w:type="pct"/>
          <w:tcBorders>
            <w:top w:val="nil"/>
            <w:left w:val="nil"/>
            <w:bottom w:val="nil"/>
            <w:right w:val="nil"/>
          </w:tcBorders>
        </w:tcPr>
        <w:p w:rsidR="00FE3036" w:rsidRPr="00CC505B" w:rsidRDefault="00FE3036"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553" w:type="pct"/>
          <w:tcBorders>
            <w:top w:val="nil"/>
            <w:left w:val="nil"/>
            <w:bottom w:val="nil"/>
            <w:right w:val="nil"/>
          </w:tcBorders>
        </w:tcPr>
        <w:p w:rsidR="00FE3036" w:rsidRPr="00CC505B" w:rsidRDefault="00FE3036"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1C2C6F">
            <w:rPr>
              <w:rStyle w:val="Nmerodepgina"/>
              <w:rFonts w:ascii="Tahoma" w:hAnsi="Tahoma" w:cs="Tahoma"/>
              <w:noProof/>
              <w:color w:val="999999"/>
              <w:sz w:val="18"/>
            </w:rPr>
            <w:t>8</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1C2C6F" w:rsidRPr="001C2C6F">
              <w:rPr>
                <w:rStyle w:val="Nmerodepgina"/>
                <w:noProof/>
                <w:color w:val="999999"/>
                <w:sz w:val="24"/>
              </w:rPr>
              <w:t>9</w:t>
            </w:r>
          </w:fldSimple>
        </w:p>
      </w:tc>
    </w:tr>
  </w:tbl>
  <w:p w:rsidR="00FE3036" w:rsidRDefault="00FE30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816" w:rsidRDefault="00F41816">
      <w:r>
        <w:separator/>
      </w:r>
    </w:p>
  </w:footnote>
  <w:footnote w:type="continuationSeparator" w:id="0">
    <w:p w:rsidR="00F41816" w:rsidRDefault="00F41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4439"/>
      <w:gridCol w:w="2421"/>
    </w:tblGrid>
    <w:tr w:rsidR="00FE3036"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FE3036" w:rsidRDefault="00FE3036"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FE3036" w:rsidRPr="00D5407A" w:rsidRDefault="00FE3036"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FE3036" w:rsidRPr="00D518D4" w:rsidRDefault="00FE3036"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FE3036" w:rsidRDefault="00FE3036"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FE3036" w:rsidRPr="00C47116" w:rsidRDefault="00FE3036"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FE3036" w:rsidRDefault="00FE3036"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2pt;height:27.75pt" o:ole="">
                <v:imagedata r:id="rId2" o:title=""/>
              </v:shape>
              <o:OLEObject Type="Embed" ProgID="PBrush" ShapeID="_x0000_i1027" DrawAspect="Content" ObjectID="_1618743397" r:id="rId3"/>
            </w:object>
          </w:r>
        </w:p>
      </w:tc>
    </w:tr>
    <w:tr w:rsidR="00FE3036"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FE3036" w:rsidRDefault="00FE3036"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FE3036" w:rsidRDefault="00FE3036"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FE3036" w:rsidRDefault="00FE3036"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FE3036" w:rsidRDefault="00FE3036" w:rsidP="00D74974">
          <w:pPr>
            <w:tabs>
              <w:tab w:val="center" w:pos="4419"/>
              <w:tab w:val="right" w:pos="8838"/>
            </w:tabs>
            <w:spacing w:line="20" w:lineRule="atLeast"/>
            <w:jc w:val="center"/>
            <w:rPr>
              <w:rFonts w:ascii="Tahoma" w:hAnsi="Tahoma" w:cs="Tahoma"/>
              <w:sz w:val="10"/>
              <w:szCs w:val="10"/>
            </w:rPr>
          </w:pPr>
        </w:p>
      </w:tc>
    </w:tr>
    <w:tr w:rsidR="00FE3036"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FE3036" w:rsidRDefault="00FE3036"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FE3036" w:rsidRPr="00D5407A" w:rsidRDefault="00FE3036"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FE3036" w:rsidRPr="00A03749" w:rsidRDefault="00FE3036" w:rsidP="00A03749">
          <w:pPr>
            <w:jc w:val="center"/>
            <w:rPr>
              <w:rFonts w:ascii="Tahoma" w:hAnsi="Tahoma" w:cs="Tahoma"/>
              <w:b/>
              <w:sz w:val="16"/>
              <w:szCs w:val="16"/>
            </w:rPr>
          </w:pPr>
          <w:r>
            <w:rPr>
              <w:rFonts w:ascii="Tahoma" w:hAnsi="Tahoma" w:cs="Tahoma"/>
              <w:b/>
              <w:sz w:val="16"/>
              <w:szCs w:val="16"/>
            </w:rPr>
            <w:t>21_983_ECU_Poblar</w:t>
          </w:r>
          <w:r w:rsidR="00A03749">
            <w:rPr>
              <w:rFonts w:ascii="Tahoma" w:hAnsi="Tahoma" w:cs="Tahoma"/>
              <w:b/>
              <w:sz w:val="16"/>
              <w:szCs w:val="16"/>
            </w:rPr>
            <w:t>_</w:t>
          </w:r>
          <w:r>
            <w:rPr>
              <w:rFonts w:ascii="Tahoma" w:hAnsi="Tahoma" w:cs="Tahoma"/>
              <w:b/>
              <w:sz w:val="16"/>
              <w:szCs w:val="16"/>
            </w:rPr>
            <w:t>DWH</w:t>
          </w:r>
          <w:r w:rsidRPr="00C6626B">
            <w:rPr>
              <w:rFonts w:ascii="Tahoma" w:hAnsi="Tahoma" w:cs="Tahoma"/>
              <w:b/>
              <w:sz w:val="16"/>
              <w:szCs w:val="16"/>
            </w:rPr>
            <w:t>.docx</w:t>
          </w:r>
        </w:p>
        <w:p w:rsidR="00FE3036" w:rsidRPr="00B97F59" w:rsidRDefault="00FE3036"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FE3036" w:rsidRPr="00D518D4" w:rsidRDefault="00FE3036"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FE3036" w:rsidRDefault="00FE3036"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32D1650"/>
    <w:multiLevelType w:val="hybridMultilevel"/>
    <w:tmpl w:val="1BC22C58"/>
    <w:lvl w:ilvl="0" w:tplc="545CA47E">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8067A6A"/>
    <w:multiLevelType w:val="hybridMultilevel"/>
    <w:tmpl w:val="28522482"/>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15:restartNumberingAfterBreak="0">
    <w:nsid w:val="08C94075"/>
    <w:multiLevelType w:val="hybridMultilevel"/>
    <w:tmpl w:val="291EDE50"/>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0D995E74"/>
    <w:multiLevelType w:val="hybridMultilevel"/>
    <w:tmpl w:val="A1ACACA8"/>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103567D9"/>
    <w:multiLevelType w:val="hybridMultilevel"/>
    <w:tmpl w:val="6BC8630A"/>
    <w:lvl w:ilvl="0" w:tplc="080A0005">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6" w15:restartNumberingAfterBreak="0">
    <w:nsid w:val="1D7425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2B18"/>
    <w:multiLevelType w:val="hybridMultilevel"/>
    <w:tmpl w:val="2222E44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E894F750">
      <w:numFmt w:val="bullet"/>
      <w:lvlText w:val="•"/>
      <w:lvlJc w:val="left"/>
      <w:pPr>
        <w:ind w:left="2370" w:hanging="570"/>
      </w:pPr>
      <w:rPr>
        <w:rFonts w:ascii="Arial" w:eastAsia="Times New Roman" w:hAnsi="Arial" w:cs="Aria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4503AA"/>
    <w:multiLevelType w:val="hybridMultilevel"/>
    <w:tmpl w:val="C3984396"/>
    <w:lvl w:ilvl="0" w:tplc="04090017">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265C62B1"/>
    <w:multiLevelType w:val="multilevel"/>
    <w:tmpl w:val="59EAC58A"/>
    <w:lvl w:ilvl="0">
      <w:start w:val="1"/>
      <w:numFmt w:val="decimal"/>
      <w:lvlText w:val="%1."/>
      <w:lvlJc w:val="left"/>
      <w:pPr>
        <w:ind w:left="502" w:hanging="360"/>
      </w:pPr>
      <w:rPr>
        <w:rFonts w:hint="default"/>
        <w:b w:val="0"/>
        <w:i w:val="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10" w15:restartNumberingAfterBreak="0">
    <w:nsid w:val="29FE3787"/>
    <w:multiLevelType w:val="hybridMultilevel"/>
    <w:tmpl w:val="CB9489DE"/>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281C3B"/>
    <w:multiLevelType w:val="hybridMultilevel"/>
    <w:tmpl w:val="6F6274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983FA8"/>
    <w:multiLevelType w:val="hybridMultilevel"/>
    <w:tmpl w:val="B5D401F6"/>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5" w15:restartNumberingAfterBreak="0">
    <w:nsid w:val="31C22E3E"/>
    <w:multiLevelType w:val="hybridMultilevel"/>
    <w:tmpl w:val="77AC9DF2"/>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6" w15:restartNumberingAfterBreak="0">
    <w:nsid w:val="37CE070E"/>
    <w:multiLevelType w:val="hybridMultilevel"/>
    <w:tmpl w:val="C3984396"/>
    <w:lvl w:ilvl="0" w:tplc="04090017">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3C2104DD"/>
    <w:multiLevelType w:val="hybridMultilevel"/>
    <w:tmpl w:val="1BC22C58"/>
    <w:lvl w:ilvl="0" w:tplc="545CA47E">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3DDE30CA"/>
    <w:multiLevelType w:val="hybridMultilevel"/>
    <w:tmpl w:val="2D300236"/>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D3579D"/>
    <w:multiLevelType w:val="hybridMultilevel"/>
    <w:tmpl w:val="F7AC1EF2"/>
    <w:lvl w:ilvl="0" w:tplc="04090013">
      <w:start w:val="1"/>
      <w:numFmt w:val="upperRoman"/>
      <w:lvlText w:val="%1."/>
      <w:lvlJc w:val="righ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0" w15:restartNumberingAfterBreak="0">
    <w:nsid w:val="40C16E74"/>
    <w:multiLevelType w:val="multilevel"/>
    <w:tmpl w:val="C7EC4FD4"/>
    <w:lvl w:ilvl="0">
      <w:start w:val="5"/>
      <w:numFmt w:val="decimal"/>
      <w:lvlText w:val="%1."/>
      <w:lvlJc w:val="left"/>
      <w:pPr>
        <w:ind w:left="720" w:hanging="360"/>
      </w:pPr>
      <w:rPr>
        <w:rFonts w:hint="default"/>
        <w:b w:val="0"/>
        <w:i w:val="0"/>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21"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8B2677"/>
    <w:multiLevelType w:val="hybridMultilevel"/>
    <w:tmpl w:val="B206337E"/>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3" w15:restartNumberingAfterBreak="0">
    <w:nsid w:val="48953C89"/>
    <w:multiLevelType w:val="hybridMultilevel"/>
    <w:tmpl w:val="442487D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4" w15:restartNumberingAfterBreak="0">
    <w:nsid w:val="4C397678"/>
    <w:multiLevelType w:val="hybridMultilevel"/>
    <w:tmpl w:val="1BC22C58"/>
    <w:lvl w:ilvl="0" w:tplc="545CA47E">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53A40A26"/>
    <w:multiLevelType w:val="hybridMultilevel"/>
    <w:tmpl w:val="1B0A9616"/>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6" w15:restartNumberingAfterBreak="0">
    <w:nsid w:val="56473136"/>
    <w:multiLevelType w:val="hybridMultilevel"/>
    <w:tmpl w:val="C3984396"/>
    <w:lvl w:ilvl="0" w:tplc="04090017">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568E4284"/>
    <w:multiLevelType w:val="hybridMultilevel"/>
    <w:tmpl w:val="027EF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77D31A5"/>
    <w:multiLevelType w:val="multilevel"/>
    <w:tmpl w:val="CF6E59D2"/>
    <w:lvl w:ilvl="0">
      <w:start w:val="1"/>
      <w:numFmt w:val="decimal"/>
      <w:lvlText w:val="%1."/>
      <w:lvlJc w:val="left"/>
      <w:pPr>
        <w:ind w:left="720" w:hanging="360"/>
      </w:pPr>
      <w:rPr>
        <w:rFonts w:hint="default"/>
        <w:b w:val="0"/>
        <w:i w:val="0"/>
      </w:rPr>
    </w:lvl>
    <w:lvl w:ilvl="1">
      <w:start w:val="1"/>
      <w:numFmt w:val="decimal"/>
      <w:isLgl/>
      <w:lvlText w:val="%1.%2"/>
      <w:lvlJc w:val="left"/>
      <w:pPr>
        <w:ind w:left="1080" w:hanging="360"/>
      </w:pPr>
      <w:rPr>
        <w:rFonts w:hint="default"/>
        <w:i w:val="0"/>
      </w:rPr>
    </w:lvl>
    <w:lvl w:ilvl="2">
      <w:start w:val="1"/>
      <w:numFmt w:val="bullet"/>
      <w:lvlText w:val=""/>
      <w:lvlJc w:val="left"/>
      <w:pPr>
        <w:ind w:left="1800" w:hanging="720"/>
      </w:pPr>
      <w:rPr>
        <w:rFonts w:ascii="Symbol" w:hAnsi="Symbol"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29" w15:restartNumberingAfterBreak="0">
    <w:nsid w:val="5B6A34C7"/>
    <w:multiLevelType w:val="hybridMultilevel"/>
    <w:tmpl w:val="F3A0DF32"/>
    <w:lvl w:ilvl="0" w:tplc="0409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5E8010CF"/>
    <w:multiLevelType w:val="hybridMultilevel"/>
    <w:tmpl w:val="22486E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F807F65"/>
    <w:multiLevelType w:val="hybridMultilevel"/>
    <w:tmpl w:val="5622CCCE"/>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2" w15:restartNumberingAfterBreak="0">
    <w:nsid w:val="637A79CC"/>
    <w:multiLevelType w:val="hybridMultilevel"/>
    <w:tmpl w:val="1BC22C58"/>
    <w:lvl w:ilvl="0" w:tplc="545CA47E">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63E23331"/>
    <w:multiLevelType w:val="hybridMultilevel"/>
    <w:tmpl w:val="224AB31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4" w15:restartNumberingAfterBreak="0">
    <w:nsid w:val="64AE42A6"/>
    <w:multiLevelType w:val="hybridMultilevel"/>
    <w:tmpl w:val="2410F268"/>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5" w15:restartNumberingAfterBreak="0">
    <w:nsid w:val="690117CB"/>
    <w:multiLevelType w:val="multilevel"/>
    <w:tmpl w:val="AE22E7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36" w15:restartNumberingAfterBreak="0">
    <w:nsid w:val="699B38B5"/>
    <w:multiLevelType w:val="hybridMultilevel"/>
    <w:tmpl w:val="7814FEF4"/>
    <w:lvl w:ilvl="0" w:tplc="080A0005">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7" w15:restartNumberingAfterBreak="0">
    <w:nsid w:val="6D424899"/>
    <w:multiLevelType w:val="hybridMultilevel"/>
    <w:tmpl w:val="A2F668F0"/>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8" w15:restartNumberingAfterBreak="0">
    <w:nsid w:val="6DAA6A1E"/>
    <w:multiLevelType w:val="hybridMultilevel"/>
    <w:tmpl w:val="A4609F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9" w15:restartNumberingAfterBreak="0">
    <w:nsid w:val="6F9747AC"/>
    <w:multiLevelType w:val="hybridMultilevel"/>
    <w:tmpl w:val="B7804EDA"/>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73555281"/>
    <w:multiLevelType w:val="hybridMultilevel"/>
    <w:tmpl w:val="A6C2EEE4"/>
    <w:lvl w:ilvl="0" w:tplc="2A405572">
      <w:start w:val="1"/>
      <w:numFmt w:val="bullet"/>
      <w:lvlText w:val=""/>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1"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B4637F"/>
    <w:multiLevelType w:val="multilevel"/>
    <w:tmpl w:val="AE22E7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44"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F7003F"/>
    <w:multiLevelType w:val="hybridMultilevel"/>
    <w:tmpl w:val="342A7CFE"/>
    <w:lvl w:ilvl="0" w:tplc="080A0001">
      <w:start w:val="1"/>
      <w:numFmt w:val="bullet"/>
      <w:lvlText w:val=""/>
      <w:lvlJc w:val="left"/>
      <w:pPr>
        <w:ind w:left="2869" w:hanging="360"/>
      </w:pPr>
      <w:rPr>
        <w:rFonts w:ascii="Symbol" w:hAnsi="Symbol" w:hint="default"/>
      </w:rPr>
    </w:lvl>
    <w:lvl w:ilvl="1" w:tplc="080A0003" w:tentative="1">
      <w:start w:val="1"/>
      <w:numFmt w:val="bullet"/>
      <w:lvlText w:val="o"/>
      <w:lvlJc w:val="left"/>
      <w:pPr>
        <w:ind w:left="3589" w:hanging="360"/>
      </w:pPr>
      <w:rPr>
        <w:rFonts w:ascii="Courier New" w:hAnsi="Courier New" w:cs="Courier New" w:hint="default"/>
      </w:rPr>
    </w:lvl>
    <w:lvl w:ilvl="2" w:tplc="080A0005" w:tentative="1">
      <w:start w:val="1"/>
      <w:numFmt w:val="bullet"/>
      <w:lvlText w:val=""/>
      <w:lvlJc w:val="left"/>
      <w:pPr>
        <w:ind w:left="4309" w:hanging="360"/>
      </w:pPr>
      <w:rPr>
        <w:rFonts w:ascii="Wingdings" w:hAnsi="Wingdings" w:hint="default"/>
      </w:rPr>
    </w:lvl>
    <w:lvl w:ilvl="3" w:tplc="080A0001" w:tentative="1">
      <w:start w:val="1"/>
      <w:numFmt w:val="bullet"/>
      <w:lvlText w:val=""/>
      <w:lvlJc w:val="left"/>
      <w:pPr>
        <w:ind w:left="5029" w:hanging="360"/>
      </w:pPr>
      <w:rPr>
        <w:rFonts w:ascii="Symbol" w:hAnsi="Symbol" w:hint="default"/>
      </w:rPr>
    </w:lvl>
    <w:lvl w:ilvl="4" w:tplc="080A0003" w:tentative="1">
      <w:start w:val="1"/>
      <w:numFmt w:val="bullet"/>
      <w:lvlText w:val="o"/>
      <w:lvlJc w:val="left"/>
      <w:pPr>
        <w:ind w:left="5749" w:hanging="360"/>
      </w:pPr>
      <w:rPr>
        <w:rFonts w:ascii="Courier New" w:hAnsi="Courier New" w:cs="Courier New" w:hint="default"/>
      </w:rPr>
    </w:lvl>
    <w:lvl w:ilvl="5" w:tplc="080A0005" w:tentative="1">
      <w:start w:val="1"/>
      <w:numFmt w:val="bullet"/>
      <w:lvlText w:val=""/>
      <w:lvlJc w:val="left"/>
      <w:pPr>
        <w:ind w:left="6469" w:hanging="360"/>
      </w:pPr>
      <w:rPr>
        <w:rFonts w:ascii="Wingdings" w:hAnsi="Wingdings" w:hint="default"/>
      </w:rPr>
    </w:lvl>
    <w:lvl w:ilvl="6" w:tplc="080A0001" w:tentative="1">
      <w:start w:val="1"/>
      <w:numFmt w:val="bullet"/>
      <w:lvlText w:val=""/>
      <w:lvlJc w:val="left"/>
      <w:pPr>
        <w:ind w:left="7189" w:hanging="360"/>
      </w:pPr>
      <w:rPr>
        <w:rFonts w:ascii="Symbol" w:hAnsi="Symbol" w:hint="default"/>
      </w:rPr>
    </w:lvl>
    <w:lvl w:ilvl="7" w:tplc="080A0003" w:tentative="1">
      <w:start w:val="1"/>
      <w:numFmt w:val="bullet"/>
      <w:lvlText w:val="o"/>
      <w:lvlJc w:val="left"/>
      <w:pPr>
        <w:ind w:left="7909" w:hanging="360"/>
      </w:pPr>
      <w:rPr>
        <w:rFonts w:ascii="Courier New" w:hAnsi="Courier New" w:cs="Courier New" w:hint="default"/>
      </w:rPr>
    </w:lvl>
    <w:lvl w:ilvl="8" w:tplc="080A0005" w:tentative="1">
      <w:start w:val="1"/>
      <w:numFmt w:val="bullet"/>
      <w:lvlText w:val=""/>
      <w:lvlJc w:val="left"/>
      <w:pPr>
        <w:ind w:left="8629" w:hanging="360"/>
      </w:pPr>
      <w:rPr>
        <w:rFonts w:ascii="Wingdings" w:hAnsi="Wingdings" w:hint="default"/>
      </w:rPr>
    </w:lvl>
  </w:abstractNum>
  <w:abstractNum w:abstractNumId="46" w15:restartNumberingAfterBreak="0">
    <w:nsid w:val="7DC4260F"/>
    <w:multiLevelType w:val="hybridMultilevel"/>
    <w:tmpl w:val="C3984396"/>
    <w:lvl w:ilvl="0" w:tplc="04090017">
      <w:start w:val="1"/>
      <w:numFmt w:val="lowerLetter"/>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7" w15:restartNumberingAfterBreak="0">
    <w:nsid w:val="7F6E68B4"/>
    <w:multiLevelType w:val="hybridMultilevel"/>
    <w:tmpl w:val="33662598"/>
    <w:lvl w:ilvl="0" w:tplc="080A0001">
      <w:start w:val="1"/>
      <w:numFmt w:val="bullet"/>
      <w:lvlText w:val=""/>
      <w:lvlJc w:val="left"/>
      <w:pPr>
        <w:ind w:left="2856" w:hanging="360"/>
      </w:pPr>
      <w:rPr>
        <w:rFonts w:ascii="Symbol" w:hAnsi="Symbol" w:hint="default"/>
      </w:rPr>
    </w:lvl>
    <w:lvl w:ilvl="1" w:tplc="080A0003" w:tentative="1">
      <w:start w:val="1"/>
      <w:numFmt w:val="bullet"/>
      <w:lvlText w:val="o"/>
      <w:lvlJc w:val="left"/>
      <w:pPr>
        <w:ind w:left="3576" w:hanging="360"/>
      </w:pPr>
      <w:rPr>
        <w:rFonts w:ascii="Courier New" w:hAnsi="Courier New" w:cs="Courier New" w:hint="default"/>
      </w:rPr>
    </w:lvl>
    <w:lvl w:ilvl="2" w:tplc="080A0005" w:tentative="1">
      <w:start w:val="1"/>
      <w:numFmt w:val="bullet"/>
      <w:lvlText w:val=""/>
      <w:lvlJc w:val="left"/>
      <w:pPr>
        <w:ind w:left="4296" w:hanging="360"/>
      </w:pPr>
      <w:rPr>
        <w:rFonts w:ascii="Wingdings" w:hAnsi="Wingdings" w:hint="default"/>
      </w:rPr>
    </w:lvl>
    <w:lvl w:ilvl="3" w:tplc="080A0001" w:tentative="1">
      <w:start w:val="1"/>
      <w:numFmt w:val="bullet"/>
      <w:lvlText w:val=""/>
      <w:lvlJc w:val="left"/>
      <w:pPr>
        <w:ind w:left="5016" w:hanging="360"/>
      </w:pPr>
      <w:rPr>
        <w:rFonts w:ascii="Symbol" w:hAnsi="Symbol" w:hint="default"/>
      </w:rPr>
    </w:lvl>
    <w:lvl w:ilvl="4" w:tplc="080A0003" w:tentative="1">
      <w:start w:val="1"/>
      <w:numFmt w:val="bullet"/>
      <w:lvlText w:val="o"/>
      <w:lvlJc w:val="left"/>
      <w:pPr>
        <w:ind w:left="5736" w:hanging="360"/>
      </w:pPr>
      <w:rPr>
        <w:rFonts w:ascii="Courier New" w:hAnsi="Courier New" w:cs="Courier New" w:hint="default"/>
      </w:rPr>
    </w:lvl>
    <w:lvl w:ilvl="5" w:tplc="080A0005" w:tentative="1">
      <w:start w:val="1"/>
      <w:numFmt w:val="bullet"/>
      <w:lvlText w:val=""/>
      <w:lvlJc w:val="left"/>
      <w:pPr>
        <w:ind w:left="6456" w:hanging="360"/>
      </w:pPr>
      <w:rPr>
        <w:rFonts w:ascii="Wingdings" w:hAnsi="Wingdings" w:hint="default"/>
      </w:rPr>
    </w:lvl>
    <w:lvl w:ilvl="6" w:tplc="080A0001" w:tentative="1">
      <w:start w:val="1"/>
      <w:numFmt w:val="bullet"/>
      <w:lvlText w:val=""/>
      <w:lvlJc w:val="left"/>
      <w:pPr>
        <w:ind w:left="7176" w:hanging="360"/>
      </w:pPr>
      <w:rPr>
        <w:rFonts w:ascii="Symbol" w:hAnsi="Symbol" w:hint="default"/>
      </w:rPr>
    </w:lvl>
    <w:lvl w:ilvl="7" w:tplc="080A0003" w:tentative="1">
      <w:start w:val="1"/>
      <w:numFmt w:val="bullet"/>
      <w:lvlText w:val="o"/>
      <w:lvlJc w:val="left"/>
      <w:pPr>
        <w:ind w:left="7896" w:hanging="360"/>
      </w:pPr>
      <w:rPr>
        <w:rFonts w:ascii="Courier New" w:hAnsi="Courier New" w:cs="Courier New" w:hint="default"/>
      </w:rPr>
    </w:lvl>
    <w:lvl w:ilvl="8" w:tplc="080A0005" w:tentative="1">
      <w:start w:val="1"/>
      <w:numFmt w:val="bullet"/>
      <w:lvlText w:val=""/>
      <w:lvlJc w:val="left"/>
      <w:pPr>
        <w:ind w:left="8616" w:hanging="360"/>
      </w:pPr>
      <w:rPr>
        <w:rFonts w:ascii="Wingdings" w:hAnsi="Wingdings" w:hint="default"/>
      </w:rPr>
    </w:lvl>
  </w:abstractNum>
  <w:num w:numId="1">
    <w:abstractNumId w:val="18"/>
  </w:num>
  <w:num w:numId="2">
    <w:abstractNumId w:val="42"/>
  </w:num>
  <w:num w:numId="3">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4">
    <w:abstractNumId w:val="41"/>
  </w:num>
  <w:num w:numId="5">
    <w:abstractNumId w:val="11"/>
  </w:num>
  <w:num w:numId="6">
    <w:abstractNumId w:val="13"/>
  </w:num>
  <w:num w:numId="7">
    <w:abstractNumId w:val="21"/>
  </w:num>
  <w:num w:numId="8">
    <w:abstractNumId w:val="44"/>
  </w:num>
  <w:num w:numId="9">
    <w:abstractNumId w:val="7"/>
  </w:num>
  <w:num w:numId="10">
    <w:abstractNumId w:val="29"/>
  </w:num>
  <w:num w:numId="11">
    <w:abstractNumId w:val="12"/>
  </w:num>
  <w:num w:numId="12">
    <w:abstractNumId w:val="39"/>
  </w:num>
  <w:num w:numId="13">
    <w:abstractNumId w:val="5"/>
  </w:num>
  <w:num w:numId="14">
    <w:abstractNumId w:val="45"/>
  </w:num>
  <w:num w:numId="15">
    <w:abstractNumId w:val="36"/>
  </w:num>
  <w:num w:numId="16">
    <w:abstractNumId w:val="47"/>
  </w:num>
  <w:num w:numId="17">
    <w:abstractNumId w:val="34"/>
  </w:num>
  <w:num w:numId="18">
    <w:abstractNumId w:val="9"/>
  </w:num>
  <w:num w:numId="19">
    <w:abstractNumId w:val="27"/>
  </w:num>
  <w:num w:numId="20">
    <w:abstractNumId w:val="6"/>
  </w:num>
  <w:num w:numId="21">
    <w:abstractNumId w:val="33"/>
  </w:num>
  <w:num w:numId="22">
    <w:abstractNumId w:val="38"/>
  </w:num>
  <w:num w:numId="23">
    <w:abstractNumId w:val="8"/>
  </w:num>
  <w:num w:numId="24">
    <w:abstractNumId w:val="46"/>
  </w:num>
  <w:num w:numId="25">
    <w:abstractNumId w:val="26"/>
  </w:num>
  <w:num w:numId="26">
    <w:abstractNumId w:val="16"/>
  </w:num>
  <w:num w:numId="27">
    <w:abstractNumId w:val="17"/>
  </w:num>
  <w:num w:numId="28">
    <w:abstractNumId w:val="24"/>
  </w:num>
  <w:num w:numId="29">
    <w:abstractNumId w:val="32"/>
  </w:num>
  <w:num w:numId="30">
    <w:abstractNumId w:val="1"/>
  </w:num>
  <w:num w:numId="31">
    <w:abstractNumId w:val="28"/>
  </w:num>
  <w:num w:numId="32">
    <w:abstractNumId w:val="23"/>
  </w:num>
  <w:num w:numId="33">
    <w:abstractNumId w:val="43"/>
  </w:num>
  <w:num w:numId="34">
    <w:abstractNumId w:val="30"/>
  </w:num>
  <w:num w:numId="35">
    <w:abstractNumId w:val="19"/>
  </w:num>
  <w:num w:numId="36">
    <w:abstractNumId w:val="3"/>
  </w:num>
  <w:num w:numId="37">
    <w:abstractNumId w:val="4"/>
  </w:num>
  <w:num w:numId="38">
    <w:abstractNumId w:val="22"/>
  </w:num>
  <w:num w:numId="39">
    <w:abstractNumId w:val="15"/>
  </w:num>
  <w:num w:numId="40">
    <w:abstractNumId w:val="2"/>
  </w:num>
  <w:num w:numId="41">
    <w:abstractNumId w:val="10"/>
  </w:num>
  <w:num w:numId="42">
    <w:abstractNumId w:val="31"/>
  </w:num>
  <w:num w:numId="43">
    <w:abstractNumId w:val="25"/>
  </w:num>
  <w:num w:numId="44">
    <w:abstractNumId w:val="37"/>
  </w:num>
  <w:num w:numId="45">
    <w:abstractNumId w:val="14"/>
  </w:num>
  <w:num w:numId="46">
    <w:abstractNumId w:val="20"/>
  </w:num>
  <w:num w:numId="47">
    <w:abstractNumId w:val="35"/>
  </w:num>
  <w:num w:numId="48">
    <w:abstractNumId w:val="4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2199"/>
    <w:rsid w:val="00004274"/>
    <w:rsid w:val="000052CC"/>
    <w:rsid w:val="0002226E"/>
    <w:rsid w:val="0002306D"/>
    <w:rsid w:val="000237ED"/>
    <w:rsid w:val="00027CEA"/>
    <w:rsid w:val="00031439"/>
    <w:rsid w:val="000327DE"/>
    <w:rsid w:val="00037C29"/>
    <w:rsid w:val="000477F1"/>
    <w:rsid w:val="0005601F"/>
    <w:rsid w:val="00057821"/>
    <w:rsid w:val="00075501"/>
    <w:rsid w:val="00075550"/>
    <w:rsid w:val="00077C82"/>
    <w:rsid w:val="0008356B"/>
    <w:rsid w:val="00083DC0"/>
    <w:rsid w:val="000862A6"/>
    <w:rsid w:val="000946E6"/>
    <w:rsid w:val="00097102"/>
    <w:rsid w:val="000A49F1"/>
    <w:rsid w:val="000A5F22"/>
    <w:rsid w:val="000A6CA9"/>
    <w:rsid w:val="000C1E21"/>
    <w:rsid w:val="000D1079"/>
    <w:rsid w:val="000D3EF4"/>
    <w:rsid w:val="000F03E6"/>
    <w:rsid w:val="000F7737"/>
    <w:rsid w:val="001046E0"/>
    <w:rsid w:val="00123986"/>
    <w:rsid w:val="00127FC9"/>
    <w:rsid w:val="00133A05"/>
    <w:rsid w:val="00133A5A"/>
    <w:rsid w:val="00134BE0"/>
    <w:rsid w:val="001464A5"/>
    <w:rsid w:val="00152403"/>
    <w:rsid w:val="00152730"/>
    <w:rsid w:val="00156D95"/>
    <w:rsid w:val="0017398F"/>
    <w:rsid w:val="00173F98"/>
    <w:rsid w:val="0018259B"/>
    <w:rsid w:val="001836C9"/>
    <w:rsid w:val="001863D5"/>
    <w:rsid w:val="001A34D3"/>
    <w:rsid w:val="001A4FC8"/>
    <w:rsid w:val="001C2C6F"/>
    <w:rsid w:val="001C7E6B"/>
    <w:rsid w:val="001D5D19"/>
    <w:rsid w:val="001D6EF9"/>
    <w:rsid w:val="001D7A2F"/>
    <w:rsid w:val="001E33B1"/>
    <w:rsid w:val="001E458A"/>
    <w:rsid w:val="001F09D6"/>
    <w:rsid w:val="002050A7"/>
    <w:rsid w:val="00207D92"/>
    <w:rsid w:val="00220BC3"/>
    <w:rsid w:val="00221216"/>
    <w:rsid w:val="00226247"/>
    <w:rsid w:val="00231072"/>
    <w:rsid w:val="00231437"/>
    <w:rsid w:val="00245BF5"/>
    <w:rsid w:val="00247CB2"/>
    <w:rsid w:val="0025125C"/>
    <w:rsid w:val="00253601"/>
    <w:rsid w:val="002571CA"/>
    <w:rsid w:val="00267BA1"/>
    <w:rsid w:val="00267D8A"/>
    <w:rsid w:val="002743FF"/>
    <w:rsid w:val="00274FFD"/>
    <w:rsid w:val="002774C4"/>
    <w:rsid w:val="00281A5E"/>
    <w:rsid w:val="00287205"/>
    <w:rsid w:val="0029450A"/>
    <w:rsid w:val="002A5627"/>
    <w:rsid w:val="002A5A89"/>
    <w:rsid w:val="002B5157"/>
    <w:rsid w:val="002B54EC"/>
    <w:rsid w:val="002B7448"/>
    <w:rsid w:val="002D0FE2"/>
    <w:rsid w:val="002E37C1"/>
    <w:rsid w:val="002E3C9D"/>
    <w:rsid w:val="002E3E73"/>
    <w:rsid w:val="002E4AD3"/>
    <w:rsid w:val="002E7540"/>
    <w:rsid w:val="002F32EA"/>
    <w:rsid w:val="002F4E08"/>
    <w:rsid w:val="00303625"/>
    <w:rsid w:val="00306228"/>
    <w:rsid w:val="00307373"/>
    <w:rsid w:val="0031054B"/>
    <w:rsid w:val="00312E35"/>
    <w:rsid w:val="00313560"/>
    <w:rsid w:val="00315B0E"/>
    <w:rsid w:val="0032204B"/>
    <w:rsid w:val="00325427"/>
    <w:rsid w:val="003314FC"/>
    <w:rsid w:val="003350BF"/>
    <w:rsid w:val="00336FED"/>
    <w:rsid w:val="00343237"/>
    <w:rsid w:val="00345C9D"/>
    <w:rsid w:val="0034611D"/>
    <w:rsid w:val="0035638A"/>
    <w:rsid w:val="00360182"/>
    <w:rsid w:val="00366924"/>
    <w:rsid w:val="003678F2"/>
    <w:rsid w:val="00373EB1"/>
    <w:rsid w:val="0038236A"/>
    <w:rsid w:val="00382867"/>
    <w:rsid w:val="0038368B"/>
    <w:rsid w:val="003845C4"/>
    <w:rsid w:val="00384CFF"/>
    <w:rsid w:val="00391C4F"/>
    <w:rsid w:val="00392C25"/>
    <w:rsid w:val="003A2629"/>
    <w:rsid w:val="003A5717"/>
    <w:rsid w:val="003B01E4"/>
    <w:rsid w:val="003B02E7"/>
    <w:rsid w:val="003B4345"/>
    <w:rsid w:val="003B494D"/>
    <w:rsid w:val="003C1667"/>
    <w:rsid w:val="003D09D7"/>
    <w:rsid w:val="003E09AC"/>
    <w:rsid w:val="003E40C4"/>
    <w:rsid w:val="003E4779"/>
    <w:rsid w:val="003E6642"/>
    <w:rsid w:val="003F1855"/>
    <w:rsid w:val="003F4146"/>
    <w:rsid w:val="004026CC"/>
    <w:rsid w:val="00402C3E"/>
    <w:rsid w:val="00404A70"/>
    <w:rsid w:val="00410382"/>
    <w:rsid w:val="0041104E"/>
    <w:rsid w:val="00412886"/>
    <w:rsid w:val="00413578"/>
    <w:rsid w:val="00422BF0"/>
    <w:rsid w:val="0042305C"/>
    <w:rsid w:val="00424ABB"/>
    <w:rsid w:val="004259DE"/>
    <w:rsid w:val="00433DDA"/>
    <w:rsid w:val="00436569"/>
    <w:rsid w:val="00452C8A"/>
    <w:rsid w:val="00461802"/>
    <w:rsid w:val="00465643"/>
    <w:rsid w:val="00470F31"/>
    <w:rsid w:val="00475939"/>
    <w:rsid w:val="00475B87"/>
    <w:rsid w:val="00481A1A"/>
    <w:rsid w:val="00482383"/>
    <w:rsid w:val="00485940"/>
    <w:rsid w:val="004928D1"/>
    <w:rsid w:val="004A16BC"/>
    <w:rsid w:val="004A3F4E"/>
    <w:rsid w:val="004A4635"/>
    <w:rsid w:val="004B46F6"/>
    <w:rsid w:val="004D34FC"/>
    <w:rsid w:val="004D42C7"/>
    <w:rsid w:val="004E1FBF"/>
    <w:rsid w:val="004F0A6C"/>
    <w:rsid w:val="00500B62"/>
    <w:rsid w:val="00504FAD"/>
    <w:rsid w:val="0053489E"/>
    <w:rsid w:val="00536AEE"/>
    <w:rsid w:val="0054455E"/>
    <w:rsid w:val="005476A4"/>
    <w:rsid w:val="00550DB8"/>
    <w:rsid w:val="00551D0B"/>
    <w:rsid w:val="005520AA"/>
    <w:rsid w:val="00552776"/>
    <w:rsid w:val="0057014C"/>
    <w:rsid w:val="00586203"/>
    <w:rsid w:val="00587C3F"/>
    <w:rsid w:val="005A1E84"/>
    <w:rsid w:val="005A548B"/>
    <w:rsid w:val="005B5239"/>
    <w:rsid w:val="005C3E79"/>
    <w:rsid w:val="005D0FF7"/>
    <w:rsid w:val="005D1FD1"/>
    <w:rsid w:val="005D28D7"/>
    <w:rsid w:val="005D5D6E"/>
    <w:rsid w:val="005F578E"/>
    <w:rsid w:val="00600F89"/>
    <w:rsid w:val="006010F6"/>
    <w:rsid w:val="00605045"/>
    <w:rsid w:val="00613A1E"/>
    <w:rsid w:val="006161CC"/>
    <w:rsid w:val="00623A6F"/>
    <w:rsid w:val="0062572D"/>
    <w:rsid w:val="00626FB0"/>
    <w:rsid w:val="006270F9"/>
    <w:rsid w:val="00630DB1"/>
    <w:rsid w:val="00633C91"/>
    <w:rsid w:val="00636689"/>
    <w:rsid w:val="00637817"/>
    <w:rsid w:val="006470F5"/>
    <w:rsid w:val="006503DE"/>
    <w:rsid w:val="00650970"/>
    <w:rsid w:val="0065152B"/>
    <w:rsid w:val="00653F65"/>
    <w:rsid w:val="006566E6"/>
    <w:rsid w:val="00661E63"/>
    <w:rsid w:val="00661E9F"/>
    <w:rsid w:val="0066572E"/>
    <w:rsid w:val="0066618F"/>
    <w:rsid w:val="0067023B"/>
    <w:rsid w:val="00673CEF"/>
    <w:rsid w:val="00677D4A"/>
    <w:rsid w:val="0068027E"/>
    <w:rsid w:val="00680FF4"/>
    <w:rsid w:val="00683C38"/>
    <w:rsid w:val="00686EF6"/>
    <w:rsid w:val="00691A09"/>
    <w:rsid w:val="00697949"/>
    <w:rsid w:val="00697C8D"/>
    <w:rsid w:val="006A1CDA"/>
    <w:rsid w:val="006A277B"/>
    <w:rsid w:val="006A282D"/>
    <w:rsid w:val="006A7414"/>
    <w:rsid w:val="006B2600"/>
    <w:rsid w:val="006B2EFB"/>
    <w:rsid w:val="006B421B"/>
    <w:rsid w:val="006C1AD9"/>
    <w:rsid w:val="006C55F6"/>
    <w:rsid w:val="006D0780"/>
    <w:rsid w:val="006D79CA"/>
    <w:rsid w:val="006D79FB"/>
    <w:rsid w:val="006E2FAB"/>
    <w:rsid w:val="006E743F"/>
    <w:rsid w:val="006F5044"/>
    <w:rsid w:val="0070118C"/>
    <w:rsid w:val="007012DD"/>
    <w:rsid w:val="007130B3"/>
    <w:rsid w:val="00717278"/>
    <w:rsid w:val="0071734E"/>
    <w:rsid w:val="00726660"/>
    <w:rsid w:val="007277B3"/>
    <w:rsid w:val="00733C53"/>
    <w:rsid w:val="00740E13"/>
    <w:rsid w:val="00741572"/>
    <w:rsid w:val="00741CBF"/>
    <w:rsid w:val="00742398"/>
    <w:rsid w:val="00743D14"/>
    <w:rsid w:val="00747D45"/>
    <w:rsid w:val="0075159C"/>
    <w:rsid w:val="00775B3F"/>
    <w:rsid w:val="00793CC1"/>
    <w:rsid w:val="007962EB"/>
    <w:rsid w:val="007A1416"/>
    <w:rsid w:val="007A7D06"/>
    <w:rsid w:val="007B3745"/>
    <w:rsid w:val="007C6B52"/>
    <w:rsid w:val="007D34F8"/>
    <w:rsid w:val="007D715E"/>
    <w:rsid w:val="007E3EC9"/>
    <w:rsid w:val="007E72CE"/>
    <w:rsid w:val="007F0F5E"/>
    <w:rsid w:val="008008B1"/>
    <w:rsid w:val="00807369"/>
    <w:rsid w:val="00810184"/>
    <w:rsid w:val="00826A4F"/>
    <w:rsid w:val="00834A71"/>
    <w:rsid w:val="00855146"/>
    <w:rsid w:val="008625A8"/>
    <w:rsid w:val="00862A03"/>
    <w:rsid w:val="008765E5"/>
    <w:rsid w:val="00881ADF"/>
    <w:rsid w:val="008853A1"/>
    <w:rsid w:val="00897AD8"/>
    <w:rsid w:val="008A13D8"/>
    <w:rsid w:val="008A3B93"/>
    <w:rsid w:val="008A4680"/>
    <w:rsid w:val="008A59A5"/>
    <w:rsid w:val="008B3F3B"/>
    <w:rsid w:val="008B5FA9"/>
    <w:rsid w:val="008E2556"/>
    <w:rsid w:val="008F4FEF"/>
    <w:rsid w:val="008F554B"/>
    <w:rsid w:val="00900239"/>
    <w:rsid w:val="00900A25"/>
    <w:rsid w:val="009254E9"/>
    <w:rsid w:val="009273AE"/>
    <w:rsid w:val="0095346F"/>
    <w:rsid w:val="00956BA4"/>
    <w:rsid w:val="00962981"/>
    <w:rsid w:val="00965D01"/>
    <w:rsid w:val="00972D7B"/>
    <w:rsid w:val="00980EFC"/>
    <w:rsid w:val="009816DF"/>
    <w:rsid w:val="00982600"/>
    <w:rsid w:val="00983937"/>
    <w:rsid w:val="00991B87"/>
    <w:rsid w:val="009C177B"/>
    <w:rsid w:val="009C7D45"/>
    <w:rsid w:val="009D6FD4"/>
    <w:rsid w:val="009E7526"/>
    <w:rsid w:val="009F1E74"/>
    <w:rsid w:val="009F28A1"/>
    <w:rsid w:val="009F4A9C"/>
    <w:rsid w:val="009F6E8C"/>
    <w:rsid w:val="00A001C5"/>
    <w:rsid w:val="00A0310B"/>
    <w:rsid w:val="00A03290"/>
    <w:rsid w:val="00A03749"/>
    <w:rsid w:val="00A12E7E"/>
    <w:rsid w:val="00A152F1"/>
    <w:rsid w:val="00A15C26"/>
    <w:rsid w:val="00A17277"/>
    <w:rsid w:val="00A26E35"/>
    <w:rsid w:val="00A6234B"/>
    <w:rsid w:val="00A65956"/>
    <w:rsid w:val="00A66215"/>
    <w:rsid w:val="00A70A0B"/>
    <w:rsid w:val="00A71173"/>
    <w:rsid w:val="00A80FB0"/>
    <w:rsid w:val="00A82837"/>
    <w:rsid w:val="00A84C1A"/>
    <w:rsid w:val="00A91A9C"/>
    <w:rsid w:val="00AB3BCC"/>
    <w:rsid w:val="00AB68D9"/>
    <w:rsid w:val="00AD1180"/>
    <w:rsid w:val="00AD27C6"/>
    <w:rsid w:val="00AE143F"/>
    <w:rsid w:val="00AE63BD"/>
    <w:rsid w:val="00AF000F"/>
    <w:rsid w:val="00AF73AF"/>
    <w:rsid w:val="00B001A9"/>
    <w:rsid w:val="00B00C20"/>
    <w:rsid w:val="00B065A7"/>
    <w:rsid w:val="00B102E6"/>
    <w:rsid w:val="00B105CB"/>
    <w:rsid w:val="00B17066"/>
    <w:rsid w:val="00B210FF"/>
    <w:rsid w:val="00B25A67"/>
    <w:rsid w:val="00B25DAA"/>
    <w:rsid w:val="00B27847"/>
    <w:rsid w:val="00B37B03"/>
    <w:rsid w:val="00B42056"/>
    <w:rsid w:val="00B422C8"/>
    <w:rsid w:val="00B533C1"/>
    <w:rsid w:val="00B53797"/>
    <w:rsid w:val="00B62544"/>
    <w:rsid w:val="00B653A0"/>
    <w:rsid w:val="00B70B89"/>
    <w:rsid w:val="00B733D1"/>
    <w:rsid w:val="00B82584"/>
    <w:rsid w:val="00B83F14"/>
    <w:rsid w:val="00B84A57"/>
    <w:rsid w:val="00B85BE4"/>
    <w:rsid w:val="00B94FE9"/>
    <w:rsid w:val="00B9776A"/>
    <w:rsid w:val="00BB1A4F"/>
    <w:rsid w:val="00BC5A9A"/>
    <w:rsid w:val="00BD1C43"/>
    <w:rsid w:val="00BD2345"/>
    <w:rsid w:val="00BD24BC"/>
    <w:rsid w:val="00C005F2"/>
    <w:rsid w:val="00C04A1F"/>
    <w:rsid w:val="00C1024B"/>
    <w:rsid w:val="00C16B66"/>
    <w:rsid w:val="00C16BB6"/>
    <w:rsid w:val="00C210D7"/>
    <w:rsid w:val="00C21F36"/>
    <w:rsid w:val="00C2325B"/>
    <w:rsid w:val="00C25B49"/>
    <w:rsid w:val="00C30AF9"/>
    <w:rsid w:val="00C3404D"/>
    <w:rsid w:val="00C47116"/>
    <w:rsid w:val="00C53068"/>
    <w:rsid w:val="00C565C4"/>
    <w:rsid w:val="00C576A5"/>
    <w:rsid w:val="00C57E34"/>
    <w:rsid w:val="00C6352B"/>
    <w:rsid w:val="00C63D19"/>
    <w:rsid w:val="00C643EA"/>
    <w:rsid w:val="00C7059D"/>
    <w:rsid w:val="00C74066"/>
    <w:rsid w:val="00C83D95"/>
    <w:rsid w:val="00C86CB1"/>
    <w:rsid w:val="00C87C9B"/>
    <w:rsid w:val="00C9069D"/>
    <w:rsid w:val="00C909B9"/>
    <w:rsid w:val="00C92DFF"/>
    <w:rsid w:val="00CA275B"/>
    <w:rsid w:val="00CA5C85"/>
    <w:rsid w:val="00CA79E7"/>
    <w:rsid w:val="00CB4A27"/>
    <w:rsid w:val="00CB4C8C"/>
    <w:rsid w:val="00CC77B4"/>
    <w:rsid w:val="00CF1422"/>
    <w:rsid w:val="00CF6192"/>
    <w:rsid w:val="00D06D64"/>
    <w:rsid w:val="00D110D3"/>
    <w:rsid w:val="00D118CD"/>
    <w:rsid w:val="00D22E2F"/>
    <w:rsid w:val="00D249DE"/>
    <w:rsid w:val="00D24A9A"/>
    <w:rsid w:val="00D25935"/>
    <w:rsid w:val="00D3257A"/>
    <w:rsid w:val="00D37355"/>
    <w:rsid w:val="00D43618"/>
    <w:rsid w:val="00D51501"/>
    <w:rsid w:val="00D5152F"/>
    <w:rsid w:val="00D518D4"/>
    <w:rsid w:val="00D5407A"/>
    <w:rsid w:val="00D6453C"/>
    <w:rsid w:val="00D6555C"/>
    <w:rsid w:val="00D671A3"/>
    <w:rsid w:val="00D67A39"/>
    <w:rsid w:val="00D71343"/>
    <w:rsid w:val="00D729A4"/>
    <w:rsid w:val="00D74974"/>
    <w:rsid w:val="00D77B16"/>
    <w:rsid w:val="00D94AFC"/>
    <w:rsid w:val="00D95505"/>
    <w:rsid w:val="00DA2B94"/>
    <w:rsid w:val="00DA3C96"/>
    <w:rsid w:val="00DC0372"/>
    <w:rsid w:val="00DC2E29"/>
    <w:rsid w:val="00DC424A"/>
    <w:rsid w:val="00DC7291"/>
    <w:rsid w:val="00DE0E94"/>
    <w:rsid w:val="00DE14EF"/>
    <w:rsid w:val="00DE2A59"/>
    <w:rsid w:val="00DF0A17"/>
    <w:rsid w:val="00DF361C"/>
    <w:rsid w:val="00DF4CDC"/>
    <w:rsid w:val="00DF6D1D"/>
    <w:rsid w:val="00E03523"/>
    <w:rsid w:val="00E10CC9"/>
    <w:rsid w:val="00E1214F"/>
    <w:rsid w:val="00E127A7"/>
    <w:rsid w:val="00E141D7"/>
    <w:rsid w:val="00E16425"/>
    <w:rsid w:val="00E30191"/>
    <w:rsid w:val="00E32DBD"/>
    <w:rsid w:val="00E33AE3"/>
    <w:rsid w:val="00E4028B"/>
    <w:rsid w:val="00E40352"/>
    <w:rsid w:val="00E41FE9"/>
    <w:rsid w:val="00E428EF"/>
    <w:rsid w:val="00E54192"/>
    <w:rsid w:val="00E55A06"/>
    <w:rsid w:val="00E62F1E"/>
    <w:rsid w:val="00E64943"/>
    <w:rsid w:val="00E677FD"/>
    <w:rsid w:val="00E76A26"/>
    <w:rsid w:val="00E809BD"/>
    <w:rsid w:val="00E81D37"/>
    <w:rsid w:val="00E90AF9"/>
    <w:rsid w:val="00E93231"/>
    <w:rsid w:val="00EA254A"/>
    <w:rsid w:val="00EA5459"/>
    <w:rsid w:val="00EA693E"/>
    <w:rsid w:val="00EB0F5D"/>
    <w:rsid w:val="00EB7F3E"/>
    <w:rsid w:val="00EC515B"/>
    <w:rsid w:val="00EC65C9"/>
    <w:rsid w:val="00EE39F1"/>
    <w:rsid w:val="00EF08EC"/>
    <w:rsid w:val="00EF1DB4"/>
    <w:rsid w:val="00F04940"/>
    <w:rsid w:val="00F056A1"/>
    <w:rsid w:val="00F12A33"/>
    <w:rsid w:val="00F155A9"/>
    <w:rsid w:val="00F22416"/>
    <w:rsid w:val="00F268F5"/>
    <w:rsid w:val="00F34B9A"/>
    <w:rsid w:val="00F35738"/>
    <w:rsid w:val="00F41816"/>
    <w:rsid w:val="00F615D0"/>
    <w:rsid w:val="00F80064"/>
    <w:rsid w:val="00F81A1D"/>
    <w:rsid w:val="00F83375"/>
    <w:rsid w:val="00FA2199"/>
    <w:rsid w:val="00FA2C6C"/>
    <w:rsid w:val="00FB0A07"/>
    <w:rsid w:val="00FB2E5A"/>
    <w:rsid w:val="00FB48C9"/>
    <w:rsid w:val="00FC257C"/>
    <w:rsid w:val="00FC39C8"/>
    <w:rsid w:val="00FC477E"/>
    <w:rsid w:val="00FC67B8"/>
    <w:rsid w:val="00FC6D5B"/>
    <w:rsid w:val="00FC7D94"/>
    <w:rsid w:val="00FD1E5C"/>
    <w:rsid w:val="00FD61FA"/>
    <w:rsid w:val="00FE2A9D"/>
    <w:rsid w:val="00FE3036"/>
    <w:rsid w:val="00FE465C"/>
    <w:rsid w:val="00FE5978"/>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B90D69"/>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3"/>
      </w:numPr>
      <w:spacing w:line="240" w:lineRule="exact"/>
    </w:pPr>
    <w:rPr>
      <w:rFonts w:ascii="Times" w:hAnsi="Times"/>
      <w:sz w:val="24"/>
      <w:lang w:val="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8"/>
      </w:numPr>
      <w:jc w:val="both"/>
    </w:pPr>
    <w:rPr>
      <w:rFonts w:ascii="Arial" w:hAnsi="Arial" w:cs="Arial"/>
      <w:i/>
      <w:iCs/>
      <w:vanish/>
      <w:color w:val="0000FF"/>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CB4A2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87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1510</TotalTime>
  <Pages>9</Pages>
  <Words>2836</Words>
  <Characters>15599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LUIS ALONSO GARCIA PIEDRAS</cp:lastModifiedBy>
  <cp:revision>117</cp:revision>
  <cp:lastPrinted>2013-09-18T19:58:00Z</cp:lastPrinted>
  <dcterms:created xsi:type="dcterms:W3CDTF">2016-08-24T15:27:00Z</dcterms:created>
  <dcterms:modified xsi:type="dcterms:W3CDTF">2019-05-07T19:09:00Z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