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E3A" w:rsidRPr="00F13B06" w:rsidRDefault="00394E3A" w:rsidP="00F13B06">
      <w:bookmarkStart w:id="0" w:name="_Toc153188937"/>
    </w:p>
    <w:bookmarkEnd w:id="0"/>
    <w:p w:rsidR="00261333" w:rsidRDefault="008727DB" w:rsidP="00261333">
      <w:pPr>
        <w:rPr>
          <w:rFonts w:cs="Arial"/>
          <w:b/>
          <w:sz w:val="24"/>
          <w:szCs w:val="24"/>
          <w:lang w:eastAsia="es-ES"/>
        </w:rPr>
      </w:pPr>
      <w:r w:rsidRPr="00261333">
        <w:rPr>
          <w:rFonts w:cs="Arial"/>
          <w:b/>
          <w:sz w:val="24"/>
          <w:szCs w:val="24"/>
        </w:rPr>
        <w:t>ID Requerimiento</w:t>
      </w:r>
      <w:r w:rsidR="00261333">
        <w:rPr>
          <w:rFonts w:cs="Arial"/>
          <w:b/>
          <w:sz w:val="24"/>
          <w:szCs w:val="24"/>
        </w:rPr>
        <w:t xml:space="preserve">: </w:t>
      </w:r>
      <w:r w:rsidR="00261333" w:rsidRPr="00261333">
        <w:rPr>
          <w:rFonts w:cs="Arial"/>
          <w:b/>
          <w:sz w:val="24"/>
          <w:szCs w:val="24"/>
        </w:rPr>
        <w:t>5</w:t>
      </w:r>
      <w:r w:rsidR="002407B9">
        <w:rPr>
          <w:rFonts w:cs="Arial"/>
          <w:b/>
          <w:sz w:val="24"/>
          <w:szCs w:val="24"/>
        </w:rPr>
        <w:t>65</w:t>
      </w:r>
    </w:p>
    <w:p w:rsidR="00261333" w:rsidRPr="00C83D95" w:rsidRDefault="00261333" w:rsidP="00261333">
      <w:pPr>
        <w:rPr>
          <w:rFonts w:cs="Arial"/>
          <w:b/>
          <w:sz w:val="24"/>
          <w:szCs w:val="24"/>
          <w:lang w:eastAsia="es-ES"/>
        </w:rPr>
      </w:pPr>
    </w:p>
    <w:p w:rsidR="008727DB" w:rsidRDefault="00261333" w:rsidP="00261333">
      <w:pPr>
        <w:rPr>
          <w:rFonts w:cs="Arial"/>
          <w:b/>
          <w:sz w:val="24"/>
          <w:szCs w:val="24"/>
          <w:lang w:eastAsia="es-ES"/>
        </w:rPr>
      </w:pPr>
      <w:r w:rsidRPr="00261333">
        <w:rPr>
          <w:rFonts w:cs="Arial"/>
          <w:b/>
          <w:sz w:val="24"/>
          <w:szCs w:val="24"/>
        </w:rPr>
        <w:t xml:space="preserve">Nombre del Requerimiento: </w:t>
      </w:r>
      <w:r w:rsidR="002407B9" w:rsidRPr="00CB4A27">
        <w:rPr>
          <w:rFonts w:cs="Arial"/>
          <w:b/>
          <w:sz w:val="24"/>
          <w:szCs w:val="24"/>
          <w:lang w:eastAsia="es-ES"/>
        </w:rPr>
        <w:t>DYC_MAT-</w:t>
      </w:r>
      <w:proofErr w:type="spellStart"/>
      <w:r w:rsidR="002407B9" w:rsidRPr="00CB4A27">
        <w:rPr>
          <w:rFonts w:cs="Arial"/>
          <w:b/>
          <w:sz w:val="24"/>
          <w:szCs w:val="24"/>
          <w:lang w:eastAsia="es-ES"/>
        </w:rPr>
        <w:t>DyC_Consultar</w:t>
      </w:r>
      <w:proofErr w:type="spellEnd"/>
      <w:r w:rsidR="002407B9" w:rsidRPr="00CB4A27">
        <w:rPr>
          <w:rFonts w:cs="Arial"/>
          <w:b/>
          <w:sz w:val="24"/>
          <w:szCs w:val="24"/>
          <w:lang w:eastAsia="es-ES"/>
        </w:rPr>
        <w:t xml:space="preserve"> información en PIAC</w:t>
      </w:r>
    </w:p>
    <w:p w:rsidR="00A45381" w:rsidRPr="003841DB" w:rsidRDefault="00A45381" w:rsidP="00A45381">
      <w:pPr>
        <w:pStyle w:val="Ttulo1"/>
        <w:rPr>
          <w:sz w:val="20"/>
          <w:lang w:val="es-ES"/>
        </w:rPr>
      </w:pPr>
      <w:bookmarkStart w:id="1" w:name="_Toc8137485"/>
      <w:r w:rsidRPr="00A45381">
        <w:rPr>
          <w:bCs/>
          <w:caps w:val="0"/>
          <w:kern w:val="32"/>
          <w:sz w:val="20"/>
          <w:lang w:val="es-ES"/>
        </w:rPr>
        <w:t>Tabla de Versiones y Modificaciones</w:t>
      </w:r>
      <w:bookmarkEnd w:id="1"/>
    </w:p>
    <w:p w:rsidR="004F0ADB" w:rsidRPr="00B87F13" w:rsidRDefault="004F0ADB" w:rsidP="004F0ADB">
      <w:pPr>
        <w:jc w:val="both"/>
        <w:rPr>
          <w:rFonts w:cs="Arial"/>
          <w:i/>
          <w:vanish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3436"/>
        <w:gridCol w:w="2716"/>
        <w:gridCol w:w="1262"/>
      </w:tblGrid>
      <w:tr w:rsidR="00A45381" w:rsidTr="00261333">
        <w:trPr>
          <w:cantSplit/>
          <w:tblHeader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A45381" w:rsidRPr="00263E24" w:rsidRDefault="00286012" w:rsidP="00EB3972">
            <w:pPr>
              <w:jc w:val="center"/>
              <w:rPr>
                <w:rFonts w:cs="Arial"/>
                <w:color w:val="0000FF"/>
              </w:rPr>
            </w:pPr>
            <w:bookmarkStart w:id="2" w:name="Tabla_versiones"/>
            <w:r>
              <w:rPr>
                <w:rFonts w:cs="Arial"/>
                <w:color w:val="000000" w:themeColor="text1"/>
              </w:rPr>
              <w:t>V</w:t>
            </w:r>
            <w:r w:rsidR="00A45381" w:rsidRPr="00263E24">
              <w:rPr>
                <w:rFonts w:cs="Arial"/>
                <w:color w:val="000000" w:themeColor="text1"/>
              </w:rPr>
              <w:t>ersión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center"/>
          </w:tcPr>
          <w:p w:rsidR="00A45381" w:rsidRPr="00263E24" w:rsidRDefault="00A45381" w:rsidP="00EB3972">
            <w:pPr>
              <w:jc w:val="center"/>
              <w:rPr>
                <w:rFonts w:cs="Arial"/>
                <w:i/>
                <w:vanish/>
                <w:color w:val="000000" w:themeColor="text1"/>
              </w:rPr>
            </w:pPr>
            <w:r w:rsidRPr="00263E24">
              <w:rPr>
                <w:rFonts w:cs="Arial"/>
                <w:color w:val="000000" w:themeColor="text1"/>
              </w:rPr>
              <w:t>Descripción del cambio</w:t>
            </w:r>
          </w:p>
          <w:p w:rsidR="00A45381" w:rsidRPr="00FB4015" w:rsidRDefault="00A45381" w:rsidP="00EB3972">
            <w:pPr>
              <w:rPr>
                <w:rFonts w:cs="Arial"/>
                <w:i/>
                <w:vanish/>
                <w:color w:val="0000FF"/>
                <w:sz w:val="18"/>
              </w:rPr>
            </w:pPr>
          </w:p>
          <w:p w:rsidR="00A45381" w:rsidRPr="00FB4015" w:rsidRDefault="00A45381" w:rsidP="00EB3972">
            <w:pPr>
              <w:rPr>
                <w:rFonts w:cs="Arial"/>
                <w:i/>
                <w:vanish/>
                <w:color w:val="0000FF"/>
                <w:sz w:val="18"/>
              </w:rPr>
            </w:pPr>
          </w:p>
          <w:p w:rsidR="00A45381" w:rsidRPr="00FB4015" w:rsidRDefault="00A45381" w:rsidP="00EB3972">
            <w:pPr>
              <w:rPr>
                <w:rFonts w:cs="Arial"/>
                <w:i/>
                <w:vanish/>
                <w:color w:val="0000FF"/>
                <w:sz w:val="18"/>
              </w:rPr>
            </w:pPr>
          </w:p>
          <w:p w:rsidR="00A45381" w:rsidRPr="00263E24" w:rsidRDefault="00A45381" w:rsidP="00EB3972">
            <w:pPr>
              <w:rPr>
                <w:rFonts w:cs="Arial"/>
                <w:color w:val="FFFFFF"/>
              </w:rPr>
            </w:pPr>
          </w:p>
        </w:tc>
        <w:tc>
          <w:tcPr>
            <w:tcW w:w="2716" w:type="dxa"/>
            <w:shd w:val="clear" w:color="auto" w:fill="D9D9D9" w:themeFill="background1" w:themeFillShade="D9"/>
            <w:vAlign w:val="center"/>
          </w:tcPr>
          <w:p w:rsidR="00A45381" w:rsidRPr="00263E24" w:rsidRDefault="00A45381" w:rsidP="00EB3972">
            <w:pPr>
              <w:jc w:val="center"/>
              <w:rPr>
                <w:rFonts w:cs="Arial"/>
                <w:i/>
                <w:vanish/>
                <w:color w:val="000000" w:themeColor="text1"/>
              </w:rPr>
            </w:pPr>
            <w:r w:rsidRPr="00263E24">
              <w:rPr>
                <w:rFonts w:cs="Arial"/>
                <w:color w:val="000000" w:themeColor="text1"/>
              </w:rPr>
              <w:t>Responsable de la Versión</w:t>
            </w:r>
          </w:p>
          <w:p w:rsidR="00A45381" w:rsidRPr="00263E24" w:rsidRDefault="00A45381" w:rsidP="00EB3972">
            <w:pPr>
              <w:jc w:val="center"/>
              <w:rPr>
                <w:rFonts w:cs="Arial"/>
                <w:color w:val="0000FF"/>
              </w:rPr>
            </w:pP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A45381" w:rsidRPr="00263E24" w:rsidRDefault="00A45381" w:rsidP="00EB3972">
            <w:pPr>
              <w:jc w:val="center"/>
              <w:rPr>
                <w:rFonts w:cs="Arial"/>
                <w:i/>
                <w:vanish/>
                <w:color w:val="000000" w:themeColor="text1"/>
              </w:rPr>
            </w:pPr>
            <w:r w:rsidRPr="00263E24">
              <w:rPr>
                <w:rFonts w:cs="Arial"/>
                <w:color w:val="000000" w:themeColor="text1"/>
              </w:rPr>
              <w:t>Fecha</w:t>
            </w:r>
          </w:p>
          <w:p w:rsidR="00A45381" w:rsidRPr="00263E24" w:rsidRDefault="00A45381" w:rsidP="00EB3972">
            <w:pPr>
              <w:jc w:val="center"/>
              <w:rPr>
                <w:rFonts w:cs="Arial"/>
                <w:color w:val="C00000"/>
              </w:rPr>
            </w:pPr>
          </w:p>
        </w:tc>
      </w:tr>
      <w:tr w:rsidR="00261333" w:rsidRPr="00F9775D" w:rsidTr="00261333">
        <w:trPr>
          <w:cantSplit/>
        </w:trPr>
        <w:tc>
          <w:tcPr>
            <w:tcW w:w="1080" w:type="dxa"/>
            <w:shd w:val="clear" w:color="auto" w:fill="auto"/>
            <w:vAlign w:val="center"/>
          </w:tcPr>
          <w:p w:rsidR="00261333" w:rsidRPr="00261333" w:rsidRDefault="00261333" w:rsidP="00261333">
            <w:pPr>
              <w:jc w:val="center"/>
              <w:rPr>
                <w:rFonts w:cs="Arial"/>
                <w:vanish/>
                <w:sz w:val="18"/>
                <w:szCs w:val="18"/>
              </w:rPr>
            </w:pPr>
            <w:r w:rsidRPr="00261333">
              <w:rPr>
                <w:rFonts w:cs="Arial"/>
                <w:sz w:val="18"/>
                <w:szCs w:val="18"/>
              </w:rPr>
              <w:t>1</w:t>
            </w:r>
            <w:r w:rsidRPr="00261333">
              <w:rPr>
                <w:rFonts w:cs="Arial"/>
                <w:vanish/>
                <w:sz w:val="18"/>
                <w:szCs w:val="18"/>
              </w:rPr>
              <w:t>1</w:t>
            </w:r>
          </w:p>
        </w:tc>
        <w:tc>
          <w:tcPr>
            <w:tcW w:w="3436" w:type="dxa"/>
            <w:shd w:val="clear" w:color="auto" w:fill="auto"/>
            <w:vAlign w:val="center"/>
          </w:tcPr>
          <w:p w:rsidR="00261333" w:rsidRPr="00261333" w:rsidRDefault="00261333" w:rsidP="00261333">
            <w:pPr>
              <w:rPr>
                <w:rFonts w:cs="Arial"/>
                <w:vanish/>
                <w:sz w:val="18"/>
                <w:szCs w:val="18"/>
              </w:rPr>
            </w:pPr>
            <w:r w:rsidRPr="00261333">
              <w:rPr>
                <w:rFonts w:cs="Arial"/>
                <w:sz w:val="18"/>
                <w:szCs w:val="18"/>
              </w:rPr>
              <w:t>Creación del documento</w:t>
            </w:r>
            <w:r w:rsidRPr="00261333">
              <w:rPr>
                <w:rFonts w:cs="Arial"/>
                <w:vanish/>
                <w:sz w:val="18"/>
                <w:szCs w:val="18"/>
              </w:rPr>
              <w:t>Creación del documento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261333" w:rsidRPr="00261333" w:rsidRDefault="00261333" w:rsidP="00261333">
            <w:pPr>
              <w:rPr>
                <w:rFonts w:cs="Arial"/>
                <w:sz w:val="18"/>
                <w:szCs w:val="18"/>
              </w:rPr>
            </w:pPr>
            <w:r w:rsidRPr="00261333">
              <w:rPr>
                <w:rFonts w:cs="Arial"/>
                <w:bCs/>
                <w:sz w:val="18"/>
              </w:rPr>
              <w:t>Patricia Zapata Canales</w:t>
            </w:r>
          </w:p>
        </w:tc>
        <w:tc>
          <w:tcPr>
            <w:tcW w:w="1262" w:type="dxa"/>
          </w:tcPr>
          <w:p w:rsidR="00261333" w:rsidRPr="00261333" w:rsidRDefault="002407B9" w:rsidP="002407B9">
            <w:pPr>
              <w:rPr>
                <w:rFonts w:cs="Arial"/>
                <w:vanish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04/05</w:t>
            </w:r>
            <w:r w:rsidR="00261333" w:rsidRPr="00261333">
              <w:rPr>
                <w:rFonts w:cs="Arial"/>
                <w:sz w:val="18"/>
                <w:szCs w:val="18"/>
              </w:rPr>
              <w:t>/2019</w:t>
            </w:r>
          </w:p>
        </w:tc>
      </w:tr>
      <w:tr w:rsidR="00261333" w:rsidRPr="00F9775D" w:rsidTr="00261333">
        <w:trPr>
          <w:cantSplit/>
        </w:trPr>
        <w:tc>
          <w:tcPr>
            <w:tcW w:w="1080" w:type="dxa"/>
            <w:vAlign w:val="center"/>
          </w:tcPr>
          <w:p w:rsidR="00261333" w:rsidRPr="00261333" w:rsidRDefault="00261333" w:rsidP="00261333">
            <w:pPr>
              <w:jc w:val="center"/>
              <w:rPr>
                <w:rFonts w:cs="Arial"/>
                <w:sz w:val="18"/>
                <w:szCs w:val="18"/>
              </w:rPr>
            </w:pPr>
            <w:r w:rsidRPr="00261333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3436" w:type="dxa"/>
            <w:vAlign w:val="center"/>
          </w:tcPr>
          <w:p w:rsidR="00261333" w:rsidRPr="00261333" w:rsidRDefault="00261333" w:rsidP="00261333">
            <w:pPr>
              <w:rPr>
                <w:rFonts w:cs="Arial"/>
                <w:sz w:val="18"/>
                <w:szCs w:val="18"/>
              </w:rPr>
            </w:pPr>
            <w:r w:rsidRPr="00261333">
              <w:rPr>
                <w:rFonts w:cs="Arial"/>
                <w:sz w:val="18"/>
                <w:szCs w:val="18"/>
              </w:rPr>
              <w:t>Versión aprobada para firma</w:t>
            </w:r>
          </w:p>
        </w:tc>
        <w:tc>
          <w:tcPr>
            <w:tcW w:w="2716" w:type="dxa"/>
            <w:vAlign w:val="center"/>
          </w:tcPr>
          <w:p w:rsidR="00261333" w:rsidRPr="00261333" w:rsidRDefault="002407B9" w:rsidP="00261333">
            <w:pPr>
              <w:rPr>
                <w:rFonts w:cs="Arial"/>
                <w:bCs/>
                <w:sz w:val="18"/>
              </w:rPr>
            </w:pPr>
            <w:r w:rsidRPr="00CB4A27">
              <w:rPr>
                <w:rFonts w:cs="Arial"/>
                <w:bCs/>
              </w:rPr>
              <w:t>Armando Avendaño Aguilar</w:t>
            </w:r>
          </w:p>
        </w:tc>
        <w:tc>
          <w:tcPr>
            <w:tcW w:w="1262" w:type="dxa"/>
            <w:vAlign w:val="center"/>
          </w:tcPr>
          <w:p w:rsidR="00261333" w:rsidRPr="00261333" w:rsidRDefault="002407B9" w:rsidP="0026133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 w:rsidR="00445535">
              <w:rPr>
                <w:rFonts w:cs="Arial"/>
                <w:sz w:val="18"/>
                <w:szCs w:val="18"/>
              </w:rPr>
              <w:t>7</w:t>
            </w:r>
            <w:r>
              <w:rPr>
                <w:rFonts w:cs="Arial"/>
                <w:sz w:val="18"/>
                <w:szCs w:val="18"/>
              </w:rPr>
              <w:t>/05</w:t>
            </w:r>
            <w:r w:rsidR="00261333" w:rsidRPr="00261333">
              <w:rPr>
                <w:rFonts w:cs="Arial"/>
                <w:sz w:val="18"/>
                <w:szCs w:val="18"/>
              </w:rPr>
              <w:t>/2019</w:t>
            </w:r>
          </w:p>
        </w:tc>
      </w:tr>
      <w:bookmarkEnd w:id="2"/>
    </w:tbl>
    <w:p w:rsidR="00A45381" w:rsidRDefault="00A45381" w:rsidP="00A45381"/>
    <w:p w:rsidR="00F35926" w:rsidRPr="00FF738D" w:rsidRDefault="00F35926" w:rsidP="00BC31B4">
      <w:pPr>
        <w:pStyle w:val="BodyText"/>
        <w:jc w:val="both"/>
        <w:rPr>
          <w:rFonts w:cs="Arial"/>
          <w:b/>
        </w:rPr>
      </w:pPr>
      <w:r w:rsidRPr="00FF738D">
        <w:rPr>
          <w:rFonts w:cs="Arial"/>
          <w:b/>
        </w:rPr>
        <w:t>Tabla de Contenido</w:t>
      </w:r>
    </w:p>
    <w:bookmarkStart w:id="3" w:name="_GoBack"/>
    <w:bookmarkEnd w:id="3"/>
    <w:p w:rsidR="002C0174" w:rsidRDefault="006F2D5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B3972">
        <w:rPr>
          <w:rFonts w:ascii="Times New Roman" w:hAnsi="Times New Roman"/>
        </w:rPr>
        <w:fldChar w:fldCharType="begin"/>
      </w:r>
      <w:r w:rsidR="00F35926" w:rsidRPr="00EB3972">
        <w:rPr>
          <w:rFonts w:ascii="Times New Roman" w:hAnsi="Times New Roman"/>
        </w:rPr>
        <w:instrText xml:space="preserve"> TOC \o "1-4" \h \z \u </w:instrText>
      </w:r>
      <w:r w:rsidRPr="00EB3972">
        <w:rPr>
          <w:rFonts w:ascii="Times New Roman" w:hAnsi="Times New Roman"/>
        </w:rPr>
        <w:fldChar w:fldCharType="separate"/>
      </w:r>
      <w:hyperlink w:anchor="_Toc8137485" w:history="1">
        <w:r w:rsidR="002C0174" w:rsidRPr="00283A9A">
          <w:rPr>
            <w:rStyle w:val="Hipervnculo"/>
            <w:bCs/>
            <w:noProof/>
            <w:kern w:val="32"/>
            <w:lang w:val="es-ES"/>
          </w:rPr>
          <w:t>Tabla de Versiones y Modificaciones</w:t>
        </w:r>
        <w:r w:rsidR="002C0174">
          <w:rPr>
            <w:noProof/>
            <w:webHidden/>
          </w:rPr>
          <w:tab/>
        </w:r>
        <w:r w:rsidR="002C0174">
          <w:rPr>
            <w:noProof/>
            <w:webHidden/>
          </w:rPr>
          <w:fldChar w:fldCharType="begin"/>
        </w:r>
        <w:r w:rsidR="002C0174">
          <w:rPr>
            <w:noProof/>
            <w:webHidden/>
          </w:rPr>
          <w:instrText xml:space="preserve"> PAGEREF _Toc8137485 \h </w:instrText>
        </w:r>
        <w:r w:rsidR="002C0174">
          <w:rPr>
            <w:noProof/>
            <w:webHidden/>
          </w:rPr>
        </w:r>
        <w:r w:rsidR="002C0174">
          <w:rPr>
            <w:noProof/>
            <w:webHidden/>
          </w:rPr>
          <w:fldChar w:fldCharType="separate"/>
        </w:r>
        <w:r w:rsidR="002C0174">
          <w:rPr>
            <w:noProof/>
            <w:webHidden/>
          </w:rPr>
          <w:t>1</w:t>
        </w:r>
        <w:r w:rsidR="002C0174">
          <w:rPr>
            <w:noProof/>
            <w:webHidden/>
          </w:rPr>
          <w:fldChar w:fldCharType="end"/>
        </w:r>
      </w:hyperlink>
    </w:p>
    <w:p w:rsidR="002C0174" w:rsidRDefault="002C017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8137486" w:history="1">
        <w:r w:rsidRPr="00283A9A">
          <w:rPr>
            <w:rStyle w:val="Hipervnculo"/>
            <w:rFonts w:cs="Arial"/>
          </w:rPr>
          <w:t>Modelo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_Toc8137486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87" w:history="1">
        <w:r w:rsidRPr="00283A9A">
          <w:rPr>
            <w:rStyle w:val="Hipervnculo"/>
            <w:rFonts w:cs="Arial"/>
            <w:noProof/>
          </w:rPr>
          <w:t>Nombre del actor Usuario DataStage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88" w:history="1">
        <w:r w:rsidRPr="00283A9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89" w:history="1">
        <w:r w:rsidRPr="00283A9A">
          <w:rPr>
            <w:rStyle w:val="Hipervnculo"/>
            <w:rFonts w:cs="Arial"/>
            <w:noProof/>
          </w:rPr>
          <w:t>Características/Responsabilidades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0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1" w:history="1">
        <w:r w:rsidRPr="00283A9A">
          <w:rPr>
            <w:rStyle w:val="Hipervnculo"/>
            <w:rFonts w:cs="Arial"/>
            <w:noProof/>
          </w:rPr>
          <w:t>Relaciones de generalización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2" w:history="1">
        <w:r w:rsidRPr="00283A9A">
          <w:rPr>
            <w:rStyle w:val="Hipervnculo"/>
            <w:rFonts w:cs="Arial"/>
            <w:noProof/>
          </w:rPr>
          <w:t>Nombre del actor DataStage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3" w:history="1">
        <w:r w:rsidRPr="00283A9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4" w:history="1">
        <w:r w:rsidRPr="00283A9A">
          <w:rPr>
            <w:rStyle w:val="Hipervnculo"/>
            <w:rFonts w:cs="Arial"/>
            <w:noProof/>
          </w:rPr>
          <w:t>Características/Responsabilidades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5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6" w:history="1">
        <w:r w:rsidRPr="00283A9A">
          <w:rPr>
            <w:rStyle w:val="Hipervnculo"/>
            <w:rFonts w:cs="Arial"/>
            <w:noProof/>
          </w:rPr>
          <w:t>Relaciones de generalización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7" w:history="1">
        <w:r w:rsidRPr="00283A9A">
          <w:rPr>
            <w:rStyle w:val="Hipervnculo"/>
            <w:rFonts w:cs="Arial"/>
            <w:noProof/>
          </w:rPr>
          <w:t>Nombre del actor Usuario SAT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8" w:history="1">
        <w:r w:rsidRPr="00283A9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499" w:history="1">
        <w:r w:rsidRPr="00283A9A">
          <w:rPr>
            <w:rStyle w:val="Hipervnculo"/>
            <w:rFonts w:cs="Arial"/>
            <w:noProof/>
          </w:rPr>
          <w:t>Características/Responsabilidades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0" w:history="1">
        <w:r w:rsidRPr="00283A9A">
          <w:rPr>
            <w:rStyle w:val="Hipervnculo"/>
            <w:rFonts w:cs="Arial"/>
            <w:noProof/>
          </w:rPr>
          <w:t>Relaciones de generalización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8137501" w:history="1">
        <w:r w:rsidRPr="00283A9A">
          <w:rPr>
            <w:rStyle w:val="Hipervnculo"/>
            <w:rFonts w:cs="Arial"/>
          </w:rPr>
          <w:t>Descripción del sistema/subsistema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_Toc8137501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0174" w:rsidRDefault="002C0174">
      <w:pPr>
        <w:pStyle w:val="TDC3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hyperlink w:anchor="_Toc8137502" w:history="1">
        <w:r w:rsidRPr="00283A9A">
          <w:rPr>
            <w:rStyle w:val="Hipervnculo"/>
            <w:rFonts w:cs="Arial"/>
          </w:rPr>
          <w:t>SISTEMA/SUBSISTEMA MÓDULO DE CONSULTA DICTÁMENES PIAC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_Toc8137502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0174" w:rsidRDefault="002C0174">
      <w:pPr>
        <w:pStyle w:val="TDC3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hyperlink w:anchor="_Toc8137503" w:history="1">
        <w:r w:rsidRPr="00283A9A">
          <w:rPr>
            <w:rStyle w:val="Hipervnculo"/>
            <w:rFonts w:cs="Arial"/>
          </w:rPr>
          <w:t>Objetivo.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_Toc8137503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0174" w:rsidRDefault="002C0174">
      <w:pPr>
        <w:pStyle w:val="TDC3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hyperlink w:anchor="_Toc8137504" w:history="1">
        <w:r w:rsidRPr="00283A9A">
          <w:rPr>
            <w:rStyle w:val="Hipervnculo"/>
            <w:rFonts w:cs="Arial"/>
          </w:rPr>
          <w:t>Casos de uso relacionados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_Toc8137504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5" w:history="1">
        <w:r w:rsidRPr="00283A9A">
          <w:rPr>
            <w:rStyle w:val="Hipervnculo"/>
            <w:rFonts w:cs="Arial"/>
            <w:noProof/>
          </w:rPr>
          <w:t xml:space="preserve">Nombre del Caso de Uso </w:t>
        </w:r>
        <w:r w:rsidRPr="00283A9A">
          <w:rPr>
            <w:rStyle w:val="Hipervnculo"/>
            <w:noProof/>
          </w:rPr>
          <w:t>21_983_ECU_Extraccion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6" w:history="1">
        <w:r w:rsidRPr="00283A9A">
          <w:rPr>
            <w:rStyle w:val="Hipervnculo"/>
            <w:rFonts w:cs="Arial"/>
            <w:noProof/>
          </w:rPr>
          <w:t>Propósito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7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8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&lt;&lt;include&gt;&gt;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09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&lt;&lt;extend&gt;&gt;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0" w:history="1">
        <w:r w:rsidRPr="00283A9A">
          <w:rPr>
            <w:rStyle w:val="Hipervnculo"/>
            <w:rFonts w:cs="Arial"/>
            <w:noProof/>
          </w:rPr>
          <w:t xml:space="preserve">Nombre del Caso de Uso </w:t>
        </w:r>
        <w:r w:rsidRPr="00283A9A">
          <w:rPr>
            <w:rStyle w:val="Hipervnculo"/>
            <w:noProof/>
          </w:rPr>
          <w:t>21_983_ECU_ Transformacion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1" w:history="1">
        <w:r w:rsidRPr="00283A9A">
          <w:rPr>
            <w:rStyle w:val="Hipervnculo"/>
            <w:rFonts w:cs="Arial"/>
            <w:noProof/>
          </w:rPr>
          <w:t>Propósito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2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3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&lt;&lt;include&gt;&gt;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4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&lt;&lt;extend&gt;&gt;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5" w:history="1">
        <w:r w:rsidRPr="00283A9A">
          <w:rPr>
            <w:rStyle w:val="Hipervnculo"/>
            <w:rFonts w:cs="Arial"/>
            <w:noProof/>
          </w:rPr>
          <w:t xml:space="preserve">Nombre del Caso de Uso </w:t>
        </w:r>
        <w:r w:rsidRPr="00283A9A">
          <w:rPr>
            <w:rStyle w:val="Hipervnculo"/>
            <w:noProof/>
          </w:rPr>
          <w:t>21_983_ECU_ Poblar_DWH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6" w:history="1">
        <w:r w:rsidRPr="00283A9A">
          <w:rPr>
            <w:rStyle w:val="Hipervnculo"/>
            <w:rFonts w:cs="Arial"/>
            <w:noProof/>
          </w:rPr>
          <w:t>Propósito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7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8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&lt;&lt;include&gt;&gt;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19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&lt;&lt;extend&gt;&gt;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20" w:history="1">
        <w:r w:rsidRPr="00283A9A">
          <w:rPr>
            <w:rStyle w:val="Hipervnculo"/>
            <w:rFonts w:cs="Arial"/>
            <w:noProof/>
          </w:rPr>
          <w:t xml:space="preserve">Nombre del Caso de Uso </w:t>
        </w:r>
        <w:r w:rsidRPr="00283A9A">
          <w:rPr>
            <w:rStyle w:val="Hipervnculo"/>
            <w:noProof/>
          </w:rPr>
          <w:t>21_983_ECU_ PIAC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21" w:history="1">
        <w:r w:rsidRPr="00283A9A">
          <w:rPr>
            <w:rStyle w:val="Hipervnculo"/>
            <w:rFonts w:cs="Arial"/>
            <w:noProof/>
          </w:rPr>
          <w:t>Propósito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22" w:history="1">
        <w:r w:rsidRPr="00283A9A">
          <w:rPr>
            <w:rStyle w:val="Hipervnculo"/>
            <w:rFonts w:cs="Arial"/>
            <w:noProof/>
          </w:rPr>
          <w:t>Relaciones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23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&lt;&lt;include&gt;&gt;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0174" w:rsidRDefault="002C0174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37524" w:history="1">
        <w:r w:rsidRPr="00283A9A">
          <w:rPr>
            <w:rStyle w:val="Hipervnculo"/>
            <w:rFonts w:cs="Arial"/>
            <w:noProof/>
          </w:rPr>
          <w:t xml:space="preserve">Relaciones de tipo </w:t>
        </w:r>
        <w:r w:rsidRPr="00283A9A">
          <w:rPr>
            <w:rStyle w:val="Hipervnculo"/>
            <w:rFonts w:cs="Arial"/>
            <w:i/>
            <w:noProof/>
          </w:rPr>
          <w:t>&lt;&lt;extend&gt;&gt;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3972" w:rsidRPr="00C97010" w:rsidRDefault="006F2D57" w:rsidP="00F35926">
      <w:pPr>
        <w:pStyle w:val="BodyText"/>
        <w:rPr>
          <w:rFonts w:ascii="Times New Roman" w:hAnsi="Times New Roman"/>
          <w:sz w:val="20"/>
        </w:rPr>
      </w:pPr>
      <w:r w:rsidRPr="00EB3972">
        <w:rPr>
          <w:rFonts w:ascii="Times New Roman" w:hAnsi="Times New Roman"/>
          <w:sz w:val="20"/>
        </w:rPr>
        <w:lastRenderedPageBreak/>
        <w:fldChar w:fldCharType="end"/>
      </w:r>
    </w:p>
    <w:p w:rsidR="009A1FD2" w:rsidRDefault="00F35926" w:rsidP="00F35926">
      <w:pPr>
        <w:pStyle w:val="Ttulo2"/>
        <w:rPr>
          <w:rFonts w:cs="Arial"/>
          <w:sz w:val="28"/>
          <w:szCs w:val="28"/>
        </w:rPr>
      </w:pPr>
      <w:bookmarkStart w:id="4" w:name="_Toc8137486"/>
      <w:r w:rsidRPr="00FF738D">
        <w:rPr>
          <w:rFonts w:cs="Arial"/>
          <w:sz w:val="28"/>
          <w:szCs w:val="28"/>
        </w:rPr>
        <w:t>Modelo de casos de uso</w:t>
      </w:r>
      <w:bookmarkEnd w:id="4"/>
      <w:r w:rsidR="009C0B67">
        <w:rPr>
          <w:rFonts w:cs="Arial"/>
          <w:sz w:val="28"/>
          <w:szCs w:val="28"/>
        </w:rPr>
        <w:t xml:space="preserve"> </w:t>
      </w:r>
    </w:p>
    <w:p w:rsidR="00F35926" w:rsidRPr="00F13B06" w:rsidRDefault="00F35926" w:rsidP="00F13B06"/>
    <w:p w:rsidR="00F35926" w:rsidRDefault="002C0174" w:rsidP="00C164FD">
      <w:pPr>
        <w:jc w:val="center"/>
      </w:pPr>
      <w:r>
        <w:object w:dxaOrig="8281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pt;height:353.95pt" o:ole="">
            <v:imagedata r:id="rId7" o:title=""/>
          </v:shape>
          <o:OLEObject Type="Embed" ProgID="Visio.Drawing.15" ShapeID="_x0000_i1029" DrawAspect="Content" ObjectID="_1618750350" r:id="rId8"/>
        </w:object>
      </w:r>
    </w:p>
    <w:p w:rsidR="0096045F" w:rsidRDefault="0096045F" w:rsidP="00E91758"/>
    <w:p w:rsidR="0096045F" w:rsidRPr="00FF738D" w:rsidRDefault="0096045F" w:rsidP="00E91758">
      <w:pPr>
        <w:rPr>
          <w:rFonts w:cs="Arial"/>
        </w:rPr>
      </w:pPr>
    </w:p>
    <w:p w:rsidR="00F35926" w:rsidRPr="00C97010" w:rsidRDefault="00F35926" w:rsidP="00B926FA">
      <w:pPr>
        <w:rPr>
          <w:b/>
        </w:rPr>
      </w:pPr>
      <w:bookmarkStart w:id="5" w:name="_Toc154386985"/>
      <w:r w:rsidRPr="00FF738D">
        <w:br w:type="page"/>
      </w:r>
      <w:r w:rsidR="00C97010" w:rsidRPr="00C97010">
        <w:rPr>
          <w:b/>
          <w:sz w:val="28"/>
        </w:rPr>
        <w:lastRenderedPageBreak/>
        <w:t>DESCRIPCIÓN DE ACTORES</w:t>
      </w:r>
      <w:bookmarkEnd w:id="5"/>
      <w:r w:rsidR="00C97010" w:rsidRPr="00C97010">
        <w:rPr>
          <w:b/>
          <w:sz w:val="28"/>
        </w:rPr>
        <w:t xml:space="preserve"> </w:t>
      </w:r>
    </w:p>
    <w:p w:rsidR="00F35926" w:rsidRDefault="00F35926" w:rsidP="00912479">
      <w:pPr>
        <w:pStyle w:val="BodyText"/>
        <w:outlineLvl w:val="3"/>
        <w:rPr>
          <w:rFonts w:cs="Arial"/>
        </w:rPr>
      </w:pPr>
      <w:bookmarkStart w:id="6" w:name="_Toc154386986"/>
      <w:bookmarkStart w:id="7" w:name="_Toc8137487"/>
      <w:r w:rsidRPr="00FF738D">
        <w:rPr>
          <w:rFonts w:cs="Arial"/>
        </w:rPr>
        <w:t>Nombre del actor</w:t>
      </w:r>
      <w:bookmarkEnd w:id="6"/>
      <w:r w:rsidR="00B8774C">
        <w:rPr>
          <w:rFonts w:cs="Arial"/>
        </w:rPr>
        <w:t xml:space="preserve"> </w:t>
      </w:r>
      <w:r w:rsidR="00613F7D">
        <w:rPr>
          <w:rFonts w:cs="Arial"/>
        </w:rPr>
        <w:t>Usuario</w:t>
      </w:r>
      <w:r w:rsidR="00B8774C" w:rsidRPr="005975BD">
        <w:rPr>
          <w:rFonts w:cs="Arial"/>
        </w:rPr>
        <w:t xml:space="preserve"> </w:t>
      </w:r>
      <w:r w:rsidR="00DE676D">
        <w:rPr>
          <w:rFonts w:cs="Arial"/>
        </w:rPr>
        <w:t>DataSt</w:t>
      </w:r>
      <w:r w:rsidR="000C57DC">
        <w:rPr>
          <w:rFonts w:cs="Arial"/>
        </w:rPr>
        <w:t>a</w:t>
      </w:r>
      <w:r w:rsidR="00DE676D">
        <w:rPr>
          <w:rFonts w:cs="Arial"/>
        </w:rPr>
        <w:t>ge</w:t>
      </w:r>
      <w:bookmarkEnd w:id="7"/>
    </w:p>
    <w:p w:rsidR="00261333" w:rsidRPr="00917DD8" w:rsidRDefault="00261333" w:rsidP="00261333">
      <w:pPr>
        <w:pStyle w:val="BodyText"/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Usuario: </w:t>
      </w:r>
      <w:r w:rsidR="00613F7D">
        <w:rPr>
          <w:rFonts w:cs="Arial"/>
          <w:sz w:val="20"/>
        </w:rPr>
        <w:t xml:space="preserve">Usuario </w:t>
      </w:r>
      <w:r w:rsidR="0081687D" w:rsidRPr="00986965">
        <w:rPr>
          <w:rFonts w:cs="Arial"/>
          <w:sz w:val="20"/>
        </w:rPr>
        <w:t>D</w:t>
      </w:r>
      <w:r w:rsidR="008021ED" w:rsidRPr="00986965">
        <w:rPr>
          <w:rFonts w:cs="Arial"/>
          <w:sz w:val="20"/>
        </w:rPr>
        <w:t>ataStage</w:t>
      </w:r>
      <w:r w:rsidRPr="00986965">
        <w:rPr>
          <w:rFonts w:cs="Arial"/>
          <w:sz w:val="20"/>
        </w:rPr>
        <w:t>.</w:t>
      </w:r>
    </w:p>
    <w:p w:rsidR="00F35926" w:rsidRDefault="00F35926" w:rsidP="00912479">
      <w:pPr>
        <w:pStyle w:val="BodyText"/>
        <w:outlineLvl w:val="3"/>
        <w:rPr>
          <w:rFonts w:cs="Arial"/>
        </w:rPr>
      </w:pPr>
      <w:bookmarkStart w:id="8" w:name="_Toc154386987"/>
      <w:bookmarkStart w:id="9" w:name="_Toc8137488"/>
      <w:r w:rsidRPr="00FF738D">
        <w:rPr>
          <w:rFonts w:cs="Arial"/>
        </w:rPr>
        <w:t>Descripción</w:t>
      </w:r>
      <w:bookmarkEnd w:id="8"/>
      <w:bookmarkEnd w:id="9"/>
    </w:p>
    <w:p w:rsidR="0081687D" w:rsidRPr="00FF738D" w:rsidRDefault="00A70CF0" w:rsidP="00986965">
      <w:pPr>
        <w:ind w:left="708"/>
        <w:jc w:val="both"/>
      </w:pPr>
      <w:r>
        <w:rPr>
          <w:rFonts w:cs="Arial"/>
        </w:rPr>
        <w:t xml:space="preserve">Operador </w:t>
      </w:r>
      <w:r w:rsidR="008021ED" w:rsidRPr="00CB4A27">
        <w:rPr>
          <w:rFonts w:cs="Arial"/>
        </w:rPr>
        <w:t>que dispara la ejecución del ETL</w:t>
      </w:r>
      <w:r w:rsidR="00986965">
        <w:rPr>
          <w:rFonts w:cs="Arial"/>
        </w:rPr>
        <w:t xml:space="preserve"> que extra</w:t>
      </w:r>
      <w:r w:rsidR="00865438">
        <w:rPr>
          <w:rFonts w:cs="Arial"/>
        </w:rPr>
        <w:t>e l</w:t>
      </w:r>
      <w:r w:rsidR="00986965">
        <w:rPr>
          <w:rFonts w:cs="Arial"/>
        </w:rPr>
        <w:t xml:space="preserve">a información </w:t>
      </w:r>
      <w:r w:rsidR="008021ED" w:rsidRPr="00CB4A27">
        <w:rPr>
          <w:rFonts w:cs="Arial"/>
        </w:rPr>
        <w:t>requerida en el aplicativo PIAC</w:t>
      </w:r>
      <w:r w:rsidR="0081687D">
        <w:t>.</w:t>
      </w:r>
    </w:p>
    <w:p w:rsidR="00F35926" w:rsidRDefault="00F35926" w:rsidP="00912479">
      <w:pPr>
        <w:pStyle w:val="BodyText"/>
        <w:outlineLvl w:val="3"/>
        <w:rPr>
          <w:rFonts w:cs="Arial"/>
        </w:rPr>
      </w:pPr>
      <w:bookmarkStart w:id="10" w:name="_Toc154386988"/>
      <w:bookmarkStart w:id="11" w:name="_Toc8137489"/>
      <w:r w:rsidRPr="00FF738D">
        <w:rPr>
          <w:rFonts w:cs="Arial"/>
        </w:rPr>
        <w:t>Características</w:t>
      </w:r>
      <w:bookmarkEnd w:id="10"/>
      <w:r w:rsidRPr="00FF738D">
        <w:rPr>
          <w:rFonts w:cs="Arial"/>
        </w:rPr>
        <w:t>/Responsabilidades</w:t>
      </w:r>
      <w:bookmarkEnd w:id="11"/>
    </w:p>
    <w:p w:rsidR="0081687D" w:rsidRPr="0081687D" w:rsidRDefault="008021ED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Extraer la información de cada fuente de datos req</w:t>
      </w:r>
      <w:r w:rsidR="00986965">
        <w:rPr>
          <w:rFonts w:cs="Arial"/>
          <w:sz w:val="20"/>
        </w:rPr>
        <w:t>uerida para prepa la informació</w:t>
      </w:r>
      <w:r>
        <w:rPr>
          <w:rFonts w:cs="Arial"/>
          <w:sz w:val="20"/>
        </w:rPr>
        <w:t xml:space="preserve">n en las tablas temporales del </w:t>
      </w:r>
      <w:proofErr w:type="spellStart"/>
      <w:r>
        <w:rPr>
          <w:rFonts w:cs="Arial"/>
          <w:sz w:val="20"/>
        </w:rPr>
        <w:t>stagin</w:t>
      </w:r>
      <w:proofErr w:type="spellEnd"/>
      <w:r>
        <w:rPr>
          <w:rFonts w:cs="Arial"/>
          <w:sz w:val="20"/>
        </w:rPr>
        <w:t>.</w:t>
      </w:r>
    </w:p>
    <w:p w:rsidR="0081687D" w:rsidRDefault="0081687D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 w:rsidRPr="0081687D">
        <w:rPr>
          <w:rFonts w:cs="Arial"/>
          <w:sz w:val="20"/>
        </w:rPr>
        <w:t>G</w:t>
      </w:r>
      <w:r w:rsidR="008021ED">
        <w:rPr>
          <w:rFonts w:cs="Arial"/>
          <w:sz w:val="20"/>
        </w:rPr>
        <w:t xml:space="preserve">uardar la información </w:t>
      </w:r>
      <w:r w:rsidR="00EE33AD">
        <w:rPr>
          <w:rFonts w:cs="Arial"/>
          <w:sz w:val="20"/>
        </w:rPr>
        <w:t>seleccionada</w:t>
      </w:r>
      <w:r w:rsidR="000C57DC">
        <w:rPr>
          <w:rFonts w:cs="Arial"/>
          <w:sz w:val="20"/>
        </w:rPr>
        <w:t xml:space="preserve"> en archivos </w:t>
      </w:r>
      <w:proofErr w:type="spellStart"/>
      <w:r w:rsidR="000C57DC">
        <w:rPr>
          <w:rFonts w:cs="Arial"/>
          <w:sz w:val="20"/>
        </w:rPr>
        <w:t>Dataf</w:t>
      </w:r>
      <w:r w:rsidR="008021ED">
        <w:rPr>
          <w:rFonts w:cs="Arial"/>
          <w:sz w:val="20"/>
        </w:rPr>
        <w:t>ile</w:t>
      </w:r>
      <w:proofErr w:type="spellEnd"/>
      <w:r w:rsidR="008021ED">
        <w:rPr>
          <w:rFonts w:cs="Arial"/>
          <w:sz w:val="20"/>
        </w:rPr>
        <w:t xml:space="preserve"> para su proceso </w:t>
      </w:r>
      <w:r w:rsidR="00EE33AD">
        <w:rPr>
          <w:rFonts w:cs="Arial"/>
          <w:sz w:val="20"/>
        </w:rPr>
        <w:t>en la transformación de la información</w:t>
      </w:r>
      <w:r w:rsidRPr="0081687D">
        <w:rPr>
          <w:rFonts w:cs="Arial"/>
          <w:sz w:val="20"/>
        </w:rPr>
        <w:t>.</w:t>
      </w:r>
    </w:p>
    <w:p w:rsidR="00F35926" w:rsidRDefault="00F35926" w:rsidP="00912479">
      <w:pPr>
        <w:pStyle w:val="BodyText"/>
        <w:outlineLvl w:val="3"/>
        <w:rPr>
          <w:rFonts w:cs="Arial"/>
        </w:rPr>
      </w:pPr>
      <w:bookmarkStart w:id="12" w:name="_Toc154386989"/>
      <w:bookmarkStart w:id="13" w:name="_Toc8137490"/>
      <w:r w:rsidRPr="00FF738D">
        <w:rPr>
          <w:rFonts w:cs="Arial"/>
        </w:rPr>
        <w:t>Relaciones de comunicación</w:t>
      </w:r>
      <w:bookmarkEnd w:id="12"/>
      <w:bookmarkEnd w:id="13"/>
    </w:p>
    <w:p w:rsidR="005975BD" w:rsidRPr="00FE344C" w:rsidRDefault="001F2F7C" w:rsidP="005975BD">
      <w:pPr>
        <w:pStyle w:val="Prrafodelista"/>
        <w:numPr>
          <w:ilvl w:val="0"/>
          <w:numId w:val="23"/>
        </w:numPr>
      </w:pPr>
      <w:bookmarkStart w:id="14" w:name="_Toc154386990"/>
      <w:r>
        <w:t>21</w:t>
      </w:r>
      <w:r w:rsidR="005975BD" w:rsidRPr="00FE344C">
        <w:t>_</w:t>
      </w:r>
      <w:r w:rsidR="00EE33AD">
        <w:t>9</w:t>
      </w:r>
      <w:r w:rsidR="00C97010">
        <w:t>8</w:t>
      </w:r>
      <w:r w:rsidR="00EE33AD">
        <w:t>3</w:t>
      </w:r>
      <w:r w:rsidR="005975BD" w:rsidRPr="00FE344C">
        <w:t>_ECU_</w:t>
      </w:r>
      <w:r w:rsidR="005975BD">
        <w:t>Extraccion</w:t>
      </w:r>
    </w:p>
    <w:p w:rsidR="005975BD" w:rsidRPr="00FE344C" w:rsidRDefault="001F2F7C" w:rsidP="005975BD">
      <w:pPr>
        <w:pStyle w:val="Prrafodelista"/>
        <w:numPr>
          <w:ilvl w:val="0"/>
          <w:numId w:val="23"/>
        </w:numPr>
      </w:pPr>
      <w:r>
        <w:t>21</w:t>
      </w:r>
      <w:r w:rsidR="005975BD" w:rsidRPr="00FE344C">
        <w:t>_</w:t>
      </w:r>
      <w:r w:rsidR="00EE33AD">
        <w:t>9</w:t>
      </w:r>
      <w:r w:rsidR="00C97010">
        <w:t>8</w:t>
      </w:r>
      <w:r w:rsidR="00EE33AD">
        <w:t>3</w:t>
      </w:r>
      <w:r w:rsidR="005975BD" w:rsidRPr="00FE344C">
        <w:t>_ECU_Transformacion</w:t>
      </w:r>
    </w:p>
    <w:p w:rsidR="00EE33AD" w:rsidRDefault="001F2F7C" w:rsidP="00613F7D">
      <w:pPr>
        <w:pStyle w:val="Prrafodelista"/>
        <w:numPr>
          <w:ilvl w:val="0"/>
          <w:numId w:val="23"/>
        </w:numPr>
      </w:pPr>
      <w:r>
        <w:t>21</w:t>
      </w:r>
      <w:r w:rsidR="005975BD" w:rsidRPr="00FE344C">
        <w:t>_</w:t>
      </w:r>
      <w:r w:rsidR="00EE33AD">
        <w:t>9</w:t>
      </w:r>
      <w:r w:rsidR="00C97010">
        <w:t>8</w:t>
      </w:r>
      <w:r w:rsidR="00EE33AD">
        <w:t>3</w:t>
      </w:r>
      <w:r w:rsidR="005975BD" w:rsidRPr="00FE344C">
        <w:t>_ECU_</w:t>
      </w:r>
      <w:r w:rsidR="00EE33AD">
        <w:t>Poblar</w:t>
      </w:r>
      <w:r w:rsidR="002C0174">
        <w:t>_</w:t>
      </w:r>
      <w:r w:rsidR="00EE33AD">
        <w:t>DWH</w:t>
      </w:r>
    </w:p>
    <w:p w:rsidR="00F35926" w:rsidRPr="00FF738D" w:rsidRDefault="00F35926" w:rsidP="00912479">
      <w:pPr>
        <w:pStyle w:val="BodyText"/>
        <w:outlineLvl w:val="3"/>
        <w:rPr>
          <w:rFonts w:cs="Arial"/>
        </w:rPr>
      </w:pPr>
      <w:bookmarkStart w:id="15" w:name="_Toc8137491"/>
      <w:r w:rsidRPr="00FF738D">
        <w:rPr>
          <w:rFonts w:cs="Arial"/>
        </w:rPr>
        <w:t>Relaciones de generalización</w:t>
      </w:r>
      <w:bookmarkEnd w:id="14"/>
      <w:bookmarkEnd w:id="15"/>
    </w:p>
    <w:p w:rsidR="007B3DA6" w:rsidRDefault="007B3DA6" w:rsidP="007B3DA6">
      <w:pPr>
        <w:pStyle w:val="Prrafodelista"/>
        <w:numPr>
          <w:ilvl w:val="0"/>
          <w:numId w:val="23"/>
        </w:numPr>
        <w:rPr>
          <w:rFonts w:cs="Arial"/>
          <w:sz w:val="22"/>
        </w:rPr>
      </w:pPr>
      <w:r w:rsidRPr="00693503">
        <w:rPr>
          <w:rFonts w:cs="Arial"/>
          <w:sz w:val="22"/>
        </w:rPr>
        <w:t>No aplica</w:t>
      </w:r>
    </w:p>
    <w:p w:rsidR="008021ED" w:rsidRDefault="008021ED" w:rsidP="008021ED">
      <w:pPr>
        <w:pStyle w:val="Prrafodelista"/>
        <w:rPr>
          <w:rFonts w:cs="Arial"/>
          <w:sz w:val="22"/>
        </w:rPr>
      </w:pPr>
    </w:p>
    <w:p w:rsidR="008021ED" w:rsidRDefault="008021ED" w:rsidP="008021ED">
      <w:pPr>
        <w:pStyle w:val="Prrafodelista"/>
        <w:rPr>
          <w:rFonts w:cs="Arial"/>
          <w:sz w:val="22"/>
        </w:rPr>
      </w:pP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16" w:name="_Toc8137492"/>
      <w:r w:rsidRPr="00FF738D">
        <w:rPr>
          <w:rFonts w:cs="Arial"/>
        </w:rPr>
        <w:t>Nombre del actor</w:t>
      </w:r>
      <w:r>
        <w:rPr>
          <w:rFonts w:cs="Arial"/>
        </w:rPr>
        <w:t xml:space="preserve"> </w:t>
      </w:r>
      <w:r w:rsidR="009F4C53">
        <w:rPr>
          <w:rFonts w:cs="Arial"/>
        </w:rPr>
        <w:t>DataStage</w:t>
      </w:r>
      <w:bookmarkEnd w:id="16"/>
    </w:p>
    <w:p w:rsidR="008021ED" w:rsidRPr="00917DD8" w:rsidRDefault="008021ED" w:rsidP="008021ED">
      <w:pPr>
        <w:pStyle w:val="BodyText"/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Usuario: </w:t>
      </w:r>
      <w:r w:rsidR="00EE33AD" w:rsidRPr="00986965">
        <w:rPr>
          <w:rFonts w:cs="Arial"/>
          <w:sz w:val="20"/>
        </w:rPr>
        <w:t>DataStage</w:t>
      </w:r>
      <w:r w:rsidRPr="00986965">
        <w:rPr>
          <w:rFonts w:cs="Arial"/>
          <w:sz w:val="20"/>
        </w:rPr>
        <w:t>.</w:t>
      </w: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17" w:name="_Toc8137493"/>
      <w:r w:rsidRPr="00FF738D">
        <w:rPr>
          <w:rFonts w:cs="Arial"/>
        </w:rPr>
        <w:t>Descripción</w:t>
      </w:r>
      <w:bookmarkEnd w:id="17"/>
    </w:p>
    <w:p w:rsidR="00EE33AD" w:rsidRPr="00FF738D" w:rsidRDefault="00EE33AD" w:rsidP="00986965">
      <w:pPr>
        <w:ind w:left="708"/>
        <w:jc w:val="both"/>
      </w:pPr>
      <w:r>
        <w:t xml:space="preserve">Genera la extracción, transformación y carga </w:t>
      </w:r>
      <w:r w:rsidRPr="0081687D">
        <w:t xml:space="preserve">de información para ser ingresada al </w:t>
      </w:r>
      <w:r>
        <w:t>DWH.</w:t>
      </w: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18" w:name="_Toc8137494"/>
      <w:r w:rsidRPr="00FF738D">
        <w:rPr>
          <w:rFonts w:cs="Arial"/>
        </w:rPr>
        <w:t>Características/Responsabilidades</w:t>
      </w:r>
      <w:bookmarkEnd w:id="18"/>
    </w:p>
    <w:p w:rsidR="008848DA" w:rsidRPr="0081687D" w:rsidRDefault="008848DA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Genera la extracción de la información de archivos delta para su validación y carga.</w:t>
      </w:r>
    </w:p>
    <w:p w:rsidR="008848DA" w:rsidRDefault="008848DA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 w:rsidRPr="0081687D">
        <w:rPr>
          <w:rFonts w:cs="Arial"/>
          <w:sz w:val="20"/>
        </w:rPr>
        <w:t>Genera la transformación de información para ser ingresa</w:t>
      </w:r>
      <w:r>
        <w:rPr>
          <w:rFonts w:cs="Arial"/>
          <w:sz w:val="20"/>
        </w:rPr>
        <w:t>da al DWH de PIAC</w:t>
      </w:r>
      <w:r w:rsidRPr="0081687D">
        <w:rPr>
          <w:rFonts w:cs="Arial"/>
          <w:sz w:val="20"/>
        </w:rPr>
        <w:t>.</w:t>
      </w:r>
    </w:p>
    <w:p w:rsidR="008848DA" w:rsidRDefault="008848DA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 w:rsidRPr="0081687D">
        <w:rPr>
          <w:rFonts w:cs="Arial"/>
          <w:sz w:val="20"/>
        </w:rPr>
        <w:t xml:space="preserve">Genera la </w:t>
      </w:r>
      <w:r>
        <w:rPr>
          <w:rFonts w:cs="Arial"/>
          <w:sz w:val="20"/>
        </w:rPr>
        <w:t xml:space="preserve">carga de </w:t>
      </w:r>
      <w:r w:rsidRPr="0081687D">
        <w:rPr>
          <w:rFonts w:cs="Arial"/>
          <w:sz w:val="20"/>
        </w:rPr>
        <w:t xml:space="preserve">información para ser </w:t>
      </w:r>
      <w:r>
        <w:rPr>
          <w:rFonts w:cs="Arial"/>
          <w:sz w:val="20"/>
        </w:rPr>
        <w:t>consultada por el aplicativo de Módulo de Consultas de Dictámenes PIAC.</w:t>
      </w:r>
    </w:p>
    <w:p w:rsidR="008021ED" w:rsidRPr="008848DA" w:rsidRDefault="008021ED" w:rsidP="008848DA">
      <w:pPr>
        <w:pStyle w:val="BodyText"/>
        <w:outlineLvl w:val="3"/>
        <w:rPr>
          <w:rFonts w:cs="Arial"/>
        </w:rPr>
      </w:pPr>
      <w:bookmarkStart w:id="19" w:name="_Toc8137495"/>
      <w:r w:rsidRPr="008848DA">
        <w:rPr>
          <w:rFonts w:cs="Arial"/>
        </w:rPr>
        <w:t>Relaciones de comunicación</w:t>
      </w:r>
      <w:bookmarkEnd w:id="19"/>
    </w:p>
    <w:p w:rsidR="008848DA" w:rsidRPr="00FE344C" w:rsidRDefault="008848DA" w:rsidP="008848DA">
      <w:pPr>
        <w:pStyle w:val="Prrafodelista"/>
        <w:numPr>
          <w:ilvl w:val="0"/>
          <w:numId w:val="23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Extraccion</w:t>
      </w:r>
    </w:p>
    <w:p w:rsidR="008848DA" w:rsidRPr="00FE344C" w:rsidRDefault="008848DA" w:rsidP="008848DA">
      <w:pPr>
        <w:pStyle w:val="Prrafodelista"/>
        <w:numPr>
          <w:ilvl w:val="0"/>
          <w:numId w:val="23"/>
        </w:numPr>
      </w:pPr>
      <w:r>
        <w:t>21</w:t>
      </w:r>
      <w:r w:rsidRPr="00FE344C">
        <w:t>_</w:t>
      </w:r>
      <w:r>
        <w:t>983</w:t>
      </w:r>
      <w:r w:rsidRPr="00FE344C">
        <w:t>_ECU_Transformacion</w:t>
      </w:r>
    </w:p>
    <w:p w:rsidR="008848DA" w:rsidRDefault="008848DA" w:rsidP="008848DA">
      <w:pPr>
        <w:pStyle w:val="Prrafodelista"/>
        <w:numPr>
          <w:ilvl w:val="0"/>
          <w:numId w:val="23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 xml:space="preserve">Poblar </w:t>
      </w:r>
      <w:r w:rsidR="002C0174">
        <w:t>_</w:t>
      </w:r>
      <w:r>
        <w:t>DWH</w:t>
      </w:r>
    </w:p>
    <w:p w:rsidR="008021ED" w:rsidRPr="00FF738D" w:rsidRDefault="008021ED" w:rsidP="008021ED">
      <w:pPr>
        <w:pStyle w:val="BodyText"/>
        <w:outlineLvl w:val="3"/>
        <w:rPr>
          <w:rFonts w:cs="Arial"/>
        </w:rPr>
      </w:pPr>
      <w:bookmarkStart w:id="20" w:name="_Toc8137496"/>
      <w:r w:rsidRPr="00FF738D">
        <w:rPr>
          <w:rFonts w:cs="Arial"/>
        </w:rPr>
        <w:t>Relaciones de generalización</w:t>
      </w:r>
      <w:bookmarkEnd w:id="20"/>
    </w:p>
    <w:p w:rsidR="008021ED" w:rsidRPr="00693503" w:rsidRDefault="008021ED" w:rsidP="008021ED">
      <w:pPr>
        <w:pStyle w:val="Prrafodelista"/>
        <w:numPr>
          <w:ilvl w:val="0"/>
          <w:numId w:val="23"/>
        </w:numPr>
        <w:rPr>
          <w:rFonts w:cs="Arial"/>
          <w:sz w:val="22"/>
        </w:rPr>
      </w:pPr>
      <w:r w:rsidRPr="00693503">
        <w:rPr>
          <w:rFonts w:cs="Arial"/>
          <w:sz w:val="22"/>
        </w:rPr>
        <w:t>No aplica</w:t>
      </w:r>
    </w:p>
    <w:p w:rsidR="008021ED" w:rsidRDefault="008021ED" w:rsidP="008021ED">
      <w:pPr>
        <w:pStyle w:val="Prrafodelista"/>
        <w:rPr>
          <w:rFonts w:cs="Arial"/>
          <w:sz w:val="22"/>
        </w:rPr>
      </w:pPr>
    </w:p>
    <w:p w:rsidR="009F4C53" w:rsidRDefault="009F4C53" w:rsidP="008021ED">
      <w:pPr>
        <w:pStyle w:val="Prrafodelista"/>
        <w:rPr>
          <w:rFonts w:cs="Arial"/>
          <w:sz w:val="22"/>
        </w:rPr>
      </w:pPr>
    </w:p>
    <w:p w:rsidR="00613F7D" w:rsidRDefault="00613F7D" w:rsidP="008021ED">
      <w:pPr>
        <w:pStyle w:val="Prrafodelista"/>
        <w:rPr>
          <w:rFonts w:cs="Arial"/>
          <w:sz w:val="22"/>
        </w:rPr>
      </w:pPr>
    </w:p>
    <w:p w:rsidR="00613F7D" w:rsidRDefault="00613F7D" w:rsidP="008021ED">
      <w:pPr>
        <w:pStyle w:val="Prrafodelista"/>
        <w:rPr>
          <w:rFonts w:cs="Arial"/>
          <w:sz w:val="22"/>
        </w:rPr>
      </w:pP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21" w:name="_Toc8137497"/>
      <w:r w:rsidRPr="00FF738D">
        <w:rPr>
          <w:rFonts w:cs="Arial"/>
        </w:rPr>
        <w:lastRenderedPageBreak/>
        <w:t>Nombre del actor</w:t>
      </w:r>
      <w:r>
        <w:rPr>
          <w:rFonts w:cs="Arial"/>
        </w:rPr>
        <w:t xml:space="preserve"> </w:t>
      </w:r>
      <w:r w:rsidR="009F4C53">
        <w:rPr>
          <w:rFonts w:cs="Arial"/>
        </w:rPr>
        <w:t>Usuario SAT</w:t>
      </w:r>
      <w:bookmarkEnd w:id="21"/>
    </w:p>
    <w:p w:rsidR="008021ED" w:rsidRPr="00917DD8" w:rsidRDefault="008021ED" w:rsidP="008021ED">
      <w:pPr>
        <w:pStyle w:val="BodyText"/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Usuario: </w:t>
      </w:r>
      <w:r w:rsidR="008848DA" w:rsidRPr="00986965">
        <w:rPr>
          <w:rFonts w:cs="Arial"/>
          <w:sz w:val="20"/>
        </w:rPr>
        <w:t>Usuario SAT</w:t>
      </w:r>
      <w:r w:rsidRPr="00986965">
        <w:rPr>
          <w:rFonts w:cs="Arial"/>
          <w:sz w:val="20"/>
        </w:rPr>
        <w:t>.</w:t>
      </w: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22" w:name="_Toc8137498"/>
      <w:r w:rsidRPr="00FF738D">
        <w:rPr>
          <w:rFonts w:cs="Arial"/>
        </w:rPr>
        <w:t>Descripción</w:t>
      </w:r>
      <w:bookmarkEnd w:id="22"/>
    </w:p>
    <w:p w:rsidR="008021ED" w:rsidRPr="00FF738D" w:rsidRDefault="00E7684D" w:rsidP="00986965">
      <w:pPr>
        <w:ind w:left="708"/>
        <w:jc w:val="both"/>
      </w:pPr>
      <w:r>
        <w:rPr>
          <w:rFonts w:cs="Arial"/>
        </w:rPr>
        <w:t>Ejecuta las consultas diseñadas para obtener información de diferentes fuentes en el aplicativo de PIAC</w:t>
      </w:r>
      <w:r w:rsidR="008021ED">
        <w:t>.</w:t>
      </w:r>
    </w:p>
    <w:p w:rsidR="008021ED" w:rsidRDefault="008021ED" w:rsidP="008021ED">
      <w:pPr>
        <w:pStyle w:val="BodyText"/>
        <w:outlineLvl w:val="3"/>
        <w:rPr>
          <w:rFonts w:cs="Arial"/>
        </w:rPr>
      </w:pPr>
      <w:bookmarkStart w:id="23" w:name="_Toc8137499"/>
      <w:r w:rsidRPr="00FF738D">
        <w:rPr>
          <w:rFonts w:cs="Arial"/>
        </w:rPr>
        <w:t>Características/Responsabilidades</w:t>
      </w:r>
      <w:bookmarkEnd w:id="23"/>
    </w:p>
    <w:p w:rsidR="00E7684D" w:rsidRDefault="00E7684D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Realizar diferentes tipos de consultas de contribuyentes con régimen de Personas Físicas y Personas Morales en diferentes rubros </w:t>
      </w:r>
    </w:p>
    <w:p w:rsidR="00A70CF0" w:rsidRDefault="00A70CF0" w:rsidP="00986965">
      <w:pPr>
        <w:pStyle w:val="BodyText"/>
        <w:numPr>
          <w:ilvl w:val="0"/>
          <w:numId w:val="27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>Elabora reportes en archivos PDF de la información consultada.</w:t>
      </w:r>
    </w:p>
    <w:p w:rsidR="008021ED" w:rsidRDefault="008021ED" w:rsidP="00A70CF0">
      <w:pPr>
        <w:pStyle w:val="BodyText"/>
        <w:numPr>
          <w:ilvl w:val="0"/>
          <w:numId w:val="27"/>
        </w:numPr>
        <w:rPr>
          <w:rFonts w:cs="Arial"/>
        </w:rPr>
      </w:pPr>
      <w:r w:rsidRPr="00FF738D">
        <w:rPr>
          <w:rFonts w:cs="Arial"/>
        </w:rPr>
        <w:t>Relaciones de comunicación</w:t>
      </w:r>
    </w:p>
    <w:p w:rsidR="00A70CF0" w:rsidRPr="00FE344C" w:rsidRDefault="00A70CF0" w:rsidP="00A70CF0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Extraccion</w:t>
      </w:r>
    </w:p>
    <w:p w:rsidR="00A70CF0" w:rsidRPr="00FE344C" w:rsidRDefault="00A70CF0" w:rsidP="00A70CF0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_ECU_Transformacion</w:t>
      </w:r>
    </w:p>
    <w:p w:rsidR="00A70CF0" w:rsidRDefault="00A70CF0" w:rsidP="00A70CF0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Poblar</w:t>
      </w:r>
      <w:r w:rsidR="002C0174">
        <w:t>_</w:t>
      </w:r>
      <w:r>
        <w:t>DWH</w:t>
      </w:r>
    </w:p>
    <w:p w:rsidR="00A70CF0" w:rsidRDefault="00A70CF0" w:rsidP="00A70CF0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PIAC</w:t>
      </w:r>
    </w:p>
    <w:p w:rsidR="008021ED" w:rsidRPr="00FF738D" w:rsidRDefault="008021ED" w:rsidP="008021ED">
      <w:pPr>
        <w:pStyle w:val="BodyText"/>
        <w:outlineLvl w:val="3"/>
        <w:rPr>
          <w:rFonts w:cs="Arial"/>
        </w:rPr>
      </w:pPr>
      <w:bookmarkStart w:id="24" w:name="_Toc8137500"/>
      <w:r w:rsidRPr="00FF738D">
        <w:rPr>
          <w:rFonts w:cs="Arial"/>
        </w:rPr>
        <w:t>Relaciones de generalización</w:t>
      </w:r>
      <w:bookmarkEnd w:id="24"/>
    </w:p>
    <w:p w:rsidR="008021ED" w:rsidRPr="00693503" w:rsidRDefault="008021ED" w:rsidP="008021ED">
      <w:pPr>
        <w:pStyle w:val="Prrafodelista"/>
        <w:numPr>
          <w:ilvl w:val="0"/>
          <w:numId w:val="23"/>
        </w:numPr>
        <w:rPr>
          <w:rFonts w:cs="Arial"/>
          <w:sz w:val="22"/>
        </w:rPr>
      </w:pPr>
      <w:r w:rsidRPr="00693503">
        <w:rPr>
          <w:rFonts w:cs="Arial"/>
          <w:sz w:val="22"/>
        </w:rPr>
        <w:t>No aplica</w:t>
      </w:r>
    </w:p>
    <w:p w:rsidR="008021ED" w:rsidRDefault="008021ED" w:rsidP="008021ED">
      <w:pPr>
        <w:pStyle w:val="Prrafodelista"/>
        <w:rPr>
          <w:rFonts w:cs="Arial"/>
          <w:sz w:val="22"/>
        </w:rPr>
      </w:pPr>
    </w:p>
    <w:p w:rsidR="00912479" w:rsidRDefault="00912479" w:rsidP="00F35926">
      <w:pPr>
        <w:pStyle w:val="Ttulo2"/>
        <w:rPr>
          <w:rFonts w:cs="Arial"/>
          <w:sz w:val="28"/>
          <w:szCs w:val="28"/>
        </w:rPr>
      </w:pPr>
    </w:p>
    <w:p w:rsidR="00F35926" w:rsidRPr="00FF738D" w:rsidRDefault="00F35926" w:rsidP="00F35926">
      <w:pPr>
        <w:pStyle w:val="Ttulo2"/>
        <w:rPr>
          <w:rFonts w:cs="Arial"/>
          <w:sz w:val="28"/>
          <w:szCs w:val="28"/>
        </w:rPr>
      </w:pPr>
      <w:bookmarkStart w:id="25" w:name="_Toc8137501"/>
      <w:r w:rsidRPr="00FF738D">
        <w:rPr>
          <w:rFonts w:cs="Arial"/>
          <w:sz w:val="28"/>
          <w:szCs w:val="28"/>
        </w:rPr>
        <w:t>Descripción del sistema/subsistema</w:t>
      </w:r>
      <w:bookmarkEnd w:id="25"/>
      <w:r w:rsidRPr="00FF738D">
        <w:rPr>
          <w:rFonts w:cs="Arial"/>
          <w:sz w:val="28"/>
          <w:szCs w:val="28"/>
        </w:rPr>
        <w:t xml:space="preserve"> </w:t>
      </w:r>
    </w:p>
    <w:p w:rsidR="00F35926" w:rsidRPr="00FF738D" w:rsidRDefault="00C97010" w:rsidP="00F35926">
      <w:pPr>
        <w:pStyle w:val="Ttulo3"/>
        <w:rPr>
          <w:rFonts w:cs="Arial"/>
          <w:b/>
          <w:sz w:val="24"/>
          <w:szCs w:val="24"/>
        </w:rPr>
      </w:pPr>
      <w:bookmarkStart w:id="26" w:name="_Toc8137502"/>
      <w:r>
        <w:rPr>
          <w:rFonts w:cs="Arial"/>
          <w:b/>
          <w:sz w:val="24"/>
          <w:szCs w:val="24"/>
        </w:rPr>
        <w:t>SISTEMA/SUBSISTEMA</w:t>
      </w:r>
      <w:r w:rsidR="009F4C53" w:rsidRPr="007161AA">
        <w:rPr>
          <w:rFonts w:cs="Arial"/>
          <w:sz w:val="24"/>
          <w:szCs w:val="24"/>
        </w:rPr>
        <w:t xml:space="preserve"> </w:t>
      </w:r>
      <w:r w:rsidR="007161AA" w:rsidRPr="00843749">
        <w:rPr>
          <w:rFonts w:cs="Arial"/>
          <w:caps w:val="0"/>
          <w:sz w:val="24"/>
          <w:szCs w:val="24"/>
        </w:rPr>
        <w:t xml:space="preserve">MÓDULO DE CONSULTA DICTÁMENES </w:t>
      </w:r>
      <w:r w:rsidR="007161AA">
        <w:rPr>
          <w:rFonts w:cs="Arial"/>
          <w:caps w:val="0"/>
          <w:sz w:val="24"/>
          <w:szCs w:val="24"/>
        </w:rPr>
        <w:t>PIAC</w:t>
      </w:r>
      <w:bookmarkEnd w:id="26"/>
    </w:p>
    <w:p w:rsidR="00F35926" w:rsidRDefault="00F35926" w:rsidP="00F35926">
      <w:pPr>
        <w:pStyle w:val="Ttulo3"/>
        <w:rPr>
          <w:rFonts w:cs="Arial"/>
          <w:b/>
          <w:sz w:val="24"/>
          <w:szCs w:val="24"/>
        </w:rPr>
      </w:pPr>
      <w:bookmarkStart w:id="27" w:name="_Toc8137503"/>
      <w:r w:rsidRPr="00FF738D">
        <w:rPr>
          <w:rFonts w:cs="Arial"/>
          <w:b/>
          <w:sz w:val="24"/>
          <w:szCs w:val="24"/>
        </w:rPr>
        <w:t>Objetivo</w:t>
      </w:r>
      <w:r w:rsidR="007161AA" w:rsidRPr="007161AA">
        <w:rPr>
          <w:rFonts w:cs="Arial"/>
          <w:sz w:val="24"/>
          <w:szCs w:val="24"/>
        </w:rPr>
        <w:t>.</w:t>
      </w:r>
      <w:bookmarkEnd w:id="27"/>
    </w:p>
    <w:p w:rsidR="00B8774C" w:rsidRPr="00B8774C" w:rsidRDefault="002C67CB" w:rsidP="00B6173A">
      <w:pPr>
        <w:ind w:left="708"/>
        <w:jc w:val="both"/>
        <w:rPr>
          <w:rFonts w:cs="Arial"/>
        </w:rPr>
      </w:pPr>
      <w:r w:rsidRPr="00C550E7">
        <w:rPr>
          <w:rFonts w:cs="Arial"/>
        </w:rPr>
        <w:t>El objetivo es</w:t>
      </w:r>
      <w:r>
        <w:rPr>
          <w:rFonts w:cs="Arial"/>
        </w:rPr>
        <w:t xml:space="preserve"> poder consultar información de diversas fuentes en el aplicativo PIAC, para una correcta dictaminación de solicitudes de devoluciones o avisos de compensaciones.</w:t>
      </w:r>
    </w:p>
    <w:p w:rsidR="00B8774C" w:rsidRPr="00B8774C" w:rsidRDefault="00B8774C" w:rsidP="00B8774C">
      <w:pPr>
        <w:pStyle w:val="BodyText"/>
      </w:pPr>
    </w:p>
    <w:p w:rsidR="00F35926" w:rsidRPr="00FF738D" w:rsidRDefault="00F35926" w:rsidP="00F35926">
      <w:pPr>
        <w:pStyle w:val="Ttulo3"/>
        <w:rPr>
          <w:rFonts w:cs="Arial"/>
          <w:b/>
          <w:sz w:val="24"/>
          <w:szCs w:val="24"/>
        </w:rPr>
      </w:pPr>
      <w:bookmarkStart w:id="28" w:name="_Toc8137504"/>
      <w:r w:rsidRPr="00FF738D">
        <w:rPr>
          <w:rFonts w:cs="Arial"/>
          <w:b/>
          <w:sz w:val="24"/>
          <w:szCs w:val="24"/>
        </w:rPr>
        <w:t>Casos de uso relacionados</w:t>
      </w:r>
      <w:bookmarkEnd w:id="28"/>
    </w:p>
    <w:p w:rsidR="002C67CB" w:rsidRPr="00FE344C" w:rsidRDefault="002C67CB" w:rsidP="002C67CB">
      <w:pPr>
        <w:pStyle w:val="Prrafodelista"/>
        <w:numPr>
          <w:ilvl w:val="0"/>
          <w:numId w:val="27"/>
        </w:numPr>
      </w:pPr>
      <w:bookmarkStart w:id="29" w:name="_Toc154386993"/>
      <w:r>
        <w:t>21</w:t>
      </w:r>
      <w:r w:rsidRPr="00FE344C">
        <w:t>_</w:t>
      </w:r>
      <w:r>
        <w:t>983</w:t>
      </w:r>
      <w:r w:rsidRPr="00FE344C">
        <w:t>_ECU_</w:t>
      </w:r>
      <w:r>
        <w:t>Extraccion</w:t>
      </w:r>
    </w:p>
    <w:p w:rsidR="002C67CB" w:rsidRPr="00FE344C" w:rsidRDefault="002C67CB" w:rsidP="002C67CB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_ECU_Transformacion</w:t>
      </w:r>
    </w:p>
    <w:p w:rsidR="002C67CB" w:rsidRDefault="002C67CB" w:rsidP="002C67CB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Poblar</w:t>
      </w:r>
      <w:r w:rsidR="002C0174">
        <w:t>_</w:t>
      </w:r>
      <w:r>
        <w:t>DWH</w:t>
      </w:r>
    </w:p>
    <w:p w:rsidR="002C67CB" w:rsidRDefault="002C67CB" w:rsidP="002C67CB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PIAC</w:t>
      </w:r>
    </w:p>
    <w:p w:rsidR="00AD4D33" w:rsidRDefault="00AD4D33" w:rsidP="00CC2F1D"/>
    <w:p w:rsidR="00C164FD" w:rsidRDefault="00C164FD" w:rsidP="00CC2F1D"/>
    <w:p w:rsidR="00C164FD" w:rsidRDefault="00C164FD" w:rsidP="005975BD">
      <w:pPr>
        <w:pStyle w:val="BodyText"/>
        <w:outlineLvl w:val="3"/>
        <w:rPr>
          <w:rFonts w:cs="Arial"/>
        </w:rPr>
      </w:pPr>
    </w:p>
    <w:p w:rsidR="002C67CB" w:rsidRDefault="002C67CB" w:rsidP="005975BD">
      <w:pPr>
        <w:pStyle w:val="BodyText"/>
        <w:outlineLvl w:val="3"/>
        <w:rPr>
          <w:rFonts w:cs="Arial"/>
        </w:rPr>
      </w:pPr>
    </w:p>
    <w:p w:rsidR="002C67CB" w:rsidRDefault="002C67CB" w:rsidP="005975BD">
      <w:pPr>
        <w:pStyle w:val="BodyText"/>
        <w:outlineLvl w:val="3"/>
        <w:rPr>
          <w:rFonts w:cs="Arial"/>
        </w:rPr>
      </w:pPr>
    </w:p>
    <w:p w:rsidR="00986965" w:rsidRDefault="00986965" w:rsidP="005975BD">
      <w:pPr>
        <w:pStyle w:val="BodyText"/>
        <w:outlineLvl w:val="3"/>
        <w:rPr>
          <w:rFonts w:cs="Arial"/>
        </w:rPr>
      </w:pPr>
    </w:p>
    <w:p w:rsidR="00986965" w:rsidRDefault="00986965" w:rsidP="005975BD">
      <w:pPr>
        <w:pStyle w:val="BodyText"/>
        <w:outlineLvl w:val="3"/>
        <w:rPr>
          <w:rFonts w:cs="Arial"/>
        </w:rPr>
      </w:pPr>
    </w:p>
    <w:p w:rsidR="00C164FD" w:rsidRDefault="00C164FD" w:rsidP="005975BD">
      <w:pPr>
        <w:pStyle w:val="BodyText"/>
        <w:outlineLvl w:val="3"/>
        <w:rPr>
          <w:rFonts w:cs="Arial"/>
        </w:rPr>
      </w:pPr>
    </w:p>
    <w:p w:rsidR="00B81F60" w:rsidRPr="00C164FD" w:rsidRDefault="00B81F60" w:rsidP="00F35926">
      <w:pPr>
        <w:pStyle w:val="BodyText"/>
        <w:outlineLvl w:val="3"/>
      </w:pPr>
      <w:bookmarkStart w:id="30" w:name="_Toc8137505"/>
      <w:r w:rsidRPr="00FF738D">
        <w:rPr>
          <w:rFonts w:cs="Arial"/>
        </w:rPr>
        <w:t>Nombre del Caso de Uso</w:t>
      </w:r>
      <w:r w:rsidR="005975BD">
        <w:rPr>
          <w:rFonts w:cs="Arial"/>
        </w:rPr>
        <w:t xml:space="preserve"> </w:t>
      </w:r>
      <w:r w:rsidR="002C67CB" w:rsidRPr="00986965">
        <w:t>21</w:t>
      </w:r>
      <w:r w:rsidRPr="00986965">
        <w:t>_</w:t>
      </w:r>
      <w:r w:rsidR="002C67CB" w:rsidRPr="00986965">
        <w:t>9</w:t>
      </w:r>
      <w:r w:rsidR="00C97010" w:rsidRPr="00986965">
        <w:t>8</w:t>
      </w:r>
      <w:r w:rsidR="002C67CB" w:rsidRPr="00986965">
        <w:t>3</w:t>
      </w:r>
      <w:r w:rsidRPr="00986965">
        <w:t>_ECU_Extraccion</w:t>
      </w:r>
      <w:bookmarkEnd w:id="30"/>
    </w:p>
    <w:p w:rsidR="00D82026" w:rsidRDefault="00795685" w:rsidP="00F35926">
      <w:pPr>
        <w:pStyle w:val="BodyText"/>
        <w:outlineLvl w:val="3"/>
        <w:rPr>
          <w:rFonts w:cs="Arial"/>
          <w:sz w:val="20"/>
        </w:rPr>
      </w:pPr>
      <w:bookmarkStart w:id="31" w:name="_Toc8137506"/>
      <w:r w:rsidRPr="00FF738D">
        <w:rPr>
          <w:rFonts w:cs="Arial"/>
        </w:rPr>
        <w:t>Propósito del Caso de U</w:t>
      </w:r>
      <w:r w:rsidR="00F35926" w:rsidRPr="00FF738D">
        <w:rPr>
          <w:rFonts w:cs="Arial"/>
        </w:rPr>
        <w:t>so</w:t>
      </w:r>
      <w:bookmarkEnd w:id="29"/>
      <w:bookmarkEnd w:id="31"/>
      <w:r w:rsidR="00D82026" w:rsidRPr="00D82026">
        <w:rPr>
          <w:rFonts w:cs="Arial"/>
          <w:sz w:val="20"/>
        </w:rPr>
        <w:t xml:space="preserve"> </w:t>
      </w:r>
    </w:p>
    <w:p w:rsidR="00F35926" w:rsidRPr="00FF738D" w:rsidRDefault="008C16EA" w:rsidP="00986965">
      <w:pPr>
        <w:ind w:left="708"/>
        <w:jc w:val="both"/>
      </w:pPr>
      <w:r>
        <w:rPr>
          <w:rFonts w:cs="Arial"/>
        </w:rPr>
        <w:t>Obtener información de diferentes bases de datos, para su posterior consulta en el aplicativo de la PIAC</w:t>
      </w:r>
    </w:p>
    <w:p w:rsidR="00F35926" w:rsidRDefault="00F35926" w:rsidP="00F35926">
      <w:pPr>
        <w:pStyle w:val="BodyText"/>
        <w:outlineLvl w:val="3"/>
        <w:rPr>
          <w:rFonts w:cs="Arial"/>
        </w:rPr>
      </w:pPr>
      <w:bookmarkStart w:id="32" w:name="_Toc154386994"/>
      <w:bookmarkStart w:id="33" w:name="_Toc8137507"/>
      <w:r w:rsidRPr="00FF738D">
        <w:rPr>
          <w:rFonts w:cs="Arial"/>
        </w:rPr>
        <w:t>Relaciones de comunicación</w:t>
      </w:r>
      <w:bookmarkEnd w:id="32"/>
      <w:bookmarkEnd w:id="33"/>
    </w:p>
    <w:p w:rsidR="007B29FE" w:rsidRPr="00FF738D" w:rsidRDefault="008C16EA" w:rsidP="003F2E20">
      <w:pPr>
        <w:pStyle w:val="Prrafodelista"/>
        <w:numPr>
          <w:ilvl w:val="0"/>
          <w:numId w:val="34"/>
        </w:numPr>
      </w:pPr>
      <w:r>
        <w:t>DataStage</w:t>
      </w:r>
    </w:p>
    <w:p w:rsidR="00215F10" w:rsidRPr="00B81F60" w:rsidRDefault="00F35926" w:rsidP="00B81F60">
      <w:pPr>
        <w:pStyle w:val="BodyText"/>
        <w:outlineLvl w:val="3"/>
        <w:rPr>
          <w:rFonts w:cs="Arial"/>
          <w:i/>
        </w:rPr>
      </w:pPr>
      <w:bookmarkStart w:id="34" w:name="_Toc154386995"/>
      <w:bookmarkStart w:id="35" w:name="_Toc8137508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&lt;&lt;include&gt;&gt;</w:t>
      </w:r>
      <w:bookmarkEnd w:id="34"/>
      <w:bookmarkEnd w:id="35"/>
      <w:r w:rsidR="00033931">
        <w:rPr>
          <w:rFonts w:cs="Arial"/>
          <w:i/>
        </w:rPr>
        <w:t xml:space="preserve"> </w:t>
      </w:r>
    </w:p>
    <w:p w:rsidR="00215F10" w:rsidRPr="00FE344C" w:rsidRDefault="008C16EA" w:rsidP="00215F10">
      <w:pPr>
        <w:pStyle w:val="Prrafodelista"/>
        <w:numPr>
          <w:ilvl w:val="0"/>
          <w:numId w:val="32"/>
        </w:numPr>
      </w:pPr>
      <w:r>
        <w:t>21</w:t>
      </w:r>
      <w:r w:rsidR="00215F10" w:rsidRPr="00FE344C">
        <w:t>_</w:t>
      </w:r>
      <w:r>
        <w:t>893</w:t>
      </w:r>
      <w:r w:rsidR="00215F10" w:rsidRPr="00FE344C">
        <w:t>_ECU_Transformacion</w:t>
      </w:r>
    </w:p>
    <w:p w:rsidR="00F35926" w:rsidRDefault="00F35926" w:rsidP="00F35926">
      <w:pPr>
        <w:pStyle w:val="BodyText"/>
        <w:outlineLvl w:val="3"/>
        <w:rPr>
          <w:rFonts w:cs="Arial"/>
          <w:i/>
        </w:rPr>
      </w:pPr>
      <w:bookmarkStart w:id="36" w:name="_Toc154386996"/>
      <w:bookmarkStart w:id="37" w:name="_Toc8137509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&lt;&lt;extend&gt;&gt;</w:t>
      </w:r>
      <w:bookmarkEnd w:id="36"/>
      <w:bookmarkEnd w:id="37"/>
    </w:p>
    <w:p w:rsidR="00B81F60" w:rsidRDefault="00215F10" w:rsidP="00F13B06">
      <w:pPr>
        <w:pStyle w:val="Prrafodelista"/>
        <w:numPr>
          <w:ilvl w:val="0"/>
          <w:numId w:val="34"/>
        </w:numPr>
      </w:pPr>
      <w:r>
        <w:t>No aplica</w:t>
      </w:r>
    </w:p>
    <w:p w:rsidR="00CD5CFE" w:rsidRDefault="00CD5CFE" w:rsidP="00CD5CFE"/>
    <w:p w:rsidR="00CD5CFE" w:rsidRDefault="00CD5CFE" w:rsidP="00CD5CFE"/>
    <w:p w:rsidR="00CD5CFE" w:rsidRPr="00F13B06" w:rsidRDefault="00CD5CFE" w:rsidP="00CD5CFE"/>
    <w:p w:rsidR="00B81F60" w:rsidRPr="005975BD" w:rsidRDefault="00B81F60" w:rsidP="005975BD">
      <w:pPr>
        <w:pStyle w:val="BodyText"/>
        <w:outlineLvl w:val="3"/>
      </w:pPr>
      <w:bookmarkStart w:id="38" w:name="_Toc8137510"/>
      <w:r w:rsidRPr="00FF738D">
        <w:rPr>
          <w:rFonts w:cs="Arial"/>
        </w:rPr>
        <w:t>Nombre del Caso de Uso</w:t>
      </w:r>
      <w:r w:rsidR="005975BD">
        <w:rPr>
          <w:rFonts w:cs="Arial"/>
        </w:rPr>
        <w:t xml:space="preserve"> </w:t>
      </w:r>
      <w:r w:rsidR="002C67CB" w:rsidRPr="00986965">
        <w:t>21</w:t>
      </w:r>
      <w:r w:rsidRPr="00986965">
        <w:t>_</w:t>
      </w:r>
      <w:r w:rsidR="002C67CB" w:rsidRPr="00986965">
        <w:t>983</w:t>
      </w:r>
      <w:r w:rsidRPr="00986965">
        <w:t xml:space="preserve">_ECU_ </w:t>
      </w:r>
      <w:proofErr w:type="spellStart"/>
      <w:r w:rsidRPr="00986965">
        <w:t>Transformacion</w:t>
      </w:r>
      <w:bookmarkEnd w:id="38"/>
      <w:proofErr w:type="spellEnd"/>
    </w:p>
    <w:p w:rsidR="00B81F60" w:rsidRDefault="00B81F60" w:rsidP="00B81F60">
      <w:pPr>
        <w:pStyle w:val="BodyText"/>
        <w:outlineLvl w:val="3"/>
        <w:rPr>
          <w:rFonts w:cs="Arial"/>
          <w:sz w:val="20"/>
        </w:rPr>
      </w:pPr>
      <w:bookmarkStart w:id="39" w:name="_Toc8137511"/>
      <w:r w:rsidRPr="00FF738D">
        <w:rPr>
          <w:rFonts w:cs="Arial"/>
        </w:rPr>
        <w:t>Propósito del Caso de Uso</w:t>
      </w:r>
      <w:bookmarkEnd w:id="39"/>
      <w:r w:rsidRPr="00D82026">
        <w:rPr>
          <w:rFonts w:cs="Arial"/>
          <w:sz w:val="20"/>
        </w:rPr>
        <w:t xml:space="preserve"> </w:t>
      </w:r>
    </w:p>
    <w:p w:rsidR="0090164D" w:rsidRDefault="0090164D" w:rsidP="00986965">
      <w:pPr>
        <w:ind w:left="708"/>
        <w:jc w:val="both"/>
        <w:rPr>
          <w:rFonts w:cs="Arial"/>
        </w:rPr>
      </w:pPr>
      <w:r>
        <w:rPr>
          <w:rFonts w:cs="Arial"/>
        </w:rPr>
        <w:t>Transformar la información de diferentes fuentes para sus consultas, mediante el DataStage donde se incorporan fuentes de información, se genera código en DataStage y se aplican reglas de criterios de conversión de datos para almacenar temporalmente la información.</w:t>
      </w:r>
    </w:p>
    <w:p w:rsidR="00B81F60" w:rsidRPr="00FF738D" w:rsidRDefault="000F0900" w:rsidP="00B81F60">
      <w:pPr>
        <w:ind w:left="708"/>
      </w:pPr>
      <w:r>
        <w:t>.</w:t>
      </w:r>
    </w:p>
    <w:p w:rsidR="00B81F60" w:rsidRDefault="00B81F60" w:rsidP="00B81F60">
      <w:pPr>
        <w:pStyle w:val="BodyText"/>
        <w:outlineLvl w:val="3"/>
        <w:rPr>
          <w:rFonts w:cs="Arial"/>
        </w:rPr>
      </w:pPr>
      <w:bookmarkStart w:id="40" w:name="_Toc8137512"/>
      <w:r w:rsidRPr="00FF738D">
        <w:rPr>
          <w:rFonts w:cs="Arial"/>
        </w:rPr>
        <w:t>Relaciones de comunicación</w:t>
      </w:r>
      <w:bookmarkEnd w:id="40"/>
    </w:p>
    <w:p w:rsidR="00C164FD" w:rsidRPr="00FF738D" w:rsidRDefault="00C164FD" w:rsidP="00C164FD">
      <w:pPr>
        <w:pStyle w:val="Prrafodelista"/>
        <w:numPr>
          <w:ilvl w:val="0"/>
          <w:numId w:val="34"/>
        </w:numPr>
      </w:pPr>
      <w:r>
        <w:t>Operador D</w:t>
      </w:r>
      <w:r w:rsidR="0090164D">
        <w:t>ataStage</w:t>
      </w:r>
    </w:p>
    <w:p w:rsidR="00B81F60" w:rsidRDefault="00B81F60" w:rsidP="00B81F60">
      <w:pPr>
        <w:pStyle w:val="BodyText"/>
        <w:outlineLvl w:val="3"/>
        <w:rPr>
          <w:rFonts w:cs="Arial"/>
          <w:i/>
        </w:rPr>
      </w:pPr>
      <w:bookmarkStart w:id="41" w:name="_Toc8137513"/>
      <w:r w:rsidRPr="009A1FD2">
        <w:rPr>
          <w:rFonts w:cs="Arial"/>
        </w:rPr>
        <w:t xml:space="preserve">Relaciones de tipo </w:t>
      </w:r>
      <w:r w:rsidRPr="009A1FD2">
        <w:rPr>
          <w:rFonts w:cs="Arial"/>
          <w:i/>
        </w:rPr>
        <w:t>&lt;&lt;include&gt;&gt;</w:t>
      </w:r>
      <w:bookmarkEnd w:id="41"/>
    </w:p>
    <w:p w:rsidR="0090164D" w:rsidRDefault="0090164D" w:rsidP="0090164D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Poblar</w:t>
      </w:r>
      <w:r w:rsidR="002C0174">
        <w:t>_</w:t>
      </w:r>
      <w:r>
        <w:t>DWH</w:t>
      </w:r>
    </w:p>
    <w:p w:rsidR="00B81F60" w:rsidRDefault="00B81F60" w:rsidP="00B81F60">
      <w:pPr>
        <w:pStyle w:val="BodyText"/>
        <w:outlineLvl w:val="3"/>
        <w:rPr>
          <w:rFonts w:cs="Arial"/>
          <w:i/>
        </w:rPr>
      </w:pPr>
      <w:bookmarkStart w:id="42" w:name="_Toc8137514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&lt;&lt;extend&gt;&gt;</w:t>
      </w:r>
      <w:bookmarkEnd w:id="42"/>
    </w:p>
    <w:p w:rsidR="00B81F60" w:rsidRPr="00FF738D" w:rsidRDefault="00B81F60" w:rsidP="00B81F60">
      <w:pPr>
        <w:pStyle w:val="Prrafodelista"/>
        <w:numPr>
          <w:ilvl w:val="0"/>
          <w:numId w:val="34"/>
        </w:numPr>
      </w:pPr>
      <w:r>
        <w:t>No aplica</w:t>
      </w:r>
    </w:p>
    <w:p w:rsidR="00B81F60" w:rsidRPr="00F13B06" w:rsidRDefault="00B81F60" w:rsidP="00F13B06"/>
    <w:p w:rsidR="00B81F60" w:rsidRDefault="00B81F60" w:rsidP="00F13B06"/>
    <w:p w:rsidR="00CD5CFE" w:rsidRDefault="00CD5CFE" w:rsidP="00F13B06"/>
    <w:p w:rsidR="00CD5CFE" w:rsidRPr="00F13B06" w:rsidRDefault="00CD5CFE" w:rsidP="00F13B06"/>
    <w:p w:rsidR="00B81F60" w:rsidRPr="005975BD" w:rsidRDefault="00B81F60" w:rsidP="005975BD">
      <w:pPr>
        <w:pStyle w:val="BodyText"/>
        <w:outlineLvl w:val="3"/>
      </w:pPr>
      <w:bookmarkStart w:id="43" w:name="_Toc8137515"/>
      <w:r w:rsidRPr="00FF738D">
        <w:rPr>
          <w:rFonts w:cs="Arial"/>
        </w:rPr>
        <w:t>Nombre del Caso de Uso</w:t>
      </w:r>
      <w:r w:rsidR="005975BD">
        <w:rPr>
          <w:rFonts w:cs="Arial"/>
        </w:rPr>
        <w:t xml:space="preserve"> </w:t>
      </w:r>
      <w:r w:rsidR="002C67CB" w:rsidRPr="00986965">
        <w:t>21</w:t>
      </w:r>
      <w:r w:rsidRPr="00986965">
        <w:t>_</w:t>
      </w:r>
      <w:r w:rsidR="002C67CB" w:rsidRPr="00986965">
        <w:t>983</w:t>
      </w:r>
      <w:r w:rsidRPr="00986965">
        <w:t xml:space="preserve">_ECU_ </w:t>
      </w:r>
      <w:proofErr w:type="spellStart"/>
      <w:r w:rsidR="002C67CB" w:rsidRPr="00986965">
        <w:t>Poblar</w:t>
      </w:r>
      <w:r w:rsidR="002C0174">
        <w:t>_</w:t>
      </w:r>
      <w:r w:rsidR="002C67CB" w:rsidRPr="00986965">
        <w:t>DWH</w:t>
      </w:r>
      <w:bookmarkEnd w:id="43"/>
      <w:proofErr w:type="spellEnd"/>
    </w:p>
    <w:p w:rsidR="00B81F60" w:rsidRDefault="00B81F60" w:rsidP="00B81F60">
      <w:pPr>
        <w:pStyle w:val="BodyText"/>
        <w:outlineLvl w:val="3"/>
        <w:rPr>
          <w:rFonts w:cs="Arial"/>
          <w:sz w:val="20"/>
        </w:rPr>
      </w:pPr>
      <w:bookmarkStart w:id="44" w:name="_Toc8137516"/>
      <w:r w:rsidRPr="00FF738D">
        <w:rPr>
          <w:rFonts w:cs="Arial"/>
        </w:rPr>
        <w:t>Propósito del Caso de Uso</w:t>
      </w:r>
      <w:bookmarkEnd w:id="44"/>
      <w:r w:rsidRPr="00D82026">
        <w:rPr>
          <w:rFonts w:cs="Arial"/>
          <w:sz w:val="20"/>
        </w:rPr>
        <w:t xml:space="preserve"> </w:t>
      </w:r>
    </w:p>
    <w:p w:rsidR="00427C51" w:rsidRDefault="00427C51" w:rsidP="00427C51">
      <w:pPr>
        <w:ind w:left="708"/>
        <w:jc w:val="both"/>
        <w:rPr>
          <w:rFonts w:cs="Arial"/>
        </w:rPr>
      </w:pPr>
      <w:r>
        <w:rPr>
          <w:rFonts w:cs="Arial"/>
        </w:rPr>
        <w:t>Cargar información de tablas temporales a las tablas de ODS, de forma depurada, donde se incorporan diversas fuentes de información para las consultas en la PIAC.</w:t>
      </w:r>
    </w:p>
    <w:p w:rsidR="00B81F60" w:rsidRDefault="00B81F60" w:rsidP="00B81F60">
      <w:pPr>
        <w:pStyle w:val="BodyText"/>
        <w:outlineLvl w:val="3"/>
        <w:rPr>
          <w:rFonts w:cs="Arial"/>
        </w:rPr>
      </w:pPr>
      <w:bookmarkStart w:id="45" w:name="_Toc8137517"/>
      <w:r w:rsidRPr="00FF738D">
        <w:rPr>
          <w:rFonts w:cs="Arial"/>
        </w:rPr>
        <w:t>Relaciones de comunicación</w:t>
      </w:r>
      <w:bookmarkEnd w:id="45"/>
    </w:p>
    <w:p w:rsidR="0090164D" w:rsidRPr="00FF738D" w:rsidRDefault="0090164D" w:rsidP="0090164D">
      <w:pPr>
        <w:pStyle w:val="Prrafodelista"/>
        <w:numPr>
          <w:ilvl w:val="0"/>
          <w:numId w:val="34"/>
        </w:numPr>
      </w:pPr>
      <w:r>
        <w:t>Operador DataStage</w:t>
      </w:r>
    </w:p>
    <w:p w:rsidR="00B81F60" w:rsidRDefault="00B81F60" w:rsidP="00B81F60">
      <w:pPr>
        <w:pStyle w:val="BodyText"/>
        <w:outlineLvl w:val="3"/>
        <w:rPr>
          <w:rFonts w:cs="Arial"/>
          <w:i/>
        </w:rPr>
      </w:pPr>
      <w:bookmarkStart w:id="46" w:name="_Toc8137518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&lt;&lt;include&gt;&gt;</w:t>
      </w:r>
      <w:bookmarkEnd w:id="46"/>
    </w:p>
    <w:p w:rsidR="0090164D" w:rsidRDefault="0090164D" w:rsidP="0090164D">
      <w:pPr>
        <w:pStyle w:val="Prrafodelista"/>
        <w:numPr>
          <w:ilvl w:val="0"/>
          <w:numId w:val="27"/>
        </w:numPr>
      </w:pPr>
      <w:r>
        <w:lastRenderedPageBreak/>
        <w:t>21</w:t>
      </w:r>
      <w:r w:rsidRPr="00FE344C">
        <w:t>_</w:t>
      </w:r>
      <w:r>
        <w:t>983</w:t>
      </w:r>
      <w:r w:rsidRPr="00FE344C">
        <w:t>_ECU_</w:t>
      </w:r>
      <w:r>
        <w:t>PIAC</w:t>
      </w:r>
    </w:p>
    <w:p w:rsidR="00B81F60" w:rsidRDefault="00B81F60" w:rsidP="00B81F60">
      <w:pPr>
        <w:pStyle w:val="BodyText"/>
        <w:outlineLvl w:val="3"/>
        <w:rPr>
          <w:rFonts w:cs="Arial"/>
          <w:i/>
        </w:rPr>
      </w:pPr>
      <w:bookmarkStart w:id="47" w:name="_Toc8137519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&lt;&lt;extend&gt;&gt;</w:t>
      </w:r>
      <w:bookmarkEnd w:id="47"/>
    </w:p>
    <w:p w:rsidR="00B81F60" w:rsidRPr="00FF738D" w:rsidRDefault="00B81F60" w:rsidP="00B81F60">
      <w:pPr>
        <w:pStyle w:val="Prrafodelista"/>
        <w:numPr>
          <w:ilvl w:val="0"/>
          <w:numId w:val="34"/>
        </w:numPr>
      </w:pPr>
      <w:r>
        <w:t>No aplica</w:t>
      </w:r>
    </w:p>
    <w:p w:rsidR="00B81F60" w:rsidRPr="00F13B06" w:rsidRDefault="00B81F60" w:rsidP="00F13B06"/>
    <w:p w:rsidR="002C67CB" w:rsidRDefault="002C67CB" w:rsidP="00F35926"/>
    <w:p w:rsidR="008C16EA" w:rsidRDefault="008C16EA" w:rsidP="00F35926"/>
    <w:p w:rsidR="002C67CB" w:rsidRPr="005975BD" w:rsidRDefault="002C67CB" w:rsidP="002C67CB">
      <w:pPr>
        <w:pStyle w:val="BodyText"/>
        <w:outlineLvl w:val="3"/>
      </w:pPr>
      <w:bookmarkStart w:id="48" w:name="_Toc8137520"/>
      <w:r w:rsidRPr="00FF738D">
        <w:rPr>
          <w:rFonts w:cs="Arial"/>
        </w:rPr>
        <w:t>Nombre del Caso de Uso</w:t>
      </w:r>
      <w:r>
        <w:rPr>
          <w:rFonts w:cs="Arial"/>
        </w:rPr>
        <w:t xml:space="preserve"> </w:t>
      </w:r>
      <w:r w:rsidRPr="00986965">
        <w:t>21_983_ECU_ PIAC</w:t>
      </w:r>
      <w:bookmarkEnd w:id="48"/>
    </w:p>
    <w:p w:rsidR="002C67CB" w:rsidRDefault="002C67CB" w:rsidP="002C67CB">
      <w:pPr>
        <w:pStyle w:val="BodyText"/>
        <w:outlineLvl w:val="3"/>
        <w:rPr>
          <w:rFonts w:cs="Arial"/>
          <w:sz w:val="20"/>
        </w:rPr>
      </w:pPr>
      <w:bookmarkStart w:id="49" w:name="_Toc8137521"/>
      <w:r w:rsidRPr="00FF738D">
        <w:rPr>
          <w:rFonts w:cs="Arial"/>
        </w:rPr>
        <w:t>Propósito del Caso de Uso</w:t>
      </w:r>
      <w:bookmarkEnd w:id="49"/>
      <w:r w:rsidRPr="00D82026">
        <w:rPr>
          <w:rFonts w:cs="Arial"/>
          <w:sz w:val="20"/>
        </w:rPr>
        <w:t xml:space="preserve"> </w:t>
      </w:r>
    </w:p>
    <w:p w:rsidR="002C67CB" w:rsidRPr="00FF738D" w:rsidRDefault="008C16EA" w:rsidP="00AE04FD">
      <w:pPr>
        <w:ind w:left="708"/>
        <w:jc w:val="both"/>
      </w:pPr>
      <w:r>
        <w:rPr>
          <w:rFonts w:cs="Arial"/>
        </w:rPr>
        <w:t>P</w:t>
      </w:r>
      <w:r w:rsidR="002C67CB">
        <w:rPr>
          <w:rFonts w:cs="Arial"/>
        </w:rPr>
        <w:t>ermitir al</w:t>
      </w:r>
      <w:r w:rsidR="002C67CB" w:rsidRPr="00C550E7">
        <w:rPr>
          <w:rFonts w:cs="Arial"/>
        </w:rPr>
        <w:t xml:space="preserve"> </w:t>
      </w:r>
      <w:r w:rsidR="002C67CB">
        <w:rPr>
          <w:rFonts w:cs="Arial"/>
        </w:rPr>
        <w:t xml:space="preserve">Usuario SAT consultar </w:t>
      </w:r>
      <w:r w:rsidR="002C67CB">
        <w:t>información de diversas fuentes requerida para dictaminar de solicitudes de devoluciones los trámites de devoluciones y compensaciones.</w:t>
      </w:r>
    </w:p>
    <w:p w:rsidR="002C67CB" w:rsidRDefault="002C67CB" w:rsidP="002C67CB">
      <w:pPr>
        <w:pStyle w:val="BodyText"/>
        <w:outlineLvl w:val="3"/>
        <w:rPr>
          <w:rFonts w:cs="Arial"/>
        </w:rPr>
      </w:pPr>
      <w:bookmarkStart w:id="50" w:name="_Toc8137522"/>
      <w:r w:rsidRPr="00FF738D">
        <w:rPr>
          <w:rFonts w:cs="Arial"/>
        </w:rPr>
        <w:t>Relaciones de comunicación</w:t>
      </w:r>
      <w:bookmarkEnd w:id="50"/>
    </w:p>
    <w:p w:rsidR="002C67CB" w:rsidRPr="00FF738D" w:rsidRDefault="002C67CB" w:rsidP="002C67CB">
      <w:pPr>
        <w:pStyle w:val="Prrafodelista"/>
        <w:numPr>
          <w:ilvl w:val="0"/>
          <w:numId w:val="34"/>
        </w:numPr>
      </w:pPr>
      <w:r>
        <w:t>Operador D</w:t>
      </w:r>
      <w:r w:rsidR="008C16EA">
        <w:t>ataStage</w:t>
      </w:r>
    </w:p>
    <w:p w:rsidR="002C67CB" w:rsidRDefault="002C67CB" w:rsidP="002C67CB">
      <w:pPr>
        <w:pStyle w:val="BodyText"/>
        <w:outlineLvl w:val="3"/>
        <w:rPr>
          <w:rFonts w:cs="Arial"/>
          <w:i/>
        </w:rPr>
      </w:pPr>
      <w:bookmarkStart w:id="51" w:name="_Toc8137523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&lt;&lt;include&gt;&gt;</w:t>
      </w:r>
      <w:bookmarkEnd w:id="51"/>
    </w:p>
    <w:p w:rsidR="008C16EA" w:rsidRPr="00FE344C" w:rsidRDefault="008C16EA" w:rsidP="008C16EA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Extraccion</w:t>
      </w:r>
    </w:p>
    <w:p w:rsidR="008C16EA" w:rsidRPr="00FE344C" w:rsidRDefault="008C16EA" w:rsidP="008C16EA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_ECU_Transformacion</w:t>
      </w:r>
    </w:p>
    <w:p w:rsidR="008C16EA" w:rsidRDefault="008C16EA" w:rsidP="008C16EA">
      <w:pPr>
        <w:pStyle w:val="Prrafodelista"/>
        <w:numPr>
          <w:ilvl w:val="0"/>
          <w:numId w:val="27"/>
        </w:numPr>
      </w:pPr>
      <w:r>
        <w:t>21</w:t>
      </w:r>
      <w:r w:rsidRPr="00FE344C">
        <w:t>_</w:t>
      </w:r>
      <w:r>
        <w:t>983</w:t>
      </w:r>
      <w:r w:rsidRPr="00FE344C">
        <w:t>_ECU_</w:t>
      </w:r>
      <w:r>
        <w:t>Poblar</w:t>
      </w:r>
      <w:r w:rsidR="002C0174">
        <w:t>_</w:t>
      </w:r>
      <w:r>
        <w:t>DWH</w:t>
      </w:r>
    </w:p>
    <w:p w:rsidR="002C67CB" w:rsidRDefault="002C67CB" w:rsidP="002C67CB">
      <w:pPr>
        <w:pStyle w:val="BodyText"/>
        <w:outlineLvl w:val="3"/>
        <w:rPr>
          <w:rFonts w:cs="Arial"/>
          <w:i/>
        </w:rPr>
      </w:pPr>
      <w:bookmarkStart w:id="52" w:name="_Toc8137524"/>
      <w:r w:rsidRPr="00FF738D">
        <w:rPr>
          <w:rFonts w:cs="Arial"/>
        </w:rPr>
        <w:t xml:space="preserve">Relaciones de tipo </w:t>
      </w:r>
      <w:r w:rsidRPr="00FF738D">
        <w:rPr>
          <w:rFonts w:cs="Arial"/>
          <w:i/>
        </w:rPr>
        <w:t>&lt;&lt;extend&gt;&gt;</w:t>
      </w:r>
      <w:bookmarkEnd w:id="52"/>
    </w:p>
    <w:p w:rsidR="002C67CB" w:rsidRPr="00FF738D" w:rsidRDefault="002C67CB" w:rsidP="002C67CB">
      <w:pPr>
        <w:pStyle w:val="Prrafodelista"/>
        <w:numPr>
          <w:ilvl w:val="0"/>
          <w:numId w:val="34"/>
        </w:numPr>
      </w:pPr>
      <w:r>
        <w:t>No aplica</w:t>
      </w:r>
    </w:p>
    <w:p w:rsidR="00F35926" w:rsidRDefault="00215F10" w:rsidP="00F35926">
      <w:r>
        <w:br w:type="page"/>
      </w:r>
    </w:p>
    <w:p w:rsidR="004D4FBD" w:rsidRDefault="004D4FBD" w:rsidP="004D4FBD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4"/>
        <w:gridCol w:w="3828"/>
      </w:tblGrid>
      <w:tr w:rsidR="004D4FBD" w:rsidRPr="0072322E" w:rsidTr="00933F68">
        <w:trPr>
          <w:trHeight w:val="380"/>
          <w:jc w:val="center"/>
        </w:trPr>
        <w:tc>
          <w:tcPr>
            <w:tcW w:w="7792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D4FBD" w:rsidRPr="00293B14" w:rsidRDefault="004D4FBD" w:rsidP="00EB39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</w:rPr>
              <w:tab/>
            </w:r>
            <w:r w:rsidRPr="008A01D2">
              <w:rPr>
                <w:rFonts w:cs="Arial"/>
                <w:b/>
                <w:sz w:val="18"/>
                <w:szCs w:val="18"/>
              </w:rPr>
              <w:t>FIRMAS DE CONFORMIDAD</w:t>
            </w:r>
          </w:p>
        </w:tc>
      </w:tr>
      <w:tr w:rsidR="004D4FBD" w:rsidRPr="0072322E" w:rsidTr="00EB3972">
        <w:trPr>
          <w:trHeight w:val="267"/>
          <w:jc w:val="center"/>
        </w:trPr>
        <w:tc>
          <w:tcPr>
            <w:tcW w:w="3964" w:type="dxa"/>
            <w:shd w:val="clear" w:color="auto" w:fill="D9D9D9"/>
            <w:vAlign w:val="center"/>
          </w:tcPr>
          <w:p w:rsidR="004D4FBD" w:rsidRPr="008A01D2" w:rsidRDefault="004D4FBD" w:rsidP="00EB3972">
            <w:pPr>
              <w:pStyle w:val="BodyText"/>
              <w:spacing w:before="0" w:after="0"/>
              <w:jc w:val="center"/>
              <w:rPr>
                <w:rFonts w:cs="Arial"/>
                <w:b/>
                <w:sz w:val="18"/>
              </w:rPr>
            </w:pPr>
            <w:r w:rsidRPr="008A01D2">
              <w:rPr>
                <w:rFonts w:cs="Arial"/>
                <w:b/>
                <w:sz w:val="18"/>
              </w:rPr>
              <w:t xml:space="preserve">Firma 1 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4D4FBD" w:rsidRPr="008A01D2" w:rsidRDefault="004D4FBD" w:rsidP="00EB3972">
            <w:pPr>
              <w:jc w:val="center"/>
              <w:rPr>
                <w:rFonts w:cs="Arial"/>
                <w:b/>
                <w:sz w:val="18"/>
              </w:rPr>
            </w:pPr>
            <w:r w:rsidRPr="008A01D2">
              <w:rPr>
                <w:rFonts w:cs="Arial"/>
                <w:b/>
                <w:sz w:val="18"/>
              </w:rPr>
              <w:t xml:space="preserve">Firma </w:t>
            </w:r>
            <w:r w:rsidR="00924D66">
              <w:rPr>
                <w:rFonts w:cs="Arial"/>
                <w:b/>
                <w:sz w:val="18"/>
              </w:rPr>
              <w:t>2</w:t>
            </w:r>
            <w:r w:rsidRPr="008A01D2">
              <w:rPr>
                <w:rFonts w:cs="Arial"/>
                <w:vanish/>
                <w:color w:val="0000FF"/>
                <w:sz w:val="18"/>
              </w:rPr>
              <w:t xml:space="preserve"> </w:t>
            </w:r>
          </w:p>
        </w:tc>
      </w:tr>
      <w:tr w:rsidR="00B331E5" w:rsidRPr="00F05869" w:rsidTr="00EB3972">
        <w:trPr>
          <w:trHeight w:val="205"/>
          <w:jc w:val="center"/>
        </w:trPr>
        <w:tc>
          <w:tcPr>
            <w:tcW w:w="3964" w:type="dxa"/>
          </w:tcPr>
          <w:p w:rsidR="00B331E5" w:rsidRPr="001F4020" w:rsidRDefault="00B331E5" w:rsidP="00B331E5">
            <w:pPr>
              <w:rPr>
                <w:rFonts w:cs="Arial"/>
                <w:sz w:val="18"/>
                <w:szCs w:val="24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828" w:type="dxa"/>
          </w:tcPr>
          <w:p w:rsidR="00B331E5" w:rsidRPr="008A01D2" w:rsidRDefault="00B331E5" w:rsidP="00B331E5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8A01D2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B331E5" w:rsidRPr="00F05869" w:rsidTr="00EB3972">
        <w:trPr>
          <w:trHeight w:val="212"/>
          <w:jc w:val="center"/>
        </w:trPr>
        <w:tc>
          <w:tcPr>
            <w:tcW w:w="3964" w:type="dxa"/>
          </w:tcPr>
          <w:p w:rsidR="00B331E5" w:rsidRPr="001F4020" w:rsidRDefault="00B331E5" w:rsidP="00B331E5">
            <w:pPr>
              <w:rPr>
                <w:rFonts w:cs="Arial"/>
                <w:sz w:val="18"/>
                <w:szCs w:val="24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828" w:type="dxa"/>
          </w:tcPr>
          <w:p w:rsidR="00B331E5" w:rsidRPr="008A01D2" w:rsidRDefault="00B331E5" w:rsidP="00B331E5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>
              <w:rPr>
                <w:rFonts w:cs="Arial"/>
                <w:sz w:val="18"/>
                <w:szCs w:val="24"/>
              </w:rPr>
              <w:t>Líder APE, EL CONSORCIO</w:t>
            </w:r>
          </w:p>
        </w:tc>
      </w:tr>
      <w:tr w:rsidR="004D4FBD" w:rsidRPr="00F05869" w:rsidTr="00EB3972">
        <w:trPr>
          <w:trHeight w:val="205"/>
          <w:jc w:val="center"/>
        </w:trPr>
        <w:tc>
          <w:tcPr>
            <w:tcW w:w="3964" w:type="dxa"/>
          </w:tcPr>
          <w:p w:rsidR="004D4FBD" w:rsidRPr="008A01D2" w:rsidRDefault="004D4FBD" w:rsidP="00EB3972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sz w:val="18"/>
                <w:szCs w:val="18"/>
              </w:rPr>
              <w:t>Fecha:</w:t>
            </w:r>
          </w:p>
        </w:tc>
        <w:tc>
          <w:tcPr>
            <w:tcW w:w="3828" w:type="dxa"/>
          </w:tcPr>
          <w:p w:rsidR="004D4FBD" w:rsidRPr="008A01D2" w:rsidRDefault="004D4FBD" w:rsidP="00EB3972">
            <w:pPr>
              <w:jc w:val="both"/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sz w:val="18"/>
                <w:szCs w:val="18"/>
              </w:rPr>
              <w:t>Fecha:</w:t>
            </w:r>
          </w:p>
        </w:tc>
      </w:tr>
      <w:tr w:rsidR="004D4FBD" w:rsidRPr="00F05869" w:rsidTr="00EB3972">
        <w:trPr>
          <w:trHeight w:val="1083"/>
          <w:jc w:val="center"/>
        </w:trPr>
        <w:tc>
          <w:tcPr>
            <w:tcW w:w="3964" w:type="dxa"/>
          </w:tcPr>
          <w:p w:rsidR="004D4FBD" w:rsidRPr="008A01D2" w:rsidRDefault="004D4FBD" w:rsidP="00EB397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828" w:type="dxa"/>
          </w:tcPr>
          <w:p w:rsidR="004D4FBD" w:rsidRPr="008A01D2" w:rsidRDefault="004D4FBD" w:rsidP="00EB3972">
            <w:pPr>
              <w:rPr>
                <w:rFonts w:cs="Arial"/>
                <w:sz w:val="18"/>
                <w:szCs w:val="18"/>
              </w:rPr>
            </w:pPr>
          </w:p>
        </w:tc>
      </w:tr>
      <w:tr w:rsidR="004D4FBD" w:rsidRPr="00F05869" w:rsidTr="00EB3972">
        <w:trPr>
          <w:trHeight w:val="298"/>
          <w:jc w:val="center"/>
        </w:trPr>
        <w:tc>
          <w:tcPr>
            <w:tcW w:w="3964" w:type="dxa"/>
            <w:shd w:val="clear" w:color="auto" w:fill="D9D9D9"/>
            <w:vAlign w:val="center"/>
          </w:tcPr>
          <w:p w:rsidR="004D4FBD" w:rsidRPr="008A01D2" w:rsidRDefault="004D4FBD" w:rsidP="00EB39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Firma </w:t>
            </w:r>
            <w:r w:rsidR="00924D66"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4D4FBD" w:rsidRPr="008A01D2" w:rsidRDefault="004D4FBD" w:rsidP="00EB39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A01D2">
              <w:rPr>
                <w:rFonts w:cs="Arial"/>
                <w:b/>
                <w:sz w:val="18"/>
                <w:szCs w:val="18"/>
              </w:rPr>
              <w:t xml:space="preserve">Firma </w:t>
            </w:r>
            <w:r w:rsidR="00924D66">
              <w:rPr>
                <w:rFonts w:cs="Arial"/>
                <w:b/>
                <w:sz w:val="18"/>
                <w:szCs w:val="18"/>
              </w:rPr>
              <w:t>4</w:t>
            </w:r>
          </w:p>
        </w:tc>
      </w:tr>
      <w:tr w:rsidR="00B331E5" w:rsidRPr="00F05869" w:rsidTr="00EB3972">
        <w:trPr>
          <w:trHeight w:val="212"/>
          <w:jc w:val="center"/>
        </w:trPr>
        <w:tc>
          <w:tcPr>
            <w:tcW w:w="3964" w:type="dxa"/>
          </w:tcPr>
          <w:p w:rsidR="00B331E5" w:rsidRPr="001F4020" w:rsidRDefault="00B331E5" w:rsidP="00B331E5">
            <w:pPr>
              <w:rPr>
                <w:rFonts w:cs="Arial"/>
                <w:sz w:val="18"/>
                <w:szCs w:val="24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Nombre: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828" w:type="dxa"/>
          </w:tcPr>
          <w:p w:rsidR="00B331E5" w:rsidRPr="008A01D2" w:rsidRDefault="00B331E5" w:rsidP="00B331E5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8A01D2">
              <w:rPr>
                <w:rFonts w:cs="Arial"/>
                <w:bCs/>
                <w:sz w:val="18"/>
                <w:szCs w:val="18"/>
              </w:rPr>
              <w:t>Patricia Salustia Zapata</w:t>
            </w:r>
            <w:r w:rsidRPr="008A01D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B331E5">
              <w:rPr>
                <w:rFonts w:cs="Arial"/>
                <w:bCs/>
                <w:sz w:val="18"/>
                <w:szCs w:val="18"/>
              </w:rPr>
              <w:t>Canales</w:t>
            </w:r>
          </w:p>
        </w:tc>
      </w:tr>
      <w:tr w:rsidR="00B331E5" w:rsidRPr="00F05869" w:rsidTr="00EB3972">
        <w:trPr>
          <w:trHeight w:val="212"/>
          <w:jc w:val="center"/>
        </w:trPr>
        <w:tc>
          <w:tcPr>
            <w:tcW w:w="3964" w:type="dxa"/>
          </w:tcPr>
          <w:p w:rsidR="00B331E5" w:rsidRPr="009D251A" w:rsidRDefault="00B331E5" w:rsidP="00B331E5">
            <w:pPr>
              <w:rPr>
                <w:rFonts w:cs="Arial"/>
                <w:sz w:val="18"/>
                <w:szCs w:val="24"/>
              </w:rPr>
            </w:pPr>
            <w:r w:rsidRPr="00B105CB">
              <w:rPr>
                <w:rFonts w:cs="Arial"/>
                <w:b/>
                <w:sz w:val="18"/>
                <w:szCs w:val="24"/>
              </w:rPr>
              <w:t>Puesto:</w:t>
            </w:r>
            <w:r>
              <w:rPr>
                <w:rFonts w:cs="Arial"/>
                <w:b/>
                <w:sz w:val="18"/>
                <w:szCs w:val="24"/>
              </w:rPr>
              <w:t xml:space="preserve"> </w:t>
            </w:r>
            <w:r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828" w:type="dxa"/>
          </w:tcPr>
          <w:p w:rsidR="00B331E5" w:rsidRPr="008A01D2" w:rsidRDefault="00B331E5" w:rsidP="00B331E5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>
              <w:rPr>
                <w:rFonts w:cs="Arial"/>
                <w:sz w:val="18"/>
                <w:szCs w:val="24"/>
              </w:rPr>
              <w:t>Analista, EL CONSORCIO</w:t>
            </w:r>
          </w:p>
        </w:tc>
      </w:tr>
      <w:tr w:rsidR="004D4FBD" w:rsidRPr="00F05869" w:rsidTr="00EB3972">
        <w:trPr>
          <w:trHeight w:val="205"/>
          <w:jc w:val="center"/>
        </w:trPr>
        <w:tc>
          <w:tcPr>
            <w:tcW w:w="3964" w:type="dxa"/>
          </w:tcPr>
          <w:p w:rsidR="004D4FBD" w:rsidRPr="008A01D2" w:rsidRDefault="004D4FBD" w:rsidP="00EB3972">
            <w:pPr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sz w:val="18"/>
                <w:szCs w:val="18"/>
              </w:rPr>
              <w:t>Fecha:</w:t>
            </w:r>
          </w:p>
        </w:tc>
        <w:tc>
          <w:tcPr>
            <w:tcW w:w="3828" w:type="dxa"/>
          </w:tcPr>
          <w:p w:rsidR="004D4FBD" w:rsidRPr="008A01D2" w:rsidRDefault="004D4FBD" w:rsidP="00EB3972">
            <w:pPr>
              <w:jc w:val="both"/>
              <w:rPr>
                <w:rFonts w:cs="Arial"/>
                <w:sz w:val="18"/>
                <w:szCs w:val="18"/>
              </w:rPr>
            </w:pPr>
            <w:r w:rsidRPr="008A01D2">
              <w:rPr>
                <w:rFonts w:cs="Arial"/>
                <w:b/>
                <w:sz w:val="18"/>
                <w:szCs w:val="18"/>
              </w:rPr>
              <w:t>Fecha:</w:t>
            </w:r>
          </w:p>
        </w:tc>
      </w:tr>
      <w:tr w:rsidR="004D4FBD" w:rsidRPr="00F05869" w:rsidTr="00EB3972">
        <w:trPr>
          <w:trHeight w:val="1083"/>
          <w:jc w:val="center"/>
        </w:trPr>
        <w:tc>
          <w:tcPr>
            <w:tcW w:w="3964" w:type="dxa"/>
          </w:tcPr>
          <w:p w:rsidR="004D4FBD" w:rsidRPr="00B71A0B" w:rsidRDefault="004D4FBD" w:rsidP="00EB397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828" w:type="dxa"/>
          </w:tcPr>
          <w:p w:rsidR="004D4FBD" w:rsidRPr="00B71A0B" w:rsidRDefault="004D4FBD" w:rsidP="00EB3972">
            <w:pPr>
              <w:pStyle w:val="BodyText"/>
              <w:spacing w:before="0"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97010" w:rsidRPr="001716EE" w:rsidRDefault="00C97010" w:rsidP="00C97010">
      <w:pPr>
        <w:tabs>
          <w:tab w:val="left" w:pos="3270"/>
        </w:tabs>
        <w:rPr>
          <w:rFonts w:cs="Arial"/>
          <w:sz w:val="18"/>
        </w:rPr>
      </w:pPr>
    </w:p>
    <w:sectPr w:rsidR="00C97010" w:rsidRPr="001716EE" w:rsidSect="00A34E1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87F" w:rsidRDefault="00E1387F">
      <w:r>
        <w:separator/>
      </w:r>
    </w:p>
  </w:endnote>
  <w:endnote w:type="continuationSeparator" w:id="0">
    <w:p w:rsidR="00E1387F" w:rsidRDefault="00E1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628"/>
      <w:gridCol w:w="2860"/>
      <w:gridCol w:w="2860"/>
    </w:tblGrid>
    <w:tr w:rsidR="00EB3972" w:rsidRPr="00CC505B" w:rsidTr="007108C0">
      <w:trPr>
        <w:trHeight w:val="432"/>
      </w:trPr>
      <w:tc>
        <w:tcPr>
          <w:tcW w:w="1940" w:type="pct"/>
          <w:tcBorders>
            <w:top w:val="nil"/>
            <w:left w:val="nil"/>
            <w:bottom w:val="nil"/>
            <w:right w:val="nil"/>
          </w:tcBorders>
        </w:tcPr>
        <w:p w:rsidR="00EB3972" w:rsidRPr="00CC505B" w:rsidRDefault="00EB397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29" w:type="pct"/>
          <w:tcBorders>
            <w:top w:val="nil"/>
            <w:left w:val="nil"/>
            <w:bottom w:val="nil"/>
            <w:right w:val="nil"/>
          </w:tcBorders>
        </w:tcPr>
        <w:p w:rsidR="00EB3972" w:rsidRPr="00CC505B" w:rsidRDefault="00EB3972" w:rsidP="00212BA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530" w:type="pct"/>
          <w:tcBorders>
            <w:top w:val="nil"/>
            <w:left w:val="nil"/>
            <w:bottom w:val="nil"/>
            <w:right w:val="nil"/>
          </w:tcBorders>
        </w:tcPr>
        <w:p w:rsidR="00EB3972" w:rsidRPr="00CC505B" w:rsidRDefault="00EB397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161A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Pr="002407B9">
            <w:rPr>
              <w:rFonts w:ascii="Tahoma" w:hAnsi="Tahoma" w:cs="Tahoma"/>
              <w:color w:val="999999"/>
              <w:sz w:val="18"/>
            </w:rPr>
            <w:fldChar w:fldCharType="begin"/>
          </w:r>
          <w:r w:rsidRPr="002407B9">
            <w:rPr>
              <w:rFonts w:ascii="Tahoma" w:hAnsi="Tahoma" w:cs="Tahoma"/>
              <w:color w:val="999999"/>
              <w:sz w:val="18"/>
            </w:rPr>
            <w:instrText xml:space="preserve"> NUMPAGES  \* MERGEFORMAT </w:instrText>
          </w:r>
          <w:r w:rsidRPr="002407B9">
            <w:rPr>
              <w:rFonts w:ascii="Tahoma" w:hAnsi="Tahoma" w:cs="Tahoma"/>
              <w:color w:val="999999"/>
              <w:sz w:val="18"/>
            </w:rPr>
            <w:fldChar w:fldCharType="separate"/>
          </w:r>
          <w:r w:rsidR="007161AA" w:rsidRPr="007161AA">
            <w:rPr>
              <w:rFonts w:ascii="Tahoma" w:hAnsi="Tahoma" w:cs="Tahoma"/>
              <w:noProof/>
              <w:sz w:val="18"/>
            </w:rPr>
            <w:t>7</w:t>
          </w:r>
          <w:r w:rsidRPr="002407B9">
            <w:rPr>
              <w:rFonts w:ascii="Tahoma" w:hAnsi="Tahoma" w:cs="Tahoma"/>
              <w:sz w:val="18"/>
            </w:rPr>
            <w:fldChar w:fldCharType="end"/>
          </w:r>
        </w:p>
      </w:tc>
    </w:tr>
  </w:tbl>
  <w:p w:rsidR="00EB3972" w:rsidRDefault="00EB3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87F" w:rsidRDefault="00E1387F">
      <w:r>
        <w:separator/>
      </w:r>
    </w:p>
  </w:footnote>
  <w:footnote w:type="continuationSeparator" w:id="0">
    <w:p w:rsidR="00E1387F" w:rsidRDefault="00E13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76"/>
      <w:gridCol w:w="2421"/>
    </w:tblGrid>
    <w:tr w:rsidR="00EB3972" w:rsidTr="00907647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B3972" w:rsidRDefault="00EB3972" w:rsidP="00B13F45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bookmarkStart w:id="53" w:name="OLE_LINK1"/>
          <w:bookmarkStart w:id="54" w:name="OLE_LINK2"/>
          <w:r w:rsidRPr="008945C0">
            <w:rPr>
              <w:rFonts w:ascii="Tahoma" w:hAnsi="Tahoma" w:cs="Tahoma"/>
              <w:noProof/>
              <w:sz w:val="10"/>
              <w:szCs w:val="10"/>
              <w:lang w:eastAsia="es-MX"/>
            </w:rPr>
            <w:drawing>
              <wp:inline distT="0" distB="0" distL="0" distR="0" wp14:anchorId="407A9825" wp14:editId="3A2B9E1B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Pr="009E2887" w:rsidRDefault="00EB3972" w:rsidP="009E2887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9E2887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LA </w:t>
          </w:r>
          <w:bookmarkStart w:id="55" w:name="OLE_LINK3"/>
          <w:r w:rsidRPr="009E2887">
            <w:rPr>
              <w:rFonts w:ascii="Tahoma" w:hAnsi="Tahoma" w:cs="Tahoma"/>
              <w:sz w:val="16"/>
              <w:szCs w:val="16"/>
            </w:rPr>
            <w:t>INFORMACIÓN</w:t>
          </w:r>
        </w:p>
        <w:bookmarkEnd w:id="55"/>
        <w:p w:rsidR="00EB3972" w:rsidRPr="00F13B06" w:rsidRDefault="00EB3972" w:rsidP="00F13B06"/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B3972" w:rsidRDefault="00EB3972" w:rsidP="00B13F45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0.2pt;height:26.95pt" o:ole="">
                <v:imagedata r:id="rId2" o:title=""/>
              </v:shape>
              <o:OLEObject Type="Embed" ProgID="PBrush" ShapeID="_x0000_i1026" DrawAspect="Content" ObjectID="_1618750351" r:id="rId3"/>
            </w:object>
          </w:r>
        </w:p>
      </w:tc>
    </w:tr>
    <w:tr w:rsidR="00EB3972" w:rsidTr="00907647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Default="00EB3972" w:rsidP="00B13F45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Pr="00886F7F" w:rsidRDefault="00EB3972" w:rsidP="00B13F45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Modelo de Casos de Uso</w:t>
          </w:r>
          <w:r w:rsidRPr="00CA2F64">
            <w:rPr>
              <w:rFonts w:ascii="Tahoma" w:hAnsi="Tahoma" w:cs="Tahoma"/>
              <w:b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Default="00EB3972" w:rsidP="00B13F45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B3972" w:rsidTr="00B22A17">
      <w:trPr>
        <w:cantSplit/>
        <w:trHeight w:val="682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Default="00EB3972" w:rsidP="00907647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907647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07647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07647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EB3972" w:rsidRDefault="00EB3972" w:rsidP="004F0ADB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Default="00EB3972" w:rsidP="009D7C38">
          <w:pPr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21_983_MCU</w:t>
          </w:r>
          <w:r w:rsidRPr="009D7C38">
            <w:rPr>
              <w:rFonts w:ascii="Tahoma" w:hAnsi="Tahoma" w:cs="Tahoma"/>
              <w:b/>
              <w:sz w:val="16"/>
              <w:szCs w:val="16"/>
            </w:rPr>
            <w:t xml:space="preserve">.docx </w:t>
          </w:r>
        </w:p>
        <w:p w:rsidR="00EB3972" w:rsidRPr="00EF6FF2" w:rsidRDefault="00EB3972" w:rsidP="00F13B06">
          <w:pPr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3972" w:rsidRPr="006372CB" w:rsidRDefault="00EB3972" w:rsidP="0036328D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bookmarkEnd w:id="53"/>
          <w:bookmarkEnd w:id="54"/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EB3972" w:rsidRDefault="00EB3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89D"/>
    <w:multiLevelType w:val="hybridMultilevel"/>
    <w:tmpl w:val="8F146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B3"/>
    <w:multiLevelType w:val="hybridMultilevel"/>
    <w:tmpl w:val="49A8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5C66"/>
    <w:multiLevelType w:val="hybridMultilevel"/>
    <w:tmpl w:val="1F30C3A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1815"/>
    <w:multiLevelType w:val="hybridMultilevel"/>
    <w:tmpl w:val="3A58D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1B7"/>
    <w:multiLevelType w:val="hybridMultilevel"/>
    <w:tmpl w:val="71705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D7FF5"/>
    <w:multiLevelType w:val="hybridMultilevel"/>
    <w:tmpl w:val="A4224DBA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96F"/>
    <w:multiLevelType w:val="hybridMultilevel"/>
    <w:tmpl w:val="9D32F2F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C29"/>
    <w:multiLevelType w:val="hybridMultilevel"/>
    <w:tmpl w:val="5808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4730E"/>
    <w:multiLevelType w:val="hybridMultilevel"/>
    <w:tmpl w:val="A0E4B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74360"/>
    <w:multiLevelType w:val="hybridMultilevel"/>
    <w:tmpl w:val="E174AAB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4C69"/>
    <w:multiLevelType w:val="hybridMultilevel"/>
    <w:tmpl w:val="E7D8CF0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63350"/>
    <w:multiLevelType w:val="hybridMultilevel"/>
    <w:tmpl w:val="9D241F16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58F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C03CB"/>
    <w:multiLevelType w:val="multilevel"/>
    <w:tmpl w:val="C05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25FAC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1C3B"/>
    <w:multiLevelType w:val="hybridMultilevel"/>
    <w:tmpl w:val="33C47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D64E9"/>
    <w:multiLevelType w:val="multilevel"/>
    <w:tmpl w:val="CF0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B04DA"/>
    <w:multiLevelType w:val="hybridMultilevel"/>
    <w:tmpl w:val="98AEBC6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915E78"/>
    <w:multiLevelType w:val="hybridMultilevel"/>
    <w:tmpl w:val="BF58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3D3A7B"/>
    <w:multiLevelType w:val="hybridMultilevel"/>
    <w:tmpl w:val="7326E29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C7D91"/>
    <w:multiLevelType w:val="hybridMultilevel"/>
    <w:tmpl w:val="C05AC5FE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EDA"/>
    <w:multiLevelType w:val="hybridMultilevel"/>
    <w:tmpl w:val="135277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BF2527"/>
    <w:multiLevelType w:val="hybridMultilevel"/>
    <w:tmpl w:val="03C637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D2577"/>
    <w:multiLevelType w:val="hybridMultilevel"/>
    <w:tmpl w:val="1480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C73BD"/>
    <w:multiLevelType w:val="hybridMultilevel"/>
    <w:tmpl w:val="CF023E20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F73DB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60D22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04B98"/>
    <w:multiLevelType w:val="multilevel"/>
    <w:tmpl w:val="C05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4609F"/>
    <w:multiLevelType w:val="hybridMultilevel"/>
    <w:tmpl w:val="EB72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9275B"/>
    <w:multiLevelType w:val="hybridMultilevel"/>
    <w:tmpl w:val="F4087D9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5"/>
  </w:num>
  <w:num w:numId="4">
    <w:abstractNumId w:val="17"/>
  </w:num>
  <w:num w:numId="5">
    <w:abstractNumId w:val="6"/>
  </w:num>
  <w:num w:numId="6">
    <w:abstractNumId w:val="29"/>
  </w:num>
  <w:num w:numId="7">
    <w:abstractNumId w:val="23"/>
  </w:num>
  <w:num w:numId="8">
    <w:abstractNumId w:val="30"/>
  </w:num>
  <w:num w:numId="9">
    <w:abstractNumId w:val="21"/>
  </w:num>
  <w:num w:numId="10">
    <w:abstractNumId w:val="13"/>
  </w:num>
  <w:num w:numId="11">
    <w:abstractNumId w:val="11"/>
  </w:num>
  <w:num w:numId="12">
    <w:abstractNumId w:val="14"/>
  </w:num>
  <w:num w:numId="13">
    <w:abstractNumId w:val="9"/>
  </w:num>
  <w:num w:numId="14">
    <w:abstractNumId w:val="27"/>
  </w:num>
  <w:num w:numId="15">
    <w:abstractNumId w:val="24"/>
  </w:num>
  <w:num w:numId="16">
    <w:abstractNumId w:val="28"/>
  </w:num>
  <w:num w:numId="17">
    <w:abstractNumId w:val="33"/>
  </w:num>
  <w:num w:numId="18">
    <w:abstractNumId w:val="12"/>
  </w:num>
  <w:num w:numId="19">
    <w:abstractNumId w:val="2"/>
  </w:num>
  <w:num w:numId="20">
    <w:abstractNumId w:val="10"/>
  </w:num>
  <w:num w:numId="2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8"/>
  </w:num>
  <w:num w:numId="24">
    <w:abstractNumId w:val="18"/>
  </w:num>
  <w:num w:numId="25">
    <w:abstractNumId w:val="16"/>
  </w:num>
  <w:num w:numId="26">
    <w:abstractNumId w:val="31"/>
  </w:num>
  <w:num w:numId="27">
    <w:abstractNumId w:val="0"/>
  </w:num>
  <w:num w:numId="28">
    <w:abstractNumId w:val="19"/>
  </w:num>
  <w:num w:numId="29">
    <w:abstractNumId w:val="15"/>
  </w:num>
  <w:num w:numId="30">
    <w:abstractNumId w:val="32"/>
  </w:num>
  <w:num w:numId="31">
    <w:abstractNumId w:val="25"/>
  </w:num>
  <w:num w:numId="32">
    <w:abstractNumId w:val="1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99"/>
    <w:rsid w:val="000004DA"/>
    <w:rsid w:val="00001E52"/>
    <w:rsid w:val="000035DE"/>
    <w:rsid w:val="00005AD5"/>
    <w:rsid w:val="0001186D"/>
    <w:rsid w:val="000121ED"/>
    <w:rsid w:val="00031F5D"/>
    <w:rsid w:val="00033931"/>
    <w:rsid w:val="00084C24"/>
    <w:rsid w:val="000B224F"/>
    <w:rsid w:val="000B561E"/>
    <w:rsid w:val="000C57DC"/>
    <w:rsid w:val="000F0900"/>
    <w:rsid w:val="000F28CF"/>
    <w:rsid w:val="001129B1"/>
    <w:rsid w:val="001359DE"/>
    <w:rsid w:val="0014485A"/>
    <w:rsid w:val="001B17DF"/>
    <w:rsid w:val="001C71E2"/>
    <w:rsid w:val="001D14E8"/>
    <w:rsid w:val="001D1EB4"/>
    <w:rsid w:val="001D7A2F"/>
    <w:rsid w:val="001F2F7C"/>
    <w:rsid w:val="001F4187"/>
    <w:rsid w:val="00204252"/>
    <w:rsid w:val="00207D92"/>
    <w:rsid w:val="00212BA4"/>
    <w:rsid w:val="00215F10"/>
    <w:rsid w:val="0023124F"/>
    <w:rsid w:val="002407B9"/>
    <w:rsid w:val="00245BF5"/>
    <w:rsid w:val="002570EE"/>
    <w:rsid w:val="00261333"/>
    <w:rsid w:val="00261DBE"/>
    <w:rsid w:val="00267D8A"/>
    <w:rsid w:val="0027198B"/>
    <w:rsid w:val="00286012"/>
    <w:rsid w:val="00286BB8"/>
    <w:rsid w:val="00291C98"/>
    <w:rsid w:val="002A0791"/>
    <w:rsid w:val="002C0174"/>
    <w:rsid w:val="002C67CB"/>
    <w:rsid w:val="002D0127"/>
    <w:rsid w:val="002E3C9D"/>
    <w:rsid w:val="002E4929"/>
    <w:rsid w:val="002E4AD3"/>
    <w:rsid w:val="002F32EA"/>
    <w:rsid w:val="00300286"/>
    <w:rsid w:val="003004D0"/>
    <w:rsid w:val="0030492E"/>
    <w:rsid w:val="00312E35"/>
    <w:rsid w:val="00327E7B"/>
    <w:rsid w:val="003350BF"/>
    <w:rsid w:val="0034611D"/>
    <w:rsid w:val="00350FA9"/>
    <w:rsid w:val="0035638A"/>
    <w:rsid w:val="00362727"/>
    <w:rsid w:val="0036328D"/>
    <w:rsid w:val="00376B7F"/>
    <w:rsid w:val="00394E3A"/>
    <w:rsid w:val="003A3CE3"/>
    <w:rsid w:val="003A49B8"/>
    <w:rsid w:val="003B731A"/>
    <w:rsid w:val="003F2E20"/>
    <w:rsid w:val="004012F1"/>
    <w:rsid w:val="004039B5"/>
    <w:rsid w:val="00424ABB"/>
    <w:rsid w:val="00427C51"/>
    <w:rsid w:val="00445535"/>
    <w:rsid w:val="00461778"/>
    <w:rsid w:val="00477F1B"/>
    <w:rsid w:val="00481544"/>
    <w:rsid w:val="00481A1A"/>
    <w:rsid w:val="004A3984"/>
    <w:rsid w:val="004A446F"/>
    <w:rsid w:val="004B1064"/>
    <w:rsid w:val="004B2B5C"/>
    <w:rsid w:val="004B5D8D"/>
    <w:rsid w:val="004C4C18"/>
    <w:rsid w:val="004D4FBD"/>
    <w:rsid w:val="004E28A1"/>
    <w:rsid w:val="004F0ADB"/>
    <w:rsid w:val="004F785A"/>
    <w:rsid w:val="00512144"/>
    <w:rsid w:val="00516BE4"/>
    <w:rsid w:val="00530FD6"/>
    <w:rsid w:val="00534E77"/>
    <w:rsid w:val="00567FCF"/>
    <w:rsid w:val="00574336"/>
    <w:rsid w:val="0058491A"/>
    <w:rsid w:val="00597515"/>
    <w:rsid w:val="005975BD"/>
    <w:rsid w:val="005A7426"/>
    <w:rsid w:val="005B0CAC"/>
    <w:rsid w:val="005B50FF"/>
    <w:rsid w:val="005C3E79"/>
    <w:rsid w:val="005D5E3D"/>
    <w:rsid w:val="00613F7D"/>
    <w:rsid w:val="00653F65"/>
    <w:rsid w:val="00661E9F"/>
    <w:rsid w:val="006667CF"/>
    <w:rsid w:val="00694898"/>
    <w:rsid w:val="006A37D1"/>
    <w:rsid w:val="006A472F"/>
    <w:rsid w:val="006D79CA"/>
    <w:rsid w:val="006E29C2"/>
    <w:rsid w:val="006E656A"/>
    <w:rsid w:val="006F2D57"/>
    <w:rsid w:val="007108C0"/>
    <w:rsid w:val="007161AA"/>
    <w:rsid w:val="007202EE"/>
    <w:rsid w:val="0074500B"/>
    <w:rsid w:val="007501BD"/>
    <w:rsid w:val="0076362A"/>
    <w:rsid w:val="007830B5"/>
    <w:rsid w:val="00784A76"/>
    <w:rsid w:val="00795685"/>
    <w:rsid w:val="007A1416"/>
    <w:rsid w:val="007A40B7"/>
    <w:rsid w:val="007A7DDC"/>
    <w:rsid w:val="007B29FE"/>
    <w:rsid w:val="007B3DA6"/>
    <w:rsid w:val="007C14BD"/>
    <w:rsid w:val="007F41BA"/>
    <w:rsid w:val="008021ED"/>
    <w:rsid w:val="00815D24"/>
    <w:rsid w:val="0081687D"/>
    <w:rsid w:val="00833277"/>
    <w:rsid w:val="00843749"/>
    <w:rsid w:val="00854D07"/>
    <w:rsid w:val="00865438"/>
    <w:rsid w:val="008727DB"/>
    <w:rsid w:val="0088156B"/>
    <w:rsid w:val="008848DA"/>
    <w:rsid w:val="00886B61"/>
    <w:rsid w:val="008945C0"/>
    <w:rsid w:val="008A2837"/>
    <w:rsid w:val="008B0C42"/>
    <w:rsid w:val="008C1122"/>
    <w:rsid w:val="008C16EA"/>
    <w:rsid w:val="008C33B7"/>
    <w:rsid w:val="008C5940"/>
    <w:rsid w:val="008E4EF9"/>
    <w:rsid w:val="0090164D"/>
    <w:rsid w:val="00907647"/>
    <w:rsid w:val="00912479"/>
    <w:rsid w:val="00924D66"/>
    <w:rsid w:val="00933F68"/>
    <w:rsid w:val="009463D0"/>
    <w:rsid w:val="0095346F"/>
    <w:rsid w:val="0096045F"/>
    <w:rsid w:val="00965A81"/>
    <w:rsid w:val="009661FA"/>
    <w:rsid w:val="009709A8"/>
    <w:rsid w:val="00975435"/>
    <w:rsid w:val="009763FE"/>
    <w:rsid w:val="00986965"/>
    <w:rsid w:val="009A1FD2"/>
    <w:rsid w:val="009C0B67"/>
    <w:rsid w:val="009C22D6"/>
    <w:rsid w:val="009D0F5F"/>
    <w:rsid w:val="009D3983"/>
    <w:rsid w:val="009D7C38"/>
    <w:rsid w:val="009E2887"/>
    <w:rsid w:val="009E4EB6"/>
    <w:rsid w:val="009F28A1"/>
    <w:rsid w:val="009F4C53"/>
    <w:rsid w:val="00A335D3"/>
    <w:rsid w:val="00A34E1C"/>
    <w:rsid w:val="00A44EEA"/>
    <w:rsid w:val="00A45381"/>
    <w:rsid w:val="00A47BCD"/>
    <w:rsid w:val="00A513E7"/>
    <w:rsid w:val="00A70CF0"/>
    <w:rsid w:val="00A742C3"/>
    <w:rsid w:val="00A81504"/>
    <w:rsid w:val="00A978D9"/>
    <w:rsid w:val="00AA0D22"/>
    <w:rsid w:val="00AA6B83"/>
    <w:rsid w:val="00AB760E"/>
    <w:rsid w:val="00AC66AF"/>
    <w:rsid w:val="00AD4D33"/>
    <w:rsid w:val="00AE04FD"/>
    <w:rsid w:val="00AF000F"/>
    <w:rsid w:val="00AF22B7"/>
    <w:rsid w:val="00B10C74"/>
    <w:rsid w:val="00B13F45"/>
    <w:rsid w:val="00B17066"/>
    <w:rsid w:val="00B22A17"/>
    <w:rsid w:val="00B23C0C"/>
    <w:rsid w:val="00B30DA9"/>
    <w:rsid w:val="00B331E5"/>
    <w:rsid w:val="00B33587"/>
    <w:rsid w:val="00B43FB3"/>
    <w:rsid w:val="00B52123"/>
    <w:rsid w:val="00B6173A"/>
    <w:rsid w:val="00B81F60"/>
    <w:rsid w:val="00B83F14"/>
    <w:rsid w:val="00B84E3D"/>
    <w:rsid w:val="00B8774C"/>
    <w:rsid w:val="00B926FA"/>
    <w:rsid w:val="00BC31B4"/>
    <w:rsid w:val="00BD2345"/>
    <w:rsid w:val="00BD24BC"/>
    <w:rsid w:val="00BE624C"/>
    <w:rsid w:val="00C164FD"/>
    <w:rsid w:val="00C226DE"/>
    <w:rsid w:val="00C2325B"/>
    <w:rsid w:val="00C3060D"/>
    <w:rsid w:val="00C57439"/>
    <w:rsid w:val="00C70AA0"/>
    <w:rsid w:val="00C74066"/>
    <w:rsid w:val="00C946C3"/>
    <w:rsid w:val="00C97010"/>
    <w:rsid w:val="00CA0567"/>
    <w:rsid w:val="00CA5C85"/>
    <w:rsid w:val="00CC2F1D"/>
    <w:rsid w:val="00CD4BFB"/>
    <w:rsid w:val="00CD5CFE"/>
    <w:rsid w:val="00CE04C8"/>
    <w:rsid w:val="00CF1690"/>
    <w:rsid w:val="00D118CD"/>
    <w:rsid w:val="00D118D2"/>
    <w:rsid w:val="00D11EBB"/>
    <w:rsid w:val="00D124AE"/>
    <w:rsid w:val="00D24091"/>
    <w:rsid w:val="00D348D1"/>
    <w:rsid w:val="00D3494F"/>
    <w:rsid w:val="00D64B4C"/>
    <w:rsid w:val="00D74974"/>
    <w:rsid w:val="00D82026"/>
    <w:rsid w:val="00DA1196"/>
    <w:rsid w:val="00DA3C96"/>
    <w:rsid w:val="00DA51E2"/>
    <w:rsid w:val="00DC0372"/>
    <w:rsid w:val="00DC06CF"/>
    <w:rsid w:val="00DE2A59"/>
    <w:rsid w:val="00DE676D"/>
    <w:rsid w:val="00E03F91"/>
    <w:rsid w:val="00E06F75"/>
    <w:rsid w:val="00E1387F"/>
    <w:rsid w:val="00E254DB"/>
    <w:rsid w:val="00E30CC8"/>
    <w:rsid w:val="00E40823"/>
    <w:rsid w:val="00E40F56"/>
    <w:rsid w:val="00E41E06"/>
    <w:rsid w:val="00E428EF"/>
    <w:rsid w:val="00E5387B"/>
    <w:rsid w:val="00E66B15"/>
    <w:rsid w:val="00E66F17"/>
    <w:rsid w:val="00E677FD"/>
    <w:rsid w:val="00E74B20"/>
    <w:rsid w:val="00E7684D"/>
    <w:rsid w:val="00E8746A"/>
    <w:rsid w:val="00E90AF9"/>
    <w:rsid w:val="00E91758"/>
    <w:rsid w:val="00E93231"/>
    <w:rsid w:val="00EA7349"/>
    <w:rsid w:val="00EB3972"/>
    <w:rsid w:val="00EC1FDB"/>
    <w:rsid w:val="00EC60F1"/>
    <w:rsid w:val="00ED576C"/>
    <w:rsid w:val="00EE33AD"/>
    <w:rsid w:val="00EF1F76"/>
    <w:rsid w:val="00F056A1"/>
    <w:rsid w:val="00F06BEA"/>
    <w:rsid w:val="00F135B9"/>
    <w:rsid w:val="00F13B06"/>
    <w:rsid w:val="00F35926"/>
    <w:rsid w:val="00F41869"/>
    <w:rsid w:val="00F47D0E"/>
    <w:rsid w:val="00F5632F"/>
    <w:rsid w:val="00FA2199"/>
    <w:rsid w:val="00FB0857"/>
    <w:rsid w:val="00FB3711"/>
    <w:rsid w:val="00FB4015"/>
    <w:rsid w:val="00FE1B2F"/>
    <w:rsid w:val="00FE344C"/>
    <w:rsid w:val="00FF2FB4"/>
    <w:rsid w:val="00FF726C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0B8B1"/>
  <w15:docId w15:val="{27D35323-492E-4390-B217-A10D5119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E20"/>
    <w:rPr>
      <w:rFonts w:ascii="Arial" w:hAnsi="Arial"/>
      <w:lang w:eastAsia="en-US"/>
    </w:rPr>
  </w:style>
  <w:style w:type="paragraph" w:styleId="Ttulo1">
    <w:name w:val="heading 1"/>
    <w:aliases w:val="H1"/>
    <w:basedOn w:val="Normal"/>
    <w:next w:val="BodyText"/>
    <w:qFormat/>
    <w:rsid w:val="00F35926"/>
    <w:pPr>
      <w:keepNext/>
      <w:spacing w:before="240" w:after="60"/>
      <w:outlineLvl w:val="0"/>
    </w:pPr>
    <w:rPr>
      <w:b/>
      <w:caps/>
      <w:kern w:val="28"/>
      <w:sz w:val="40"/>
    </w:rPr>
  </w:style>
  <w:style w:type="paragraph" w:styleId="Ttulo2">
    <w:name w:val="heading 2"/>
    <w:aliases w:val="H2"/>
    <w:basedOn w:val="Normal"/>
    <w:next w:val="BodyText"/>
    <w:qFormat/>
    <w:rsid w:val="00F35926"/>
    <w:pPr>
      <w:keepNext/>
      <w:spacing w:before="240" w:after="120"/>
      <w:outlineLvl w:val="1"/>
    </w:pPr>
    <w:rPr>
      <w:b/>
      <w:caps/>
      <w:sz w:val="36"/>
    </w:rPr>
  </w:style>
  <w:style w:type="paragraph" w:styleId="Ttulo3">
    <w:name w:val="heading 3"/>
    <w:basedOn w:val="Normal"/>
    <w:next w:val="BodyText"/>
    <w:qFormat/>
    <w:rsid w:val="00F35926"/>
    <w:pPr>
      <w:keepNext/>
      <w:spacing w:before="240" w:after="60"/>
      <w:outlineLvl w:val="2"/>
    </w:pPr>
    <w:rPr>
      <w: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F35926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F35926"/>
    <w:rPr>
      <w:color w:val="0000FF"/>
      <w:u w:val="single"/>
    </w:rPr>
  </w:style>
  <w:style w:type="paragraph" w:customStyle="1" w:styleId="TableHeading">
    <w:name w:val="TableHeading"/>
    <w:basedOn w:val="Normal"/>
    <w:rsid w:val="00F35926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F35926"/>
    <w:pPr>
      <w:spacing w:before="60" w:after="60"/>
    </w:pPr>
  </w:style>
  <w:style w:type="paragraph" w:styleId="TDC2">
    <w:name w:val="toc 2"/>
    <w:basedOn w:val="Normal"/>
    <w:next w:val="Normal"/>
    <w:autoRedefine/>
    <w:uiPriority w:val="39"/>
    <w:rsid w:val="00965A81"/>
    <w:pPr>
      <w:tabs>
        <w:tab w:val="right" w:leader="dot" w:pos="8494"/>
      </w:tabs>
      <w:ind w:left="200"/>
    </w:pPr>
    <w:rPr>
      <w:rFonts w:ascii="Times New Roman" w:hAnsi="Times New Roman"/>
      <w:noProof/>
    </w:rPr>
  </w:style>
  <w:style w:type="paragraph" w:styleId="TDC3">
    <w:name w:val="toc 3"/>
    <w:basedOn w:val="Normal"/>
    <w:next w:val="Normal"/>
    <w:autoRedefine/>
    <w:uiPriority w:val="39"/>
    <w:rsid w:val="00965A81"/>
    <w:pPr>
      <w:tabs>
        <w:tab w:val="right" w:leader="dot" w:pos="8494"/>
      </w:tabs>
      <w:ind w:left="400"/>
    </w:pPr>
    <w:rPr>
      <w:rFonts w:ascii="Times New Roman" w:hAnsi="Times New Roman"/>
      <w:b/>
      <w:noProof/>
    </w:rPr>
  </w:style>
  <w:style w:type="paragraph" w:styleId="TDC4">
    <w:name w:val="toc 4"/>
    <w:basedOn w:val="Normal"/>
    <w:next w:val="Normal"/>
    <w:autoRedefine/>
    <w:uiPriority w:val="39"/>
    <w:rsid w:val="00F35926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F35926"/>
  </w:style>
  <w:style w:type="character" w:customStyle="1" w:styleId="BodyTextCar">
    <w:name w:val="BodyText Car"/>
    <w:basedOn w:val="Fuentedeprrafopredeter"/>
    <w:link w:val="BodyText"/>
    <w:locked/>
    <w:rsid w:val="00F35926"/>
    <w:rPr>
      <w:sz w:val="24"/>
      <w:lang w:val="es-MX" w:eastAsia="en-US" w:bidi="ar-SA"/>
    </w:rPr>
  </w:style>
  <w:style w:type="paragraph" w:customStyle="1" w:styleId="InfoHidden">
    <w:name w:val="Info Hidden"/>
    <w:basedOn w:val="Descripcin"/>
    <w:link w:val="InfoHiddenChar"/>
    <w:rsid w:val="004039B5"/>
    <w:pPr>
      <w:jc w:val="both"/>
    </w:pPr>
    <w:rPr>
      <w:b w:val="0"/>
      <w:bCs w:val="0"/>
      <w:i/>
      <w:vanish/>
      <w:color w:val="0000FF"/>
    </w:rPr>
  </w:style>
  <w:style w:type="character" w:customStyle="1" w:styleId="InfoHiddenChar">
    <w:name w:val="Info Hidden Char"/>
    <w:basedOn w:val="Fuentedeprrafopredeter"/>
    <w:link w:val="InfoHidden"/>
    <w:rsid w:val="004039B5"/>
    <w:rPr>
      <w:i/>
      <w:vanish/>
      <w:color w:val="0000FF"/>
      <w:lang w:val="es-MX" w:eastAsia="en-US" w:bidi="ar-SA"/>
    </w:rPr>
  </w:style>
  <w:style w:type="paragraph" w:styleId="Descripcin">
    <w:name w:val="caption"/>
    <w:basedOn w:val="Normal"/>
    <w:next w:val="Normal"/>
    <w:qFormat/>
    <w:rsid w:val="004039B5"/>
    <w:rPr>
      <w:b/>
      <w:bCs/>
    </w:rPr>
  </w:style>
  <w:style w:type="character" w:customStyle="1" w:styleId="BodyTextChar">
    <w:name w:val="BodyText Char"/>
    <w:basedOn w:val="Fuentedeprrafopredeter"/>
    <w:rsid w:val="00EC1FDB"/>
    <w:rPr>
      <w:sz w:val="24"/>
      <w:szCs w:val="24"/>
      <w:lang w:val="en-US" w:eastAsia="en-US" w:bidi="ar-SA"/>
    </w:rPr>
  </w:style>
  <w:style w:type="character" w:customStyle="1" w:styleId="paratext1">
    <w:name w:val="paratext1"/>
    <w:basedOn w:val="Fuentedeprrafopredeter"/>
    <w:rsid w:val="00EC1FDB"/>
    <w:rPr>
      <w:rFonts w:ascii="Times" w:hAnsi="Times" w:cs="Times" w:hint="default"/>
      <w:sz w:val="20"/>
      <w:szCs w:val="20"/>
    </w:rPr>
  </w:style>
  <w:style w:type="paragraph" w:styleId="Textodeglobo">
    <w:name w:val="Balloon Text"/>
    <w:basedOn w:val="Normal"/>
    <w:link w:val="TextodegloboCar"/>
    <w:rsid w:val="009E4E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4EB6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001E52"/>
    <w:pPr>
      <w:ind w:left="720"/>
      <w:contextualSpacing/>
    </w:pPr>
  </w:style>
  <w:style w:type="paragraph" w:customStyle="1" w:styleId="InfoBluebulleted">
    <w:name w:val="Info Blue bulleted"/>
    <w:basedOn w:val="Normal"/>
    <w:autoRedefine/>
    <w:rsid w:val="004F0ADB"/>
    <w:pPr>
      <w:numPr>
        <w:numId w:val="26"/>
      </w:numPr>
      <w:jc w:val="both"/>
    </w:pPr>
    <w:rPr>
      <w:rFonts w:cs="Arial"/>
      <w:i/>
      <w:iCs/>
      <w:vanish/>
      <w:color w:val="0000FF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7B3DA6"/>
    <w:rPr>
      <w:lang w:eastAsia="en-US"/>
    </w:rPr>
  </w:style>
  <w:style w:type="character" w:styleId="Refdecomentario">
    <w:name w:val="annotation reference"/>
    <w:basedOn w:val="Fuentedeprrafopredeter"/>
    <w:semiHidden/>
    <w:unhideWhenUsed/>
    <w:rsid w:val="002A079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A0791"/>
  </w:style>
  <w:style w:type="character" w:customStyle="1" w:styleId="TextocomentarioCar">
    <w:name w:val="Texto comentario Car"/>
    <w:basedOn w:val="Fuentedeprrafopredeter"/>
    <w:link w:val="Textocomentario"/>
    <w:semiHidden/>
    <w:rsid w:val="002A079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A07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A079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7</Pages>
  <Words>1273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LUIS ALONSO GARCIA PIEDRAS</cp:lastModifiedBy>
  <cp:revision>66</cp:revision>
  <cp:lastPrinted>2013-09-18T20:05:00Z</cp:lastPrinted>
  <dcterms:created xsi:type="dcterms:W3CDTF">2019-01-15T18:58:00Z</dcterms:created>
  <dcterms:modified xsi:type="dcterms:W3CDTF">2019-05-07T21:04:00Z</dcterms:modified>
</cp:coreProperties>
</file>