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376" w14:textId="0EF212E8" w:rsidR="000D36E3" w:rsidRDefault="000D36E3">
      <w:r>
        <w:t xml:space="preserve">In this document, you will find the links to Linux Services like SMB, Apache, FTP and webmail that are used. </w:t>
      </w:r>
    </w:p>
    <w:sectPr w:rsidR="000D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3"/>
    <w:rsid w:val="000D36E3"/>
    <w:rsid w:val="006B4E23"/>
    <w:rsid w:val="00C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4651"/>
  <w15:chartTrackingRefBased/>
  <w15:docId w15:val="{690423BF-82E9-47A9-8156-D008777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1</cp:revision>
  <dcterms:created xsi:type="dcterms:W3CDTF">2024-04-16T03:03:00Z</dcterms:created>
  <dcterms:modified xsi:type="dcterms:W3CDTF">2024-04-16T03:05:00Z</dcterms:modified>
</cp:coreProperties>
</file>