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CFE91E" w14:textId="5DA5FBAC" w:rsidR="001C7CEF" w:rsidRPr="00356E3C" w:rsidRDefault="001C7CEF" w:rsidP="001C7CEF">
      <w:pPr>
        <w:jc w:val="center"/>
        <w:rPr>
          <w:vertAlign w:val="subscript"/>
        </w:rPr>
      </w:pPr>
      <w:r>
        <w:t xml:space="preserve">HW2 – </w:t>
      </w:r>
      <w:r w:rsidR="00356E3C">
        <w:t xml:space="preserve">Multiple </w:t>
      </w:r>
      <w:r>
        <w:t>Testing Data-Screenshot</w:t>
      </w:r>
      <w:r w:rsidR="00356E3C">
        <w:t xml:space="preserve"> for each year</w:t>
      </w:r>
    </w:p>
    <w:p w14:paraId="340C2574" w14:textId="358BD96A" w:rsidR="001C7CEF" w:rsidRDefault="00356E3C" w:rsidP="00356E3C">
      <w:r>
        <w:t>YEAR 2016</w:t>
      </w:r>
    </w:p>
    <w:p w14:paraId="0F50520A" w14:textId="667D188F" w:rsidR="000B1CAF" w:rsidRDefault="00EA2E97">
      <w:r w:rsidRPr="00356E3C">
        <w:rPr>
          <w:noProof/>
          <w:vertAlign w:val="subscript"/>
        </w:rPr>
        <w:drawing>
          <wp:inline distT="0" distB="0" distL="0" distR="0" wp14:anchorId="682415D1" wp14:editId="0C99BF1A">
            <wp:extent cx="5943600" cy="2654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F38E" w14:textId="47416248" w:rsidR="001C7CEF" w:rsidRDefault="00356E3C">
      <w:r>
        <w:t>YEAR 2015</w:t>
      </w:r>
    </w:p>
    <w:p w14:paraId="723265BA" w14:textId="28A7382A" w:rsidR="001C7CEF" w:rsidRDefault="00EA2E97">
      <w:r w:rsidRPr="00356E3C">
        <w:rPr>
          <w:noProof/>
          <w:vertAlign w:val="subscript"/>
        </w:rPr>
        <w:drawing>
          <wp:inline distT="0" distB="0" distL="0" distR="0" wp14:anchorId="32227887" wp14:editId="7691E28F">
            <wp:extent cx="5943270" cy="3107055"/>
            <wp:effectExtent l="0" t="0" r="63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5734" cy="312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79AB" w14:textId="77777777" w:rsidR="0062013E" w:rsidRDefault="0062013E"/>
    <w:p w14:paraId="791A0684" w14:textId="77777777" w:rsidR="0062013E" w:rsidRDefault="0062013E"/>
    <w:p w14:paraId="17774614" w14:textId="77777777" w:rsidR="0062013E" w:rsidRDefault="0062013E"/>
    <w:p w14:paraId="7940EED5" w14:textId="3AC82FDB" w:rsidR="0062013E" w:rsidRDefault="0062013E"/>
    <w:p w14:paraId="2CE0C644" w14:textId="77777777" w:rsidR="00EA2E97" w:rsidRDefault="00EA2E97"/>
    <w:p w14:paraId="57BA48E5" w14:textId="77777777" w:rsidR="0062013E" w:rsidRDefault="0062013E"/>
    <w:p w14:paraId="6248F514" w14:textId="3FC5C548" w:rsidR="001C7CEF" w:rsidRDefault="00356E3C">
      <w:r>
        <w:t>YEAR</w:t>
      </w:r>
      <w:r w:rsidR="001C7CEF">
        <w:t xml:space="preserve"> </w:t>
      </w:r>
      <w:r w:rsidR="00E05D57">
        <w:t>2014</w:t>
      </w:r>
      <w:r w:rsidRPr="00356E3C">
        <w:rPr>
          <w:noProof/>
          <w:vertAlign w:val="subscript"/>
        </w:rPr>
        <w:drawing>
          <wp:inline distT="0" distB="0" distL="0" distR="0" wp14:anchorId="70A3094C" wp14:editId="1CCD324E">
            <wp:extent cx="5942871" cy="2844800"/>
            <wp:effectExtent l="0" t="0" r="127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7760" cy="287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3014" w14:textId="1E193FBC" w:rsidR="001C7CEF" w:rsidRDefault="001C7CEF"/>
    <w:sectPr w:rsidR="001C7C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FFA"/>
    <w:rsid w:val="000B1CAF"/>
    <w:rsid w:val="00106936"/>
    <w:rsid w:val="001C7CEF"/>
    <w:rsid w:val="00356E3C"/>
    <w:rsid w:val="00361FFA"/>
    <w:rsid w:val="0062013E"/>
    <w:rsid w:val="009518C5"/>
    <w:rsid w:val="00A00ADE"/>
    <w:rsid w:val="00BE444A"/>
    <w:rsid w:val="00E05D57"/>
    <w:rsid w:val="00EA2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06D6C"/>
  <w15:chartTrackingRefBased/>
  <w15:docId w15:val="{7FD2590A-5080-4485-9DAF-05D49427F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梁耀尹</dc:creator>
  <cp:keywords/>
  <dc:description/>
  <cp:lastModifiedBy>Khanna, Parampreet</cp:lastModifiedBy>
  <cp:revision>2</cp:revision>
  <dcterms:created xsi:type="dcterms:W3CDTF">2020-09-24T05:51:00Z</dcterms:created>
  <dcterms:modified xsi:type="dcterms:W3CDTF">2020-09-24T05:51:00Z</dcterms:modified>
</cp:coreProperties>
</file>