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McWay Site Management — Module 02: Camp Module</w:t>
      </w:r>
    </w:p>
    <w:p>
      <w:pPr>
        <w:pStyle w:val="Heading1"/>
      </w:pPr>
      <w:r>
        <w:t>Detailed Specification for Odoo Implementation</w:t>
      </w:r>
    </w:p>
    <w:p/>
    <w:p>
      <w:r>
        <w:rPr>
          <w:b/>
        </w:rPr>
        <w:t>Version:</w:t>
      </w:r>
      <w:r>
        <w:t xml:space="preserve"> 1.0 (initial draft)</w:t>
      </w:r>
    </w:p>
    <w:p>
      <w:r>
        <w:rPr>
          <w:b/>
        </w:rPr>
        <w:t>Date:</w:t>
      </w:r>
      <w:r>
        <w:t xml:space="preserve"> 2026-04-17</w:t>
      </w:r>
    </w:p>
    <w:p>
      <w:r>
        <w:rPr>
          <w:b/>
        </w:rPr>
        <w:t>Module Owner:</w:t>
      </w:r>
      <w:r>
        <w:t xml:space="preserve"> Camp In-charge</w:t>
      </w:r>
    </w:p>
    <w:p>
      <w:r>
        <w:rPr>
          <w:b/>
        </w:rPr>
        <w:t>Platform:</w:t>
      </w:r>
      <w:r>
        <w:t xml:space="preserve"> Web (Odoo)</w:t>
      </w:r>
    </w:p>
    <w:p>
      <w:r>
        <w:rPr>
          <w:b/>
        </w:rPr>
        <w:t>Prerequisite:</w:t>
      </w:r>
      <w:r>
        <w:t xml:space="preserve"> Module 01 — Admin Portal (Camp Master, Material Master, Site Master, User Management, Lookup Lists)</w:t>
      </w:r>
    </w:p>
    <w:p/>
    <w:p>
      <w:r>
        <w:t>________________________________________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[Purpose &amp; Scope](#1-purpose--scope)</w:t>
      </w:r>
    </w:p>
    <w:p>
      <w:pPr>
        <w:pStyle w:val="ListNumber"/>
      </w:pPr>
      <w:r>
        <w:t>[Odoo Implementation Strategy](#2-odoo-implementation-strategy)</w:t>
      </w:r>
    </w:p>
    <w:p>
      <w:pPr>
        <w:pStyle w:val="ListNumber"/>
      </w:pPr>
      <w:r>
        <w:t>[Menu &amp; Navigation Structure](#3-menu--navigation-structure)</w:t>
      </w:r>
    </w:p>
    <w:p>
      <w:pPr>
        <w:pStyle w:val="ListNumber"/>
      </w:pPr>
      <w:r>
        <w:t>[Camp Home / Dashboard](#4-camp-home--dashboard)</w:t>
      </w:r>
    </w:p>
    <w:p>
      <w:pPr>
        <w:pStyle w:val="ListNumber"/>
      </w:pPr>
      <w:r>
        <w:t>[Sub-Module — Material Inward](#5-sub-module--material-inward)</w:t>
      </w:r>
    </w:p>
    <w:p>
      <w:pPr>
        <w:pStyle w:val="ListNumber"/>
      </w:pPr>
      <w:r>
        <w:t>[Sub-Module — Material Outward](#6-sub-module--material-outward)</w:t>
      </w:r>
    </w:p>
    <w:p>
      <w:pPr>
        <w:pStyle w:val="ListNumber"/>
      </w:pPr>
      <w:r>
        <w:t>[Sub-Module — Stock Register](#7-sub-module--stock-register)</w:t>
      </w:r>
    </w:p>
    <w:p>
      <w:pPr>
        <w:pStyle w:val="ListNumber"/>
      </w:pPr>
      <w:r>
        <w:t>[Sub-Module — RMC Production (Camp-Level)](#8-sub-module--rmc-production-camp-level)</w:t>
      </w:r>
    </w:p>
    <w:p>
      <w:pPr>
        <w:pStyle w:val="ListNumber"/>
      </w:pPr>
      <w:r>
        <w:t>[Sub-Module — Labor Arrival &amp; Deployment](#9-sub-module--labor-arrival--deployment)</w:t>
      </w:r>
    </w:p>
    <w:p>
      <w:pPr>
        <w:pStyle w:val="ListNumber"/>
      </w:pPr>
      <w:r>
        <w:t>[Sub-Module — Shuttering Tracking](#10-sub-module--shuttering-tracking)</w:t>
      </w:r>
    </w:p>
    <w:p>
      <w:pPr>
        <w:pStyle w:val="ListNumber"/>
      </w:pPr>
      <w:r>
        <w:t>[Sub-Module — Verification Queue](#11-sub-module--verification-queue)</w:t>
      </w:r>
    </w:p>
    <w:p>
      <w:pPr>
        <w:pStyle w:val="ListNumber"/>
      </w:pPr>
      <w:r>
        <w:t>[State Machine (All Transactional Entries)](#12-state-machine-all-transactional-entries)</w:t>
      </w:r>
    </w:p>
    <w:p>
      <w:pPr>
        <w:pStyle w:val="ListNumber"/>
      </w:pPr>
      <w:r>
        <w:t>[Access Control](#13-access-control)</w:t>
      </w:r>
    </w:p>
    <w:p>
      <w:pPr>
        <w:pStyle w:val="ListNumber"/>
      </w:pPr>
      <w:r>
        <w:t>[Pre-loaded Demo Data &amp; Walkthrough](#14-pre-loaded-demo-data--walkthrough)</w:t>
      </w:r>
    </w:p>
    <w:p>
      <w:pPr>
        <w:pStyle w:val="ListNumber"/>
      </w:pPr>
      <w:r>
        <w:t>[Design Decisions &amp; Assumptions](#15-design-decisions--assumptions)</w:t>
      </w:r>
    </w:p>
    <w:p>
      <w:pPr>
        <w:pStyle w:val="ListNumber"/>
      </w:pPr>
      <w:r>
        <w:t>[Open Items / Notes for Developers](#16-open-items--notes-for-developers)</w:t>
      </w:r>
    </w:p>
    <w:p/>
    <w:p>
      <w:r>
        <w:t>________________________________________</w:t>
      </w:r>
    </w:p>
    <w:p/>
    <w:p>
      <w:pPr>
        <w:pStyle w:val="Heading1"/>
      </w:pPr>
      <w:r>
        <w:t>1. Purpose &amp; Scope</w:t>
      </w:r>
    </w:p>
    <w:p/>
    <w:p>
      <w:r>
        <w:t xml:space="preserve">The </w:t>
      </w:r>
      <w:r>
        <w:rPr>
          <w:b/>
        </w:rPr>
        <w:t>Camp Module</w:t>
      </w:r>
      <w:r>
        <w:t xml:space="preserve"> is the operational hub for the Camp In-charge. While the Camp Master (Module 01) defines </w:t>
      </w:r>
      <w:r>
        <w:rPr>
          <w:i/>
        </w:rPr>
        <w:t>what</w:t>
      </w:r>
      <w:r>
        <w:t xml:space="preserve"> a camp is, this module handles </w:t>
      </w:r>
      <w:r>
        <w:rPr>
          <w:i/>
        </w:rPr>
        <w:t>what happens at the camp every day</w:t>
      </w:r>
      <w:r>
        <w:t xml:space="preserve"> — receiving materials, dispatching to sites, producing RMC, tracking stock, logging labor, and managing shuttering.</w:t>
      </w:r>
    </w:p>
    <w:p/>
    <w:p>
      <w:pPr>
        <w:pStyle w:val="Heading2"/>
      </w:pPr>
      <w:r>
        <w:t>In Scope</w:t>
      </w:r>
    </w:p>
    <w:p>
      <w:pPr>
        <w:pStyle w:val="ListBullet"/>
      </w:pPr>
      <w:r>
        <w:t xml:space="preserve">Record material </w:t>
      </w:r>
      <w:r>
        <w:rPr>
          <w:b/>
        </w:rPr>
        <w:t>inward</w:t>
      </w:r>
      <w:r>
        <w:t xml:space="preserve"> (from plants, vendors, quarries).</w:t>
      </w:r>
    </w:p>
    <w:p>
      <w:pPr>
        <w:pStyle w:val="ListBullet"/>
      </w:pPr>
      <w:r>
        <w:t xml:space="preserve">Record material </w:t>
      </w:r>
      <w:r>
        <w:rPr>
          <w:b/>
        </w:rPr>
        <w:t>outward</w:t>
      </w:r>
      <w:r>
        <w:t xml:space="preserve"> (to linked sites).</w:t>
      </w:r>
    </w:p>
    <w:p>
      <w:pPr>
        <w:pStyle w:val="ListBullet"/>
      </w:pPr>
      <w:r>
        <w:t xml:space="preserve">Auto-maintained </w:t>
      </w:r>
      <w:r>
        <w:rPr>
          <w:b/>
        </w:rPr>
        <w:t>stock register</w:t>
      </w:r>
      <w:r>
        <w:t xml:space="preserve"> (opening / inward / outward / production / closing per material+variant).</w:t>
      </w:r>
    </w:p>
    <w:p>
      <w:pPr>
        <w:pStyle w:val="ListBullet"/>
      </w:pPr>
      <w:r>
        <w:rPr>
          <w:b/>
        </w:rPr>
        <w:t>RMC production</w:t>
      </w:r>
      <w:r>
        <w:t xml:space="preserve"> at camps with a mixer (input consumption → output).</w:t>
      </w:r>
    </w:p>
    <w:p>
      <w:pPr>
        <w:pStyle w:val="ListBullet"/>
      </w:pPr>
      <w:r>
        <w:rPr>
          <w:b/>
        </w:rPr>
        <w:t>Labor arrival</w:t>
      </w:r>
      <w:r>
        <w:t xml:space="preserve"> logging.</w:t>
      </w:r>
    </w:p>
    <w:p>
      <w:pPr>
        <w:pStyle w:val="ListBullet"/>
      </w:pPr>
      <w:r>
        <w:rPr>
          <w:b/>
        </w:rPr>
        <w:t>Shuttering</w:t>
      </w:r>
      <w:r>
        <w:t xml:space="preserve"> lifecycle tracking (inward / issue / return / damage / loss).</w:t>
      </w:r>
    </w:p>
    <w:p>
      <w:pPr>
        <w:pStyle w:val="ListBullet"/>
      </w:pPr>
      <w:r>
        <w:rPr>
          <w:b/>
        </w:rPr>
        <w:t>Verification queue</w:t>
      </w:r>
      <w:r>
        <w:t xml:space="preserve"> for all camp entries.</w:t>
      </w:r>
    </w:p>
    <w:p>
      <w:pPr>
        <w:pStyle w:val="ListBullet"/>
      </w:pPr>
      <w:r>
        <w:rPr>
          <w:b/>
        </w:rPr>
        <w:t>Camp Home</w:t>
      </w:r>
      <w:r>
        <w:t xml:space="preserve"> summary screen for the Camp In-charge.</w:t>
      </w:r>
    </w:p>
    <w:p/>
    <w:p>
      <w:pPr>
        <w:pStyle w:val="Heading2"/>
      </w:pPr>
      <w:r>
        <w:t>Out of Scope</w:t>
      </w:r>
    </w:p>
    <w:p>
      <w:pPr>
        <w:pStyle w:val="ListBullet"/>
      </w:pPr>
      <w:r>
        <w:rPr>
          <w:b/>
        </w:rPr>
        <w:t>Camp Master CRUD</w:t>
      </w:r>
      <w:r>
        <w:t xml:space="preserve"> — that is Module 01 (Admin Portal).</w:t>
      </w:r>
    </w:p>
    <w:p>
      <w:pPr>
        <w:pStyle w:val="ListBullet"/>
      </w:pPr>
      <w:r>
        <w:rPr>
          <w:b/>
        </w:rPr>
        <w:t>Diesel</w:t>
      </w:r>
      <w:r>
        <w:t xml:space="preserve"> — separate Diesel Module (Module 06). Diesel stock/issue at camp level is handled there, not here.</w:t>
      </w:r>
    </w:p>
    <w:p>
      <w:pPr>
        <w:pStyle w:val="ListBullet"/>
      </w:pPr>
      <w:r>
        <w:rPr>
          <w:b/>
        </w:rPr>
        <w:t>Reports &amp; Dashboard</w:t>
      </w:r>
      <w:r>
        <w:t xml:space="preserve"> — separate modules. Camp data feeds into them.</w:t>
      </w:r>
    </w:p>
    <w:p>
      <w:pPr>
        <w:pStyle w:val="ListBullet"/>
      </w:pPr>
      <w:r>
        <w:rPr>
          <w:b/>
        </w:rPr>
        <w:t>Material returns from site back to camp</w:t>
      </w:r>
      <w:r>
        <w:t xml:space="preserve"> — not in demo scope. If excess material comes back, it will be handled in a future phase.</w:t>
      </w:r>
    </w:p>
    <w:p>
      <w:pPr>
        <w:pStyle w:val="ListBullet"/>
      </w:pPr>
      <w:r>
        <w:rPr>
          <w:b/>
        </w:rPr>
        <w:t>Inter-camp transfers</w:t>
      </w:r>
      <w:r>
        <w:t xml:space="preserve"> — not in demo (only 1 camp). Can be added later as a special outward→inward pair.</w:t>
      </w:r>
    </w:p>
    <w:p/>
    <w:p>
      <w:r>
        <w:t>________________________________________</w:t>
      </w:r>
    </w:p>
    <w:p/>
    <w:p>
      <w:pPr>
        <w:pStyle w:val="Heading1"/>
      </w:pPr>
      <w:r>
        <w:t>2. Odoo Implementation Strategy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Odoo Base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Strategy</w:t>
            </w:r>
          </w:p>
        </w:tc>
      </w:tr>
      <w:tr>
        <w:tc>
          <w:tcPr>
            <w:tcW w:type="dxa" w:w="2880"/>
          </w:tcPr>
          <w:p>
            <w:r/>
            <w:r>
              <w:t>Material Inward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stock.picking</w:t>
            </w:r>
            <w:r>
              <w:t xml:space="preserve"> (incoming)</w:t>
            </w:r>
          </w:p>
        </w:tc>
        <w:tc>
          <w:tcPr>
            <w:tcW w:type="dxa" w:w="2880"/>
          </w:tcPr>
          <w:p>
            <w:r/>
            <w:r>
              <w:t>Picking type = Camp Receipt; auto-updates quants</w:t>
            </w:r>
          </w:p>
        </w:tc>
      </w:tr>
      <w:tr>
        <w:tc>
          <w:tcPr>
            <w:tcW w:type="dxa" w:w="2880"/>
          </w:tcPr>
          <w:p>
            <w:r/>
            <w:r>
              <w:t>Material Outward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stock.picking</w:t>
            </w:r>
            <w:r>
              <w:t xml:space="preserve"> (outgoing)</w:t>
            </w:r>
          </w:p>
        </w:tc>
        <w:tc>
          <w:tcPr>
            <w:tcW w:type="dxa" w:w="2880"/>
          </w:tcPr>
          <w:p>
            <w:r/>
            <w:r>
              <w:t>Picking type = Camp Dispatch; destination = site virtual location</w:t>
            </w:r>
          </w:p>
        </w:tc>
      </w:tr>
      <w:tr>
        <w:tc>
          <w:tcPr>
            <w:tcW w:type="dxa" w:w="2880"/>
          </w:tcPr>
          <w:p>
            <w:r/>
            <w:r>
              <w:t>Stock Register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stock.quant</w:t>
            </w:r>
            <w:r>
              <w:t xml:space="preserve"> + custom report</w:t>
            </w:r>
          </w:p>
        </w:tc>
        <w:tc>
          <w:tcPr>
            <w:tcW w:type="dxa" w:w="2880"/>
          </w:tcPr>
          <w:p>
            <w:r/>
            <w:r>
              <w:t>Real-time computed from quants; summary view custom</w:t>
            </w:r>
          </w:p>
        </w:tc>
      </w:tr>
      <w:tr>
        <w:tc>
          <w:tcPr>
            <w:tcW w:type="dxa" w:w="2880"/>
          </w:tcPr>
          <w:p>
            <w:r/>
            <w:r>
              <w:t>RMC Production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mrp.production</w:t>
            </w:r>
            <w:r>
              <w:t xml:space="preserve"> (simplified)</w:t>
            </w:r>
          </w:p>
        </w:tc>
        <w:tc>
          <w:tcPr>
            <w:tcW w:type="dxa" w:w="2880"/>
          </w:tcPr>
          <w:p>
            <w:r/>
            <w:r>
              <w:t>BoM-driven; consumes inputs, produces output into camp stock</w:t>
            </w:r>
          </w:p>
        </w:tc>
      </w:tr>
      <w:tr>
        <w:tc>
          <w:tcPr>
            <w:tcW w:type="dxa" w:w="2880"/>
          </w:tcPr>
          <w:p>
            <w:r/>
            <w:r>
              <w:t>Labor Arrival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mcway.labor.entry</w:t>
            </w:r>
          </w:p>
        </w:tc>
        <w:tc>
          <w:tcPr>
            <w:tcW w:type="dxa" w:w="2880"/>
          </w:tcPr>
          <w:p>
            <w:r/>
            <w:r>
              <w:t>Lightweight; no Odoo base needed</w:t>
            </w:r>
          </w:p>
        </w:tc>
      </w:tr>
      <w:tr>
        <w:tc>
          <w:tcPr>
            <w:tcW w:type="dxa" w:w="2880"/>
          </w:tcPr>
          <w:p>
            <w:r/>
            <w:r>
              <w:t>Shuttering Tracking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mcway.shuttering.entry</w:t>
            </w:r>
          </w:p>
        </w:tc>
        <w:tc>
          <w:tcPr>
            <w:tcW w:type="dxa" w:w="2880"/>
          </w:tcPr>
          <w:p>
            <w:r/>
            <w:r>
              <w:t>Extends stock concept with issue/return/damage/loss types</w:t>
            </w:r>
          </w:p>
        </w:tc>
      </w:tr>
      <w:tr>
        <w:tc>
          <w:tcPr>
            <w:tcW w:type="dxa" w:w="2880"/>
          </w:tcPr>
          <w:p>
            <w:r/>
            <w:r>
              <w:t>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mail.activity</w:t>
            </w:r>
            <w:r>
              <w:t xml:space="preserve"> + custom status field</w:t>
            </w:r>
          </w:p>
        </w:tc>
        <w:tc>
          <w:tcPr>
            <w:tcW w:type="dxa" w:w="2880"/>
          </w:tcPr>
          <w:p>
            <w:r/>
            <w:r>
              <w:t>Shared pattern across all transactional models</w:t>
            </w:r>
          </w:p>
        </w:tc>
      </w:tr>
    </w:tbl>
    <w:p/>
    <w:p/>
    <w:p>
      <w:pPr>
        <w:pStyle w:val="Heading2"/>
      </w:pPr>
      <w:r>
        <w:t>Dependencies (additional to Module 01)</w:t>
      </w:r>
    </w:p>
    <w:p>
      <w:r>
        <w:rPr>
          <w:rFonts w:ascii="Consolas" w:hAnsi="Consolas"/>
        </w:rPr>
        <w:t>stock</w:t>
      </w:r>
      <w:r>
        <w:t xml:space="preserve">, </w:t>
      </w:r>
      <w:r>
        <w:rPr>
          <w:rFonts w:ascii="Consolas" w:hAnsi="Consolas"/>
        </w:rPr>
        <w:t>product</w:t>
      </w:r>
      <w:r>
        <w:t xml:space="preserve">, </w:t>
      </w:r>
      <w:r>
        <w:rPr>
          <w:rFonts w:ascii="Consolas" w:hAnsi="Consolas"/>
        </w:rPr>
        <w:t>mrp</w:t>
      </w:r>
      <w:r>
        <w:t xml:space="preserve">, </w:t>
      </w:r>
      <w:r>
        <w:rPr>
          <w:rFonts w:ascii="Consolas" w:hAnsi="Consolas"/>
        </w:rPr>
        <w:t>mail</w:t>
      </w:r>
      <w:r>
        <w:t xml:space="preserve">, </w:t>
      </w:r>
      <w:r>
        <w:rPr>
          <w:rFonts w:ascii="Consolas" w:hAnsi="Consolas"/>
        </w:rPr>
        <w:t>web</w:t>
      </w:r>
      <w:r>
        <w:t xml:space="preserve"> — all already dependencies of Module 01.</w:t>
      </w:r>
    </w:p>
    <w:p/>
    <w:p>
      <w:r>
        <w:t>________________________________________</w:t>
      </w:r>
    </w:p>
    <w:p/>
    <w:p>
      <w:pPr>
        <w:pStyle w:val="Heading1"/>
      </w:pPr>
      <w:r>
        <w:t>3. Menu &amp; Navigation Structure</w:t>
      </w:r>
    </w:p>
    <w:p/>
    <w:p>
      <w:r>
        <w:t xml:space="preserve">The Camp In-charge sees a scoped menu. They are </w:t>
      </w:r>
      <w:r>
        <w:rPr>
          <w:b/>
        </w:rPr>
        <w:t>hard-scoped</w:t>
      </w:r>
      <w:r>
        <w:t xml:space="preserve"> to their assigned camp (per Module 01 User Management — one user = one camp). All data is auto-filtered.</w:t>
      </w:r>
    </w:p>
    <w:p/>
    <w:p>
      <w:r>
        <w:rPr>
          <w:rFonts w:ascii="Consolas" w:hAnsi="Consolas"/>
          <w:sz w:val="18"/>
        </w:rPr>
        <w:t>📦 Camp Operations</w:t>
        <w:br/>
        <w:t>├── Home (Dashboard)</w:t>
        <w:br/>
        <w:t>├── Material Inward</w:t>
        <w:br/>
        <w:t>│   ├── New Inward Entry</w:t>
        <w:br/>
        <w:t>│   └── Inward History (list)</w:t>
        <w:br/>
        <w:t>├── Material Outward</w:t>
        <w:br/>
        <w:t>│   ├── New Outward Entry</w:t>
        <w:br/>
        <w:t>│   └── Outward History (list)</w:t>
        <w:br/>
        <w:t>├── Stock Register</w:t>
        <w:br/>
        <w:t>│   ├── Current Stock (summary)</w:t>
        <w:br/>
        <w:t>│   └── Stock Ledger (detailed transactions)</w:t>
        <w:br/>
        <w:t>├── RMC Production          ← only visible if camp "Has RMC Mixer" = true</w:t>
        <w:br/>
        <w:t>│   ├── New Production Entry</w:t>
        <w:br/>
        <w:t>│   └── Production History (list)</w:t>
        <w:br/>
        <w:t>├── Labor</w:t>
        <w:br/>
        <w:t>│   ├── New Labor Entry</w:t>
        <w:br/>
        <w:t>│   └── Labor History (list)</w:t>
        <w:br/>
        <w:t>├── Shuttering              ← only visible if camp handles shuttering</w:t>
        <w:br/>
        <w:t>│   ├── New Shuttering Entry</w:t>
        <w:br/>
        <w:t>│   └── Shuttering Register</w:t>
        <w:br/>
        <w:t>├── Verification Queue</w:t>
        <w:br/>
        <w:t>│   └── Pending Entries (across all sub-modules)</w:t>
        <w:br/>
        <w:t>└── Reports (camp-level summaries)</w:t>
        <w:br/>
        <w:t xml:space="preserve">    ├── Daily Camp Summary</w:t>
        <w:br/>
        <w:t xml:space="preserve">    └── Stock Movement Report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Note:</w:t>
      </w:r>
      <w:r>
        <w:t xml:space="preserve"> Camp In-charge does NOT see other camps' data, Admin menus, or diesel operations (those are in the Diesel Module).</w:t>
      </w:r>
    </w:p>
    <w:p/>
    <w:p>
      <w:r>
        <w:t>________________________________________</w:t>
      </w:r>
    </w:p>
    <w:p/>
    <w:p>
      <w:pPr>
        <w:pStyle w:val="Heading1"/>
      </w:pPr>
      <w:r>
        <w:t>4. Camp Home / Dashboard</w:t>
      </w:r>
    </w:p>
    <w:p/>
    <w:p>
      <w:r>
        <w:rPr>
          <w:b/>
        </w:rPr>
        <w:t>Purpose:</w:t>
      </w:r>
      <w:r>
        <w:t xml:space="preserve"> Landing page for the Camp In-charge showing today's operational snapshot.</w:t>
      </w:r>
    </w:p>
    <w:p/>
    <w:p>
      <w:pPr>
        <w:pStyle w:val="Heading2"/>
      </w:pPr>
      <w:r>
        <w:t>4.1 Summary Tiles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t>Today's Inward</w:t>
            </w:r>
          </w:p>
        </w:tc>
        <w:tc>
          <w:tcPr>
            <w:tcW w:type="dxa" w:w="2880"/>
          </w:tcPr>
          <w:p>
            <w:r/>
            <w:r>
              <w:t>Count + total MT</w:t>
            </w:r>
          </w:p>
        </w:tc>
        <w:tc>
          <w:tcPr>
            <w:tcW w:type="dxa" w:w="2880"/>
          </w:tcPr>
          <w:p>
            <w:r/>
            <w:r>
              <w:t>Material Inward (today)</w:t>
            </w:r>
          </w:p>
        </w:tc>
      </w:tr>
      <w:tr>
        <w:tc>
          <w:tcPr>
            <w:tcW w:type="dxa" w:w="2880"/>
          </w:tcPr>
          <w:p>
            <w:r/>
            <w:r>
              <w:t>Today's Outward</w:t>
            </w:r>
          </w:p>
        </w:tc>
        <w:tc>
          <w:tcPr>
            <w:tcW w:type="dxa" w:w="2880"/>
          </w:tcPr>
          <w:p>
            <w:r/>
            <w:r>
              <w:t>Count + total MT</w:t>
            </w:r>
          </w:p>
        </w:tc>
        <w:tc>
          <w:tcPr>
            <w:tcW w:type="dxa" w:w="2880"/>
          </w:tcPr>
          <w:p>
            <w:r/>
            <w:r>
              <w:t>Material Outward (today)</w:t>
            </w:r>
          </w:p>
        </w:tc>
      </w:tr>
      <w:tr>
        <w:tc>
          <w:tcPr>
            <w:tcW w:type="dxa" w:w="2880"/>
          </w:tcPr>
          <w:p>
            <w:r/>
            <w:r>
              <w:t>Low Stock Alerts</w:t>
            </w:r>
          </w:p>
        </w:tc>
        <w:tc>
          <w:tcPr>
            <w:tcW w:type="dxa" w:w="2880"/>
          </w:tcPr>
          <w:p>
            <w:r/>
            <w:r>
              <w:t>Count of materials below threshold</w:t>
            </w:r>
          </w:p>
        </w:tc>
        <w:tc>
          <w:tcPr>
            <w:tcW w:type="dxa" w:w="2880"/>
          </w:tcPr>
          <w:p>
            <w:r/>
            <w:r>
              <w:t>Stock Register vs Material Master threshold</w:t>
            </w:r>
          </w:p>
        </w:tc>
      </w:tr>
      <w:tr>
        <w:tc>
          <w:tcPr>
            <w:tcW w:type="dxa" w:w="2880"/>
          </w:tcPr>
          <w:p>
            <w:r/>
            <w:r>
              <w:t>Pending Verification</w:t>
            </w:r>
          </w:p>
        </w:tc>
        <w:tc>
          <w:tcPr>
            <w:tcW w:type="dxa" w:w="2880"/>
          </w:tcPr>
          <w:p>
            <w:r/>
            <w:r>
              <w:t>Count of unverified entries</w:t>
            </w:r>
          </w:p>
        </w:tc>
        <w:tc>
          <w:tcPr>
            <w:tcW w:type="dxa" w:w="2880"/>
          </w:tcPr>
          <w:p>
            <w:r/>
            <w:r>
              <w:t>All camp entries with state = submitted</w:t>
            </w:r>
          </w:p>
        </w:tc>
      </w:tr>
      <w:tr>
        <w:tc>
          <w:tcPr>
            <w:tcW w:type="dxa" w:w="2880"/>
          </w:tcPr>
          <w:p>
            <w:r/>
            <w:r>
              <w:t>RMC Produced Today</w:t>
            </w:r>
          </w:p>
        </w:tc>
        <w:tc>
          <w:tcPr>
            <w:tcW w:type="dxa" w:w="2880"/>
          </w:tcPr>
          <w:p>
            <w:r/>
            <w:r>
              <w:t>Total m³</w:t>
            </w:r>
          </w:p>
        </w:tc>
        <w:tc>
          <w:tcPr>
            <w:tcW w:type="dxa" w:w="2880"/>
          </w:tcPr>
          <w:p>
            <w:r/>
            <w:r>
              <w:t>RMC Production (today) — hidden if no mixer</w:t>
            </w:r>
          </w:p>
        </w:tc>
      </w:tr>
      <w:tr>
        <w:tc>
          <w:tcPr>
            <w:tcW w:type="dxa" w:w="2880"/>
          </w:tcPr>
          <w:p>
            <w:r/>
            <w:r>
              <w:t>Labor on Site Today</w:t>
            </w:r>
          </w:p>
        </w:tc>
        <w:tc>
          <w:tcPr>
            <w:tcW w:type="dxa" w:w="2880"/>
          </w:tcPr>
          <w:p>
            <w:r/>
            <w:r>
              <w:t>Total headcount</w:t>
            </w:r>
          </w:p>
        </w:tc>
        <w:tc>
          <w:tcPr>
            <w:tcW w:type="dxa" w:w="2880"/>
          </w:tcPr>
          <w:p>
            <w:r/>
            <w:r>
              <w:t>Labor entries (today)</w:t>
            </w:r>
          </w:p>
        </w:tc>
      </w:tr>
      <w:tr>
        <w:tc>
          <w:tcPr>
            <w:tcW w:type="dxa" w:w="2880"/>
          </w:tcPr>
          <w:p>
            <w:r/>
            <w:r>
              <w:t>Shuttering Outstanding</w:t>
            </w:r>
          </w:p>
        </w:tc>
        <w:tc>
          <w:tcPr>
            <w:tcW w:type="dxa" w:w="2880"/>
          </w:tcPr>
          <w:p>
            <w:r/>
            <w:r>
              <w:t>Units issued but not returned</w:t>
            </w:r>
          </w:p>
        </w:tc>
        <w:tc>
          <w:tcPr>
            <w:tcW w:type="dxa" w:w="2880"/>
          </w:tcPr>
          <w:p>
            <w:r/>
            <w:r>
              <w:t>Shuttering Register — hidden if N/A</w:t>
            </w:r>
          </w:p>
        </w:tc>
      </w:tr>
    </w:tbl>
    <w:p/>
    <w:p/>
    <w:p>
      <w:pPr>
        <w:pStyle w:val="Heading2"/>
      </w:pPr>
      <w:r>
        <w:t>4.2 Quick Actions</w:t>
      </w:r>
    </w:p>
    <w:p>
      <w:pPr>
        <w:pStyle w:val="ListBullet"/>
      </w:pPr>
      <w:r>
        <w:rPr>
          <w:b/>
        </w:rPr>
        <w:t>+ New Inward</w:t>
      </w:r>
      <w:r>
        <w:t xml:space="preserve"> — opens Material Inward form.</w:t>
      </w:r>
    </w:p>
    <w:p>
      <w:pPr>
        <w:pStyle w:val="ListBullet"/>
      </w:pPr>
      <w:r>
        <w:rPr>
          <w:b/>
        </w:rPr>
        <w:t>+ New Outward</w:t>
      </w:r>
      <w:r>
        <w:t xml:space="preserve"> — opens Material Outward form.</w:t>
      </w:r>
    </w:p>
    <w:p>
      <w:pPr>
        <w:pStyle w:val="ListBullet"/>
      </w:pPr>
      <w:r>
        <w:rPr>
          <w:b/>
        </w:rPr>
        <w:t>+ New Production</w:t>
      </w:r>
      <w:r>
        <w:t xml:space="preserve"> — opens RMC form (if mixer enabled).</w:t>
      </w:r>
    </w:p>
    <w:p>
      <w:pPr>
        <w:pStyle w:val="ListBullet"/>
      </w:pPr>
      <w:r>
        <w:rPr>
          <w:b/>
        </w:rPr>
        <w:t>Review Pending</w:t>
      </w:r>
      <w:r>
        <w:t xml:space="preserve"> — opens Verification Queue.</w:t>
      </w:r>
    </w:p>
    <w:p/>
    <w:p>
      <w:pPr>
        <w:pStyle w:val="Heading2"/>
      </w:pPr>
      <w:r>
        <w:t>4.3 Recent Activity Feed</w:t>
      </w:r>
    </w:p>
    <w:p>
      <w:r>
        <w:t>Last 10 entries across all sub-modules (inward/outward/production/labor/shuttering) in reverse chronological order. Each row: timestamp, type icon, material/description, qty, state badge.</w:t>
      </w:r>
    </w:p>
    <w:p/>
    <w:p>
      <w:r>
        <w:t>________________________________________</w:t>
      </w:r>
    </w:p>
    <w:p/>
    <w:p>
      <w:pPr>
        <w:pStyle w:val="Heading1"/>
      </w:pPr>
      <w:r>
        <w:t>5. Sub-Module — Material Inward</w:t>
      </w:r>
    </w:p>
    <w:p/>
    <w:p>
      <w:r>
        <w:rPr>
          <w:b/>
        </w:rPr>
        <w:t>Purpose:</w:t>
      </w:r>
      <w:r>
        <w:t xml:space="preserve"> Record materials arriving at the camp from any source.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stock.picking</w:t>
      </w:r>
      <w:r>
        <w:t xml:space="preserve"> (type = incoming) + custom fields on </w:t>
      </w:r>
      <w:r>
        <w:rPr>
          <w:rFonts w:ascii="Consolas" w:hAnsi="Consolas"/>
        </w:rPr>
        <w:t>mcway.camp.inward</w:t>
      </w:r>
      <w:r>
        <w:t>.</w:t>
      </w:r>
    </w:p>
    <w:p/>
    <w:p>
      <w:pPr>
        <w:pStyle w:val="Heading2"/>
      </w:pPr>
      <w:r>
        <w:t>5.1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Inward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CIN/YYYY/####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Camp</w:t>
            </w:r>
          </w:p>
        </w:tc>
        <w:tc>
          <w:tcPr>
            <w:tcW w:type="dxa" w:w="1728"/>
          </w:tcPr>
          <w:p>
            <w:r/>
            <w:r>
              <w:t>Many2one → Camp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 from logged-in user's assignment;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 &amp; Time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 xml:space="preserve">Defaults to now; </w:t>
            </w:r>
            <w:r>
              <w:rPr>
                <w:b/>
              </w:rPr>
              <w:t>backdating allowed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Material</w:t>
            </w:r>
          </w:p>
        </w:tc>
        <w:tc>
          <w:tcPr>
            <w:tcW w:type="dxa" w:w="1728"/>
          </w:tcPr>
          <w:p>
            <w:r/>
            <w:r>
              <w:t>Many2one → Material Master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Dropdown from active materials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Variant / Grade</w:t>
            </w:r>
          </w:p>
        </w:tc>
        <w:tc>
          <w:tcPr>
            <w:tcW w:type="dxa" w:w="1728"/>
          </w:tcPr>
          <w:p>
            <w:r/>
            <w:r>
              <w:t>Many2one → Product Variant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Shown only if material has variants (e.g., Aggregate → 6mm/10mm/20mm). Mandatory if variants exist.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Source Type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Plant / Vendor / Quarry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Source — Plant</w:t>
            </w:r>
          </w:p>
        </w:tc>
        <w:tc>
          <w:tcPr>
            <w:tcW w:type="dxa" w:w="1728"/>
          </w:tcPr>
          <w:p>
            <w:r/>
            <w:r>
              <w:t>Many2one → Plant</w:t>
            </w:r>
          </w:p>
        </w:tc>
        <w:tc>
          <w:tcPr>
            <w:tcW w:type="dxa" w:w="1728"/>
          </w:tcPr>
          <w:p>
            <w:r/>
            <w:r>
              <w:t>If Source=Plant</w:t>
            </w:r>
          </w:p>
        </w:tc>
        <w:tc>
          <w:tcPr>
            <w:tcW w:type="dxa" w:w="1728"/>
          </w:tcPr>
          <w:p>
            <w:r/>
            <w:r>
              <w:t>Filtered to plants that supply this camp (from Plant Master "Supplies To")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Source — Vendor</w:t>
            </w:r>
          </w:p>
        </w:tc>
        <w:tc>
          <w:tcPr>
            <w:tcW w:type="dxa" w:w="1728"/>
          </w:tcPr>
          <w:p>
            <w:r/>
            <w:r>
              <w:t>Many2one → Vendor</w:t>
            </w:r>
          </w:p>
        </w:tc>
        <w:tc>
          <w:tcPr>
            <w:tcW w:type="dxa" w:w="1728"/>
          </w:tcPr>
          <w:p>
            <w:r/>
            <w:r>
              <w:t>If Source=Vendor or Quarry</w:t>
            </w:r>
          </w:p>
        </w:tc>
        <w:tc>
          <w:tcPr>
            <w:tcW w:type="dxa" w:w="1728"/>
          </w:tcPr>
          <w:p>
            <w:r/>
            <w:r>
              <w:t>From Vendor Master; quarries are vendors with role tag "Quarry/Material Supplier"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Vehicle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Free text; uppercase auto-format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Slip / Challan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Royalty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Government compliance reference (for aggregates, sand)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Gross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In primary UoM (usually MT)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Tare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In primary UoM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Net Weight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Auto-computed</w:t>
            </w:r>
          </w:p>
        </w:tc>
        <w:tc>
          <w:tcPr>
            <w:tcW w:type="dxa" w:w="1728"/>
          </w:tcPr>
          <w:p>
            <w:r/>
            <w:r>
              <w:t xml:space="preserve">= Gross − Tare. Read-only, grey background. </w:t>
            </w:r>
            <w:r>
              <w:rPr>
                <w:b/>
              </w:rPr>
              <w:t>Cannot be negative</w:t>
            </w:r>
            <w:r>
              <w:t xml:space="preserve"> (validation).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Secondary Qty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Only for Cement &amp; Steel (uses conversion factor from Material Master). E.g., 2.5 MT cement = 50 bags. Read-only.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Photo(s)</w:t>
            </w:r>
          </w:p>
        </w:tc>
        <w:tc>
          <w:tcPr>
            <w:tcW w:type="dxa" w:w="1728"/>
          </w:tcPr>
          <w:p>
            <w:r/>
            <w:r>
              <w:t>Binary (multi)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Up to 3 photos (slip, vehicle, material). Max 5 MB each, auto-compressed to 1080p.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 (see §12)</w:t>
            </w:r>
          </w:p>
        </w:tc>
      </w:tr>
    </w:tbl>
    <w:p/>
    <w:p/>
    <w:p>
      <w:pPr>
        <w:pStyle w:val="Heading2"/>
      </w:pPr>
      <w:r>
        <w:t>5.2 Source Type Explained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Source 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 field shown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Plant</w:t>
            </w:r>
          </w:p>
        </w:tc>
        <w:tc>
          <w:tcPr>
            <w:tcW w:type="dxa" w:w="2880"/>
          </w:tcPr>
          <w:p>
            <w:r/>
            <w:r>
              <w:t>Material dispatched from a linked plant</w:t>
            </w:r>
          </w:p>
        </w:tc>
        <w:tc>
          <w:tcPr>
            <w:tcW w:type="dxa" w:w="2880"/>
          </w:tcPr>
          <w:p>
            <w:r/>
            <w:r>
              <w:t>Plant dropdown (filtered to plants supplying this camp)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Vendor</w:t>
            </w:r>
          </w:p>
        </w:tc>
        <w:tc>
          <w:tcPr>
            <w:tcW w:type="dxa" w:w="2880"/>
          </w:tcPr>
          <w:p>
            <w:r/>
            <w:r>
              <w:t>Material purchased from an external supplier</w:t>
            </w:r>
          </w:p>
        </w:tc>
        <w:tc>
          <w:tcPr>
            <w:tcW w:type="dxa" w:w="2880"/>
          </w:tcPr>
          <w:p>
            <w:r/>
            <w:r>
              <w:t>Vendor dropdown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Quarry</w:t>
            </w:r>
          </w:p>
        </w:tc>
        <w:tc>
          <w:tcPr>
            <w:tcW w:type="dxa" w:w="2880"/>
          </w:tcPr>
          <w:p>
            <w:r/>
            <w:r>
              <w:t>Material from a quarry (a vendor tagged as quarry)</w:t>
            </w:r>
          </w:p>
        </w:tc>
        <w:tc>
          <w:tcPr>
            <w:tcW w:type="dxa" w:w="2880"/>
          </w:tcPr>
          <w:p>
            <w:r/>
            <w:r>
              <w:t>Vendor dropdown (same field, pre-filtered to quarry-role vendors)</w:t>
            </w:r>
          </w:p>
        </w:tc>
      </w:tr>
    </w:tbl>
    <w:p/>
    <w:p/>
    <w:p>
      <w:pPr>
        <w:ind w:left="480"/>
      </w:pPr>
      <w:r>
        <w:rPr>
          <w:b/>
        </w:rPr>
        <w:t xml:space="preserve">│ </w:t>
      </w:r>
      <w:r>
        <w:rPr>
          <w:b/>
        </w:rPr>
        <w:t>Design Decision:</w:t>
      </w:r>
      <w:r>
        <w:t xml:space="preserve"> Quarry is NOT a separate entity. It is a Vendor with the role tag "Quarry/Material Supplier". This avoids a new master and keeps reporting unified under Vendors.</w:t>
      </w:r>
    </w:p>
    <w:p/>
    <w:p>
      <w:pPr>
        <w:pStyle w:val="Heading2"/>
      </w:pPr>
      <w:r>
        <w:t>5.3 Weighbridge Logic</w:t>
      </w:r>
    </w:p>
    <w:p/>
    <w:p>
      <w:r>
        <w:t xml:space="preserve">The camp does not have its own weighbridge in the demo. Gross and Tare weights come from the </w:t>
      </w:r>
      <w:r>
        <w:rPr>
          <w:b/>
        </w:rPr>
        <w:t>source weighbridge slip</w:t>
      </w:r>
      <w:r>
        <w:t>. The Camp In-charge enters both values from the physical slip/challan.</w:t>
      </w:r>
    </w:p>
    <w:p/>
    <w:p>
      <w:pPr>
        <w:pStyle w:val="ListBullet"/>
      </w:pPr>
      <w:r>
        <w:t>No "pending weighment" state needed.</w:t>
      </w:r>
    </w:p>
    <w:p>
      <w:pPr>
        <w:pStyle w:val="ListBullet"/>
      </w:pPr>
      <w:r>
        <w:t>If the camp later gets a weighbridge, a "Weigh at Camp" action can be added (phase 2).</w:t>
      </w:r>
    </w:p>
    <w:p>
      <w:pPr>
        <w:pStyle w:val="ListBullet"/>
      </w:pPr>
      <w:r>
        <w:t xml:space="preserve">For non-weight materials (pipes — unit = numbers), Gross/Tare fields are hidden and replaced with a single </w:t>
      </w:r>
      <w:r>
        <w:rPr>
          <w:b/>
        </w:rPr>
        <w:t>Quantity</w:t>
      </w:r>
      <w:r>
        <w:t xml:space="preserve"> field.</w:t>
      </w:r>
    </w:p>
    <w:p/>
    <w:p>
      <w:pPr>
        <w:pStyle w:val="Heading2"/>
      </w:pPr>
      <w:r>
        <w:t>5.4 Non-Weight Materials (Pipes, Shuttering)</w:t>
      </w:r>
    </w:p>
    <w:p/>
    <w:p>
      <w:r>
        <w:t xml:space="preserve">When the selected material's primary UoM is </w:t>
      </w:r>
      <w:r>
        <w:rPr>
          <w:b/>
        </w:rPr>
        <w:t>not</w:t>
      </w:r>
      <w:r>
        <w:t xml:space="preserve"> weight-based (e.g., Pipes in "numbers"):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 change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Gross Weight</w:t>
            </w:r>
          </w:p>
        </w:tc>
        <w:tc>
          <w:tcPr>
            <w:tcW w:type="dxa" w:w="4320"/>
          </w:tcPr>
          <w:p>
            <w:r/>
            <w:r>
              <w:t>Hidden</w:t>
            </w:r>
          </w:p>
        </w:tc>
      </w:tr>
      <w:tr>
        <w:tc>
          <w:tcPr>
            <w:tcW w:type="dxa" w:w="4320"/>
          </w:tcPr>
          <w:p>
            <w:r/>
            <w:r>
              <w:t>Tare Weight</w:t>
            </w:r>
          </w:p>
        </w:tc>
        <w:tc>
          <w:tcPr>
            <w:tcW w:type="dxa" w:w="4320"/>
          </w:tcPr>
          <w:p>
            <w:r/>
            <w:r>
              <w:t>Hidden</w:t>
            </w:r>
          </w:p>
        </w:tc>
      </w:tr>
      <w:tr>
        <w:tc>
          <w:tcPr>
            <w:tcW w:type="dxa" w:w="4320"/>
          </w:tcPr>
          <w:p>
            <w:r/>
            <w:r>
              <w:t>Net Weight</w:t>
            </w:r>
          </w:p>
        </w:tc>
        <w:tc>
          <w:tcPr>
            <w:tcW w:type="dxa" w:w="4320"/>
          </w:tcPr>
          <w:p>
            <w:r/>
            <w:r>
              <w:t>Hidden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Quantity</w:t>
            </w:r>
            <w:r>
              <w:t xml:space="preserve"> field appears</w:t>
            </w:r>
          </w:p>
        </w:tc>
        <w:tc>
          <w:tcPr>
            <w:tcW w:type="dxa" w:w="4320"/>
          </w:tcPr>
          <w:p>
            <w:r/>
            <w:r>
              <w:t>Float, mandatory, in the material's UoM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UoM label</w:t>
            </w:r>
          </w:p>
        </w:tc>
        <w:tc>
          <w:tcPr>
            <w:tcW w:type="dxa" w:w="4320"/>
          </w:tcPr>
          <w:p>
            <w:r/>
            <w:r>
              <w:t>Displayed beside Quantity (e.g., "numbers", "pieces")</w:t>
            </w:r>
          </w:p>
        </w:tc>
      </w:tr>
    </w:tbl>
    <w:p/>
    <w:p/>
    <w:p>
      <w:pPr>
        <w:pStyle w:val="Heading2"/>
      </w:pPr>
      <w:r>
        <w:t>5.5 Plant Outward ↔ Camp Inward Matching</w:t>
      </w:r>
    </w:p>
    <w:p/>
    <w:p>
      <w:r>
        <w:t xml:space="preserve">When source = Plant, the system does </w:t>
      </w:r>
      <w:r>
        <w:rPr>
          <w:b/>
        </w:rPr>
        <w:t>NOT</w:t>
      </w:r>
      <w:r>
        <w:t xml:space="preserve"> auto-match plant outward to camp inward in the demo. They are independent entries.</w:t>
      </w:r>
    </w:p>
    <w:p/>
    <w:p>
      <w:r>
        <w:rPr>
          <w:b/>
        </w:rPr>
        <w:t>Reconciliation approach (for reports):</w:t>
      </w:r>
    </w:p>
    <w:p>
      <w:pPr>
        <w:pStyle w:val="ListBullet"/>
      </w:pPr>
      <w:r>
        <w:t>Both records share the same Slip/Challan Number and Vehicle Number.</w:t>
      </w:r>
    </w:p>
    <w:p>
      <w:pPr>
        <w:pStyle w:val="ListBullet"/>
      </w:pPr>
      <w:r>
        <w:t>The Reports Module can cross-reference by slip number to flag mismatches (e.g., plant dispatched 20 MT but camp received 19.5 MT).</w:t>
      </w:r>
    </w:p>
    <w:p>
      <w:pPr>
        <w:pStyle w:val="ListBullet"/>
      </w:pPr>
      <w:r>
        <w:t>Auto-matching can be added in phase 2.</w:t>
      </w:r>
    </w:p>
    <w:p/>
    <w:p>
      <w:pPr>
        <w:pStyle w:val="Heading2"/>
      </w:pPr>
      <w:r>
        <w:t>5.6 Business Rules</w:t>
      </w:r>
    </w:p>
    <w:p/>
    <w:p>
      <w:pPr>
        <w:pStyle w:val="ListNumber"/>
      </w:pPr>
      <w:r>
        <w:rPr>
          <w:b/>
        </w:rPr>
        <w:t>Net Weight validation:</w:t>
      </w:r>
      <w:r>
        <w:t xml:space="preserve"> Net = Gross − Tare. If result ≤ 0, block save with error "Net weight must be positive".</w:t>
      </w:r>
    </w:p>
    <w:p>
      <w:pPr>
        <w:pStyle w:val="ListNumber"/>
      </w:pPr>
      <w:r>
        <w:rPr>
          <w:b/>
        </w:rPr>
        <w:t>Backdating limit:</w:t>
      </w:r>
      <w:r>
        <w:t xml:space="preserve"> Date cannot be more than 3 days in the past. Cannot be in the future.</w:t>
      </w:r>
    </w:p>
    <w:p>
      <w:pPr>
        <w:pStyle w:val="ListNumber"/>
      </w:pPr>
      <w:r>
        <w:rPr>
          <w:b/>
        </w:rPr>
        <w:t>Duplicate slip warning:</w:t>
      </w:r>
      <w:r>
        <w:t xml:space="preserve"> If the same Slip Number already exists for this camp (any date), show a non-blocking warning: "Slip number already used on [date]. Continue?"</w:t>
      </w:r>
    </w:p>
    <w:p>
      <w:pPr>
        <w:pStyle w:val="ListNumber"/>
      </w:pPr>
      <w:r>
        <w:rPr>
          <w:b/>
        </w:rPr>
        <w:t>Material filter:</w:t>
      </w:r>
      <w:r>
        <w:t xml:space="preserve"> Only active materials appear in dropdown.</w:t>
      </w:r>
    </w:p>
    <w:p>
      <w:pPr>
        <w:pStyle w:val="ListNumber"/>
      </w:pPr>
      <w:r>
        <w:rPr>
          <w:b/>
        </w:rPr>
        <w:t>Variant enforcement:</w:t>
      </w:r>
      <w:r>
        <w:t xml:space="preserve"> If the selected material has variants defined in Material Master, the Variant/Grade field becomes mandatory.</w:t>
      </w:r>
    </w:p>
    <w:p>
      <w:pPr>
        <w:pStyle w:val="ListNumber"/>
      </w:pPr>
      <w:r>
        <w:rPr>
          <w:b/>
        </w:rPr>
        <w:t>On save (Submit):</w:t>
      </w:r>
      <w:r>
        <w:t xml:space="preserve"> State moves to </w:t>
      </w:r>
      <w:r>
        <w:rPr>
          <w:rFonts w:ascii="Consolas" w:hAnsi="Consolas"/>
        </w:rPr>
        <w:t>submitted</w:t>
      </w:r>
      <w:r>
        <w:t>. Camp stock increases by Net Weight (or Quantity for non-weight items). Entry appears in Verification Queue.</w:t>
      </w:r>
    </w:p>
    <w:p>
      <w:pPr>
        <w:pStyle w:val="ListNumber"/>
      </w:pPr>
      <w:r>
        <w:rPr>
          <w:b/>
        </w:rPr>
        <w:t>Edit after submit:</w:t>
      </w:r>
      <w:r>
        <w:t xml:space="preserve"> Camp In-charge can edit a submitted entry until it is verified. Edits are audited (old value → new value logged). Stock adjusts automatically.</w:t>
      </w:r>
    </w:p>
    <w:p>
      <w:pPr>
        <w:pStyle w:val="ListNumber"/>
      </w:pPr>
      <w:r>
        <w:rPr>
          <w:b/>
        </w:rPr>
        <w:t>Edit after verified:</w:t>
      </w:r>
      <w:r>
        <w:t xml:space="preserve"> Only Admin can unlock a verified entry for correction. Re-enters submitted state after edit.</w:t>
      </w:r>
    </w:p>
    <w:p/>
    <w:p>
      <w:pPr>
        <w:pStyle w:val="Heading2"/>
      </w:pPr>
      <w:r>
        <w:t>5.7 UX Notes</w:t>
      </w:r>
    </w:p>
    <w:p/>
    <w:p>
      <w:pPr>
        <w:pStyle w:val="ListBullet"/>
      </w:pPr>
      <w:r>
        <w:rPr>
          <w:b/>
        </w:rPr>
        <w:t>Save &amp; Add Another</w:t>
      </w:r>
      <w:r>
        <w:t xml:space="preserve"> button for rapid data entry (vehicles arrive back-to-back).</w:t>
      </w:r>
    </w:p>
    <w:p>
      <w:pPr>
        <w:pStyle w:val="ListBullet"/>
      </w:pPr>
      <w:r>
        <w:t>After save, show a success banner: "Inward CIN/2026/0015 — Aggregate 20mm — 18.50 MT recorded."</w:t>
      </w:r>
    </w:p>
    <w:p>
      <w:pPr>
        <w:pStyle w:val="ListBullet"/>
      </w:pPr>
      <w:r>
        <w:t>Vehicle Number field remembers last 10 entries for autocomplete (session-level, not persisted).</w:t>
      </w:r>
    </w:p>
    <w:p>
      <w:pPr>
        <w:pStyle w:val="ListBullet"/>
      </w:pPr>
      <w:r>
        <w:t>Material + Variant selection can be combined into a single searchable dropdown showing "Aggregate — 20mm", "Cement", "Steel — 12mm", etc.</w:t>
      </w:r>
    </w:p>
    <w:p/>
    <w:p>
      <w:r>
        <w:t>________________________________________</w:t>
      </w:r>
    </w:p>
    <w:p/>
    <w:p>
      <w:pPr>
        <w:pStyle w:val="Heading1"/>
      </w:pPr>
      <w:r>
        <w:t>6. Sub-Module — Material Outward</w:t>
      </w:r>
    </w:p>
    <w:p/>
    <w:p>
      <w:r>
        <w:rPr>
          <w:b/>
        </w:rPr>
        <w:t>Purpose:</w:t>
      </w:r>
      <w:r>
        <w:t xml:space="preserve"> Record materials dispatched from camp to a linked site.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stock.picking</w:t>
      </w:r>
      <w:r>
        <w:t xml:space="preserve"> (type = outgoing) + custom fields on </w:t>
      </w:r>
      <w:r>
        <w:rPr>
          <w:rFonts w:ascii="Consolas" w:hAnsi="Consolas"/>
        </w:rPr>
        <w:t>mcway.camp.outward</w:t>
      </w:r>
      <w:r>
        <w:t>.</w:t>
      </w:r>
    </w:p>
    <w:p/>
    <w:p>
      <w:pPr>
        <w:pStyle w:val="Heading2"/>
      </w:pPr>
      <w:r>
        <w:t>6.1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Outward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COUT/YYYY/####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Camp</w:t>
            </w:r>
          </w:p>
        </w:tc>
        <w:tc>
          <w:tcPr>
            <w:tcW w:type="dxa" w:w="1728"/>
          </w:tcPr>
          <w:p>
            <w:r/>
            <w:r>
              <w:t>Many2one → Camp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Pre-filled,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 &amp; Time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Defaults to now; backdating allowed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Destination Site</w:t>
            </w:r>
          </w:p>
        </w:tc>
        <w:tc>
          <w:tcPr>
            <w:tcW w:type="dxa" w:w="1728"/>
          </w:tcPr>
          <w:p>
            <w:r/>
            <w:r>
              <w:t>Many2one → Site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Filtered to sites this camp serves (from Camp Master "Served Sites")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Material</w:t>
            </w:r>
          </w:p>
        </w:tc>
        <w:tc>
          <w:tcPr>
            <w:tcW w:type="dxa" w:w="1728"/>
          </w:tcPr>
          <w:p>
            <w:r/>
            <w:r>
              <w:t>Many2one → Material Master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Filtered to materials currently in stock at this camp (stock &gt; 0)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Variant / Grade</w:t>
            </w:r>
          </w:p>
        </w:tc>
        <w:tc>
          <w:tcPr>
            <w:tcW w:type="dxa" w:w="1728"/>
          </w:tcPr>
          <w:p>
            <w:r/>
            <w:r>
              <w:t>Many2one → Product Variant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Same logic as inward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Issue Quantity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 xml:space="preserve">In primary UoM. </w:t>
            </w:r>
            <w:r>
              <w:rPr>
                <w:b/>
              </w:rPr>
              <w:t>Cannot exceed current stock</w:t>
            </w:r>
            <w:r>
              <w:t xml:space="preserve"> (see §6.4).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UoM</w:t>
            </w:r>
          </w:p>
        </w:tc>
        <w:tc>
          <w:tcPr>
            <w:tcW w:type="dxa" w:w="1728"/>
          </w:tcPr>
          <w:p>
            <w:r/>
            <w:r>
              <w:t>Display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From Material Master — read-only label beside quantity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Secondary Qty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Same as inward — for Cement &amp; Steel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Vehicle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Slip / Challan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Camp generates its own challan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Receiving Person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Name of supervisor or person at site receiving the material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Photo(s)</w:t>
            </w:r>
          </w:p>
        </w:tc>
        <w:tc>
          <w:tcPr>
            <w:tcW w:type="dxa" w:w="1728"/>
          </w:tcPr>
          <w:p>
            <w:r/>
            <w:r>
              <w:t>Binary (multi)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Up to 2 photos (loaded vehicle, challan). Max 5 MB each.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</w:t>
            </w:r>
          </w:p>
        </w:tc>
      </w:tr>
    </w:tbl>
    <w:p/>
    <w:p/>
    <w:p>
      <w:pPr>
        <w:pStyle w:val="Heading2"/>
      </w:pPr>
      <w:r>
        <w:t>6.2 What This Form Does NOT Capture</w:t>
      </w:r>
    </w:p>
    <w:p/>
    <w:p>
      <w:pPr>
        <w:pStyle w:val="ListBullet"/>
      </w:pPr>
      <w:r>
        <w:rPr>
          <w:b/>
        </w:rPr>
        <w:t>Chainage:</w:t>
      </w:r>
      <w:r>
        <w:t xml:space="preserve"> The Camp In-charge dispatches to a </w:t>
      </w:r>
      <w:r>
        <w:rPr>
          <w:i/>
        </w:rPr>
        <w:t>site</w:t>
      </w:r>
      <w:r>
        <w:t>, not a chainage. The Supervisor at the site records the exact chainage when the material is dumped (On-Site Dumping Module).</w:t>
      </w:r>
    </w:p>
    <w:p>
      <w:pPr>
        <w:pStyle w:val="ListBullet"/>
      </w:pPr>
      <w:r>
        <w:rPr>
          <w:b/>
        </w:rPr>
        <w:t>Gross/Tare weights:</w:t>
      </w:r>
      <w:r>
        <w:t xml:space="preserve"> Not needed for outward. The camp knows how much it's issuing from its stock. Weighing happens at inward.</w:t>
      </w:r>
    </w:p>
    <w:p>
      <w:pPr>
        <w:pStyle w:val="ListBullet"/>
      </w:pPr>
      <w:r>
        <w:rPr>
          <w:b/>
        </w:rPr>
        <w:t>Multiple materials per entry:</w:t>
      </w:r>
      <w:r>
        <w:t xml:space="preserve"> Each outward entry is for </w:t>
      </w:r>
      <w:r>
        <w:rPr>
          <w:b/>
        </w:rPr>
        <w:t>one material + one variant</w:t>
      </w:r>
      <w:r>
        <w:t>. If a vehicle carries both Aggregate 20mm and Cement, two outward entries are created.</w:t>
      </w:r>
    </w:p>
    <w:p/>
    <w:p>
      <w:pPr>
        <w:pStyle w:val="Heading2"/>
      </w:pPr>
      <w:r>
        <w:t>6.3 Destination Site Filter</w:t>
      </w:r>
    </w:p>
    <w:p/>
    <w:p>
      <w:r>
        <w:t>Only sites linked to this camp via Camp Master → "Served Sites" appear in the dropdown. If the camp serves 3 sites, only those 3 appear.</w:t>
      </w:r>
    </w:p>
    <w:p/>
    <w:p>
      <w:pPr>
        <w:pStyle w:val="ListBullet"/>
      </w:pPr>
      <w:r>
        <w:t>If the Camp In-charge needs to dispatch to an unlinked site, they must ask Admin to add the linkage in Camp Master first.</w:t>
      </w:r>
    </w:p>
    <w:p>
      <w:pPr>
        <w:pStyle w:val="ListBullet"/>
      </w:pPr>
      <w:r>
        <w:t>This enforces the hierarchy and prevents data leaks across sites.</w:t>
      </w:r>
    </w:p>
    <w:p/>
    <w:p>
      <w:pPr>
        <w:pStyle w:val="Heading2"/>
      </w:pPr>
      <w:r>
        <w:t>6.4 Stock Validation</w:t>
      </w:r>
    </w:p>
    <w:p/>
    <w:p>
      <w:pPr>
        <w:pStyle w:val="ListBullet"/>
      </w:pPr>
      <w:r>
        <w:rPr>
          <w:b/>
        </w:rPr>
        <w:t>Soft warning at 90%:</w:t>
      </w:r>
      <w:r>
        <w:t xml:space="preserve"> If the Issue Quantity would bring remaining stock below 10% of current balance, show warning: "After this dispatch, only X MT of [Material] will remain."</w:t>
      </w:r>
    </w:p>
    <w:p>
      <w:pPr>
        <w:pStyle w:val="ListBullet"/>
      </w:pPr>
      <w:r>
        <w:rPr>
          <w:b/>
        </w:rPr>
        <w:t>Hard block at 0:</w:t>
      </w:r>
      <w:r>
        <w:t xml:space="preserve"> Issue Quantity cannot exceed current stock balance. Error: "Insufficient stock. Available: X MT."</w:t>
      </w:r>
    </w:p>
    <w:p>
      <w:pPr>
        <w:pStyle w:val="ListBullet"/>
      </w:pPr>
      <w:r>
        <w:rPr>
          <w:b/>
        </w:rPr>
        <w:t>Race condition note (developer):</w:t>
      </w:r>
      <w:r>
        <w:t xml:space="preserve"> Use Odoo's </w:t>
      </w:r>
      <w:r>
        <w:rPr>
          <w:rFonts w:ascii="Consolas" w:hAnsi="Consolas"/>
        </w:rPr>
        <w:t>stock.quant</w:t>
      </w:r>
      <w:r>
        <w:t xml:space="preserve"> reservation mechanism to prevent two simultaneous outward entries from over-issuing. The picking should reserve the quantity on draft/save, not on submit.</w:t>
      </w:r>
    </w:p>
    <w:p/>
    <w:p>
      <w:pPr>
        <w:pStyle w:val="Heading2"/>
      </w:pPr>
      <w:r>
        <w:t>6.5 Camp Outward ↔ On-Site Dumping Linkage</w:t>
      </w:r>
    </w:p>
    <w:p/>
    <w:p>
      <w:r>
        <w:t xml:space="preserve">Camp outward and site dumping are </w:t>
      </w:r>
      <w:r>
        <w:rPr>
          <w:b/>
        </w:rPr>
        <w:t>independent entries</w:t>
      </w:r>
      <w:r>
        <w:t xml:space="preserve"> in the demo. They share:</w:t>
      </w:r>
    </w:p>
    <w:p>
      <w:pPr>
        <w:pStyle w:val="ListBullet"/>
      </w:pPr>
      <w:r>
        <w:t>Slip/Challan Number (Camp generates it; Supervisor enters it at site)</w:t>
      </w:r>
    </w:p>
    <w:p>
      <w:pPr>
        <w:pStyle w:val="ListBullet"/>
      </w:pPr>
      <w:r>
        <w:t>Vehicle Number</w:t>
      </w:r>
    </w:p>
    <w:p>
      <w:pPr>
        <w:pStyle w:val="ListBullet"/>
      </w:pPr>
      <w:r>
        <w:t>Material + Variant</w:t>
      </w:r>
    </w:p>
    <w:p/>
    <w:p>
      <w:r>
        <w:t>The Reports Module can cross-reference to flag:</w:t>
      </w:r>
    </w:p>
    <w:p>
      <w:pPr>
        <w:pStyle w:val="ListBullet"/>
      </w:pPr>
      <w:r>
        <w:t>Material dispatched from camp but never recorded as dumped at site.</w:t>
      </w:r>
    </w:p>
    <w:p>
      <w:pPr>
        <w:pStyle w:val="ListBullet"/>
      </w:pPr>
      <w:r>
        <w:t>Material dumped at site with no matching camp outward (possibly came direct from plant/vendor).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Phase 2 enhancement:</w:t>
      </w:r>
      <w:r>
        <w:t xml:space="preserve"> Auto-suggest matching when Supervisor enters a slip number that matches an existing camp outward.</w:t>
      </w:r>
    </w:p>
    <w:p/>
    <w:p>
      <w:pPr>
        <w:pStyle w:val="Heading2"/>
      </w:pPr>
      <w:r>
        <w:t>6.6 Business Rules</w:t>
      </w:r>
    </w:p>
    <w:p/>
    <w:p>
      <w:pPr>
        <w:pStyle w:val="ListNumber"/>
      </w:pPr>
      <w:r>
        <w:rPr>
          <w:b/>
        </w:rPr>
        <w:t>One material per entry.</w:t>
      </w:r>
      <w:r>
        <w:t xml:space="preserve"> Simpler forms, cleaner stock math, easier audit.</w:t>
      </w:r>
    </w:p>
    <w:p>
      <w:pPr>
        <w:pStyle w:val="ListNumber"/>
      </w:pPr>
      <w:r>
        <w:rPr>
          <w:b/>
        </w:rPr>
        <w:t>Stock check on save.</w:t>
      </w:r>
      <w:r>
        <w:t xml:space="preserve"> Quantity reserved on save; released if entry is deleted/cancelled.</w:t>
      </w:r>
    </w:p>
    <w:p>
      <w:pPr>
        <w:pStyle w:val="ListNumber"/>
      </w:pPr>
      <w:r>
        <w:rPr>
          <w:b/>
        </w:rPr>
        <w:t>Backdating limit:</w:t>
      </w:r>
      <w:r>
        <w:t xml:space="preserve"> Same as inward — up to 3 days.</w:t>
      </w:r>
    </w:p>
    <w:p>
      <w:pPr>
        <w:pStyle w:val="ListNumber"/>
      </w:pPr>
      <w:r>
        <w:rPr>
          <w:b/>
        </w:rPr>
        <w:t>Duplicate slip warning:</w:t>
      </w:r>
      <w:r>
        <w:t xml:space="preserve"> Non-blocking, same as inward.</w:t>
      </w:r>
    </w:p>
    <w:p>
      <w:pPr>
        <w:pStyle w:val="ListNumber"/>
      </w:pPr>
      <w:r>
        <w:rPr>
          <w:b/>
        </w:rPr>
        <w:t>On save (Submit):</w:t>
      </w:r>
      <w:r>
        <w:t xml:space="preserve"> Camp stock decreases by Issue Quantity. Entry appears in Verification Queue.</w:t>
      </w:r>
    </w:p>
    <w:p>
      <w:pPr>
        <w:pStyle w:val="ListNumber"/>
      </w:pPr>
      <w:r>
        <w:rPr>
          <w:b/>
        </w:rPr>
        <w:t>Edit after submit:</w:t>
      </w:r>
      <w:r>
        <w:t xml:space="preserve"> Allowed until verified. Stock auto-adjusts on edit (old qty restored, new qty deducted).</w:t>
      </w:r>
    </w:p>
    <w:p/>
    <w:p>
      <w:r>
        <w:t>________________________________________</w:t>
      </w:r>
    </w:p>
    <w:p/>
    <w:p>
      <w:pPr>
        <w:pStyle w:val="Heading1"/>
      </w:pPr>
      <w:r>
        <w:t>7. Sub-Module — Stock Register</w:t>
      </w:r>
    </w:p>
    <w:p/>
    <w:p>
      <w:r>
        <w:rPr>
          <w:b/>
        </w:rPr>
        <w:t>Purpose:</w:t>
      </w:r>
      <w:r>
        <w:t xml:space="preserve"> Real-time, auto-maintained inventory view. The Camp In-charge </w:t>
      </w:r>
      <w:r>
        <w:rPr>
          <w:b/>
        </w:rPr>
        <w:t>never enters stock manually</w:t>
      </w:r>
      <w:r>
        <w:t xml:space="preserve"> — stock emerges entirely from inward, outward, production, and shuttering transactions.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stock.quant</w:t>
      </w:r>
      <w:r>
        <w:t xml:space="preserve"> (standard) + custom summary view.</w:t>
      </w:r>
    </w:p>
    <w:p/>
    <w:p>
      <w:pPr>
        <w:pStyle w:val="Heading2"/>
      </w:pPr>
      <w:r>
        <w:t>7.1 Stock Summary View (Current Stock)</w:t>
      </w:r>
    </w:p>
    <w:p/>
    <w:p>
      <w:r>
        <w:t xml:space="preserve">A list/table showing one row per </w:t>
      </w:r>
      <w:r>
        <w:rPr>
          <w:b/>
        </w:rPr>
        <w:t>material + variant</w:t>
      </w:r>
      <w:r>
        <w:t xml:space="preserve"> combination.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Material</w:t>
            </w:r>
          </w:p>
        </w:tc>
        <w:tc>
          <w:tcPr>
            <w:tcW w:type="dxa" w:w="2880"/>
          </w:tcPr>
          <w:p>
            <w:r/>
            <w:r>
              <w:t>Material Master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Variant / Grade</w:t>
            </w:r>
          </w:p>
        </w:tc>
        <w:tc>
          <w:tcPr>
            <w:tcW w:type="dxa" w:w="2880"/>
          </w:tcPr>
          <w:p>
            <w:r/>
            <w:r>
              <w:t>Product Variant</w:t>
            </w:r>
          </w:p>
        </w:tc>
        <w:tc>
          <w:tcPr>
            <w:tcW w:type="dxa" w:w="2880"/>
          </w:tcPr>
          <w:p>
            <w:r/>
            <w:r>
              <w:t>e.g., "20mm" for Aggregate</w:t>
            </w:r>
          </w:p>
        </w:tc>
      </w:tr>
      <w:tr>
        <w:tc>
          <w:tcPr>
            <w:tcW w:type="dxa" w:w="2880"/>
          </w:tcPr>
          <w:p>
            <w:r/>
            <w:r>
              <w:t>UoM</w:t>
            </w:r>
          </w:p>
        </w:tc>
        <w:tc>
          <w:tcPr>
            <w:tcW w:type="dxa" w:w="2880"/>
          </w:tcPr>
          <w:p>
            <w:r/>
            <w:r>
              <w:t>Material Master</w:t>
            </w:r>
          </w:p>
        </w:tc>
        <w:tc>
          <w:tcPr>
            <w:tcW w:type="dxa" w:w="2880"/>
          </w:tcPr>
          <w:p>
            <w:r/>
            <w:r>
              <w:t>MT / m³ / numbers / etc.</w:t>
            </w:r>
          </w:p>
        </w:tc>
      </w:tr>
      <w:tr>
        <w:tc>
          <w:tcPr>
            <w:tcW w:type="dxa" w:w="2880"/>
          </w:tcPr>
          <w:p>
            <w:r/>
            <w:r>
              <w:t>Opening Stock</w:t>
            </w:r>
          </w:p>
        </w:tc>
        <w:tc>
          <w:tcPr>
            <w:tcW w:type="dxa" w:w="2880"/>
          </w:tcPr>
          <w:p>
            <w:r/>
            <w:r>
              <w:t>System</w:t>
            </w:r>
          </w:p>
        </w:tc>
        <w:tc>
          <w:tcPr>
            <w:tcW w:type="dxa" w:w="2880"/>
          </w:tcPr>
          <w:p>
            <w:r/>
            <w:r>
              <w:t>Balance at start of selected date (default: today)</w:t>
            </w:r>
          </w:p>
        </w:tc>
      </w:tr>
      <w:tr>
        <w:tc>
          <w:tcPr>
            <w:tcW w:type="dxa" w:w="2880"/>
          </w:tcPr>
          <w:p>
            <w:r/>
            <w:r>
              <w:t>Inward</w:t>
            </w:r>
          </w:p>
        </w:tc>
        <w:tc>
          <w:tcPr>
            <w:tcW w:type="dxa" w:w="2880"/>
          </w:tcPr>
          <w:p>
            <w:r/>
            <w:r>
              <w:t>Σ inward qty for the date range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Production In</w:t>
            </w:r>
          </w:p>
        </w:tc>
        <w:tc>
          <w:tcPr>
            <w:tcW w:type="dxa" w:w="2880"/>
          </w:tcPr>
          <w:p>
            <w:r/>
            <w:r>
              <w:t>Σ RMC output qty (if applicable)</w:t>
            </w:r>
          </w:p>
        </w:tc>
        <w:tc>
          <w:tcPr>
            <w:tcW w:type="dxa" w:w="2880"/>
          </w:tcPr>
          <w:p>
            <w:r/>
            <w:r>
              <w:t>Only for produced materials</w:t>
            </w:r>
          </w:p>
        </w:tc>
      </w:tr>
      <w:tr>
        <w:tc>
          <w:tcPr>
            <w:tcW w:type="dxa" w:w="2880"/>
          </w:tcPr>
          <w:p>
            <w:r/>
            <w:r>
              <w:t>Outward</w:t>
            </w:r>
          </w:p>
        </w:tc>
        <w:tc>
          <w:tcPr>
            <w:tcW w:type="dxa" w:w="2880"/>
          </w:tcPr>
          <w:p>
            <w:r/>
            <w:r>
              <w:t>Σ outward qty for the date range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Production Consumed</w:t>
            </w:r>
          </w:p>
        </w:tc>
        <w:tc>
          <w:tcPr>
            <w:tcW w:type="dxa" w:w="2880"/>
          </w:tcPr>
          <w:p>
            <w:r/>
            <w:r>
              <w:t>Σ RMC input consumed</w:t>
            </w:r>
          </w:p>
        </w:tc>
        <w:tc>
          <w:tcPr>
            <w:tcW w:type="dxa" w:w="2880"/>
          </w:tcPr>
          <w:p>
            <w:r/>
            <w:r>
              <w:t>Only for raw materials used in RMC</w:t>
            </w:r>
          </w:p>
        </w:tc>
      </w:tr>
      <w:tr>
        <w:tc>
          <w:tcPr>
            <w:tcW w:type="dxa" w:w="2880"/>
          </w:tcPr>
          <w:p>
            <w:r/>
            <w:r>
              <w:t>Shuttering Issued</w:t>
            </w:r>
          </w:p>
        </w:tc>
        <w:tc>
          <w:tcPr>
            <w:tcW w:type="dxa" w:w="2880"/>
          </w:tcPr>
          <w:p>
            <w:r/>
            <w:r>
              <w:t>Σ shuttering issues (net of returns)</w:t>
            </w:r>
          </w:p>
        </w:tc>
        <w:tc>
          <w:tcPr>
            <w:tcW w:type="dxa" w:w="2880"/>
          </w:tcPr>
          <w:p>
            <w:r/>
            <w:r>
              <w:t>Only for shuttering materials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Closing Stock</w:t>
            </w:r>
          </w:p>
        </w:tc>
        <w:tc>
          <w:tcPr>
            <w:tcW w:type="dxa" w:w="2880"/>
          </w:tcPr>
          <w:p>
            <w:r/>
            <w:r>
              <w:t>Opening + Inward + Production In − Outward − Production Consumed − Shuttering Issued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Bold, primary column</w:t>
            </w:r>
          </w:p>
        </w:tc>
      </w:tr>
      <w:tr>
        <w:tc>
          <w:tcPr>
            <w:tcW w:type="dxa" w:w="2880"/>
          </w:tcPr>
          <w:p>
            <w:r/>
            <w:r>
              <w:t>Threshold</w:t>
            </w:r>
          </w:p>
        </w:tc>
        <w:tc>
          <w:tcPr>
            <w:tcW w:type="dxa" w:w="2880"/>
          </w:tcPr>
          <w:p>
            <w:r/>
            <w:r>
              <w:t>From Material Master</w:t>
            </w:r>
          </w:p>
        </w:tc>
        <w:tc>
          <w:tcPr>
            <w:tcW w:type="dxa" w:w="2880"/>
          </w:tcPr>
          <w:p>
            <w:r/>
            <w:r>
              <w:t>Low Stock Threshold value</w:t>
            </w:r>
          </w:p>
        </w:tc>
      </w:tr>
      <w:tr>
        <w:tc>
          <w:tcPr>
            <w:tcW w:type="dxa" w:w="2880"/>
          </w:tcPr>
          <w:p>
            <w:r/>
            <w:r>
              <w:t>Status</w:t>
            </w:r>
          </w:p>
        </w:tc>
        <w:tc>
          <w:tcPr>
            <w:tcW w:type="dxa" w:w="2880"/>
          </w:tcPr>
          <w:p>
            <w:r/>
            <w:r>
              <w:t>Computed</w:t>
            </w:r>
          </w:p>
        </w:tc>
        <w:tc>
          <w:tcPr>
            <w:tcW w:type="dxa" w:w="2880"/>
          </w:tcPr>
          <w:p>
            <w:r/>
            <w:r>
              <w:t>🟢 OK / 🟡 Low / 🔴 Critical</w:t>
            </w:r>
          </w:p>
        </w:tc>
      </w:tr>
    </w:tbl>
    <w:p/>
    <w:p/>
    <w:p>
      <w:pPr>
        <w:pStyle w:val="Heading2"/>
      </w:pPr>
      <w:r>
        <w:t>7.2 Stock Status Rules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Color</w:t>
            </w:r>
          </w:p>
        </w:tc>
      </w:tr>
      <w:tr>
        <w:tc>
          <w:tcPr>
            <w:tcW w:type="dxa" w:w="2880"/>
          </w:tcPr>
          <w:p>
            <w:r/>
            <w:r>
              <w:t>Closing ≥ Threshold × 2</w:t>
            </w:r>
          </w:p>
        </w:tc>
        <w:tc>
          <w:tcPr>
            <w:tcW w:type="dxa" w:w="2880"/>
          </w:tcPr>
          <w:p>
            <w:r/>
            <w:r>
              <w:t>OK</w:t>
            </w:r>
          </w:p>
        </w:tc>
        <w:tc>
          <w:tcPr>
            <w:tcW w:type="dxa" w:w="2880"/>
          </w:tcPr>
          <w:p>
            <w:r/>
            <w:r>
              <w:t>Green</w:t>
            </w:r>
          </w:p>
        </w:tc>
      </w:tr>
      <w:tr>
        <w:tc>
          <w:tcPr>
            <w:tcW w:type="dxa" w:w="2880"/>
          </w:tcPr>
          <w:p>
            <w:r/>
            <w:r>
              <w:t>Threshold ≤ Closing &lt; Threshold × 2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Yellow</w:t>
            </w:r>
          </w:p>
        </w:tc>
      </w:tr>
      <w:tr>
        <w:tc>
          <w:tcPr>
            <w:tcW w:type="dxa" w:w="2880"/>
          </w:tcPr>
          <w:p>
            <w:r/>
            <w:r>
              <w:t>Closing &lt; Threshold</w:t>
            </w:r>
          </w:p>
        </w:tc>
        <w:tc>
          <w:tcPr>
            <w:tcW w:type="dxa" w:w="2880"/>
          </w:tcPr>
          <w:p>
            <w:r/>
            <w:r>
              <w:t>Critical</w:t>
            </w:r>
          </w:p>
        </w:tc>
        <w:tc>
          <w:tcPr>
            <w:tcW w:type="dxa" w:w="2880"/>
          </w:tcPr>
          <w:p>
            <w:r/>
            <w:r>
              <w:t>Red</w:t>
            </w:r>
          </w:p>
        </w:tc>
      </w:tr>
      <w:tr>
        <w:tc>
          <w:tcPr>
            <w:tcW w:type="dxa" w:w="2880"/>
          </w:tcPr>
          <w:p>
            <w:r/>
            <w:r>
              <w:t>No threshold set</w:t>
            </w:r>
          </w:p>
        </w:tc>
        <w:tc>
          <w:tcPr>
            <w:tcW w:type="dxa" w:w="2880"/>
          </w:tcPr>
          <w:p>
            <w:r/>
            <w:r>
              <w:t>OK (always)</w:t>
            </w:r>
          </w:p>
        </w:tc>
        <w:tc>
          <w:tcPr>
            <w:tcW w:type="dxa" w:w="2880"/>
          </w:tcPr>
          <w:p>
            <w:r/>
            <w:r>
              <w:t>Green</w:t>
            </w:r>
          </w:p>
        </w:tc>
      </w:tr>
    </w:tbl>
    <w:p/>
    <w:p/>
    <w:p>
      <w:pPr>
        <w:pStyle w:val="Heading2"/>
      </w:pPr>
      <w:r>
        <w:t>7.3 Stock Ledger (Detailed Transactions)</w:t>
      </w:r>
    </w:p>
    <w:p/>
    <w:p>
      <w:r>
        <w:t>Drill down from any row in the summary to see every transaction that affected that material+variant.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Date &amp; Time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Transaction Type</w:t>
            </w:r>
          </w:p>
        </w:tc>
        <w:tc>
          <w:tcPr>
            <w:tcW w:type="dxa" w:w="4320"/>
          </w:tcPr>
          <w:p>
            <w:r/>
            <w:r>
              <w:t>Inward / Outward / RMC Input / RMC Output / Shuttering Issue / Shuttering Return / Damage / Loss / Opening Adjustment</w:t>
            </w:r>
          </w:p>
        </w:tc>
      </w:tr>
      <w:tr>
        <w:tc>
          <w:tcPr>
            <w:tcW w:type="dxa" w:w="4320"/>
          </w:tcPr>
          <w:p>
            <w:r/>
            <w:r>
              <w:t>Reference</w:t>
            </w:r>
          </w:p>
        </w:tc>
        <w:tc>
          <w:tcPr>
            <w:tcW w:type="dxa" w:w="4320"/>
          </w:tcPr>
          <w:p>
            <w:r/>
            <w:r>
              <w:t>Entry code (e.g., CIN/2026/0015)</w:t>
            </w:r>
          </w:p>
        </w:tc>
      </w:tr>
      <w:tr>
        <w:tc>
          <w:tcPr>
            <w:tcW w:type="dxa" w:w="4320"/>
          </w:tcPr>
          <w:p>
            <w:r/>
            <w:r>
              <w:t>Source / Destination</w:t>
            </w:r>
          </w:p>
        </w:tc>
        <w:tc>
          <w:tcPr>
            <w:tcW w:type="dxa" w:w="4320"/>
          </w:tcPr>
          <w:p>
            <w:r/>
            <w:r>
              <w:t>Plant name / Vendor name / Site name / "RMC Production"</w:t>
            </w:r>
          </w:p>
        </w:tc>
      </w:tr>
      <w:tr>
        <w:tc>
          <w:tcPr>
            <w:tcW w:type="dxa" w:w="4320"/>
          </w:tcPr>
          <w:p>
            <w:r/>
            <w:r>
              <w:t>Qty In</w:t>
            </w:r>
          </w:p>
        </w:tc>
        <w:tc>
          <w:tcPr>
            <w:tcW w:type="dxa" w:w="4320"/>
          </w:tcPr>
          <w:p>
            <w:r/>
            <w:r>
              <w:t>Positive entries</w:t>
            </w:r>
          </w:p>
        </w:tc>
      </w:tr>
      <w:tr>
        <w:tc>
          <w:tcPr>
            <w:tcW w:type="dxa" w:w="4320"/>
          </w:tcPr>
          <w:p>
            <w:r/>
            <w:r>
              <w:t>Qty Out</w:t>
            </w:r>
          </w:p>
        </w:tc>
        <w:tc>
          <w:tcPr>
            <w:tcW w:type="dxa" w:w="4320"/>
          </w:tcPr>
          <w:p>
            <w:r/>
            <w:r>
              <w:t>Negative entries</w:t>
            </w:r>
          </w:p>
        </w:tc>
      </w:tr>
      <w:tr>
        <w:tc>
          <w:tcPr>
            <w:tcW w:type="dxa" w:w="4320"/>
          </w:tcPr>
          <w:p>
            <w:r/>
            <w:r>
              <w:t>Running Balance</w:t>
            </w:r>
          </w:p>
        </w:tc>
        <w:tc>
          <w:tcPr>
            <w:tcW w:type="dxa" w:w="4320"/>
          </w:tcPr>
          <w:p>
            <w:r/>
            <w:r>
              <w:t>Cumulative after this transaction</w:t>
            </w:r>
          </w:p>
        </w:tc>
      </w:tr>
      <w:tr>
        <w:tc>
          <w:tcPr>
            <w:tcW w:type="dxa" w:w="4320"/>
          </w:tcPr>
          <w:p>
            <w:r/>
            <w:r>
              <w:t>State</w:t>
            </w:r>
          </w:p>
        </w:tc>
        <w:tc>
          <w:tcPr>
            <w:tcW w:type="dxa" w:w="4320"/>
          </w:tcPr>
          <w:p>
            <w:r/>
            <w:r>
              <w:t>Submitted / Verified / Locked</w:t>
            </w:r>
          </w:p>
        </w:tc>
      </w:tr>
      <w:tr>
        <w:tc>
          <w:tcPr>
            <w:tcW w:type="dxa" w:w="4320"/>
          </w:tcPr>
          <w:p>
            <w:r/>
            <w:r>
              <w:t>Entered By</w:t>
            </w:r>
          </w:p>
        </w:tc>
        <w:tc>
          <w:tcPr>
            <w:tcW w:type="dxa" w:w="4320"/>
          </w:tcPr>
          <w:p>
            <w:r/>
            <w:r>
              <w:t>User name</w:t>
            </w:r>
          </w:p>
        </w:tc>
      </w:tr>
    </w:tbl>
    <w:p/>
    <w:p/>
    <w:p>
      <w:pPr>
        <w:pStyle w:val="Heading2"/>
      </w:pPr>
      <w:r>
        <w:t>7.4 Date Range Filter</w:t>
      </w:r>
    </w:p>
    <w:p/>
    <w:p>
      <w:pPr>
        <w:pStyle w:val="ListBullet"/>
      </w:pPr>
      <w:r>
        <w:t>Default: Today (shows opening at midnight, all today's transactions, current closing).</w:t>
      </w:r>
    </w:p>
    <w:p>
      <w:pPr>
        <w:pStyle w:val="ListBullet"/>
      </w:pPr>
      <w:r>
        <w:t>Options: Yesterday / This Week / This Month / Custom Range.</w:t>
      </w:r>
    </w:p>
    <w:p>
      <w:pPr>
        <w:pStyle w:val="ListBullet"/>
      </w:pPr>
      <w:r>
        <w:t>Opening stock for any date = Closing stock of previous day.</w:t>
      </w:r>
    </w:p>
    <w:p/>
    <w:p>
      <w:pPr>
        <w:pStyle w:val="Heading2"/>
      </w:pPr>
      <w:r>
        <w:t>7.5 Opening Stock (Go-Live)</w:t>
      </w:r>
    </w:p>
    <w:p/>
    <w:p>
      <w:r>
        <w:t xml:space="preserve">On system go-live, existing physical stock at camp needs to be entered. This is done via an </w:t>
      </w:r>
      <w:r>
        <w:rPr>
          <w:b/>
        </w:rPr>
        <w:t>"Opening Stock Adjustment"</w:t>
      </w:r>
      <w:r>
        <w:t xml:space="preserve"> action (Admin-only):</w:t>
      </w:r>
    </w:p>
    <w:p/>
    <w:p>
      <w:pPr>
        <w:pStyle w:val="ListBullet"/>
      </w:pPr>
      <w:r>
        <w:t>Admin navigates to Stock Register → Action → "Set Opening Stock".</w:t>
      </w:r>
    </w:p>
    <w:p>
      <w:pPr>
        <w:pStyle w:val="ListBullet"/>
      </w:pPr>
      <w:r>
        <w:t>Form: Material, Variant, Quantity, Date (= go-live date), Reason ("Opening balance at go-live").</w:t>
      </w:r>
    </w:p>
    <w:p>
      <w:pPr>
        <w:pStyle w:val="ListBullet"/>
      </w:pPr>
      <w:r>
        <w:t>Creates a special inward-type transaction tagged as "Opening Adjustment".</w:t>
      </w:r>
    </w:p>
    <w:p>
      <w:pPr>
        <w:pStyle w:val="ListBullet"/>
      </w:pPr>
      <w:r>
        <w:t>Audited — appears in stock ledger and audit log.</w:t>
      </w:r>
    </w:p>
    <w:p>
      <w:pPr>
        <w:pStyle w:val="ListBullet"/>
      </w:pPr>
      <w:r>
        <w:t>Can only be done once per material+variant. After that, stock flows from transactions.</w:t>
      </w:r>
    </w:p>
    <w:p/>
    <w:p>
      <w:pPr>
        <w:pStyle w:val="Heading2"/>
      </w:pPr>
      <w:r>
        <w:t>7.6 Business Rules</w:t>
      </w:r>
    </w:p>
    <w:p/>
    <w:p>
      <w:pPr>
        <w:pStyle w:val="ListNumber"/>
      </w:pPr>
      <w:r>
        <w:rPr>
          <w:b/>
        </w:rPr>
        <w:t>No manual stock edits.</w:t>
      </w:r>
      <w:r>
        <w:t xml:space="preserve"> Stock is always computed. Only "Opening Stock Adjustment" (Admin, one-time) is a direct entry.</w:t>
      </w:r>
    </w:p>
    <w:p>
      <w:pPr>
        <w:pStyle w:val="ListNumber"/>
      </w:pPr>
      <w:r>
        <w:rPr>
          <w:b/>
        </w:rPr>
        <w:t>Negative stock prevention.</w:t>
      </w:r>
      <w:r>
        <w:t xml:space="preserve"> Outward and RMC consumption validate against available balance before deducting.</w:t>
      </w:r>
    </w:p>
    <w:p>
      <w:pPr>
        <w:pStyle w:val="ListNumber"/>
      </w:pPr>
      <w:r>
        <w:rPr>
          <w:b/>
        </w:rPr>
        <w:t>Stock is per material + variant.</w:t>
      </w:r>
      <w:r>
        <w:t xml:space="preserve"> Aggregate 6mm and Aggregate 20mm are tracked separately.</w:t>
      </w:r>
    </w:p>
    <w:p>
      <w:pPr>
        <w:pStyle w:val="ListNumber"/>
      </w:pPr>
      <w:r>
        <w:rPr>
          <w:b/>
        </w:rPr>
        <w:t>Real-time.</w:t>
      </w:r>
      <w:r>
        <w:t xml:space="preserve"> Every inward/outward/production save immediately updates the stock view.</w:t>
      </w:r>
    </w:p>
    <w:p>
      <w:pPr>
        <w:pStyle w:val="ListNumber"/>
      </w:pPr>
      <w:r>
        <w:rPr>
          <w:b/>
        </w:rPr>
        <w:t>Low stock alert.</w:t>
      </w:r>
      <w:r>
        <w:t xml:space="preserve"> When a material+variant drops below its threshold, a notification appears on the Camp Home tile and optionally emails Admin (configurable).</w:t>
      </w:r>
    </w:p>
    <w:p/>
    <w:p>
      <w:r>
        <w:t>________________________________________</w:t>
      </w:r>
    </w:p>
    <w:p/>
    <w:p>
      <w:pPr>
        <w:pStyle w:val="Heading1"/>
      </w:pPr>
      <w:r>
        <w:t>8. Sub-Module — RMC Production (Camp-Level)</w:t>
      </w:r>
    </w:p>
    <w:p/>
    <w:p>
      <w:r>
        <w:rPr>
          <w:b/>
        </w:rPr>
        <w:t>Purpose:</w:t>
      </w:r>
      <w:r>
        <w:t xml:space="preserve"> When the camp has its own mixer (Camp Master → "Has RMC Mixer" = true), the Camp In-charge records concrete production batches. Each batch consumes raw inputs and produces RMC output.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mrp.production</w:t>
      </w:r>
      <w:r>
        <w:t xml:space="preserve"> (simplified) via </w:t>
      </w:r>
      <w:r>
        <w:rPr>
          <w:rFonts w:ascii="Consolas" w:hAnsi="Consolas"/>
        </w:rPr>
        <w:t>mcway.camp.production</w:t>
      </w:r>
      <w:r>
        <w:t>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Visibility:</w:t>
      </w:r>
      <w:r>
        <w:t xml:space="preserve"> This entire sub-module is hidden if the camp does not have an RMC mixer.</w:t>
      </w:r>
    </w:p>
    <w:p/>
    <w:p>
      <w:pPr>
        <w:pStyle w:val="Heading2"/>
      </w:pPr>
      <w:r>
        <w:t>8.1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Production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CPRD/YYYY/####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Camp</w:t>
            </w:r>
          </w:p>
        </w:tc>
        <w:tc>
          <w:tcPr>
            <w:tcW w:type="dxa" w:w="1728"/>
          </w:tcPr>
          <w:p>
            <w:r/>
            <w:r>
              <w:t>Many2one → Camp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Pre-filled,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 &amp; Time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Defaults to now; backdating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Shift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Morning / Afternoon / Night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Operator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Free text (mixer operator, not necessarily a system user)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Output Grade</w:t>
            </w:r>
          </w:p>
        </w:tc>
        <w:tc>
          <w:tcPr>
            <w:tcW w:type="dxa" w:w="1728"/>
          </w:tcPr>
          <w:p>
            <w:r/>
            <w:r>
              <w:t>Many2one → Concrete Grade (lookup)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Filtered to grades the camp produces (from Camp Master → "Output Grades Produced")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Output Quantity (m³)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&gt; 0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Input Materials Consumed</w:t>
            </w:r>
          </w:p>
        </w:tc>
        <w:tc>
          <w:tcPr>
            <w:tcW w:type="dxa" w:w="1728"/>
          </w:tcPr>
          <w:p>
            <w:r/>
            <w:r>
              <w:t>One2many → child table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See §8.2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Diesel Consumed (L)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 xml:space="preserve">Diesel used by the mixer for this batch. </w:t>
            </w:r>
            <w:r>
              <w:rPr>
                <w:b/>
              </w:rPr>
              <w:t>Informational only</w:t>
            </w:r>
            <w:r>
              <w:t xml:space="preserve"> — actual diesel tracking is in the Diesel Module. This is a convenience field for production reporting.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Linked Site</w:t>
            </w:r>
          </w:p>
        </w:tc>
        <w:tc>
          <w:tcPr>
            <w:tcW w:type="dxa" w:w="1728"/>
          </w:tcPr>
          <w:p>
            <w:r/>
            <w:r>
              <w:t>Many2one → Site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Which site this RMC is intended for (optional; actual dispatch via outward)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</w:t>
            </w:r>
          </w:p>
        </w:tc>
      </w:tr>
    </w:tbl>
    <w:p/>
    <w:p/>
    <w:p>
      <w:pPr>
        <w:pStyle w:val="Heading2"/>
      </w:pPr>
      <w:r>
        <w:t>8.2 Input Materials Consumed (Child Table)</w:t>
      </w:r>
    </w:p>
    <w:p/>
    <w:p>
      <w:r>
        <w:t>One row per raw material consumed in this production batch.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Material</w:t>
            </w:r>
          </w:p>
        </w:tc>
        <w:tc>
          <w:tcPr>
            <w:tcW w:type="dxa" w:w="2160"/>
          </w:tcPr>
          <w:p>
            <w:r/>
            <w:r>
              <w:t>Many2one → Material Master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Filtered to raw materials: Cement, Sand, Aggregate, Water</w:t>
            </w:r>
          </w:p>
        </w:tc>
      </w:tr>
      <w:tr>
        <w:tc>
          <w:tcPr>
            <w:tcW w:type="dxa" w:w="2160"/>
          </w:tcPr>
          <w:p>
            <w:r/>
            <w:r>
              <w:t>Variant / Grade</w:t>
            </w:r>
          </w:p>
        </w:tc>
        <w:tc>
          <w:tcPr>
            <w:tcW w:type="dxa" w:w="2160"/>
          </w:tcPr>
          <w:p>
            <w:r/>
            <w:r>
              <w:t>Many2one → Product Variant</w:t>
            </w:r>
          </w:p>
        </w:tc>
        <w:tc>
          <w:tcPr>
            <w:tcW w:type="dxa" w:w="2160"/>
          </w:tcPr>
          <w:p>
            <w:r/>
            <w:r>
              <w:t>Conditional</w:t>
            </w:r>
          </w:p>
        </w:tc>
        <w:tc>
          <w:tcPr>
            <w:tcW w:type="dxa" w:w="2160"/>
          </w:tcPr>
          <w:p>
            <w:r/>
            <w:r>
              <w:t>e.g., Aggregate 20mm</w:t>
            </w:r>
          </w:p>
        </w:tc>
      </w:tr>
      <w:tr>
        <w:tc>
          <w:tcPr>
            <w:tcW w:type="dxa" w:w="2160"/>
          </w:tcPr>
          <w:p>
            <w:r/>
            <w:r>
              <w:t>Quantity</w:t>
            </w:r>
          </w:p>
        </w:tc>
        <w:tc>
          <w:tcPr>
            <w:tcW w:type="dxa" w:w="2160"/>
          </w:tcPr>
          <w:p>
            <w:r/>
            <w:r>
              <w:t>Float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In material's primary UoM</w:t>
            </w:r>
          </w:p>
        </w:tc>
      </w:tr>
      <w:tr>
        <w:tc>
          <w:tcPr>
            <w:tcW w:type="dxa" w:w="2160"/>
          </w:tcPr>
          <w:p>
            <w:r/>
            <w:r>
              <w:t>UoM</w:t>
            </w:r>
          </w:p>
        </w:tc>
        <w:tc>
          <w:tcPr>
            <w:tcW w:type="dxa" w:w="2160"/>
          </w:tcPr>
          <w:p>
            <w:r/>
            <w:r>
              <w:t>Display</w:t>
            </w:r>
          </w:p>
        </w:tc>
        <w:tc>
          <w:tcPr>
            <w:tcW w:type="dxa" w:w="2160"/>
          </w:tcPr>
          <w:p>
            <w:r/>
            <w:r>
              <w:t>Auto</w:t>
            </w:r>
          </w:p>
        </w:tc>
        <w:tc>
          <w:tcPr>
            <w:tcW w:type="dxa" w:w="2160"/>
          </w:tcPr>
          <w:p>
            <w:r/>
            <w:r>
              <w:t>Read-only</w:t>
            </w:r>
          </w:p>
        </w:tc>
      </w:tr>
    </w:tbl>
    <w:p/>
    <w:p/>
    <w:p>
      <w:pPr>
        <w:pStyle w:val="Heading2"/>
      </w:pPr>
      <w:r>
        <w:t>8.3 BoM Auto-Fill (Developer Note)</w:t>
      </w:r>
    </w:p>
    <w:p/>
    <w:p>
      <w:r>
        <w:t xml:space="preserve">When the Camp In-charge selects an </w:t>
      </w:r>
      <w:r>
        <w:rPr>
          <w:b/>
        </w:rPr>
        <w:t>Output Grade</w:t>
      </w:r>
      <w:r>
        <w:t xml:space="preserve"> (e.g., M25) and enters </w:t>
      </w:r>
      <w:r>
        <w:rPr>
          <w:b/>
        </w:rPr>
        <w:t>Output Quantity</w:t>
      </w:r>
      <w:r>
        <w:t xml:space="preserve"> (e.g., 5 m³):</w:t>
      </w:r>
    </w:p>
    <w:p/>
    <w:p>
      <w:pPr>
        <w:pStyle w:val="ListNumber"/>
      </w:pPr>
      <w:r>
        <w:t>System looks up the BoM for that grade (defined in MRP, editable by Admin).</w:t>
      </w:r>
    </w:p>
    <w:p>
      <w:pPr>
        <w:pStyle w:val="ListNumber"/>
      </w:pPr>
      <w:r>
        <w:rPr>
          <w:b/>
        </w:rPr>
        <w:t>Auto-fills</w:t>
      </w:r>
      <w:r>
        <w:t xml:space="preserve"> the Input Materials table with expected quantities: e.g., Cement 1.75 MT, Sand 3.25 MT, Aggregate 20mm 5.0 MT, Water 900 L.</w:t>
      </w:r>
    </w:p>
    <w:p>
      <w:pPr>
        <w:pStyle w:val="ListNumber"/>
      </w:pPr>
      <w:r>
        <w:t xml:space="preserve">Camp In-charge can </w:t>
      </w:r>
      <w:r>
        <w:rPr>
          <w:b/>
        </w:rPr>
        <w:t>adjust</w:t>
      </w:r>
      <w:r>
        <w:t xml:space="preserve"> actual quantities if they differ from the BoM (e.g., used slightly more cement).</w:t>
      </w:r>
    </w:p>
    <w:p>
      <w:pPr>
        <w:pStyle w:val="ListNumber"/>
      </w:pPr>
      <w:r>
        <w:t>Adjusted values are saved as actuals; the BoM values are retained for variance reporting.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Pending from client:</w:t>
      </w:r>
      <w:r>
        <w:t xml:space="preserve"> Exact mix ratios per grade (M10–M40). Use placeholder values until received. BoM structure must be editable via Odoo MRP UI without code changes.</w:t>
      </w:r>
    </w:p>
    <w:p/>
    <w:p>
      <w:pPr>
        <w:pStyle w:val="Heading2"/>
      </w:pPr>
      <w:r>
        <w:t>8.4 Placeholder BoM Values (per m³)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Cement (MT)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Sand (MT)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Aggregate 20mm (MT)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Water (L)</w:t>
            </w:r>
          </w:p>
        </w:tc>
      </w:tr>
      <w:tr>
        <w:tc>
          <w:tcPr>
            <w:tcW w:type="dxa" w:w="1728"/>
          </w:tcPr>
          <w:p>
            <w:r/>
            <w:r>
              <w:t>M20</w:t>
            </w:r>
          </w:p>
        </w:tc>
        <w:tc>
          <w:tcPr>
            <w:tcW w:type="dxa" w:w="1728"/>
          </w:tcPr>
          <w:p>
            <w:r/>
            <w:r>
              <w:t>0.32</w:t>
            </w:r>
          </w:p>
        </w:tc>
        <w:tc>
          <w:tcPr>
            <w:tcW w:type="dxa" w:w="1728"/>
          </w:tcPr>
          <w:p>
            <w:r/>
            <w:r>
              <w:t>0.65</w:t>
            </w:r>
          </w:p>
        </w:tc>
        <w:tc>
          <w:tcPr>
            <w:tcW w:type="dxa" w:w="1728"/>
          </w:tcPr>
          <w:p>
            <w:r/>
            <w:r>
              <w:t>1.00</w:t>
            </w:r>
          </w:p>
        </w:tc>
        <w:tc>
          <w:tcPr>
            <w:tcW w:type="dxa" w:w="1728"/>
          </w:tcPr>
          <w:p>
            <w:r/>
            <w:r>
              <w:t>180</w:t>
            </w:r>
          </w:p>
        </w:tc>
      </w:tr>
      <w:tr>
        <w:tc>
          <w:tcPr>
            <w:tcW w:type="dxa" w:w="1728"/>
          </w:tcPr>
          <w:p>
            <w:r/>
            <w:r>
              <w:t>M25</w:t>
            </w:r>
          </w:p>
        </w:tc>
        <w:tc>
          <w:tcPr>
            <w:tcW w:type="dxa" w:w="1728"/>
          </w:tcPr>
          <w:p>
            <w:r/>
            <w:r>
              <w:t>0.35</w:t>
            </w:r>
          </w:p>
        </w:tc>
        <w:tc>
          <w:tcPr>
            <w:tcW w:type="dxa" w:w="1728"/>
          </w:tcPr>
          <w:p>
            <w:r/>
            <w:r>
              <w:t>0.60</w:t>
            </w:r>
          </w:p>
        </w:tc>
        <w:tc>
          <w:tcPr>
            <w:tcW w:type="dxa" w:w="1728"/>
          </w:tcPr>
          <w:p>
            <w:r/>
            <w:r>
              <w:t>1.05</w:t>
            </w:r>
          </w:p>
        </w:tc>
        <w:tc>
          <w:tcPr>
            <w:tcW w:type="dxa" w:w="1728"/>
          </w:tcPr>
          <w:p>
            <w:r/>
            <w:r>
              <w:t>170</w:t>
            </w:r>
          </w:p>
        </w:tc>
      </w:tr>
    </w:tbl>
    <w:p/>
    <w:p/>
    <w:p>
      <w:pPr>
        <w:ind w:left="480"/>
      </w:pPr>
      <w:r>
        <w:rPr>
          <w:b/>
        </w:rPr>
        <w:t xml:space="preserve">│ </w:t>
      </w:r>
      <w:r>
        <w:t>These are approximate. Client to provide actual ratios.</w:t>
      </w:r>
    </w:p>
    <w:p/>
    <w:p>
      <w:pPr>
        <w:pStyle w:val="Heading2"/>
      </w:pPr>
      <w:r>
        <w:t>8.5 Stock Impact</w:t>
      </w:r>
    </w:p>
    <w:p/>
    <w:p>
      <w:r>
        <w:t>On submit:</w:t>
      </w:r>
    </w:p>
    <w:p>
      <w:pPr>
        <w:pStyle w:val="ListBullet"/>
      </w:pPr>
      <w:r>
        <w:rPr>
          <w:b/>
        </w:rPr>
        <w:t>Input materials</w:t>
      </w:r>
      <w:r>
        <w:t xml:space="preserve"> — stock decreases by consumed quantities. Standard stock validation applies (cannot consume more than available).</w:t>
      </w:r>
    </w:p>
    <w:p>
      <w:pPr>
        <w:pStyle w:val="ListBullet"/>
      </w:pPr>
      <w:r>
        <w:rPr>
          <w:b/>
        </w:rPr>
        <w:t>Output (RMC)</w:t>
      </w:r>
      <w:r>
        <w:t xml:space="preserve"> — camp stock increases by Output Quantity (stored as Concrete Mix + the grade variant).</w:t>
      </w:r>
    </w:p>
    <w:p/>
    <w:p>
      <w:r>
        <w:t xml:space="preserve">The produced RMC then sits in camp stock until dispatched via a normal </w:t>
      </w:r>
      <w:r>
        <w:rPr>
          <w:b/>
        </w:rPr>
        <w:t>Material Outward</w:t>
      </w:r>
      <w:r>
        <w:t xml:space="preserve"> entry to a site.</w:t>
      </w:r>
    </w:p>
    <w:p/>
    <w:p>
      <w:pPr>
        <w:pStyle w:val="Heading2"/>
      </w:pPr>
      <w:r>
        <w:t>8.6 Two-Step Flow: Produce → Dispatch</w:t>
      </w:r>
    </w:p>
    <w:p/>
    <w:p>
      <w:r>
        <w:rPr>
          <w:rFonts w:ascii="Consolas" w:hAnsi="Consolas"/>
          <w:sz w:val="18"/>
        </w:rPr>
        <w:t>Step 1: RMC Production (this sub-module)</w:t>
        <w:br/>
        <w:t xml:space="preserve">  Input: Cement 1.75 MT + Sand 3.25 MT + Aggregate 5.0 MT + Water 900 L</w:t>
        <w:br/>
        <w:t xml:space="preserve">  Output: M25 Concrete Mix → 5 m³ added to camp stock</w:t>
        <w:br/>
        <w:br/>
        <w:t>Step 2: Material Outward (§6)</w:t>
        <w:br/>
        <w:t xml:space="preserve">  Material: Concrete Mix — M25</w:t>
        <w:br/>
        <w:t xml:space="preserve">  Qty: 5 m³</w:t>
        <w:br/>
        <w:t xml:space="preserve">  Destination: Kalol Sanand site</w:t>
        <w:br/>
        <w:t xml:space="preserve">  → Stock decreases by 5 m³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Why two steps?</w:t>
      </w:r>
      <w:r>
        <w:t xml:space="preserve"> Production and dispatch often happen at different times. RMC may be produced in the morning and dispatched in batches throughout the day. Two-step keeps stock accurate at every point.</w:t>
      </w:r>
    </w:p>
    <w:p/>
    <w:p>
      <w:pPr>
        <w:pStyle w:val="Heading2"/>
      </w:pPr>
      <w:r>
        <w:t>8.7 Business Rules</w:t>
      </w:r>
    </w:p>
    <w:p/>
    <w:p>
      <w:pPr>
        <w:pStyle w:val="ListNumber"/>
      </w:pPr>
      <w:r>
        <w:rPr>
          <w:b/>
        </w:rPr>
        <w:t>Only visible if camp has RMC mixer.</w:t>
      </w:r>
    </w:p>
    <w:p>
      <w:pPr>
        <w:pStyle w:val="ListNumber"/>
      </w:pPr>
      <w:r>
        <w:rPr>
          <w:b/>
        </w:rPr>
        <w:t>Input stock validation.</w:t>
      </w:r>
      <w:r>
        <w:t xml:space="preserve"> Cannot consume more than available stock of any input material.</w:t>
      </w:r>
    </w:p>
    <w:p>
      <w:pPr>
        <w:pStyle w:val="ListNumber"/>
      </w:pPr>
      <w:r>
        <w:rPr>
          <w:b/>
        </w:rPr>
        <w:t>Output grade filter.</w:t>
      </w:r>
      <w:r>
        <w:t xml:space="preserve"> Only grades configured in Camp Master appear.</w:t>
      </w:r>
    </w:p>
    <w:p>
      <w:pPr>
        <w:pStyle w:val="ListNumber"/>
      </w:pPr>
      <w:r>
        <w:rPr>
          <w:b/>
        </w:rPr>
        <w:t>BoM auto-fill is a suggestion, not a constraint.</w:t>
      </w:r>
      <w:r>
        <w:t xml:space="preserve"> Actuals can differ from BoM (practical reality — mix ratios vary by batch).</w:t>
      </w:r>
    </w:p>
    <w:p>
      <w:pPr>
        <w:pStyle w:val="ListNumber"/>
      </w:pPr>
      <w:r>
        <w:rPr>
          <w:b/>
        </w:rPr>
        <w:t>Diesel consumed field is informational.</w:t>
      </w:r>
      <w:r>
        <w:t xml:space="preserve"> It does NOT deduct from any diesel stock. Actual diesel deduction happens in the Diesel Module.</w:t>
      </w:r>
    </w:p>
    <w:p>
      <w:pPr>
        <w:pStyle w:val="ListNumber"/>
      </w:pPr>
      <w:r>
        <w:rPr>
          <w:b/>
        </w:rPr>
        <w:t>Backdating limit:</w:t>
      </w:r>
      <w:r>
        <w:t xml:space="preserve"> Up to 3 days.</w:t>
      </w:r>
    </w:p>
    <w:p/>
    <w:p>
      <w:r>
        <w:t>________________________________________</w:t>
      </w:r>
    </w:p>
    <w:p/>
    <w:p>
      <w:pPr>
        <w:pStyle w:val="Heading1"/>
      </w:pPr>
      <w:r>
        <w:t>9. Sub-Module — Labor Arrival &amp; Deployment</w:t>
      </w:r>
    </w:p>
    <w:p/>
    <w:p>
      <w:r>
        <w:rPr>
          <w:b/>
        </w:rPr>
        <w:t>Purpose:</w:t>
      </w:r>
      <w:r>
        <w:t xml:space="preserve"> Log daily labor (contract workers) arriving at the camp for deployment to sites.</w:t>
      </w:r>
    </w:p>
    <w:p>
      <w:r>
        <w:rPr>
          <w:b/>
        </w:rPr>
        <w:t>Odoo Model:</w:t>
      </w:r>
      <w:r>
        <w:t xml:space="preserve"> Custom </w:t>
      </w:r>
      <w:r>
        <w:rPr>
          <w:rFonts w:ascii="Consolas" w:hAnsi="Consolas"/>
        </w:rPr>
        <w:t>mcway.labor.entry</w:t>
      </w:r>
      <w:r>
        <w:t>.</w:t>
      </w:r>
    </w:p>
    <w:p/>
    <w:p>
      <w:pPr>
        <w:pStyle w:val="Heading2"/>
      </w:pPr>
      <w:r>
        <w:t>9.1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Entry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LAB/YYYY/####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Camp</w:t>
            </w:r>
          </w:p>
        </w:tc>
        <w:tc>
          <w:tcPr>
            <w:tcW w:type="dxa" w:w="1728"/>
          </w:tcPr>
          <w:p>
            <w:r/>
            <w:r>
              <w:t>Many2one → Camp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Pre-filled,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Defaults to today; backdating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Party Name (Mukadam)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Free text</w:t>
            </w:r>
            <w:r>
              <w:t xml:space="preserve"> — labor contractor name. Autocomplete from previous entries at this camp.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Number of Workers</w:t>
            </w:r>
          </w:p>
        </w:tc>
        <w:tc>
          <w:tcPr>
            <w:tcW w:type="dxa" w:w="1728"/>
          </w:tcPr>
          <w:p>
            <w:r/>
            <w:r>
              <w:t>Integer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&gt; 0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Deployed To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Camp / Site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Deployed To — Site</w:t>
            </w:r>
          </w:p>
        </w:tc>
        <w:tc>
          <w:tcPr>
            <w:tcW w:type="dxa" w:w="1728"/>
          </w:tcPr>
          <w:p>
            <w:r/>
            <w:r>
              <w:t>Many2one → Site</w:t>
            </w:r>
          </w:p>
        </w:tc>
        <w:tc>
          <w:tcPr>
            <w:tcW w:type="dxa" w:w="1728"/>
          </w:tcPr>
          <w:p>
            <w:r/>
            <w:r>
              <w:t>If Deployed To = Site</w:t>
            </w:r>
          </w:p>
        </w:tc>
        <w:tc>
          <w:tcPr>
            <w:tcW w:type="dxa" w:w="1728"/>
          </w:tcPr>
          <w:p>
            <w:r/>
            <w:r>
              <w:t>Filtered to served sites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Purpose / Activity</w:t>
            </w:r>
          </w:p>
        </w:tc>
        <w:tc>
          <w:tcPr>
            <w:tcW w:type="dxa" w:w="1728"/>
          </w:tcPr>
          <w:p>
            <w:r/>
            <w:r>
              <w:t>Many2one → Layer/Activity (lookup)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e.g., Paving, Concrete, Excavation, Shuttering, General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</w:t>
            </w:r>
          </w:p>
        </w:tc>
      </w:tr>
    </w:tbl>
    <w:p/>
    <w:p/>
    <w:p>
      <w:pPr>
        <w:pStyle w:val="Heading2"/>
      </w:pPr>
      <w:r>
        <w:t>9.2 Design Decisions</w:t>
      </w:r>
    </w:p>
    <w:p/>
    <w:p>
      <w:pPr>
        <w:pStyle w:val="ListBullet"/>
      </w:pPr>
      <w:r>
        <w:rPr>
          <w:b/>
        </w:rPr>
        <w:t>Party Name is free text</w:t>
      </w:r>
      <w:r>
        <w:t>, not a master. For the demo, labor contractors change frequently and a full master would be overhead. Autocomplete from history reduces re-typing.</w:t>
      </w:r>
    </w:p>
    <w:p>
      <w:pPr>
        <w:pStyle w:val="ListBullet"/>
      </w:pPr>
      <w:r>
        <w:rPr>
          <w:b/>
        </w:rPr>
        <w:t>Labor is logged at camp level.</w:t>
      </w:r>
      <w:r>
        <w:t xml:space="preserve"> The camp is the gathering point — workers arrive at camp and are deployed to camp work or to a site. The entry captures where they were deployed.</w:t>
      </w:r>
    </w:p>
    <w:p>
      <w:pPr>
        <w:pStyle w:val="ListBullet"/>
      </w:pPr>
      <w:r>
        <w:rPr>
          <w:b/>
        </w:rPr>
        <w:t>No cost/wage tracking</w:t>
      </w:r>
      <w:r>
        <w:t xml:space="preserve"> in demo. Just headcount per party per day per purpose.</w:t>
      </w:r>
    </w:p>
    <w:p>
      <w:pPr>
        <w:pStyle w:val="ListBullet"/>
      </w:pPr>
      <w:r>
        <w:rPr>
          <w:b/>
        </w:rPr>
        <w:t>Multiple entries per day allowed.</w:t>
      </w:r>
      <w:r>
        <w:t xml:space="preserve"> Different parties or different purposes = separate entries.</w:t>
      </w:r>
    </w:p>
    <w:p/>
    <w:p>
      <w:pPr>
        <w:pStyle w:val="Heading2"/>
      </w:pPr>
      <w:r>
        <w:t>9.3 Business Rules</w:t>
      </w:r>
    </w:p>
    <w:p/>
    <w:p>
      <w:pPr>
        <w:pStyle w:val="ListNumber"/>
      </w:pPr>
      <w:r>
        <w:t>Number of Workers must be &gt; 0.</w:t>
      </w:r>
    </w:p>
    <w:p>
      <w:pPr>
        <w:pStyle w:val="ListNumber"/>
      </w:pPr>
      <w:r>
        <w:t>One entry per party per purpose per deployment location per day (soft — warning if duplicate, not blocking).</w:t>
      </w:r>
    </w:p>
    <w:p>
      <w:pPr>
        <w:pStyle w:val="ListNumber"/>
      </w:pPr>
      <w:r>
        <w:t>Backdating limit: 3 days.</w:t>
      </w:r>
    </w:p>
    <w:p>
      <w:pPr>
        <w:pStyle w:val="ListNumber"/>
      </w:pPr>
      <w:r>
        <w:t>Entries feed into Reports Module → Daily Labor Report and Dashboard → "Labor on field today" tile.</w:t>
      </w:r>
    </w:p>
    <w:p/>
    <w:p>
      <w:r>
        <w:t>________________________________________</w:t>
      </w:r>
    </w:p>
    <w:p/>
    <w:p>
      <w:pPr>
        <w:pStyle w:val="Heading1"/>
      </w:pPr>
      <w:r>
        <w:t>10. Sub-Module — Shuttering Tracking</w:t>
      </w:r>
    </w:p>
    <w:p/>
    <w:p>
      <w:r>
        <w:rPr>
          <w:b/>
        </w:rPr>
        <w:t>Purpose:</w:t>
      </w:r>
      <w:r>
        <w:t xml:space="preserve"> Track the lifecycle of shuttering materials (formwork panels, props, etc.) which are reusable assets issued to sites and expected back. Unlike consumable materials, shuttering has a circular flow: inward → issue → return, with damage/loss tracking.</w:t>
      </w:r>
    </w:p>
    <w:p>
      <w:r>
        <w:rPr>
          <w:b/>
        </w:rPr>
        <w:t>Odoo Model:</w:t>
      </w:r>
      <w:r>
        <w:t xml:space="preserve"> Custom </w:t>
      </w:r>
      <w:r>
        <w:rPr>
          <w:rFonts w:ascii="Consolas" w:hAnsi="Consolas"/>
        </w:rPr>
        <w:t>mcway.shuttering.entry</w:t>
      </w:r>
      <w:r>
        <w:t>.</w:t>
      </w:r>
    </w:p>
    <w:p/>
    <w:p>
      <w:pPr>
        <w:pStyle w:val="Heading2"/>
      </w:pPr>
      <w:r>
        <w:t>10.1 Transaction Types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Inward</w:t>
            </w:r>
          </w:p>
        </w:tc>
        <w:tc>
          <w:tcPr>
            <w:tcW w:type="dxa" w:w="2880"/>
          </w:tcPr>
          <w:p>
            <w:r/>
            <w:r>
              <w:t>+ Stock</w:t>
            </w:r>
          </w:p>
        </w:tc>
        <w:tc>
          <w:tcPr>
            <w:tcW w:type="dxa" w:w="2880"/>
          </w:tcPr>
          <w:p>
            <w:r/>
            <w:r>
              <w:t>New shuttering received at camp (from vendor or another camp)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Issue to Site</w:t>
            </w:r>
          </w:p>
        </w:tc>
        <w:tc>
          <w:tcPr>
            <w:tcW w:type="dxa" w:w="2880"/>
          </w:tcPr>
          <w:p>
            <w:r/>
            <w:r>
              <w:t>− Stock</w:t>
            </w:r>
          </w:p>
        </w:tc>
        <w:tc>
          <w:tcPr>
            <w:tcW w:type="dxa" w:w="2880"/>
          </w:tcPr>
          <w:p>
            <w:r/>
            <w:r>
              <w:t>Shuttering sent to a site for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Return from Site</w:t>
            </w:r>
          </w:p>
        </w:tc>
        <w:tc>
          <w:tcPr>
            <w:tcW w:type="dxa" w:w="2880"/>
          </w:tcPr>
          <w:p>
            <w:r/>
            <w:r>
              <w:t>+ Stock</w:t>
            </w:r>
          </w:p>
        </w:tc>
        <w:tc>
          <w:tcPr>
            <w:tcW w:type="dxa" w:w="2880"/>
          </w:tcPr>
          <w:p>
            <w:r/>
            <w:r>
              <w:t>Shuttering returned after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Damage</w:t>
            </w:r>
          </w:p>
        </w:tc>
        <w:tc>
          <w:tcPr>
            <w:tcW w:type="dxa" w:w="2880"/>
          </w:tcPr>
          <w:p>
            <w:r/>
            <w:r>
              <w:t>− Stock</w:t>
            </w:r>
          </w:p>
        </w:tc>
        <w:tc>
          <w:tcPr>
            <w:tcW w:type="dxa" w:w="2880"/>
          </w:tcPr>
          <w:p>
            <w:r/>
            <w:r>
              <w:t>Shuttering damaged beyond use (write-off)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Loss</w:t>
            </w:r>
          </w:p>
        </w:tc>
        <w:tc>
          <w:tcPr>
            <w:tcW w:type="dxa" w:w="2880"/>
          </w:tcPr>
          <w:p>
            <w:r/>
            <w:r>
              <w:t>− Stock</w:t>
            </w:r>
          </w:p>
        </w:tc>
        <w:tc>
          <w:tcPr>
            <w:tcW w:type="dxa" w:w="2880"/>
          </w:tcPr>
          <w:p>
            <w:r/>
            <w:r>
              <w:t>Shuttering lost / unaccounted</w:t>
            </w:r>
          </w:p>
        </w:tc>
      </w:tr>
    </w:tbl>
    <w:p/>
    <w:p/>
    <w:p>
      <w:pPr>
        <w:pStyle w:val="Heading2"/>
      </w:pPr>
      <w:r>
        <w:t>10.2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Entry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SHT/YYYY/####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Camp</w:t>
            </w:r>
          </w:p>
        </w:tc>
        <w:tc>
          <w:tcPr>
            <w:tcW w:type="dxa" w:w="1728"/>
          </w:tcPr>
          <w:p>
            <w:r/>
            <w:r>
              <w:t>Many2one → Camp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Pre-filled, read-only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Defaults to today; backdating up to 3 days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Transaction Type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Inward / Issue to Site / Return from Site / Damage / Loss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Shuttering Type</w:t>
            </w:r>
          </w:p>
        </w:tc>
        <w:tc>
          <w:tcPr>
            <w:tcW w:type="dxa" w:w="1728"/>
          </w:tcPr>
          <w:p>
            <w:r/>
            <w:r>
              <w:t>Many2one → Material (category=Shuttering)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From Material Master; e.g., "Steel Plate 1.2m×0.6m", "Prop 3m"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Quantity</w:t>
            </w:r>
          </w:p>
        </w:tc>
        <w:tc>
          <w:tcPr>
            <w:tcW w:type="dxa" w:w="1728"/>
          </w:tcPr>
          <w:p>
            <w:r/>
            <w:r>
              <w:t>Integer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Number of pieces/units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Site</w:t>
            </w:r>
          </w:p>
        </w:tc>
        <w:tc>
          <w:tcPr>
            <w:tcW w:type="dxa" w:w="1728"/>
          </w:tcPr>
          <w:p>
            <w:r/>
            <w:r>
              <w:t>Many2one → Site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Mandatory for Issue / Return. Hidden for Inward / Damage / Loss. Filtered to served sites.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Source Vendor</w:t>
            </w:r>
          </w:p>
        </w:tc>
        <w:tc>
          <w:tcPr>
            <w:tcW w:type="dxa" w:w="1728"/>
          </w:tcPr>
          <w:p>
            <w:r/>
            <w:r>
              <w:t>Many2one → Vendor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Shown only for Inward (who supplied it)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Condition on Return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If Return</w:t>
            </w:r>
          </w:p>
        </w:tc>
        <w:tc>
          <w:tcPr>
            <w:tcW w:type="dxa" w:w="1728"/>
          </w:tcPr>
          <w:p>
            <w:r/>
            <w:r>
              <w:t>Good / Minor Damage / Major Damage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Slip / Reference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Photo</w:t>
            </w:r>
          </w:p>
        </w:tc>
        <w:tc>
          <w:tcPr>
            <w:tcW w:type="dxa" w:w="1728"/>
          </w:tcPr>
          <w:p>
            <w:r/>
            <w:r>
              <w:t>Binary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Especially useful for Damage entries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Required for Damage and Loss (must explain)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Draft → Submitted → Verified → Locked</w:t>
            </w:r>
          </w:p>
        </w:tc>
      </w:tr>
    </w:tbl>
    <w:p/>
    <w:p/>
    <w:p>
      <w:pPr>
        <w:pStyle w:val="Heading2"/>
      </w:pPr>
      <w:r>
        <w:t>10.3 Shuttering Register (Summary View)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Shuttering Type</w:t>
            </w:r>
          </w:p>
        </w:tc>
        <w:tc>
          <w:tcPr>
            <w:tcW w:type="dxa" w:w="4320"/>
          </w:tcPr>
          <w:p>
            <w:r/>
            <w:r>
              <w:t>e.g., "Steel Plate 1.2m×0.6m"</w:t>
            </w:r>
          </w:p>
        </w:tc>
      </w:tr>
      <w:tr>
        <w:tc>
          <w:tcPr>
            <w:tcW w:type="dxa" w:w="4320"/>
          </w:tcPr>
          <w:p>
            <w:r/>
            <w:r>
              <w:t>Total Received</w:t>
            </w:r>
          </w:p>
        </w:tc>
        <w:tc>
          <w:tcPr>
            <w:tcW w:type="dxa" w:w="4320"/>
          </w:tcPr>
          <w:p>
            <w:r/>
            <w:r>
              <w:t>Σ Inward qty (all time)</w:t>
            </w:r>
          </w:p>
        </w:tc>
      </w:tr>
      <w:tr>
        <w:tc>
          <w:tcPr>
            <w:tcW w:type="dxa" w:w="4320"/>
          </w:tcPr>
          <w:p>
            <w:r/>
            <w:r>
              <w:t>Currently at Camp</w:t>
            </w:r>
          </w:p>
        </w:tc>
        <w:tc>
          <w:tcPr>
            <w:tcW w:type="dxa" w:w="4320"/>
          </w:tcPr>
          <w:p>
            <w:r/>
            <w:r>
              <w:t>Available stock</w:t>
            </w:r>
          </w:p>
        </w:tc>
      </w:tr>
      <w:tr>
        <w:tc>
          <w:tcPr>
            <w:tcW w:type="dxa" w:w="4320"/>
          </w:tcPr>
          <w:p>
            <w:r/>
            <w:r>
              <w:t>Issued to Sites</w:t>
            </w:r>
          </w:p>
        </w:tc>
        <w:tc>
          <w:tcPr>
            <w:tcW w:type="dxa" w:w="4320"/>
          </w:tcPr>
          <w:p>
            <w:r/>
            <w:r>
              <w:t>Σ Issue − Σ Return (net outstanding per site)</w:t>
            </w:r>
          </w:p>
        </w:tc>
      </w:tr>
      <w:tr>
        <w:tc>
          <w:tcPr>
            <w:tcW w:type="dxa" w:w="4320"/>
          </w:tcPr>
          <w:p>
            <w:r/>
            <w:r>
              <w:t>Damaged</w:t>
            </w:r>
          </w:p>
        </w:tc>
        <w:tc>
          <w:tcPr>
            <w:tcW w:type="dxa" w:w="4320"/>
          </w:tcPr>
          <w:p>
            <w:r/>
            <w:r>
              <w:t>Σ Damage</w:t>
            </w:r>
          </w:p>
        </w:tc>
      </w:tr>
      <w:tr>
        <w:tc>
          <w:tcPr>
            <w:tcW w:type="dxa" w:w="4320"/>
          </w:tcPr>
          <w:p>
            <w:r/>
            <w:r>
              <w:t>Lost</w:t>
            </w:r>
          </w:p>
        </w:tc>
        <w:tc>
          <w:tcPr>
            <w:tcW w:type="dxa" w:w="4320"/>
          </w:tcPr>
          <w:p>
            <w:r/>
            <w:r>
              <w:t>Σ Loss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Accounted</w:t>
            </w:r>
          </w:p>
        </w:tc>
        <w:tc>
          <w:tcPr>
            <w:tcW w:type="dxa" w:w="4320"/>
          </w:tcPr>
          <w:p>
            <w:r/>
            <w:r>
              <w:t>At Camp + Issued + Damaged + Lost (should = Total Received)</w:t>
            </w:r>
          </w:p>
        </w:tc>
      </w:tr>
      <w:tr>
        <w:tc>
          <w:tcPr>
            <w:tcW w:type="dxa" w:w="4320"/>
          </w:tcPr>
          <w:p>
            <w:r/>
            <w:r>
              <w:t>Discrepancy</w:t>
            </w:r>
          </w:p>
        </w:tc>
        <w:tc>
          <w:tcPr>
            <w:tcW w:type="dxa" w:w="4320"/>
          </w:tcPr>
          <w:p>
            <w:r/>
            <w:r>
              <w:t>Total Received − Total Accounted (should be 0)</w:t>
            </w:r>
          </w:p>
        </w:tc>
      </w:tr>
    </w:tbl>
    <w:p/>
    <w:p/>
    <w:p>
      <w:r>
        <w:t>Drill down any row to see full transaction history for that shuttering type.</w:t>
      </w:r>
    </w:p>
    <w:p/>
    <w:p>
      <w:pPr>
        <w:pStyle w:val="Heading2"/>
      </w:pPr>
      <w:r>
        <w:t>10.4 Business Rules</w:t>
      </w:r>
    </w:p>
    <w:p/>
    <w:p>
      <w:pPr>
        <w:pStyle w:val="ListNumber"/>
      </w:pPr>
      <w:r>
        <w:rPr>
          <w:b/>
        </w:rPr>
        <w:t>Issue quantity cannot exceed available stock at camp.</w:t>
      </w:r>
    </w:p>
    <w:p>
      <w:pPr>
        <w:pStyle w:val="ListNumber"/>
      </w:pPr>
      <w:r>
        <w:rPr>
          <w:b/>
        </w:rPr>
        <w:t>Return quantity cannot exceed quantity issued to that specific site.</w:t>
      </w:r>
    </w:p>
    <w:p>
      <w:pPr>
        <w:pStyle w:val="ListNumber"/>
      </w:pPr>
      <w:r>
        <w:rPr>
          <w:b/>
        </w:rPr>
        <w:t>Damage and Loss require remarks</w:t>
      </w:r>
      <w:r>
        <w:t xml:space="preserve"> (explain what happened).</w:t>
      </w:r>
    </w:p>
    <w:p>
      <w:pPr>
        <w:pStyle w:val="ListNumber"/>
      </w:pPr>
      <w:r>
        <w:rPr>
          <w:b/>
        </w:rPr>
        <w:t>Discrepancy &gt; 0 is flagged</w:t>
      </w:r>
      <w:r>
        <w:t xml:space="preserve"> in the summary as a data integrity issue.</w:t>
      </w:r>
    </w:p>
    <w:p>
      <w:pPr>
        <w:pStyle w:val="ListNumber"/>
      </w:pPr>
      <w:r>
        <w:t>Shuttering materials are defined in Material Master with Category = "Shuttering". No separate master.</w:t>
      </w:r>
    </w:p>
    <w:p/>
    <w:p>
      <w:r>
        <w:t>________________________________________</w:t>
      </w:r>
    </w:p>
    <w:p/>
    <w:p>
      <w:pPr>
        <w:pStyle w:val="Heading1"/>
      </w:pPr>
      <w:r>
        <w:t>11. Sub-Module — Verification Queue</w:t>
      </w:r>
    </w:p>
    <w:p/>
    <w:p>
      <w:r>
        <w:rPr>
          <w:b/>
        </w:rPr>
        <w:t>Purpose:</w:t>
      </w:r>
      <w:r>
        <w:t xml:space="preserve"> Single screen where Verifiers (Senior Engineer or Admin) review and verify entries submitted by the Camp In-charge.</w:t>
      </w:r>
    </w:p>
    <w:p>
      <w:r>
        <w:rPr>
          <w:b/>
        </w:rPr>
        <w:t>Shared pattern</w:t>
      </w:r>
      <w:r>
        <w:t xml:space="preserve"> — same UX across all modules (Camp, Plant, On-Site Dumping, etc.).</w:t>
      </w:r>
    </w:p>
    <w:p/>
    <w:p>
      <w:pPr>
        <w:pStyle w:val="Heading2"/>
      </w:pPr>
      <w:r>
        <w:t>11.1 Queue View</w:t>
      </w:r>
    </w:p>
    <w:p/>
    <w:p>
      <w:r>
        <w:t xml:space="preserve">A filterable list of all </w:t>
      </w:r>
      <w:r>
        <w:rPr>
          <w:b/>
        </w:rPr>
        <w:t>submitted but unverified</w:t>
      </w:r>
      <w:r>
        <w:t xml:space="preserve"> entries for this camp.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t>Entry Code</w:t>
            </w:r>
          </w:p>
        </w:tc>
        <w:tc>
          <w:tcPr>
            <w:tcW w:type="dxa" w:w="4320"/>
          </w:tcPr>
          <w:p>
            <w:r/>
            <w:r>
              <w:t>Clickable → opens entry detail</w:t>
            </w:r>
          </w:p>
        </w:tc>
      </w:tr>
      <w:tr>
        <w:tc>
          <w:tcPr>
            <w:tcW w:type="dxa" w:w="4320"/>
          </w:tcPr>
          <w:p>
            <w:r/>
            <w:r>
              <w:t>Type</w:t>
            </w:r>
          </w:p>
        </w:tc>
        <w:tc>
          <w:tcPr>
            <w:tcW w:type="dxa" w:w="4320"/>
          </w:tcPr>
          <w:p>
            <w:r/>
            <w:r>
              <w:t>Inward / Outward / RMC Production / Labor / Shuttering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t>Material / Description</w:t>
            </w:r>
          </w:p>
        </w:tc>
        <w:tc>
          <w:tcPr>
            <w:tcW w:type="dxa" w:w="4320"/>
          </w:tcPr>
          <w:p>
            <w:r/>
            <w:r>
              <w:t>Material name + variant, or labor party, or shuttering type</w:t>
            </w:r>
          </w:p>
        </w:tc>
      </w:tr>
      <w:tr>
        <w:tc>
          <w:tcPr>
            <w:tcW w:type="dxa" w:w="4320"/>
          </w:tcPr>
          <w:p>
            <w:r/>
            <w:r>
              <w:t>Quantity</w:t>
            </w:r>
          </w:p>
        </w:tc>
        <w:tc>
          <w:tcPr>
            <w:tcW w:type="dxa" w:w="4320"/>
          </w:tcPr>
          <w:p>
            <w:r/>
            <w:r>
              <w:t>With UoM</w:t>
            </w:r>
          </w:p>
        </w:tc>
      </w:tr>
      <w:tr>
        <w:tc>
          <w:tcPr>
            <w:tcW w:type="dxa" w:w="4320"/>
          </w:tcPr>
          <w:p>
            <w:r/>
            <w:r>
              <w:t>Entered By</w:t>
            </w:r>
          </w:p>
        </w:tc>
        <w:tc>
          <w:tcPr>
            <w:tcW w:type="dxa" w:w="4320"/>
          </w:tcPr>
          <w:p>
            <w:r/>
            <w:r>
              <w:t>User name</w:t>
            </w:r>
          </w:p>
        </w:tc>
      </w:tr>
      <w:tr>
        <w:tc>
          <w:tcPr>
            <w:tcW w:type="dxa" w:w="4320"/>
          </w:tcPr>
          <w:p>
            <w:r/>
            <w:r>
              <w:t>Submitted At</w:t>
            </w:r>
          </w:p>
        </w:tc>
        <w:tc>
          <w:tcPr>
            <w:tcW w:type="dxa" w:w="4320"/>
          </w:tcPr>
          <w:p>
            <w:r/>
            <w:r>
              <w:t>Timestamp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/>
            <w:r>
              <w:t>Time since submission (e.g., "2h ago", "1d 4h")</w:t>
            </w:r>
          </w:p>
        </w:tc>
      </w:tr>
      <w:tr>
        <w:tc>
          <w:tcPr>
            <w:tcW w:type="dxa" w:w="4320"/>
          </w:tcPr>
          <w:p>
            <w:r/>
            <w:r>
              <w:t>Action</w:t>
            </w:r>
          </w:p>
        </w:tc>
        <w:tc>
          <w:tcPr>
            <w:tcW w:type="dxa" w:w="4320"/>
          </w:tcPr>
          <w:p>
            <w:r/>
            <w:r>
              <w:t>Verify / Request Correction</w:t>
            </w:r>
          </w:p>
        </w:tc>
      </w:tr>
    </w:tbl>
    <w:p/>
    <w:p/>
    <w:p>
      <w:pPr>
        <w:pStyle w:val="Heading2"/>
      </w:pPr>
      <w:r>
        <w:t>11.2 Verification Actions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Verify</w:t>
            </w:r>
          </w:p>
        </w:tc>
        <w:tc>
          <w:tcPr>
            <w:tcW w:type="dxa" w:w="4320"/>
          </w:tcPr>
          <w:p>
            <w:r/>
            <w:r>
              <w:t>State → Verified. Timestamp + verifier name recorded. Entry removed from queue.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Request Correction</w:t>
            </w:r>
          </w:p>
        </w:tc>
        <w:tc>
          <w:tcPr>
            <w:tcW w:type="dxa" w:w="4320"/>
          </w:tcPr>
          <w:p>
            <w:r/>
            <w:r>
              <w:t xml:space="preserve">Remark sent to Camp In-charge. Entry stays in </w:t>
            </w:r>
            <w:r>
              <w:rPr>
                <w:rFonts w:ascii="Consolas" w:hAnsi="Consolas"/>
              </w:rPr>
              <w:t>submitted</w:t>
            </w:r>
            <w:r>
              <w:t xml:space="preserve"> state. A flag/badge appears on the entry in the Camp In-charge's view. Camp In-charge edits and re-submits.</w:t>
            </w:r>
          </w:p>
        </w:tc>
      </w:tr>
    </w:tbl>
    <w:p/>
    <w:p/>
    <w:p>
      <w:pPr>
        <w:pStyle w:val="Heading2"/>
      </w:pPr>
      <w:r>
        <w:t>11.3 Bulk Verify</w:t>
      </w:r>
    </w:p>
    <w:p/>
    <w:p>
      <w:r>
        <w:t>Select multiple entries → "Verify Selected" button. Useful for end-of-day review when many entries are pending.</w:t>
      </w:r>
    </w:p>
    <w:p/>
    <w:p>
      <w:pPr>
        <w:pStyle w:val="Heading2"/>
      </w:pPr>
      <w:r>
        <w:t>11.4 Filters &amp; Sorting</w:t>
      </w:r>
    </w:p>
    <w:p/>
    <w:p>
      <w:pPr>
        <w:pStyle w:val="ListBullet"/>
      </w:pPr>
      <w:r>
        <w:t>Filter by: Type, Date Range, Entered By, Age (&gt; 24h, &gt; 48h).</w:t>
      </w:r>
    </w:p>
    <w:p>
      <w:pPr>
        <w:pStyle w:val="ListBullet"/>
      </w:pPr>
      <w:r>
        <w:t>Sort by: Date (default newest first), Age (oldest first — for catching stale entries).</w:t>
      </w:r>
    </w:p>
    <w:p>
      <w:pPr>
        <w:pStyle w:val="ListBullet"/>
      </w:pPr>
      <w:r>
        <w:rPr>
          <w:b/>
        </w:rPr>
        <w:t>Highlight rule:</w:t>
      </w:r>
      <w:r>
        <w:t xml:space="preserve"> Entries older than the system threshold (default 2 days, from Module 01 System Thresholds) are highlighted in orange.</w:t>
      </w:r>
    </w:p>
    <w:p/>
    <w:p>
      <w:pPr>
        <w:pStyle w:val="Heading2"/>
      </w:pPr>
      <w:r>
        <w:t>11.5 Verification Rules (Recap)</w:t>
      </w:r>
    </w:p>
    <w:p/>
    <w:p>
      <w:pPr>
        <w:pStyle w:val="ListNumber"/>
      </w:pPr>
      <w:r>
        <w:rPr>
          <w:b/>
        </w:rPr>
        <w:t>Verification never blocks.</w:t>
      </w:r>
      <w:r>
        <w:t xml:space="preserve"> Submitted entries are immediately usable in stock, reports, and dashboard.</w:t>
      </w:r>
    </w:p>
    <w:p>
      <w:pPr>
        <w:pStyle w:val="ListNumber"/>
      </w:pPr>
      <w:r>
        <w:rPr>
          <w:b/>
        </w:rPr>
        <w:t>Unverified entries are flagged</w:t>
      </w:r>
      <w:r>
        <w:t xml:space="preserve"> in Reports and Dashboard with a visual indicator.</w:t>
      </w:r>
    </w:p>
    <w:p>
      <w:pPr>
        <w:pStyle w:val="ListNumber"/>
      </w:pPr>
      <w:r>
        <w:rPr>
          <w:b/>
        </w:rPr>
        <w:t>Verifier cannot edit the entry</w:t>
      </w:r>
      <w:r>
        <w:t xml:space="preserve"> — only verify or request correction.</w:t>
      </w:r>
    </w:p>
    <w:p>
      <w:pPr>
        <w:pStyle w:val="ListNumber"/>
      </w:pPr>
      <w:r>
        <w:rPr>
          <w:b/>
        </w:rPr>
        <w:t>Audit trail:</w:t>
      </w:r>
      <w:r>
        <w:t xml:space="preserve"> Who verified, when, from which IP. Logged via </w:t>
      </w:r>
      <w:r>
        <w:rPr>
          <w:rFonts w:ascii="Consolas" w:hAnsi="Consolas"/>
        </w:rPr>
        <w:t>mail.thread</w:t>
      </w:r>
      <w:r>
        <w:t xml:space="preserve"> + </w:t>
      </w:r>
      <w:r>
        <w:rPr>
          <w:rFonts w:ascii="Consolas" w:hAnsi="Consolas"/>
        </w:rPr>
        <w:t>auditlog</w:t>
      </w:r>
      <w:r>
        <w:t>.</w:t>
      </w:r>
    </w:p>
    <w:p/>
    <w:p>
      <w:r>
        <w:t>________________________________________</w:t>
      </w:r>
    </w:p>
    <w:p/>
    <w:p>
      <w:pPr>
        <w:pStyle w:val="Heading1"/>
      </w:pPr>
      <w:r>
        <w:t>12. State Machine (All Transactional Entries)</w:t>
      </w:r>
    </w:p>
    <w:p/>
    <w:p>
      <w:r>
        <w:t>All transactional records in the Camp Module follow the same state progression:</w:t>
      </w:r>
    </w:p>
    <w:p/>
    <w:p>
      <w:r>
        <w:rPr>
          <w:rFonts w:ascii="Consolas" w:hAnsi="Consolas"/>
          <w:sz w:val="18"/>
        </w:rPr>
        <w:t>┌─────────┐     Save/Submit     ┌───────────┐     Verify     ┌──────────┐     Period Close     ┌────────┐</w:t>
        <w:br/>
        <w:t>│  Draft   │ ─────────────────→ │ Submitted │ ─────────────→ │ Verified │ ──────────────────→ │ Locked │</w:t>
        <w:br/>
        <w:t>└─────────┘                     └───────────┘                 └──────────┘                     └────────┘</w:t>
        <w:br/>
        <w:t xml:space="preserve">                                      │                             │</w:t>
        <w:br/>
        <w:t xml:space="preserve">                                      │ Edit (by Camp In-charge)    │ Unlock (Admin only)</w:t>
        <w:br/>
        <w:t xml:space="preserve">                                      ↓                             ↓</w:t>
        <w:br/>
        <w:t xml:space="preserve">                                 Back to Submitted            Back to Submitted</w:t>
      </w:r>
    </w:p>
    <w:p/>
    <w:p>
      <w:pPr>
        <w:pStyle w:val="Heading2"/>
      </w:pPr>
      <w:r>
        <w:t>12.1 State Definitions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Who can edit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Stock impact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Visible in reports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 verification queue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Draft</w:t>
            </w:r>
          </w:p>
        </w:tc>
        <w:tc>
          <w:tcPr>
            <w:tcW w:type="dxa" w:w="1728"/>
          </w:tcPr>
          <w:p>
            <w:r/>
            <w:r>
              <w:t>Camp In-charge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Submitted</w:t>
            </w:r>
          </w:p>
        </w:tc>
        <w:tc>
          <w:tcPr>
            <w:tcW w:type="dxa" w:w="1728"/>
          </w:tcPr>
          <w:p>
            <w:r/>
            <w:r>
              <w:t>Camp In-charge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(flagged as unverified)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t>Admin only (unlock required)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(clean)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Locked</w:t>
            </w:r>
          </w:p>
        </w:tc>
        <w:tc>
          <w:tcPr>
            <w:tcW w:type="dxa" w:w="1728"/>
          </w:tcPr>
          <w:p>
            <w:r/>
            <w:r>
              <w:t>Nobody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</w:tbl>
    <w:p/>
    <w:p/>
    <w:p>
      <w:pPr>
        <w:pStyle w:val="Heading2"/>
      </w:pPr>
      <w:r>
        <w:t>12.2 Notes</w:t>
      </w:r>
    </w:p>
    <w:p/>
    <w:p>
      <w:pPr>
        <w:pStyle w:val="ListBullet"/>
      </w:pPr>
      <w:r>
        <w:rPr>
          <w:b/>
        </w:rPr>
        <w:t>Draft is ephemeral.</w:t>
      </w:r>
      <w:r>
        <w:t xml:space="preserve"> In practice, the Camp In-charge fills the form and clicks "Save &amp; Submit" which goes directly to Submitted. Draft exists only for partially-filled forms that are saved but not yet ready.</w:t>
      </w:r>
    </w:p>
    <w:p>
      <w:pPr>
        <w:pStyle w:val="ListBullet"/>
      </w:pPr>
      <w:r>
        <w:rPr>
          <w:b/>
        </w:rPr>
        <w:t>No "Rejected" state.</w:t>
      </w:r>
      <w:r>
        <w:t xml:space="preserve"> A correction request keeps the entry in Submitted. The Camp In-charge edits and it stays Submitted until verified.</w:t>
      </w:r>
    </w:p>
    <w:p>
      <w:pPr>
        <w:pStyle w:val="ListBullet"/>
      </w:pPr>
      <w:r>
        <w:rPr>
          <w:b/>
        </w:rPr>
        <w:t>Locked</w:t>
      </w:r>
      <w:r>
        <w:t xml:space="preserve"> is set by Admin during period close (e.g., month-end lock). Prevents retroactive edits.</w:t>
      </w:r>
    </w:p>
    <w:p>
      <w:pPr>
        <w:pStyle w:val="ListBullet"/>
      </w:pPr>
      <w:r>
        <w:rPr>
          <w:b/>
        </w:rPr>
        <w:t>Stock impact starts at Submitted.</w:t>
      </w:r>
      <w:r>
        <w:t xml:space="preserve"> This is intentional — entries are operationally real the moment they're submitted. Verification is an accountability layer, not a gating mechanism.</w:t>
      </w:r>
    </w:p>
    <w:p/>
    <w:p>
      <w:r>
        <w:t>________________________________________</w:t>
      </w:r>
    </w:p>
    <w:p/>
    <w:p>
      <w:pPr>
        <w:pStyle w:val="Heading1"/>
      </w:pPr>
      <w:r>
        <w:t>13. Access Control</w:t>
      </w:r>
    </w:p>
    <w:p/>
    <w:p>
      <w:pPr>
        <w:pStyle w:val="Heading2"/>
      </w:pPr>
      <w:r>
        <w:t>13.1 Model-Level Access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Camp In-charge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Others</w:t>
            </w:r>
          </w:p>
        </w:tc>
      </w:tr>
      <w:tr>
        <w:tc>
          <w:tcPr>
            <w:tcW w:type="dxa" w:w="1234"/>
          </w:tcPr>
          <w:p>
            <w:r/>
            <w:r>
              <w:t>Camp Inward</w:t>
            </w:r>
          </w:p>
        </w:tc>
        <w:tc>
          <w:tcPr>
            <w:tcW w:type="dxa" w:w="1234"/>
          </w:tcPr>
          <w:p>
            <w:r/>
            <w:r>
              <w:t>CRUD (own camp)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Camp Outward</w:t>
            </w:r>
          </w:p>
        </w:tc>
        <w:tc>
          <w:tcPr>
            <w:tcW w:type="dxa" w:w="1234"/>
          </w:tcPr>
          <w:p>
            <w:r/>
            <w:r>
              <w:t>CRUD (own camp)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Stock Register</w:t>
            </w:r>
          </w:p>
        </w:tc>
        <w:tc>
          <w:tcPr>
            <w:tcW w:type="dxa" w:w="1234"/>
          </w:tcPr>
          <w:p>
            <w:r/>
            <w:r>
              <w:t>R (own camp)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RMC Production</w:t>
            </w:r>
          </w:p>
        </w:tc>
        <w:tc>
          <w:tcPr>
            <w:tcW w:type="dxa" w:w="1234"/>
          </w:tcPr>
          <w:p>
            <w:r/>
            <w:r>
              <w:t>CRUD (own camp)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Labor Entry</w:t>
            </w:r>
          </w:p>
        </w:tc>
        <w:tc>
          <w:tcPr>
            <w:tcW w:type="dxa" w:w="1234"/>
          </w:tcPr>
          <w:p>
            <w:r/>
            <w:r>
              <w:t>CRUD (own camp)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Shuttering Entry</w:t>
            </w:r>
          </w:p>
        </w:tc>
        <w:tc>
          <w:tcPr>
            <w:tcW w:type="dxa" w:w="1234"/>
          </w:tcPr>
          <w:p>
            <w:r/>
            <w:r>
              <w:t>CRUD (own camp)</w:t>
            </w:r>
          </w:p>
        </w:tc>
        <w:tc>
          <w:tcPr>
            <w:tcW w:type="dxa" w:w="1234"/>
          </w:tcPr>
          <w:p>
            <w:r/>
            <w:r>
              <w:t>CRUD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R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Verification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Verify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Verify (own sites' camps)</w:t>
            </w:r>
          </w:p>
        </w:tc>
        <w:tc>
          <w:tcPr>
            <w:tcW w:type="dxa" w:w="1234"/>
          </w:tcPr>
          <w:p>
            <w:r/>
            <w:r>
              <w:t>Verify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13.2 Record Rules (Scope Enforcement)</w:t>
      </w:r>
    </w:p>
    <w:p/>
    <w:p>
      <w:pPr>
        <w:pStyle w:val="ListBullet"/>
      </w:pPr>
      <w:r>
        <w:rPr>
          <w:b/>
        </w:rPr>
        <w:t>Camp In-charge</w:t>
      </w:r>
      <w:r>
        <w:t xml:space="preserve"> sees only data for their assigned camp. They cannot access any other camp's records.</w:t>
      </w:r>
    </w:p>
    <w:p>
      <w:pPr>
        <w:pStyle w:val="ListBullet"/>
      </w:pPr>
      <w:r>
        <w:rPr>
          <w:b/>
        </w:rPr>
        <w:t>Senior Engineer</w:t>
      </w:r>
      <w:r>
        <w:t xml:space="preserve"> can verify entries for camps that serve their assigned site.</w:t>
      </w:r>
    </w:p>
    <w:p>
      <w:pPr>
        <w:pStyle w:val="ListBullet"/>
      </w:pPr>
      <w:r>
        <w:rPr>
          <w:b/>
        </w:rPr>
        <w:t>Admin</w:t>
      </w:r>
      <w:r>
        <w:t xml:space="preserve"> sees all camps.</w:t>
      </w:r>
    </w:p>
    <w:p>
      <w:pPr>
        <w:pStyle w:val="ListBullet"/>
      </w:pPr>
      <w:r>
        <w:rPr>
          <w:b/>
        </w:rPr>
        <w:t>Owner</w:t>
      </w:r>
      <w:r>
        <w:t xml:space="preserve"> sees all camps (read-only).</w:t>
      </w:r>
    </w:p>
    <w:p>
      <w:pPr>
        <w:pStyle w:val="ListBullet"/>
      </w:pPr>
      <w:r>
        <w:t xml:space="preserve">Enforced via Odoo </w:t>
      </w:r>
      <w:r>
        <w:rPr>
          <w:rFonts w:ascii="Consolas" w:hAnsi="Consolas"/>
        </w:rPr>
        <w:t>ir.rule</w:t>
      </w:r>
      <w:r>
        <w:t xml:space="preserve"> based on </w:t>
      </w:r>
      <w:r>
        <w:rPr>
          <w:rFonts w:ascii="Consolas" w:hAnsi="Consolas"/>
        </w:rPr>
        <w:t>user.assignment_target</w:t>
      </w:r>
      <w:r>
        <w:t xml:space="preserve"> matching the camp or the camp's served sites.</w:t>
      </w:r>
    </w:p>
    <w:p/>
    <w:p>
      <w:r>
        <w:t>________________________________________</w:t>
      </w:r>
    </w:p>
    <w:p/>
    <w:p>
      <w:pPr>
        <w:pStyle w:val="Heading1"/>
      </w:pPr>
      <w:r>
        <w:t>14. Pre-loaded Demo Data &amp; Walkthrough</w:t>
      </w:r>
    </w:p>
    <w:p/>
    <w:p>
      <w:pPr>
        <w:pStyle w:val="Heading2"/>
      </w:pPr>
      <w:r>
        <w:t>14.1 Demo Camp</w:t>
      </w:r>
    </w:p>
    <w:p>
      <w:r>
        <w:rPr>
          <w:b/>
        </w:rPr>
        <w:t>Khatraj Chokdi</w:t>
      </w:r>
      <w:r>
        <w:t xml:space="preserve"> (CAMP/2026/001) — serves Kalol Sanand, has RMC mixer (M20, M25).</w:t>
      </w:r>
    </w:p>
    <w:p/>
    <w:p>
      <w:pPr>
        <w:pStyle w:val="Heading2"/>
      </w:pPr>
      <w:r>
        <w:t>14.2 Pre-loaded Material Inward Entries (5 entries)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Vehicle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Slip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Gross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Tare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Net</w:t>
            </w:r>
          </w:p>
        </w:tc>
      </w:tr>
      <w:tr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2026-04-15</w:t>
            </w:r>
          </w:p>
        </w:tc>
        <w:tc>
          <w:tcPr>
            <w:tcW w:type="dxa" w:w="864"/>
          </w:tcPr>
          <w:p>
            <w:r/>
            <w:r>
              <w:t>Aggregate</w:t>
            </w:r>
          </w:p>
        </w:tc>
        <w:tc>
          <w:tcPr>
            <w:tcW w:type="dxa" w:w="864"/>
          </w:tcPr>
          <w:p>
            <w:r/>
            <w:r>
              <w:t>20mm</w:t>
            </w:r>
          </w:p>
        </w:tc>
        <w:tc>
          <w:tcPr>
            <w:tcW w:type="dxa" w:w="864"/>
          </w:tcPr>
          <w:p>
            <w:r/>
            <w:r>
              <w:t>Vendor: Maruti Hirers</w:t>
            </w:r>
          </w:p>
        </w:tc>
        <w:tc>
          <w:tcPr>
            <w:tcW w:type="dxa" w:w="864"/>
          </w:tcPr>
          <w:p>
            <w:r/>
            <w:r>
              <w:t>GJ-01-XX-1234</w:t>
            </w:r>
          </w:p>
        </w:tc>
        <w:tc>
          <w:tcPr>
            <w:tcW w:type="dxa" w:w="864"/>
          </w:tcPr>
          <w:p>
            <w:r/>
            <w:r>
              <w:t>SLP-0401</w:t>
            </w:r>
          </w:p>
        </w:tc>
        <w:tc>
          <w:tcPr>
            <w:tcW w:type="dxa" w:w="864"/>
          </w:tcPr>
          <w:p>
            <w:r/>
            <w:r>
              <w:t>25.0</w:t>
            </w:r>
          </w:p>
        </w:tc>
        <w:tc>
          <w:tcPr>
            <w:tcW w:type="dxa" w:w="864"/>
          </w:tcPr>
          <w:p>
            <w:r/>
            <w:r>
              <w:t>7.0</w:t>
            </w:r>
          </w:p>
        </w:tc>
        <w:tc>
          <w:tcPr>
            <w:tcW w:type="dxa" w:w="864"/>
          </w:tcPr>
          <w:p>
            <w:r/>
            <w:r>
              <w:t>18.0 MT</w:t>
            </w:r>
          </w:p>
        </w:tc>
      </w:tr>
      <w:tr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2026-04-15</w:t>
            </w:r>
          </w:p>
        </w:tc>
        <w:tc>
          <w:tcPr>
            <w:tcW w:type="dxa" w:w="864"/>
          </w:tcPr>
          <w:p>
            <w:r/>
            <w:r>
              <w:t>Cement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  <w:tc>
          <w:tcPr>
            <w:tcW w:type="dxa" w:w="864"/>
          </w:tcPr>
          <w:p>
            <w:r/>
            <w:r>
              <w:t>Vendor: Maruti Hirers</w:t>
            </w:r>
          </w:p>
        </w:tc>
        <w:tc>
          <w:tcPr>
            <w:tcW w:type="dxa" w:w="864"/>
          </w:tcPr>
          <w:p>
            <w:r/>
            <w:r>
              <w:t>GJ-01-XX-5678</w:t>
            </w:r>
          </w:p>
        </w:tc>
        <w:tc>
          <w:tcPr>
            <w:tcW w:type="dxa" w:w="864"/>
          </w:tcPr>
          <w:p>
            <w:r/>
            <w:r>
              <w:t>SLP-0402</w:t>
            </w:r>
          </w:p>
        </w:tc>
        <w:tc>
          <w:tcPr>
            <w:tcW w:type="dxa" w:w="864"/>
          </w:tcPr>
          <w:p>
            <w:r/>
            <w:r>
              <w:t>32.0</w:t>
            </w:r>
          </w:p>
        </w:tc>
        <w:tc>
          <w:tcPr>
            <w:tcW w:type="dxa" w:w="864"/>
          </w:tcPr>
          <w:p>
            <w:r/>
            <w:r>
              <w:t>12.0</w:t>
            </w:r>
          </w:p>
        </w:tc>
        <w:tc>
          <w:tcPr>
            <w:tcW w:type="dxa" w:w="864"/>
          </w:tcPr>
          <w:p>
            <w:r/>
            <w:r>
              <w:t>20.0 MT</w:t>
            </w:r>
          </w:p>
        </w:tc>
      </w:tr>
      <w:tr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864"/>
          </w:tcPr>
          <w:p>
            <w:r/>
            <w:r>
              <w:t>2026-04-15</w:t>
            </w:r>
          </w:p>
        </w:tc>
        <w:tc>
          <w:tcPr>
            <w:tcW w:type="dxa" w:w="864"/>
          </w:tcPr>
          <w:p>
            <w:r/>
            <w:r>
              <w:t>Sand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  <w:tc>
          <w:tcPr>
            <w:tcW w:type="dxa" w:w="864"/>
          </w:tcPr>
          <w:p>
            <w:r/>
            <w:r>
              <w:t>Quarry: Shree Construction</w:t>
            </w:r>
          </w:p>
        </w:tc>
        <w:tc>
          <w:tcPr>
            <w:tcW w:type="dxa" w:w="864"/>
          </w:tcPr>
          <w:p>
            <w:r/>
            <w:r>
              <w:t>GJ-01-YY-9012</w:t>
            </w:r>
          </w:p>
        </w:tc>
        <w:tc>
          <w:tcPr>
            <w:tcW w:type="dxa" w:w="864"/>
          </w:tcPr>
          <w:p>
            <w:r/>
            <w:r>
              <w:t>SLP-0403</w:t>
            </w:r>
          </w:p>
        </w:tc>
        <w:tc>
          <w:tcPr>
            <w:tcW w:type="dxa" w:w="864"/>
          </w:tcPr>
          <w:p>
            <w:r/>
            <w:r>
              <w:t>28.5</w:t>
            </w:r>
          </w:p>
        </w:tc>
        <w:tc>
          <w:tcPr>
            <w:tcW w:type="dxa" w:w="864"/>
          </w:tcPr>
          <w:p>
            <w:r/>
            <w:r>
              <w:t>8.5</w:t>
            </w:r>
          </w:p>
        </w:tc>
        <w:tc>
          <w:tcPr>
            <w:tcW w:type="dxa" w:w="864"/>
          </w:tcPr>
          <w:p>
            <w:r/>
            <w:r>
              <w:t>20.0 MT</w:t>
            </w:r>
          </w:p>
        </w:tc>
      </w:tr>
      <w:tr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2026-04-16</w:t>
            </w:r>
          </w:p>
        </w:tc>
        <w:tc>
          <w:tcPr>
            <w:tcW w:type="dxa" w:w="864"/>
          </w:tcPr>
          <w:p>
            <w:r/>
            <w:r>
              <w:t>Aggregate</w:t>
            </w:r>
          </w:p>
        </w:tc>
        <w:tc>
          <w:tcPr>
            <w:tcW w:type="dxa" w:w="864"/>
          </w:tcPr>
          <w:p>
            <w:r/>
            <w:r>
              <w:t>6mm</w:t>
            </w:r>
          </w:p>
        </w:tc>
        <w:tc>
          <w:tcPr>
            <w:tcW w:type="dxa" w:w="864"/>
          </w:tcPr>
          <w:p>
            <w:r/>
            <w:r>
              <w:t>Plant: Magodi</w:t>
            </w:r>
          </w:p>
        </w:tc>
        <w:tc>
          <w:tcPr>
            <w:tcW w:type="dxa" w:w="864"/>
          </w:tcPr>
          <w:p>
            <w:r/>
            <w:r>
              <w:t>GJ-01-ZZ-3456</w:t>
            </w:r>
          </w:p>
        </w:tc>
        <w:tc>
          <w:tcPr>
            <w:tcW w:type="dxa" w:w="864"/>
          </w:tcPr>
          <w:p>
            <w:r/>
            <w:r>
              <w:t>PLT-0088</w:t>
            </w:r>
          </w:p>
        </w:tc>
        <w:tc>
          <w:tcPr>
            <w:tcW w:type="dxa" w:w="864"/>
          </w:tcPr>
          <w:p>
            <w:r/>
            <w:r>
              <w:t>22.0</w:t>
            </w:r>
          </w:p>
        </w:tc>
        <w:tc>
          <w:tcPr>
            <w:tcW w:type="dxa" w:w="864"/>
          </w:tcPr>
          <w:p>
            <w:r/>
            <w:r>
              <w:t>7.0</w:t>
            </w:r>
          </w:p>
        </w:tc>
        <w:tc>
          <w:tcPr>
            <w:tcW w:type="dxa" w:w="864"/>
          </w:tcPr>
          <w:p>
            <w:r/>
            <w:r>
              <w:t>15.0 MT</w:t>
            </w:r>
          </w:p>
        </w:tc>
      </w:tr>
      <w:tr>
        <w:tc>
          <w:tcPr>
            <w:tcW w:type="dxa" w:w="864"/>
          </w:tcPr>
          <w:p>
            <w:r/>
            <w:r>
              <w:t>5</w:t>
            </w:r>
          </w:p>
        </w:tc>
        <w:tc>
          <w:tcPr>
            <w:tcW w:type="dxa" w:w="864"/>
          </w:tcPr>
          <w:p>
            <w:r/>
            <w:r>
              <w:t>2026-04-16</w:t>
            </w:r>
          </w:p>
        </w:tc>
        <w:tc>
          <w:tcPr>
            <w:tcW w:type="dxa" w:w="864"/>
          </w:tcPr>
          <w:p>
            <w:r/>
            <w:r>
              <w:t>Steel</w:t>
            </w:r>
          </w:p>
        </w:tc>
        <w:tc>
          <w:tcPr>
            <w:tcW w:type="dxa" w:w="864"/>
          </w:tcPr>
          <w:p>
            <w:r/>
            <w:r>
              <w:t>12mm</w:t>
            </w:r>
          </w:p>
        </w:tc>
        <w:tc>
          <w:tcPr>
            <w:tcW w:type="dxa" w:w="864"/>
          </w:tcPr>
          <w:p>
            <w:r/>
            <w:r>
              <w:t>Vendor: Maruti Hirers</w:t>
            </w:r>
          </w:p>
        </w:tc>
        <w:tc>
          <w:tcPr>
            <w:tcW w:type="dxa" w:w="864"/>
          </w:tcPr>
          <w:p>
            <w:r/>
            <w:r>
              <w:t>GJ-01-XX-7890</w:t>
            </w:r>
          </w:p>
        </w:tc>
        <w:tc>
          <w:tcPr>
            <w:tcW w:type="dxa" w:w="864"/>
          </w:tcPr>
          <w:p>
            <w:r/>
            <w:r>
              <w:t>SLP-0404</w:t>
            </w:r>
          </w:p>
        </w:tc>
        <w:tc>
          <w:tcPr>
            <w:tcW w:type="dxa" w:w="864"/>
          </w:tcPr>
          <w:p>
            <w:r/>
            <w:r>
              <w:t>15.0</w:t>
            </w:r>
          </w:p>
        </w:tc>
        <w:tc>
          <w:tcPr>
            <w:tcW w:type="dxa" w:w="864"/>
          </w:tcPr>
          <w:p>
            <w:r/>
            <w:r>
              <w:t>5.0</w:t>
            </w:r>
          </w:p>
        </w:tc>
        <w:tc>
          <w:tcPr>
            <w:tcW w:type="dxa" w:w="864"/>
          </w:tcPr>
          <w:p>
            <w:r/>
            <w:r>
              <w:t>10.0 MT</w:t>
            </w:r>
          </w:p>
        </w:tc>
      </w:tr>
    </w:tbl>
    <w:p/>
    <w:p/>
    <w:p>
      <w:pPr>
        <w:pStyle w:val="Heading2"/>
      </w:pPr>
      <w:r>
        <w:t>14.3 Pre-loaded Material Outward Entries (3 entries)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Destination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Vehicle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Slip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2026-04-16</w:t>
            </w:r>
          </w:p>
        </w:tc>
        <w:tc>
          <w:tcPr>
            <w:tcW w:type="dxa" w:w="1080"/>
          </w:tcPr>
          <w:p>
            <w:r/>
            <w:r>
              <w:t>Aggregate</w:t>
            </w:r>
          </w:p>
        </w:tc>
        <w:tc>
          <w:tcPr>
            <w:tcW w:type="dxa" w:w="1080"/>
          </w:tcPr>
          <w:p>
            <w:r/>
            <w:r>
              <w:t>20mm</w:t>
            </w:r>
          </w:p>
        </w:tc>
        <w:tc>
          <w:tcPr>
            <w:tcW w:type="dxa" w:w="1080"/>
          </w:tcPr>
          <w:p>
            <w:r/>
            <w:r>
              <w:t>Kalol Sanand</w:t>
            </w:r>
          </w:p>
        </w:tc>
        <w:tc>
          <w:tcPr>
            <w:tcW w:type="dxa" w:w="1080"/>
          </w:tcPr>
          <w:p>
            <w:r/>
            <w:r>
              <w:t>10.0 MT</w:t>
            </w:r>
          </w:p>
        </w:tc>
        <w:tc>
          <w:tcPr>
            <w:tcW w:type="dxa" w:w="1080"/>
          </w:tcPr>
          <w:p>
            <w:r/>
            <w:r>
              <w:t>GJ-01-XX-1234</w:t>
            </w:r>
          </w:p>
        </w:tc>
        <w:tc>
          <w:tcPr>
            <w:tcW w:type="dxa" w:w="1080"/>
          </w:tcPr>
          <w:p>
            <w:r/>
            <w:r>
              <w:t>CHN-0201</w:t>
            </w:r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2026-04-16</w:t>
            </w:r>
          </w:p>
        </w:tc>
        <w:tc>
          <w:tcPr>
            <w:tcW w:type="dxa" w:w="1080"/>
          </w:tcPr>
          <w:p>
            <w:r/>
            <w:r>
              <w:t>Cement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Kalol Sanand</w:t>
            </w:r>
          </w:p>
        </w:tc>
        <w:tc>
          <w:tcPr>
            <w:tcW w:type="dxa" w:w="1080"/>
          </w:tcPr>
          <w:p>
            <w:r/>
            <w:r>
              <w:t>5.0 MT</w:t>
            </w:r>
          </w:p>
        </w:tc>
        <w:tc>
          <w:tcPr>
            <w:tcW w:type="dxa" w:w="1080"/>
          </w:tcPr>
          <w:p>
            <w:r/>
            <w:r>
              <w:t>GJ-01-XX-5678</w:t>
            </w:r>
          </w:p>
        </w:tc>
        <w:tc>
          <w:tcPr>
            <w:tcW w:type="dxa" w:w="1080"/>
          </w:tcPr>
          <w:p>
            <w:r/>
            <w:r>
              <w:t>CHN-0202</w:t>
            </w:r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2026-04-16</w:t>
            </w:r>
          </w:p>
        </w:tc>
        <w:tc>
          <w:tcPr>
            <w:tcW w:type="dxa" w:w="1080"/>
          </w:tcPr>
          <w:p>
            <w:r/>
            <w:r>
              <w:t>Steel</w:t>
            </w:r>
          </w:p>
        </w:tc>
        <w:tc>
          <w:tcPr>
            <w:tcW w:type="dxa" w:w="1080"/>
          </w:tcPr>
          <w:p>
            <w:r/>
            <w:r>
              <w:t>12mm</w:t>
            </w:r>
          </w:p>
        </w:tc>
        <w:tc>
          <w:tcPr>
            <w:tcW w:type="dxa" w:w="1080"/>
          </w:tcPr>
          <w:p>
            <w:r/>
            <w:r>
              <w:t>Kalol Sanand</w:t>
            </w:r>
          </w:p>
        </w:tc>
        <w:tc>
          <w:tcPr>
            <w:tcW w:type="dxa" w:w="1080"/>
          </w:tcPr>
          <w:p>
            <w:r/>
            <w:r>
              <w:t>3.0 MT</w:t>
            </w:r>
          </w:p>
        </w:tc>
        <w:tc>
          <w:tcPr>
            <w:tcW w:type="dxa" w:w="1080"/>
          </w:tcPr>
          <w:p>
            <w:r/>
            <w:r>
              <w:t>GJ-01-XX-7890</w:t>
            </w:r>
          </w:p>
        </w:tc>
        <w:tc>
          <w:tcPr>
            <w:tcW w:type="dxa" w:w="1080"/>
          </w:tcPr>
          <w:p>
            <w:r/>
            <w:r>
              <w:t>CHN-0203</w:t>
            </w:r>
          </w:p>
        </w:tc>
      </w:tr>
    </w:tbl>
    <w:p/>
    <w:p/>
    <w:p>
      <w:pPr>
        <w:pStyle w:val="Heading2"/>
      </w:pPr>
      <w:r>
        <w:t>14.4 Expected Stock After Demo Data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Inward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Outward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Closing</w:t>
            </w:r>
          </w:p>
        </w:tc>
      </w:tr>
      <w:tr>
        <w:tc>
          <w:tcPr>
            <w:tcW w:type="dxa" w:w="1728"/>
          </w:tcPr>
          <w:p>
            <w:r/>
            <w:r>
              <w:t>Aggregate</w:t>
            </w:r>
          </w:p>
        </w:tc>
        <w:tc>
          <w:tcPr>
            <w:tcW w:type="dxa" w:w="1728"/>
          </w:tcPr>
          <w:p>
            <w:r/>
            <w:r>
              <w:t>20mm</w:t>
            </w:r>
          </w:p>
        </w:tc>
        <w:tc>
          <w:tcPr>
            <w:tcW w:type="dxa" w:w="1728"/>
          </w:tcPr>
          <w:p>
            <w:r/>
            <w:r>
              <w:t>18.0</w:t>
            </w:r>
          </w:p>
        </w:tc>
        <w:tc>
          <w:tcPr>
            <w:tcW w:type="dxa" w:w="1728"/>
          </w:tcPr>
          <w:p>
            <w:r/>
            <w:r>
              <w:t>10.0</w:t>
            </w:r>
          </w:p>
        </w:tc>
        <w:tc>
          <w:tcPr>
            <w:tcW w:type="dxa" w:w="1728"/>
          </w:tcPr>
          <w:p>
            <w:r/>
            <w:r>
              <w:t>8.0 MT</w:t>
            </w:r>
          </w:p>
        </w:tc>
      </w:tr>
      <w:tr>
        <w:tc>
          <w:tcPr>
            <w:tcW w:type="dxa" w:w="1728"/>
          </w:tcPr>
          <w:p>
            <w:r/>
            <w:r>
              <w:t>Aggregate</w:t>
            </w:r>
          </w:p>
        </w:tc>
        <w:tc>
          <w:tcPr>
            <w:tcW w:type="dxa" w:w="1728"/>
          </w:tcPr>
          <w:p>
            <w:r/>
            <w:r>
              <w:t>6mm</w:t>
            </w:r>
          </w:p>
        </w:tc>
        <w:tc>
          <w:tcPr>
            <w:tcW w:type="dxa" w:w="1728"/>
          </w:tcPr>
          <w:p>
            <w:r/>
            <w:r>
              <w:t>15.0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15.0 MT</w:t>
            </w:r>
          </w:p>
        </w:tc>
      </w:tr>
      <w:tr>
        <w:tc>
          <w:tcPr>
            <w:tcW w:type="dxa" w:w="1728"/>
          </w:tcPr>
          <w:p>
            <w:r/>
            <w:r>
              <w:t>Cement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20.0</w:t>
            </w:r>
          </w:p>
        </w:tc>
        <w:tc>
          <w:tcPr>
            <w:tcW w:type="dxa" w:w="1728"/>
          </w:tcPr>
          <w:p>
            <w:r/>
            <w:r>
              <w:t>5.0</w:t>
            </w:r>
          </w:p>
        </w:tc>
        <w:tc>
          <w:tcPr>
            <w:tcW w:type="dxa" w:w="1728"/>
          </w:tcPr>
          <w:p>
            <w:r/>
            <w:r>
              <w:t>15.0 MT</w:t>
            </w:r>
          </w:p>
        </w:tc>
      </w:tr>
      <w:tr>
        <w:tc>
          <w:tcPr>
            <w:tcW w:type="dxa" w:w="1728"/>
          </w:tcPr>
          <w:p>
            <w:r/>
            <w:r>
              <w:t>Sand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20.0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20.0 MT</w:t>
            </w:r>
          </w:p>
        </w:tc>
      </w:tr>
      <w:tr>
        <w:tc>
          <w:tcPr>
            <w:tcW w:type="dxa" w:w="1728"/>
          </w:tcPr>
          <w:p>
            <w:r/>
            <w:r>
              <w:t>Steel</w:t>
            </w:r>
          </w:p>
        </w:tc>
        <w:tc>
          <w:tcPr>
            <w:tcW w:type="dxa" w:w="1728"/>
          </w:tcPr>
          <w:p>
            <w:r/>
            <w:r>
              <w:t>12mm</w:t>
            </w:r>
          </w:p>
        </w:tc>
        <w:tc>
          <w:tcPr>
            <w:tcW w:type="dxa" w:w="1728"/>
          </w:tcPr>
          <w:p>
            <w:r/>
            <w:r>
              <w:t>10.0</w:t>
            </w:r>
          </w:p>
        </w:tc>
        <w:tc>
          <w:tcPr>
            <w:tcW w:type="dxa" w:w="1728"/>
          </w:tcPr>
          <w:p>
            <w:r/>
            <w:r>
              <w:t>3.0</w:t>
            </w:r>
          </w:p>
        </w:tc>
        <w:tc>
          <w:tcPr>
            <w:tcW w:type="dxa" w:w="1728"/>
          </w:tcPr>
          <w:p>
            <w:r/>
            <w:r>
              <w:t>7.0 MT</w:t>
            </w:r>
          </w:p>
        </w:tc>
      </w:tr>
    </w:tbl>
    <w:p/>
    <w:p/>
    <w:p>
      <w:pPr>
        <w:pStyle w:val="Heading2"/>
      </w:pPr>
      <w:r>
        <w:t>14.5 Pre-loaded RMC Production (1 entry)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Grade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Output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Cement Used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Sand Used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Aggregate 20mm Used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Water</w:t>
            </w:r>
          </w:p>
        </w:tc>
      </w:tr>
      <w:tr>
        <w:tc>
          <w:tcPr>
            <w:tcW w:type="dxa" w:w="1234"/>
          </w:tcPr>
          <w:p>
            <w:r/>
            <w:r>
              <w:t>2026-04-16</w:t>
            </w:r>
          </w:p>
        </w:tc>
        <w:tc>
          <w:tcPr>
            <w:tcW w:type="dxa" w:w="1234"/>
          </w:tcPr>
          <w:p>
            <w:r/>
            <w:r>
              <w:t>M25</w:t>
            </w:r>
          </w:p>
        </w:tc>
        <w:tc>
          <w:tcPr>
            <w:tcW w:type="dxa" w:w="1234"/>
          </w:tcPr>
          <w:p>
            <w:r/>
            <w:r>
              <w:t>2.0 m³</w:t>
            </w:r>
          </w:p>
        </w:tc>
        <w:tc>
          <w:tcPr>
            <w:tcW w:type="dxa" w:w="1234"/>
          </w:tcPr>
          <w:p>
            <w:r/>
            <w:r>
              <w:t>0.70 MT</w:t>
            </w:r>
          </w:p>
        </w:tc>
        <w:tc>
          <w:tcPr>
            <w:tcW w:type="dxa" w:w="1234"/>
          </w:tcPr>
          <w:p>
            <w:r/>
            <w:r>
              <w:t>1.20 MT</w:t>
            </w:r>
          </w:p>
        </w:tc>
        <w:tc>
          <w:tcPr>
            <w:tcW w:type="dxa" w:w="1234"/>
          </w:tcPr>
          <w:p>
            <w:r/>
            <w:r>
              <w:t>2.10 MT</w:t>
            </w:r>
          </w:p>
        </w:tc>
        <w:tc>
          <w:tcPr>
            <w:tcW w:type="dxa" w:w="1234"/>
          </w:tcPr>
          <w:p>
            <w:r/>
            <w:r>
              <w:t>340 L</w:t>
            </w:r>
          </w:p>
        </w:tc>
      </w:tr>
    </w:tbl>
    <w:p/>
    <w:p/>
    <w:p>
      <w:r>
        <w:t>Updated stock after production:</w:t>
      </w:r>
    </w:p>
    <w:p>
      <w:pPr>
        <w:pStyle w:val="ListBullet"/>
      </w:pPr>
      <w:r>
        <w:t xml:space="preserve">Cement: 15.0 − 0.70 = </w:t>
      </w:r>
      <w:r>
        <w:rPr>
          <w:b/>
        </w:rPr>
        <w:t>14.30 MT</w:t>
      </w:r>
    </w:p>
    <w:p>
      <w:pPr>
        <w:pStyle w:val="ListBullet"/>
      </w:pPr>
      <w:r>
        <w:t xml:space="preserve">Sand: 20.0 − 1.20 = </w:t>
      </w:r>
      <w:r>
        <w:rPr>
          <w:b/>
        </w:rPr>
        <w:t>18.80 MT</w:t>
      </w:r>
    </w:p>
    <w:p>
      <w:pPr>
        <w:pStyle w:val="ListBullet"/>
      </w:pPr>
      <w:r>
        <w:t xml:space="preserve">Aggregate 20mm: 8.0 − 2.10 = </w:t>
      </w:r>
      <w:r>
        <w:rPr>
          <w:b/>
        </w:rPr>
        <w:t>5.90 MT</w:t>
      </w:r>
    </w:p>
    <w:p>
      <w:pPr>
        <w:pStyle w:val="ListBullet"/>
      </w:pPr>
      <w:r>
        <w:t xml:space="preserve">Concrete Mix M25: 0 + 2.0 = </w:t>
      </w:r>
      <w:r>
        <w:rPr>
          <w:b/>
        </w:rPr>
        <w:t>2.0 m³</w:t>
      </w:r>
      <w:r>
        <w:t xml:space="preserve"> (new)</w:t>
      </w:r>
    </w:p>
    <w:p/>
    <w:p>
      <w:pPr>
        <w:pStyle w:val="Heading2"/>
      </w:pPr>
      <w:r>
        <w:t>14.6 Pre-loaded Labor Entry (1 entry)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Party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Workers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Deployed To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t>2026-04-16</w:t>
            </w:r>
          </w:p>
        </w:tc>
        <w:tc>
          <w:tcPr>
            <w:tcW w:type="dxa" w:w="1728"/>
          </w:tcPr>
          <w:p>
            <w:r/>
            <w:r>
              <w:t>Ramesh Mukadam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Kalol Sanand</w:t>
            </w:r>
          </w:p>
        </w:tc>
        <w:tc>
          <w:tcPr>
            <w:tcW w:type="dxa" w:w="1728"/>
          </w:tcPr>
          <w:p>
            <w:r/>
            <w:r>
              <w:t>Concrete work</w:t>
            </w:r>
          </w:p>
        </w:tc>
      </w:tr>
    </w:tbl>
    <w:p/>
    <w:p/>
    <w:p>
      <w:pPr>
        <w:pStyle w:val="Heading2"/>
      </w:pPr>
      <w:r>
        <w:t>14.7 Demo Walkthrough (Suggested)</w:t>
      </w:r>
    </w:p>
    <w:p/>
    <w:p>
      <w:pPr>
        <w:pStyle w:val="ListNumber"/>
      </w:pPr>
      <w:r>
        <w:rPr>
          <w:b/>
        </w:rPr>
        <w:t>Log in as Camp In-charge (Suresh)</w:t>
      </w:r>
      <w:r>
        <w:t xml:space="preserve"> → lands on Camp Home showing today's tiles.</w:t>
      </w:r>
    </w:p>
    <w:p>
      <w:pPr>
        <w:pStyle w:val="ListNumber"/>
      </w:pPr>
      <w:r>
        <w:rPr>
          <w:b/>
        </w:rPr>
        <w:t>Record an inward</w:t>
      </w:r>
      <w:r>
        <w:t xml:space="preserve"> — Aggregate 10mm from Magodi Plant, 16 MT. Show gross/tare/net auto-calc.</w:t>
      </w:r>
    </w:p>
    <w:p>
      <w:pPr>
        <w:pStyle w:val="ListNumber"/>
      </w:pPr>
      <w:r>
        <w:rPr>
          <w:b/>
        </w:rPr>
        <w:t>Record an outward</w:t>
      </w:r>
      <w:r>
        <w:t xml:space="preserve"> — Aggregate 20mm, 5 MT to Kalol Sanand. Show stock validation.</w:t>
      </w:r>
    </w:p>
    <w:p>
      <w:pPr>
        <w:pStyle w:val="ListNumber"/>
      </w:pPr>
      <w:r>
        <w:rPr>
          <w:b/>
        </w:rPr>
        <w:t>View Stock Register</w:t>
      </w:r>
      <w:r>
        <w:t xml:space="preserve"> — show real-time balances, drill into ledger for Aggregate 20mm.</w:t>
      </w:r>
    </w:p>
    <w:p>
      <w:pPr>
        <w:pStyle w:val="ListNumber"/>
      </w:pPr>
      <w:r>
        <w:rPr>
          <w:b/>
        </w:rPr>
        <w:t>Record RMC Production</w:t>
      </w:r>
      <w:r>
        <w:t xml:space="preserve"> — M20, 3 m³. Show BoM auto-fill, adjust cement slightly. Show stock impact.</w:t>
      </w:r>
    </w:p>
    <w:p>
      <w:pPr>
        <w:pStyle w:val="ListNumber"/>
      </w:pPr>
      <w:r>
        <w:rPr>
          <w:b/>
        </w:rPr>
        <w:t>Log labor</w:t>
      </w:r>
      <w:r>
        <w:t xml:space="preserve"> — New party, 8 workers, deployed to camp for shuttering work.</w:t>
      </w:r>
    </w:p>
    <w:p>
      <w:pPr>
        <w:pStyle w:val="ListNumber"/>
      </w:pPr>
      <w:r>
        <w:rPr>
          <w:b/>
        </w:rPr>
        <w:t>Switch to Senior Engineer (Kiran)</w:t>
      </w:r>
      <w:r>
        <w:t xml:space="preserve"> → open Verification Queue → bulk-verify today's entries.</w:t>
      </w:r>
    </w:p>
    <w:p>
      <w:pPr>
        <w:pStyle w:val="ListNumber"/>
      </w:pPr>
      <w:r>
        <w:rPr>
          <w:b/>
        </w:rPr>
        <w:t>Show low-stock alert</w:t>
      </w:r>
      <w:r>
        <w:t xml:space="preserve"> — set Aggregate 20mm threshold to 10 MT (currently 5.90 MT after production), refresh → alert appears.</w:t>
      </w:r>
    </w:p>
    <w:p/>
    <w:p>
      <w:r>
        <w:t>________________________________________</w:t>
      </w:r>
    </w:p>
    <w:p/>
    <w:p>
      <w:pPr>
        <w:pStyle w:val="Heading1"/>
      </w:pPr>
      <w:r>
        <w:t>15. Design Decisions &amp; Assumptions</w:t>
      </w:r>
    </w:p>
    <w:p/>
    <w:p>
      <w:r>
        <w:t>These decisions were made based on available documentation and practical demo needs. Flag to client if any need revision.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Quarry = Vendor with role tag</w:t>
            </w:r>
            <w:r>
              <w:t>, not a separate entity</w:t>
            </w:r>
          </w:p>
        </w:tc>
        <w:tc>
          <w:tcPr>
            <w:tcW w:type="dxa" w:w="2880"/>
          </w:tcPr>
          <w:p>
            <w:r/>
            <w:r>
              <w:t>No new master needed; quarries are just material suppliers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Outward captures site only, not chainage</w:t>
            </w:r>
          </w:p>
        </w:tc>
        <w:tc>
          <w:tcPr>
            <w:tcW w:type="dxa" w:w="2880"/>
          </w:tcPr>
          <w:p>
            <w:r/>
            <w:r>
              <w:t>Chainage is the Supervisor's domain (On-Site Dumping Module)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One material per outward entry</w:t>
            </w:r>
          </w:p>
        </w:tc>
        <w:tc>
          <w:tcPr>
            <w:tcW w:type="dxa" w:w="2880"/>
          </w:tcPr>
          <w:p>
            <w:r/>
            <w:r>
              <w:t>Simpler form, cleaner stock math, easier audit trail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material returns in demo</w:t>
            </w:r>
          </w:p>
        </w:tc>
        <w:tc>
          <w:tcPr>
            <w:tcW w:type="dxa" w:w="2880"/>
          </w:tcPr>
          <w:p>
            <w:r/>
            <w:r>
              <w:t>Matches on-site dumping scope decision; add in phase 2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Stock per material + variant</w:t>
            </w:r>
          </w:p>
        </w:tc>
        <w:tc>
          <w:tcPr>
            <w:tcW w:type="dxa" w:w="2880"/>
          </w:tcPr>
          <w:p>
            <w:r/>
            <w:r>
              <w:t>Aggregate 6mm and 20mm are operationally different; must be tracked separately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RMC production → camp stock → outward (two-step)</w:t>
            </w:r>
          </w:p>
        </w:tc>
        <w:tc>
          <w:tcPr>
            <w:tcW w:type="dxa" w:w="2880"/>
          </w:tcPr>
          <w:p>
            <w:r/>
            <w:r>
              <w:t>Production and dispatch timing differ; two-step keeps stock accurate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Labor party name is free text with autocomplete</w:t>
            </w:r>
          </w:p>
        </w:tc>
        <w:tc>
          <w:tcPr>
            <w:tcW w:type="dxa" w:w="2880"/>
          </w:tcPr>
          <w:p>
            <w:r/>
            <w:r>
              <w:t>Full labor contractor master is overhead for demo; autocomplete reduces re-typing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Labor logged at camp level with deployment destination</w:t>
            </w:r>
          </w:p>
        </w:tc>
        <w:tc>
          <w:tcPr>
            <w:tcW w:type="dxa" w:w="2880"/>
          </w:tcPr>
          <w:p>
            <w:r/>
            <w:r>
              <w:t>Camp is the gathering point; deployment can be to camp or site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Camp In-charge hard-scoped to assigned camp</w:t>
            </w:r>
          </w:p>
        </w:tc>
        <w:tc>
          <w:tcPr>
            <w:tcW w:type="dxa" w:w="2880"/>
          </w:tcPr>
          <w:p>
            <w:r/>
            <w:r>
              <w:t>Per Module 01 user assignment rules (one user = one scope)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Backdating allowed up to 3 days</w:t>
            </w:r>
          </w:p>
        </w:tc>
        <w:tc>
          <w:tcPr>
            <w:tcW w:type="dxa" w:w="2880"/>
          </w:tcPr>
          <w:p>
            <w:r/>
            <w:r>
              <w:t>Practical for missed entries (e.g., vehicle arrived late evening, logged next morning)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Plant outward ↔ camp inward NOT auto-matched</w:t>
            </w:r>
          </w:p>
        </w:tc>
        <w:tc>
          <w:tcPr>
            <w:tcW w:type="dxa" w:w="2880"/>
          </w:tcPr>
          <w:p>
            <w:r/>
            <w:r>
              <w:t>Independent entries; reconciliation via reports by slip number. Auto-match in phase 2.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Weighbridge weights come from source slip</w:t>
            </w:r>
          </w:p>
        </w:tc>
        <w:tc>
          <w:tcPr>
            <w:tcW w:type="dxa" w:w="2880"/>
          </w:tcPr>
          <w:p>
            <w:r/>
            <w:r>
              <w:t>Camp does not have its own weighbridge in demo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Diesel consumed by RMC mixer is informational only</w:t>
            </w:r>
          </w:p>
        </w:tc>
        <w:tc>
          <w:tcPr>
            <w:tcW w:type="dxa" w:w="2880"/>
          </w:tcPr>
          <w:p>
            <w:r/>
            <w:r>
              <w:t>Actual diesel tracking lives in Diesel Module; avoids double deduction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Shuttering = standard stock with additional transaction types</w:t>
            </w:r>
          </w:p>
        </w:tc>
        <w:tc>
          <w:tcPr>
            <w:tcW w:type="dxa" w:w="2880"/>
          </w:tcPr>
          <w:p>
            <w:r/>
            <w:r>
              <w:t>No new inventory model; just issue/return/damage/loss on top of inward/outward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inter-camp transfers in demo</w:t>
            </w:r>
          </w:p>
        </w:tc>
        <w:tc>
          <w:tcPr>
            <w:tcW w:type="dxa" w:w="2880"/>
          </w:tcPr>
          <w:p>
            <w:r/>
            <w:r>
              <w:t>Only 1 camp in demo scope; can add later as outward→inward pair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16. Open Items / Notes for Developers</w:t>
      </w:r>
    </w:p>
    <w:p/>
    <w:p>
      <w:pPr>
        <w:pStyle w:val="ListNumber"/>
      </w:pPr>
      <w:r>
        <w:rPr>
          <w:b/>
        </w:rPr>
        <w:t>RMC mix ratios</w:t>
      </w:r>
      <w:r>
        <w:t xml:space="preserve"> — pending from client. Use placeholder BoMs (§8.4). Keep editable via Odoo MRP UI.</w:t>
      </w:r>
    </w:p>
    <w:p>
      <w:pPr>
        <w:pStyle w:val="ListNumber"/>
      </w:pPr>
      <w:r>
        <w:rPr>
          <w:b/>
        </w:rPr>
        <w:t>Diesel consumed by mixer</w:t>
      </w:r>
      <w:r>
        <w:t xml:space="preserve"> — confirm with Diesel Module spec whether this field should eventually trigger a diesel deduction or remain purely informational.</w:t>
      </w:r>
    </w:p>
    <w:p>
      <w:pPr>
        <w:pStyle w:val="ListNumber"/>
      </w:pPr>
      <w:r>
        <w:rPr>
          <w:b/>
        </w:rPr>
        <w:t>Photo compression</w:t>
      </w:r>
      <w:r>
        <w:t xml:space="preserve"> — implement server-side compression to 1080p for all uploaded photos. Cap at 5 MB per file, 3 files per entry.</w:t>
      </w:r>
    </w:p>
    <w:p>
      <w:pPr>
        <w:pStyle w:val="ListNumber"/>
      </w:pPr>
      <w:r>
        <w:rPr>
          <w:b/>
        </w:rPr>
        <w:t>Concurrent outward race condition</w:t>
      </w:r>
      <w:r>
        <w:t xml:space="preserve"> — use </w:t>
      </w:r>
      <w:r>
        <w:rPr>
          <w:rFonts w:ascii="Consolas" w:hAnsi="Consolas"/>
        </w:rPr>
        <w:t>stock.quant</w:t>
      </w:r>
      <w:r>
        <w:t xml:space="preserve"> reservation on save to prevent over-issue when two outward entries are created simultaneously.</w:t>
      </w:r>
    </w:p>
    <w:p>
      <w:pPr>
        <w:pStyle w:val="ListNumber"/>
      </w:pPr>
      <w:r>
        <w:rPr>
          <w:b/>
        </w:rPr>
        <w:t>Stock Register performance</w:t>
      </w:r>
      <w:r>
        <w:t xml:space="preserve"> — for large camps with many materials, the summary view should use SQL aggregation, not Python loops. Materialized view recommended if &gt; 10k transactions.</w:t>
      </w:r>
    </w:p>
    <w:p>
      <w:pPr>
        <w:pStyle w:val="ListNumber"/>
      </w:pPr>
      <w:r>
        <w:rPr>
          <w:b/>
        </w:rPr>
        <w:t>Shuttering types</w:t>
      </w:r>
      <w:r>
        <w:t xml:space="preserve"> — confirm with client which shuttering items to pre-load. Placeholder: "Steel Plate 1.2m×0.6m", "Prop 3m", "H-Frame", "Plywood Sheet".</w:t>
      </w:r>
    </w:p>
    <w:p>
      <w:pPr>
        <w:pStyle w:val="ListNumber"/>
      </w:pPr>
      <w:r>
        <w:rPr>
          <w:b/>
        </w:rPr>
        <w:t>Backdating limit (3 days)</w:t>
      </w:r>
      <w:r>
        <w:t xml:space="preserve"> — make this configurable in System Thresholds (Module 01) so it can be adjusted per client preference.</w:t>
      </w:r>
    </w:p>
    <w:p>
      <w:pPr>
        <w:pStyle w:val="ListNumber"/>
      </w:pPr>
      <w:r>
        <w:rPr>
          <w:b/>
        </w:rPr>
        <w:t>Secondary UoM display</w:t>
      </w:r>
      <w:r>
        <w:t xml:space="preserve"> — for Cement (MT → bags) and Steel (MT → pieces), show the secondary quantity as a read-only helper. Conversion factor comes from Material Master.</w:t>
      </w:r>
    </w:p>
    <w:p>
      <w:pPr>
        <w:pStyle w:val="ListNumber"/>
      </w:pPr>
      <w:r>
        <w:rPr>
          <w:b/>
        </w:rPr>
        <w:t>Vehicle number autocomplete</w:t>
      </w:r>
      <w:r>
        <w:t xml:space="preserve"> — session-level cache of last 10 entries. Consider promoting to a Vehicle Master in phase 2 if the client tracks vehicles.</w:t>
      </w:r>
    </w:p>
    <w:p>
      <w:pPr>
        <w:pStyle w:val="ListNumber"/>
      </w:pPr>
      <w:r>
        <w:rPr>
          <w:b/>
        </w:rPr>
        <w:t>Opening Stock Adjustment</w:t>
      </w:r>
      <w:r>
        <w:t xml:space="preserve"> — one-time, Admin-only. Consider a bulk-upload option (CSV) for go-live with many materials.</w:t>
      </w:r>
    </w:p>
    <w:p>
      <w:pPr>
        <w:pStyle w:val="ListNumber"/>
      </w:pPr>
      <w:r>
        <w:rPr>
          <w:b/>
        </w:rPr>
        <w:t>Period locking</w:t>
      </w:r>
      <w:r>
        <w:t xml:space="preserve"> — the "Locked" state is set by Admin during month-end close. Implement as a date-range lock: all entries within the locked period cannot be edited. Exact mechanism to be defined in a cross-cutting "Period Management" spec.</w:t>
      </w:r>
    </w:p>
    <w:p>
      <w:pPr>
        <w:pStyle w:val="ListNumber"/>
      </w:pPr>
      <w:r>
        <w:rPr>
          <w:b/>
        </w:rPr>
        <w:t>Notification on correction request</w:t>
      </w:r>
      <w:r>
        <w:t xml:space="preserve"> — when Verifier clicks "Request Correction", the Camp In-charge should see a badge/notification on the entry. In-app notification for demo; email notification optional.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