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2561797"/>
        <w:docPartObj>
          <w:docPartGallery w:val="Cover Pages"/>
          <w:docPartUnique/>
        </w:docPartObj>
      </w:sdtPr>
      <w:sdtEndPr>
        <w:rPr>
          <w:rFonts w:ascii="Arial" w:hAnsi="Arial" w:cs="Arial"/>
          <w:sz w:val="24"/>
          <w:szCs w:val="24"/>
        </w:rPr>
      </w:sdtEndPr>
      <w:sdtContent>
        <w:p w14:paraId="1121AFEB" w14:textId="194B1AE0" w:rsidR="00BD38E7" w:rsidRDefault="00BD38E7" w:rsidP="000E33E2">
          <w:pPr>
            <w:spacing w:line="480" w:lineRule="auto"/>
          </w:pPr>
        </w:p>
        <w:p w14:paraId="0C57CD75" w14:textId="4A7AA847" w:rsidR="00BD38E7" w:rsidRDefault="00BD38E7" w:rsidP="000E33E2">
          <w:pPr>
            <w:spacing w:line="480" w:lineRule="auto"/>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49EF2586" wp14:editId="26EA23C2">
                    <wp:simplePos x="0" y="0"/>
                    <wp:positionH relativeFrom="page">
                      <wp:posOffset>476250</wp:posOffset>
                    </wp:positionH>
                    <wp:positionV relativeFrom="margin">
                      <wp:posOffset>8477250</wp:posOffset>
                    </wp:positionV>
                    <wp:extent cx="5753100" cy="542925"/>
                    <wp:effectExtent l="0" t="0" r="0" b="952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627CD" w14:textId="05C7A461" w:rsidR="00BD38E7" w:rsidRPr="00BD38E7" w:rsidRDefault="00000000">
                                <w:pPr>
                                  <w:pStyle w:val="NoSpacing"/>
                                  <w:rPr>
                                    <w:b/>
                                    <w:bCs/>
                                    <w:color w:val="7F7F7F" w:themeColor="text1" w:themeTint="80"/>
                                    <w:sz w:val="18"/>
                                    <w:szCs w:val="18"/>
                                  </w:rPr>
                                </w:pPr>
                                <w:sdt>
                                  <w:sdtPr>
                                    <w:rPr>
                                      <w:b/>
                                      <w:bCs/>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BD38E7" w:rsidRPr="00BD38E7">
                                      <w:rPr>
                                        <w:b/>
                                        <w:bCs/>
                                        <w:caps/>
                                        <w:color w:val="7F7F7F" w:themeColor="text1" w:themeTint="80"/>
                                        <w:sz w:val="18"/>
                                        <w:szCs w:val="18"/>
                                      </w:rPr>
                                      <w:t>BM7203</w:t>
                                    </w:r>
                                  </w:sdtContent>
                                </w:sdt>
                                <w:r w:rsidR="00BD38E7" w:rsidRPr="00BD38E7">
                                  <w:rPr>
                                    <w:b/>
                                    <w:bCs/>
                                    <w:caps/>
                                    <w:color w:val="7F7F7F" w:themeColor="text1" w:themeTint="80"/>
                                    <w:sz w:val="18"/>
                                    <w:szCs w:val="18"/>
                                  </w:rPr>
                                  <w:t> </w:t>
                                </w:r>
                                <w:r w:rsidR="00BD38E7" w:rsidRPr="00BD38E7">
                                  <w:rPr>
                                    <w:b/>
                                    <w:bCs/>
                                    <w:color w:val="7F7F7F" w:themeColor="text1" w:themeTint="80"/>
                                    <w:sz w:val="18"/>
                                    <w:szCs w:val="18"/>
                                  </w:rPr>
                                  <w:t>| </w:t>
                                </w:r>
                                <w:sdt>
                                  <w:sdtPr>
                                    <w:rPr>
                                      <w:b/>
                                      <w:bCs/>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BD38E7" w:rsidRPr="00BD38E7">
                                      <w:rPr>
                                        <w:b/>
                                        <w:bCs/>
                                        <w:color w:val="7F7F7F" w:themeColor="text1" w:themeTint="80"/>
                                        <w:sz w:val="18"/>
                                        <w:szCs w:val="18"/>
                                      </w:rPr>
                                      <w:t xml:space="preserve">Sri </w:t>
                                    </w:r>
                                    <w:proofErr w:type="spellStart"/>
                                    <w:r w:rsidR="00BD38E7" w:rsidRPr="00BD38E7">
                                      <w:rPr>
                                        <w:b/>
                                        <w:bCs/>
                                        <w:color w:val="7F7F7F" w:themeColor="text1" w:themeTint="80"/>
                                        <w:sz w:val="18"/>
                                        <w:szCs w:val="18"/>
                                      </w:rPr>
                                      <w:t>Tellapragada</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9EF2586" id="_x0000_t202" coordsize="21600,21600" o:spt="202" path="m,l,21600r21600,l21600,xe">
                    <v:stroke joinstyle="miter"/>
                    <v:path gradientshapeok="t" o:connecttype="rect"/>
                  </v:shapetype>
                  <v:shape id="Text Box 128" o:spid="_x0000_s1026" type="#_x0000_t202" style="position:absolute;margin-left:37.5pt;margin-top:667.5pt;width:453pt;height:42.7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" filled="f" stroked="f" strokeweight=".5pt">
                    <v:textbox inset="1in,0,86.4pt,0">
                      <w:txbxContent>
                        <w:p w14:paraId="62B627CD" w14:textId="05C7A461" w:rsidR="00BD38E7" w:rsidRPr="00BD38E7" w:rsidRDefault="00000000">
                          <w:pPr>
                            <w:pStyle w:val="NoSpacing"/>
                            <w:rPr>
                              <w:b/>
                              <w:bCs/>
                              <w:color w:val="7F7F7F" w:themeColor="text1" w:themeTint="80"/>
                              <w:sz w:val="18"/>
                              <w:szCs w:val="18"/>
                            </w:rPr>
                          </w:pPr>
                          <w:sdt>
                            <w:sdtPr>
                              <w:rPr>
                                <w:b/>
                                <w:bCs/>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BD38E7" w:rsidRPr="00BD38E7">
                                <w:rPr>
                                  <w:b/>
                                  <w:bCs/>
                                  <w:caps/>
                                  <w:color w:val="7F7F7F" w:themeColor="text1" w:themeTint="80"/>
                                  <w:sz w:val="18"/>
                                  <w:szCs w:val="18"/>
                                </w:rPr>
                                <w:t>BM7203</w:t>
                              </w:r>
                            </w:sdtContent>
                          </w:sdt>
                          <w:r w:rsidR="00BD38E7" w:rsidRPr="00BD38E7">
                            <w:rPr>
                              <w:b/>
                              <w:bCs/>
                              <w:caps/>
                              <w:color w:val="7F7F7F" w:themeColor="text1" w:themeTint="80"/>
                              <w:sz w:val="18"/>
                              <w:szCs w:val="18"/>
                            </w:rPr>
                            <w:t> </w:t>
                          </w:r>
                          <w:r w:rsidR="00BD38E7" w:rsidRPr="00BD38E7">
                            <w:rPr>
                              <w:b/>
                              <w:bCs/>
                              <w:color w:val="7F7F7F" w:themeColor="text1" w:themeTint="80"/>
                              <w:sz w:val="18"/>
                              <w:szCs w:val="18"/>
                            </w:rPr>
                            <w:t>| </w:t>
                          </w:r>
                          <w:sdt>
                            <w:sdtPr>
                              <w:rPr>
                                <w:b/>
                                <w:bCs/>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BD38E7" w:rsidRPr="00BD38E7">
                                <w:rPr>
                                  <w:b/>
                                  <w:bCs/>
                                  <w:color w:val="7F7F7F" w:themeColor="text1" w:themeTint="80"/>
                                  <w:sz w:val="18"/>
                                  <w:szCs w:val="18"/>
                                </w:rPr>
                                <w:t xml:space="preserve">Sri </w:t>
                              </w:r>
                              <w:proofErr w:type="spellStart"/>
                              <w:r w:rsidR="00BD38E7" w:rsidRPr="00BD38E7">
                                <w:rPr>
                                  <w:b/>
                                  <w:bCs/>
                                  <w:color w:val="7F7F7F" w:themeColor="text1" w:themeTint="80"/>
                                  <w:sz w:val="18"/>
                                  <w:szCs w:val="18"/>
                                </w:rPr>
                                <w:t>Tellapragada</w:t>
                              </w:r>
                              <w:proofErr w:type="spellEnd"/>
                            </w:sdtContent>
                          </w:sdt>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7D6F230C" wp14:editId="2D005B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308A43" w14:textId="6731F23C" w:rsidR="00BD38E7" w:rsidRPr="00BD38E7" w:rsidRDefault="00000000">
                                  <w:pPr>
                                    <w:rPr>
                                      <w:b/>
                                      <w:bCs/>
                                      <w:color w:val="FFFFFF" w:themeColor="background1"/>
                                      <w:sz w:val="40"/>
                                      <w:szCs w:val="40"/>
                                    </w:rPr>
                                  </w:pPr>
                                  <w:sdt>
                                    <w:sdtPr>
                                      <w:rPr>
                                        <w:rFonts w:ascii="Arial" w:hAnsi="Arial" w:cs="Arial"/>
                                        <w:b/>
                                        <w:bCs/>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D38E7" w:rsidRPr="00BD38E7">
                                        <w:rPr>
                                          <w:rFonts w:ascii="Arial" w:hAnsi="Arial" w:cs="Arial"/>
                                          <w:b/>
                                          <w:bCs/>
                                          <w:sz w:val="40"/>
                                          <w:szCs w:val="40"/>
                                        </w:rPr>
                                        <w:t>MANAGERIAL TOOLS AND TECHNIQUE</w:t>
                                      </w:r>
                                    </w:sdtContent>
                                  </w:sdt>
                                  <w:r w:rsidR="00BD38E7">
                                    <w:rPr>
                                      <w:rFonts w:ascii="Arial" w:hAnsi="Arial" w:cs="Arial"/>
                                      <w:b/>
                                      <w:bCs/>
                                      <w:sz w:val="40"/>
                                      <w:szCs w:val="40"/>
                                    </w:rPr>
                                    <w:t xml:space="preserve"> USED IN DECISION MAKING </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6F230C"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308A43" w14:textId="6731F23C" w:rsidR="00BD38E7" w:rsidRPr="00BD38E7" w:rsidRDefault="00000000">
                            <w:pPr>
                              <w:rPr>
                                <w:b/>
                                <w:bCs/>
                                <w:color w:val="FFFFFF" w:themeColor="background1"/>
                                <w:sz w:val="40"/>
                                <w:szCs w:val="40"/>
                              </w:rPr>
                            </w:pPr>
                            <w:sdt>
                              <w:sdtPr>
                                <w:rPr>
                                  <w:rFonts w:ascii="Arial" w:hAnsi="Arial" w:cs="Arial"/>
                                  <w:b/>
                                  <w:bCs/>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D38E7" w:rsidRPr="00BD38E7">
                                  <w:rPr>
                                    <w:rFonts w:ascii="Arial" w:hAnsi="Arial" w:cs="Arial"/>
                                    <w:b/>
                                    <w:bCs/>
                                    <w:sz w:val="40"/>
                                    <w:szCs w:val="40"/>
                                  </w:rPr>
                                  <w:t>MANAGERIAL TOOLS AND TECHNIQUE</w:t>
                                </w:r>
                              </w:sdtContent>
                            </w:sdt>
                            <w:r w:rsidR="00BD38E7">
                              <w:rPr>
                                <w:rFonts w:ascii="Arial" w:hAnsi="Arial" w:cs="Arial"/>
                                <w:b/>
                                <w:bCs/>
                                <w:sz w:val="40"/>
                                <w:szCs w:val="40"/>
                              </w:rPr>
                              <w:t xml:space="preserve"> USED IN DECISION MAKING </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D4FBC36" wp14:editId="46F414B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D8672F" w14:textId="31813841" w:rsidR="00BD38E7" w:rsidRDefault="00BD38E7">
                                    <w:pPr>
                                      <w:pStyle w:val="NoSpacing"/>
                                      <w:spacing w:before="40" w:after="40"/>
                                      <w:rPr>
                                        <w:caps/>
                                        <w:color w:val="4472C4" w:themeColor="accent1"/>
                                        <w:sz w:val="28"/>
                                        <w:szCs w:val="28"/>
                                      </w:rPr>
                                    </w:pPr>
                                    <w:r>
                                      <w:rPr>
                                        <w:caps/>
                                        <w:color w:val="4472C4" w:themeColor="accent1"/>
                                        <w:sz w:val="28"/>
                                        <w:szCs w:val="28"/>
                                      </w:rPr>
                                      <w:t>BUSINESS FINANCE AND DECISION MAKING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3FB32B2" w14:textId="746FF994" w:rsidR="00BD38E7" w:rsidRDefault="00A072FD">
                                    <w:pPr>
                                      <w:pStyle w:val="NoSpacing"/>
                                      <w:spacing w:before="40" w:after="40"/>
                                      <w:rPr>
                                        <w:caps/>
                                        <w:color w:val="5B9BD5" w:themeColor="accent5"/>
                                        <w:sz w:val="24"/>
                                        <w:szCs w:val="24"/>
                                      </w:rPr>
                                    </w:pPr>
                                    <w:r>
                                      <w:rPr>
                                        <w:caps/>
                                        <w:color w:val="5B9BD5" w:themeColor="accent5"/>
                                        <w:sz w:val="24"/>
                                        <w:szCs w:val="24"/>
                                      </w:rPr>
                                      <w:t>Eke, Oluwafemi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D4FBC36"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D8672F" w14:textId="31813841" w:rsidR="00BD38E7" w:rsidRDefault="00BD38E7">
                              <w:pPr>
                                <w:pStyle w:val="NoSpacing"/>
                                <w:spacing w:before="40" w:after="40"/>
                                <w:rPr>
                                  <w:caps/>
                                  <w:color w:val="4472C4" w:themeColor="accent1"/>
                                  <w:sz w:val="28"/>
                                  <w:szCs w:val="28"/>
                                </w:rPr>
                              </w:pPr>
                              <w:r>
                                <w:rPr>
                                  <w:caps/>
                                  <w:color w:val="4472C4" w:themeColor="accent1"/>
                                  <w:sz w:val="28"/>
                                  <w:szCs w:val="28"/>
                                </w:rPr>
                                <w:t>BUSINESS FINANCE AND DECISION MAKING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3FB32B2" w14:textId="746FF994" w:rsidR="00BD38E7" w:rsidRDefault="00A072FD">
                              <w:pPr>
                                <w:pStyle w:val="NoSpacing"/>
                                <w:spacing w:before="40" w:after="40"/>
                                <w:rPr>
                                  <w:caps/>
                                  <w:color w:val="5B9BD5" w:themeColor="accent5"/>
                                  <w:sz w:val="24"/>
                                  <w:szCs w:val="24"/>
                                </w:rPr>
                              </w:pPr>
                              <w:r>
                                <w:rPr>
                                  <w:caps/>
                                  <w:color w:val="5B9BD5" w:themeColor="accent5"/>
                                  <w:sz w:val="24"/>
                                  <w:szCs w:val="24"/>
                                </w:rPr>
                                <w:t>Eke, Oluwafemi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CAC988" wp14:editId="2AA22A3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42FF864" w14:textId="77777777" w:rsidR="00BD38E7" w:rsidRDefault="00BD38E7">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CAC98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42FF864" w14:textId="77777777" w:rsidR="00BD38E7" w:rsidRDefault="00BD38E7">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rFonts w:ascii="Arial" w:hAnsi="Arial" w:cs="Arial"/>
              <w:sz w:val="24"/>
              <w:szCs w:val="24"/>
            </w:rPr>
            <w:br w:type="page"/>
          </w:r>
        </w:p>
      </w:sdtContent>
    </w:sdt>
    <w:sdt>
      <w:sdtPr>
        <w:id w:val="60616884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B3688FD" w14:textId="395AA2A8" w:rsidR="00AD42BF" w:rsidRPr="00AD42BF" w:rsidRDefault="00AD42BF" w:rsidP="00AD42BF">
          <w:pPr>
            <w:pStyle w:val="TOCHeading"/>
            <w:spacing w:line="480" w:lineRule="auto"/>
            <w:rPr>
              <w:rFonts w:ascii="Arial" w:hAnsi="Arial" w:cs="Arial"/>
              <w:sz w:val="40"/>
              <w:szCs w:val="40"/>
            </w:rPr>
          </w:pPr>
          <w:r w:rsidRPr="00AD42BF">
            <w:rPr>
              <w:rFonts w:ascii="Arial" w:hAnsi="Arial" w:cs="Arial"/>
              <w:sz w:val="40"/>
              <w:szCs w:val="40"/>
            </w:rPr>
            <w:t>CONTENTS</w:t>
          </w:r>
        </w:p>
        <w:p w14:paraId="658326C1" w14:textId="7CF25459" w:rsidR="00A00B40" w:rsidRPr="000A28B5" w:rsidRDefault="00AD42BF" w:rsidP="000A28B5">
          <w:pPr>
            <w:pStyle w:val="TOC1"/>
            <w:tabs>
              <w:tab w:val="right" w:leader="dot" w:pos="9016"/>
            </w:tabs>
            <w:spacing w:line="480" w:lineRule="auto"/>
            <w:rPr>
              <w:rFonts w:ascii="Arial" w:eastAsiaTheme="minorEastAsia" w:hAnsi="Arial" w:cs="Arial"/>
              <w:noProof/>
              <w:lang w:eastAsia="en-GB"/>
            </w:rPr>
          </w:pPr>
          <w:r w:rsidRPr="00AD42BF">
            <w:rPr>
              <w:rFonts w:ascii="Arial" w:hAnsi="Arial" w:cs="Arial"/>
              <w:sz w:val="24"/>
              <w:szCs w:val="24"/>
            </w:rPr>
            <w:fldChar w:fldCharType="begin"/>
          </w:r>
          <w:r w:rsidRPr="00AD42BF">
            <w:rPr>
              <w:rFonts w:ascii="Arial" w:hAnsi="Arial" w:cs="Arial"/>
              <w:sz w:val="24"/>
              <w:szCs w:val="24"/>
            </w:rPr>
            <w:instrText xml:space="preserve"> TOC \o "1-3" \h \z \u </w:instrText>
          </w:r>
          <w:r w:rsidRPr="00AD42BF">
            <w:rPr>
              <w:rFonts w:ascii="Arial" w:hAnsi="Arial" w:cs="Arial"/>
              <w:sz w:val="24"/>
              <w:szCs w:val="24"/>
            </w:rPr>
            <w:fldChar w:fldCharType="separate"/>
          </w:r>
          <w:hyperlink w:anchor="_Toc124745585" w:history="1">
            <w:r w:rsidR="00A00B40" w:rsidRPr="000A28B5">
              <w:rPr>
                <w:rStyle w:val="Hyperlink"/>
                <w:rFonts w:ascii="Arial" w:hAnsi="Arial" w:cs="Arial"/>
                <w:noProof/>
              </w:rPr>
              <w:t>ABSTRACT</w:t>
            </w:r>
            <w:r w:rsidR="00A00B40" w:rsidRPr="000A28B5">
              <w:rPr>
                <w:rFonts w:ascii="Arial" w:hAnsi="Arial" w:cs="Arial"/>
                <w:noProof/>
                <w:webHidden/>
              </w:rPr>
              <w:tab/>
            </w:r>
            <w:r w:rsidR="00A00B40" w:rsidRPr="000A28B5">
              <w:rPr>
                <w:rFonts w:ascii="Arial" w:hAnsi="Arial" w:cs="Arial"/>
                <w:noProof/>
                <w:webHidden/>
              </w:rPr>
              <w:fldChar w:fldCharType="begin"/>
            </w:r>
            <w:r w:rsidR="00A00B40" w:rsidRPr="000A28B5">
              <w:rPr>
                <w:rFonts w:ascii="Arial" w:hAnsi="Arial" w:cs="Arial"/>
                <w:noProof/>
                <w:webHidden/>
              </w:rPr>
              <w:instrText xml:space="preserve"> PAGEREF _Toc124745585 \h </w:instrText>
            </w:r>
            <w:r w:rsidR="00A00B40" w:rsidRPr="000A28B5">
              <w:rPr>
                <w:rFonts w:ascii="Arial" w:hAnsi="Arial" w:cs="Arial"/>
                <w:noProof/>
                <w:webHidden/>
              </w:rPr>
            </w:r>
            <w:r w:rsidR="00A00B40" w:rsidRPr="000A28B5">
              <w:rPr>
                <w:rFonts w:ascii="Arial" w:hAnsi="Arial" w:cs="Arial"/>
                <w:noProof/>
                <w:webHidden/>
              </w:rPr>
              <w:fldChar w:fldCharType="separate"/>
            </w:r>
            <w:r w:rsidR="00A00B40" w:rsidRPr="000A28B5">
              <w:rPr>
                <w:rFonts w:ascii="Arial" w:hAnsi="Arial" w:cs="Arial"/>
                <w:noProof/>
                <w:webHidden/>
              </w:rPr>
              <w:t>2</w:t>
            </w:r>
            <w:r w:rsidR="00A00B40" w:rsidRPr="000A28B5">
              <w:rPr>
                <w:rFonts w:ascii="Arial" w:hAnsi="Arial" w:cs="Arial"/>
                <w:noProof/>
                <w:webHidden/>
              </w:rPr>
              <w:fldChar w:fldCharType="end"/>
            </w:r>
          </w:hyperlink>
        </w:p>
        <w:p w14:paraId="73729A52" w14:textId="138A29AD" w:rsidR="00A00B40" w:rsidRPr="000A28B5" w:rsidRDefault="00A00B40" w:rsidP="000A28B5">
          <w:pPr>
            <w:pStyle w:val="TOC1"/>
            <w:tabs>
              <w:tab w:val="right" w:leader="dot" w:pos="9016"/>
            </w:tabs>
            <w:spacing w:line="480" w:lineRule="auto"/>
            <w:rPr>
              <w:rFonts w:ascii="Arial" w:eastAsiaTheme="minorEastAsia" w:hAnsi="Arial" w:cs="Arial"/>
              <w:noProof/>
              <w:lang w:eastAsia="en-GB"/>
            </w:rPr>
          </w:pPr>
          <w:hyperlink w:anchor="_Toc124745586" w:history="1">
            <w:r w:rsidRPr="000A28B5">
              <w:rPr>
                <w:rStyle w:val="Hyperlink"/>
                <w:rFonts w:ascii="Arial" w:hAnsi="Arial" w:cs="Arial"/>
                <w:noProof/>
              </w:rPr>
              <w:t>INTRODUCTION</w:t>
            </w:r>
            <w:r w:rsidRPr="000A28B5">
              <w:rPr>
                <w:rFonts w:ascii="Arial" w:hAnsi="Arial" w:cs="Arial"/>
                <w:noProof/>
                <w:webHidden/>
              </w:rPr>
              <w:tab/>
            </w:r>
            <w:r w:rsidRPr="000A28B5">
              <w:rPr>
                <w:rFonts w:ascii="Arial" w:hAnsi="Arial" w:cs="Arial"/>
                <w:noProof/>
                <w:webHidden/>
              </w:rPr>
              <w:fldChar w:fldCharType="begin"/>
            </w:r>
            <w:r w:rsidRPr="000A28B5">
              <w:rPr>
                <w:rFonts w:ascii="Arial" w:hAnsi="Arial" w:cs="Arial"/>
                <w:noProof/>
                <w:webHidden/>
              </w:rPr>
              <w:instrText xml:space="preserve"> PAGEREF _Toc124745586 \h </w:instrText>
            </w:r>
            <w:r w:rsidRPr="000A28B5">
              <w:rPr>
                <w:rFonts w:ascii="Arial" w:hAnsi="Arial" w:cs="Arial"/>
                <w:noProof/>
                <w:webHidden/>
              </w:rPr>
            </w:r>
            <w:r w:rsidRPr="000A28B5">
              <w:rPr>
                <w:rFonts w:ascii="Arial" w:hAnsi="Arial" w:cs="Arial"/>
                <w:noProof/>
                <w:webHidden/>
              </w:rPr>
              <w:fldChar w:fldCharType="separate"/>
            </w:r>
            <w:r w:rsidRPr="000A28B5">
              <w:rPr>
                <w:rFonts w:ascii="Arial" w:hAnsi="Arial" w:cs="Arial"/>
                <w:noProof/>
                <w:webHidden/>
              </w:rPr>
              <w:t>3</w:t>
            </w:r>
            <w:r w:rsidRPr="000A28B5">
              <w:rPr>
                <w:rFonts w:ascii="Arial" w:hAnsi="Arial" w:cs="Arial"/>
                <w:noProof/>
                <w:webHidden/>
              </w:rPr>
              <w:fldChar w:fldCharType="end"/>
            </w:r>
          </w:hyperlink>
        </w:p>
        <w:p w14:paraId="0E9729CA" w14:textId="7CF66040" w:rsidR="00A00B40" w:rsidRPr="000A28B5" w:rsidRDefault="00A00B40" w:rsidP="000A28B5">
          <w:pPr>
            <w:pStyle w:val="TOC1"/>
            <w:tabs>
              <w:tab w:val="right" w:leader="dot" w:pos="9016"/>
            </w:tabs>
            <w:spacing w:line="480" w:lineRule="auto"/>
            <w:rPr>
              <w:rFonts w:ascii="Arial" w:eastAsiaTheme="minorEastAsia" w:hAnsi="Arial" w:cs="Arial"/>
              <w:noProof/>
              <w:lang w:eastAsia="en-GB"/>
            </w:rPr>
          </w:pPr>
          <w:hyperlink w:anchor="_Toc124745587" w:history="1">
            <w:r w:rsidRPr="000A28B5">
              <w:rPr>
                <w:rStyle w:val="Hyperlink"/>
                <w:rFonts w:ascii="Arial" w:hAnsi="Arial" w:cs="Arial"/>
                <w:noProof/>
              </w:rPr>
              <w:t>APPROACHES AND MODELS USED IN DECISION MAKING</w:t>
            </w:r>
            <w:r w:rsidRPr="000A28B5">
              <w:rPr>
                <w:rFonts w:ascii="Arial" w:hAnsi="Arial" w:cs="Arial"/>
                <w:noProof/>
                <w:webHidden/>
              </w:rPr>
              <w:tab/>
            </w:r>
            <w:r w:rsidRPr="000A28B5">
              <w:rPr>
                <w:rFonts w:ascii="Arial" w:hAnsi="Arial" w:cs="Arial"/>
                <w:noProof/>
                <w:webHidden/>
              </w:rPr>
              <w:fldChar w:fldCharType="begin"/>
            </w:r>
            <w:r w:rsidRPr="000A28B5">
              <w:rPr>
                <w:rFonts w:ascii="Arial" w:hAnsi="Arial" w:cs="Arial"/>
                <w:noProof/>
                <w:webHidden/>
              </w:rPr>
              <w:instrText xml:space="preserve"> PAGEREF _Toc124745587 \h </w:instrText>
            </w:r>
            <w:r w:rsidRPr="000A28B5">
              <w:rPr>
                <w:rFonts w:ascii="Arial" w:hAnsi="Arial" w:cs="Arial"/>
                <w:noProof/>
                <w:webHidden/>
              </w:rPr>
            </w:r>
            <w:r w:rsidRPr="000A28B5">
              <w:rPr>
                <w:rFonts w:ascii="Arial" w:hAnsi="Arial" w:cs="Arial"/>
                <w:noProof/>
                <w:webHidden/>
              </w:rPr>
              <w:fldChar w:fldCharType="separate"/>
            </w:r>
            <w:r w:rsidRPr="000A28B5">
              <w:rPr>
                <w:rFonts w:ascii="Arial" w:hAnsi="Arial" w:cs="Arial"/>
                <w:noProof/>
                <w:webHidden/>
              </w:rPr>
              <w:t>4</w:t>
            </w:r>
            <w:r w:rsidRPr="000A28B5">
              <w:rPr>
                <w:rFonts w:ascii="Arial" w:hAnsi="Arial" w:cs="Arial"/>
                <w:noProof/>
                <w:webHidden/>
              </w:rPr>
              <w:fldChar w:fldCharType="end"/>
            </w:r>
          </w:hyperlink>
        </w:p>
        <w:p w14:paraId="582AD05F" w14:textId="106384C9" w:rsidR="00A00B40" w:rsidRPr="000A28B5" w:rsidRDefault="00A00B40" w:rsidP="000A28B5">
          <w:pPr>
            <w:pStyle w:val="TOC1"/>
            <w:tabs>
              <w:tab w:val="right" w:leader="dot" w:pos="9016"/>
            </w:tabs>
            <w:spacing w:line="480" w:lineRule="auto"/>
            <w:rPr>
              <w:rFonts w:ascii="Arial" w:eastAsiaTheme="minorEastAsia" w:hAnsi="Arial" w:cs="Arial"/>
              <w:noProof/>
              <w:lang w:eastAsia="en-GB"/>
            </w:rPr>
          </w:pPr>
          <w:hyperlink w:anchor="_Toc124745588" w:history="1">
            <w:r w:rsidRPr="000A28B5">
              <w:rPr>
                <w:rStyle w:val="Hyperlink"/>
                <w:rFonts w:ascii="Arial" w:hAnsi="Arial" w:cs="Arial"/>
                <w:noProof/>
              </w:rPr>
              <w:t>TOOLS AND TECHNIQUES USED IN DECISION MAKING.</w:t>
            </w:r>
            <w:r w:rsidRPr="000A28B5">
              <w:rPr>
                <w:rFonts w:ascii="Arial" w:hAnsi="Arial" w:cs="Arial"/>
                <w:noProof/>
                <w:webHidden/>
              </w:rPr>
              <w:tab/>
            </w:r>
            <w:r w:rsidRPr="000A28B5">
              <w:rPr>
                <w:rFonts w:ascii="Arial" w:hAnsi="Arial" w:cs="Arial"/>
                <w:noProof/>
                <w:webHidden/>
              </w:rPr>
              <w:fldChar w:fldCharType="begin"/>
            </w:r>
            <w:r w:rsidRPr="000A28B5">
              <w:rPr>
                <w:rFonts w:ascii="Arial" w:hAnsi="Arial" w:cs="Arial"/>
                <w:noProof/>
                <w:webHidden/>
              </w:rPr>
              <w:instrText xml:space="preserve"> PAGEREF _Toc124745588 \h </w:instrText>
            </w:r>
            <w:r w:rsidRPr="000A28B5">
              <w:rPr>
                <w:rFonts w:ascii="Arial" w:hAnsi="Arial" w:cs="Arial"/>
                <w:noProof/>
                <w:webHidden/>
              </w:rPr>
            </w:r>
            <w:r w:rsidRPr="000A28B5">
              <w:rPr>
                <w:rFonts w:ascii="Arial" w:hAnsi="Arial" w:cs="Arial"/>
                <w:noProof/>
                <w:webHidden/>
              </w:rPr>
              <w:fldChar w:fldCharType="separate"/>
            </w:r>
            <w:r w:rsidRPr="000A28B5">
              <w:rPr>
                <w:rFonts w:ascii="Arial" w:hAnsi="Arial" w:cs="Arial"/>
                <w:noProof/>
                <w:webHidden/>
              </w:rPr>
              <w:t>7</w:t>
            </w:r>
            <w:r w:rsidRPr="000A28B5">
              <w:rPr>
                <w:rFonts w:ascii="Arial" w:hAnsi="Arial" w:cs="Arial"/>
                <w:noProof/>
                <w:webHidden/>
              </w:rPr>
              <w:fldChar w:fldCharType="end"/>
            </w:r>
          </w:hyperlink>
        </w:p>
        <w:p w14:paraId="7D88A9DE" w14:textId="3893F666" w:rsidR="00A00B40" w:rsidRPr="000A28B5" w:rsidRDefault="00A00B40" w:rsidP="000A28B5">
          <w:pPr>
            <w:pStyle w:val="TOC2"/>
            <w:tabs>
              <w:tab w:val="right" w:leader="dot" w:pos="9016"/>
            </w:tabs>
            <w:spacing w:line="480" w:lineRule="auto"/>
            <w:rPr>
              <w:rFonts w:ascii="Arial" w:eastAsiaTheme="minorEastAsia" w:hAnsi="Arial" w:cs="Arial"/>
              <w:noProof/>
              <w:lang w:eastAsia="en-GB"/>
            </w:rPr>
          </w:pPr>
          <w:hyperlink w:anchor="_Toc124745589" w:history="1">
            <w:r w:rsidRPr="000A28B5">
              <w:rPr>
                <w:rStyle w:val="Hyperlink"/>
                <w:rFonts w:ascii="Arial" w:hAnsi="Arial" w:cs="Arial"/>
                <w:noProof/>
              </w:rPr>
              <w:t>Decision tree</w:t>
            </w:r>
            <w:r w:rsidRPr="000A28B5">
              <w:rPr>
                <w:rFonts w:ascii="Arial" w:hAnsi="Arial" w:cs="Arial"/>
                <w:noProof/>
                <w:webHidden/>
              </w:rPr>
              <w:tab/>
            </w:r>
            <w:r w:rsidRPr="000A28B5">
              <w:rPr>
                <w:rFonts w:ascii="Arial" w:hAnsi="Arial" w:cs="Arial"/>
                <w:noProof/>
                <w:webHidden/>
              </w:rPr>
              <w:fldChar w:fldCharType="begin"/>
            </w:r>
            <w:r w:rsidRPr="000A28B5">
              <w:rPr>
                <w:rFonts w:ascii="Arial" w:hAnsi="Arial" w:cs="Arial"/>
                <w:noProof/>
                <w:webHidden/>
              </w:rPr>
              <w:instrText xml:space="preserve"> PAGEREF _Toc124745589 \h </w:instrText>
            </w:r>
            <w:r w:rsidRPr="000A28B5">
              <w:rPr>
                <w:rFonts w:ascii="Arial" w:hAnsi="Arial" w:cs="Arial"/>
                <w:noProof/>
                <w:webHidden/>
              </w:rPr>
            </w:r>
            <w:r w:rsidRPr="000A28B5">
              <w:rPr>
                <w:rFonts w:ascii="Arial" w:hAnsi="Arial" w:cs="Arial"/>
                <w:noProof/>
                <w:webHidden/>
              </w:rPr>
              <w:fldChar w:fldCharType="separate"/>
            </w:r>
            <w:r w:rsidRPr="000A28B5">
              <w:rPr>
                <w:rFonts w:ascii="Arial" w:hAnsi="Arial" w:cs="Arial"/>
                <w:noProof/>
                <w:webHidden/>
              </w:rPr>
              <w:t>7</w:t>
            </w:r>
            <w:r w:rsidRPr="000A28B5">
              <w:rPr>
                <w:rFonts w:ascii="Arial" w:hAnsi="Arial" w:cs="Arial"/>
                <w:noProof/>
                <w:webHidden/>
              </w:rPr>
              <w:fldChar w:fldCharType="end"/>
            </w:r>
          </w:hyperlink>
        </w:p>
        <w:p w14:paraId="7EE9B649" w14:textId="5F4C7CB2" w:rsidR="00A00B40" w:rsidRPr="000A28B5" w:rsidRDefault="00A00B40" w:rsidP="000A28B5">
          <w:pPr>
            <w:pStyle w:val="TOC2"/>
            <w:tabs>
              <w:tab w:val="right" w:leader="dot" w:pos="9016"/>
            </w:tabs>
            <w:spacing w:line="480" w:lineRule="auto"/>
            <w:rPr>
              <w:rFonts w:ascii="Arial" w:eastAsiaTheme="minorEastAsia" w:hAnsi="Arial" w:cs="Arial"/>
              <w:noProof/>
              <w:lang w:eastAsia="en-GB"/>
            </w:rPr>
          </w:pPr>
          <w:hyperlink w:anchor="_Toc124745590" w:history="1">
            <w:r w:rsidRPr="000A28B5">
              <w:rPr>
                <w:rStyle w:val="Hyperlink"/>
                <w:rFonts w:ascii="Arial" w:hAnsi="Arial" w:cs="Arial"/>
                <w:noProof/>
              </w:rPr>
              <w:t>Forecasting techniques</w:t>
            </w:r>
            <w:r w:rsidRPr="000A28B5">
              <w:rPr>
                <w:rFonts w:ascii="Arial" w:hAnsi="Arial" w:cs="Arial"/>
                <w:noProof/>
                <w:webHidden/>
              </w:rPr>
              <w:tab/>
            </w:r>
            <w:r w:rsidRPr="000A28B5">
              <w:rPr>
                <w:rFonts w:ascii="Arial" w:hAnsi="Arial" w:cs="Arial"/>
                <w:noProof/>
                <w:webHidden/>
              </w:rPr>
              <w:fldChar w:fldCharType="begin"/>
            </w:r>
            <w:r w:rsidRPr="000A28B5">
              <w:rPr>
                <w:rFonts w:ascii="Arial" w:hAnsi="Arial" w:cs="Arial"/>
                <w:noProof/>
                <w:webHidden/>
              </w:rPr>
              <w:instrText xml:space="preserve"> PAGEREF _Toc124745590 \h </w:instrText>
            </w:r>
            <w:r w:rsidRPr="000A28B5">
              <w:rPr>
                <w:rFonts w:ascii="Arial" w:hAnsi="Arial" w:cs="Arial"/>
                <w:noProof/>
                <w:webHidden/>
              </w:rPr>
            </w:r>
            <w:r w:rsidRPr="000A28B5">
              <w:rPr>
                <w:rFonts w:ascii="Arial" w:hAnsi="Arial" w:cs="Arial"/>
                <w:noProof/>
                <w:webHidden/>
              </w:rPr>
              <w:fldChar w:fldCharType="separate"/>
            </w:r>
            <w:r w:rsidRPr="000A28B5">
              <w:rPr>
                <w:rFonts w:ascii="Arial" w:hAnsi="Arial" w:cs="Arial"/>
                <w:noProof/>
                <w:webHidden/>
              </w:rPr>
              <w:t>8</w:t>
            </w:r>
            <w:r w:rsidRPr="000A28B5">
              <w:rPr>
                <w:rFonts w:ascii="Arial" w:hAnsi="Arial" w:cs="Arial"/>
                <w:noProof/>
                <w:webHidden/>
              </w:rPr>
              <w:fldChar w:fldCharType="end"/>
            </w:r>
          </w:hyperlink>
        </w:p>
        <w:p w14:paraId="67030C79" w14:textId="47BB4331" w:rsidR="00A00B40" w:rsidRPr="000A28B5" w:rsidRDefault="00A00B40" w:rsidP="000A28B5">
          <w:pPr>
            <w:pStyle w:val="TOC2"/>
            <w:tabs>
              <w:tab w:val="right" w:leader="dot" w:pos="9016"/>
            </w:tabs>
            <w:spacing w:line="480" w:lineRule="auto"/>
            <w:rPr>
              <w:rFonts w:ascii="Arial" w:eastAsiaTheme="minorEastAsia" w:hAnsi="Arial" w:cs="Arial"/>
              <w:noProof/>
              <w:lang w:eastAsia="en-GB"/>
            </w:rPr>
          </w:pPr>
          <w:hyperlink w:anchor="_Toc124745591" w:history="1">
            <w:r w:rsidRPr="000A28B5">
              <w:rPr>
                <w:rStyle w:val="Hyperlink"/>
                <w:rFonts w:ascii="Arial" w:hAnsi="Arial" w:cs="Arial"/>
                <w:noProof/>
              </w:rPr>
              <w:t>Optimization technique</w:t>
            </w:r>
            <w:r w:rsidRPr="000A28B5">
              <w:rPr>
                <w:rFonts w:ascii="Arial" w:hAnsi="Arial" w:cs="Arial"/>
                <w:noProof/>
                <w:webHidden/>
              </w:rPr>
              <w:tab/>
            </w:r>
            <w:r w:rsidRPr="000A28B5">
              <w:rPr>
                <w:rFonts w:ascii="Arial" w:hAnsi="Arial" w:cs="Arial"/>
                <w:noProof/>
                <w:webHidden/>
              </w:rPr>
              <w:fldChar w:fldCharType="begin"/>
            </w:r>
            <w:r w:rsidRPr="000A28B5">
              <w:rPr>
                <w:rFonts w:ascii="Arial" w:hAnsi="Arial" w:cs="Arial"/>
                <w:noProof/>
                <w:webHidden/>
              </w:rPr>
              <w:instrText xml:space="preserve"> PAGEREF _Toc124745591 \h </w:instrText>
            </w:r>
            <w:r w:rsidRPr="000A28B5">
              <w:rPr>
                <w:rFonts w:ascii="Arial" w:hAnsi="Arial" w:cs="Arial"/>
                <w:noProof/>
                <w:webHidden/>
              </w:rPr>
            </w:r>
            <w:r w:rsidRPr="000A28B5">
              <w:rPr>
                <w:rFonts w:ascii="Arial" w:hAnsi="Arial" w:cs="Arial"/>
                <w:noProof/>
                <w:webHidden/>
              </w:rPr>
              <w:fldChar w:fldCharType="separate"/>
            </w:r>
            <w:r w:rsidRPr="000A28B5">
              <w:rPr>
                <w:rFonts w:ascii="Arial" w:hAnsi="Arial" w:cs="Arial"/>
                <w:noProof/>
                <w:webHidden/>
              </w:rPr>
              <w:t>9</w:t>
            </w:r>
            <w:r w:rsidRPr="000A28B5">
              <w:rPr>
                <w:rFonts w:ascii="Arial" w:hAnsi="Arial" w:cs="Arial"/>
                <w:noProof/>
                <w:webHidden/>
              </w:rPr>
              <w:fldChar w:fldCharType="end"/>
            </w:r>
          </w:hyperlink>
        </w:p>
        <w:p w14:paraId="7B0264D5" w14:textId="2AD106D3" w:rsidR="00A00B40" w:rsidRPr="000A28B5" w:rsidRDefault="00A00B40" w:rsidP="000A28B5">
          <w:pPr>
            <w:pStyle w:val="TOC2"/>
            <w:tabs>
              <w:tab w:val="right" w:leader="dot" w:pos="9016"/>
            </w:tabs>
            <w:spacing w:line="480" w:lineRule="auto"/>
            <w:rPr>
              <w:rFonts w:ascii="Arial" w:eastAsiaTheme="minorEastAsia" w:hAnsi="Arial" w:cs="Arial"/>
              <w:noProof/>
              <w:lang w:eastAsia="en-GB"/>
            </w:rPr>
          </w:pPr>
          <w:hyperlink w:anchor="_Toc124745592" w:history="1">
            <w:r w:rsidRPr="000A28B5">
              <w:rPr>
                <w:rStyle w:val="Hyperlink"/>
                <w:rFonts w:ascii="Arial" w:hAnsi="Arial" w:cs="Arial"/>
                <w:noProof/>
              </w:rPr>
              <w:t>The role of decision makers in decision making</w:t>
            </w:r>
            <w:r w:rsidRPr="000A28B5">
              <w:rPr>
                <w:rFonts w:ascii="Arial" w:hAnsi="Arial" w:cs="Arial"/>
                <w:noProof/>
                <w:webHidden/>
              </w:rPr>
              <w:tab/>
            </w:r>
            <w:r w:rsidRPr="000A28B5">
              <w:rPr>
                <w:rFonts w:ascii="Arial" w:hAnsi="Arial" w:cs="Arial"/>
                <w:noProof/>
                <w:webHidden/>
              </w:rPr>
              <w:fldChar w:fldCharType="begin"/>
            </w:r>
            <w:r w:rsidRPr="000A28B5">
              <w:rPr>
                <w:rFonts w:ascii="Arial" w:hAnsi="Arial" w:cs="Arial"/>
                <w:noProof/>
                <w:webHidden/>
              </w:rPr>
              <w:instrText xml:space="preserve"> PAGEREF _Toc124745592 \h </w:instrText>
            </w:r>
            <w:r w:rsidRPr="000A28B5">
              <w:rPr>
                <w:rFonts w:ascii="Arial" w:hAnsi="Arial" w:cs="Arial"/>
                <w:noProof/>
                <w:webHidden/>
              </w:rPr>
            </w:r>
            <w:r w:rsidRPr="000A28B5">
              <w:rPr>
                <w:rFonts w:ascii="Arial" w:hAnsi="Arial" w:cs="Arial"/>
                <w:noProof/>
                <w:webHidden/>
              </w:rPr>
              <w:fldChar w:fldCharType="separate"/>
            </w:r>
            <w:r w:rsidRPr="000A28B5">
              <w:rPr>
                <w:rFonts w:ascii="Arial" w:hAnsi="Arial" w:cs="Arial"/>
                <w:noProof/>
                <w:webHidden/>
              </w:rPr>
              <w:t>10</w:t>
            </w:r>
            <w:r w:rsidRPr="000A28B5">
              <w:rPr>
                <w:rFonts w:ascii="Arial" w:hAnsi="Arial" w:cs="Arial"/>
                <w:noProof/>
                <w:webHidden/>
              </w:rPr>
              <w:fldChar w:fldCharType="end"/>
            </w:r>
          </w:hyperlink>
        </w:p>
        <w:p w14:paraId="25E32848" w14:textId="2B4FA202" w:rsidR="00A00B40" w:rsidRPr="000A28B5" w:rsidRDefault="00A00B40" w:rsidP="000A28B5">
          <w:pPr>
            <w:pStyle w:val="TOC2"/>
            <w:tabs>
              <w:tab w:val="right" w:leader="dot" w:pos="9016"/>
            </w:tabs>
            <w:spacing w:line="480" w:lineRule="auto"/>
            <w:rPr>
              <w:rFonts w:ascii="Arial" w:eastAsiaTheme="minorEastAsia" w:hAnsi="Arial" w:cs="Arial"/>
              <w:noProof/>
              <w:lang w:eastAsia="en-GB"/>
            </w:rPr>
          </w:pPr>
          <w:hyperlink w:anchor="_Toc124745593" w:history="1">
            <w:r w:rsidRPr="000A28B5">
              <w:rPr>
                <w:rStyle w:val="Hyperlink"/>
                <w:rFonts w:ascii="Arial" w:hAnsi="Arial" w:cs="Arial"/>
                <w:noProof/>
              </w:rPr>
              <w:t>Managing risk and opportunities in environmental, social and governance criteria</w:t>
            </w:r>
            <w:r w:rsidRPr="000A28B5">
              <w:rPr>
                <w:rFonts w:ascii="Arial" w:hAnsi="Arial" w:cs="Arial"/>
                <w:noProof/>
                <w:webHidden/>
              </w:rPr>
              <w:tab/>
            </w:r>
            <w:r w:rsidRPr="000A28B5">
              <w:rPr>
                <w:rFonts w:ascii="Arial" w:hAnsi="Arial" w:cs="Arial"/>
                <w:noProof/>
                <w:webHidden/>
              </w:rPr>
              <w:fldChar w:fldCharType="begin"/>
            </w:r>
            <w:r w:rsidRPr="000A28B5">
              <w:rPr>
                <w:rFonts w:ascii="Arial" w:hAnsi="Arial" w:cs="Arial"/>
                <w:noProof/>
                <w:webHidden/>
              </w:rPr>
              <w:instrText xml:space="preserve"> PAGEREF _Toc124745593 \h </w:instrText>
            </w:r>
            <w:r w:rsidRPr="000A28B5">
              <w:rPr>
                <w:rFonts w:ascii="Arial" w:hAnsi="Arial" w:cs="Arial"/>
                <w:noProof/>
                <w:webHidden/>
              </w:rPr>
            </w:r>
            <w:r w:rsidRPr="000A28B5">
              <w:rPr>
                <w:rFonts w:ascii="Arial" w:hAnsi="Arial" w:cs="Arial"/>
                <w:noProof/>
                <w:webHidden/>
              </w:rPr>
              <w:fldChar w:fldCharType="separate"/>
            </w:r>
            <w:r w:rsidRPr="000A28B5">
              <w:rPr>
                <w:rFonts w:ascii="Arial" w:hAnsi="Arial" w:cs="Arial"/>
                <w:noProof/>
                <w:webHidden/>
              </w:rPr>
              <w:t>11</w:t>
            </w:r>
            <w:r w:rsidRPr="000A28B5">
              <w:rPr>
                <w:rFonts w:ascii="Arial" w:hAnsi="Arial" w:cs="Arial"/>
                <w:noProof/>
                <w:webHidden/>
              </w:rPr>
              <w:fldChar w:fldCharType="end"/>
            </w:r>
          </w:hyperlink>
        </w:p>
        <w:p w14:paraId="168D1106" w14:textId="770727A8" w:rsidR="00A00B40" w:rsidRPr="000A28B5" w:rsidRDefault="00A00B40" w:rsidP="000A28B5">
          <w:pPr>
            <w:pStyle w:val="TOC2"/>
            <w:tabs>
              <w:tab w:val="right" w:leader="dot" w:pos="9016"/>
            </w:tabs>
            <w:spacing w:line="480" w:lineRule="auto"/>
            <w:rPr>
              <w:rFonts w:ascii="Arial" w:eastAsiaTheme="minorEastAsia" w:hAnsi="Arial" w:cs="Arial"/>
              <w:noProof/>
              <w:lang w:eastAsia="en-GB"/>
            </w:rPr>
          </w:pPr>
          <w:hyperlink w:anchor="_Toc124745594" w:history="1">
            <w:r w:rsidRPr="000A28B5">
              <w:rPr>
                <w:rStyle w:val="Hyperlink"/>
                <w:rFonts w:ascii="Arial" w:hAnsi="Arial" w:cs="Arial"/>
                <w:noProof/>
              </w:rPr>
              <w:t>Ethical decision making</w:t>
            </w:r>
            <w:r w:rsidRPr="000A28B5">
              <w:rPr>
                <w:rFonts w:ascii="Arial" w:hAnsi="Arial" w:cs="Arial"/>
                <w:noProof/>
                <w:webHidden/>
              </w:rPr>
              <w:tab/>
            </w:r>
            <w:r w:rsidRPr="000A28B5">
              <w:rPr>
                <w:rFonts w:ascii="Arial" w:hAnsi="Arial" w:cs="Arial"/>
                <w:noProof/>
                <w:webHidden/>
              </w:rPr>
              <w:fldChar w:fldCharType="begin"/>
            </w:r>
            <w:r w:rsidRPr="000A28B5">
              <w:rPr>
                <w:rFonts w:ascii="Arial" w:hAnsi="Arial" w:cs="Arial"/>
                <w:noProof/>
                <w:webHidden/>
              </w:rPr>
              <w:instrText xml:space="preserve"> PAGEREF _Toc124745594 \h </w:instrText>
            </w:r>
            <w:r w:rsidRPr="000A28B5">
              <w:rPr>
                <w:rFonts w:ascii="Arial" w:hAnsi="Arial" w:cs="Arial"/>
                <w:noProof/>
                <w:webHidden/>
              </w:rPr>
            </w:r>
            <w:r w:rsidRPr="000A28B5">
              <w:rPr>
                <w:rFonts w:ascii="Arial" w:hAnsi="Arial" w:cs="Arial"/>
                <w:noProof/>
                <w:webHidden/>
              </w:rPr>
              <w:fldChar w:fldCharType="separate"/>
            </w:r>
            <w:r w:rsidRPr="000A28B5">
              <w:rPr>
                <w:rFonts w:ascii="Arial" w:hAnsi="Arial" w:cs="Arial"/>
                <w:noProof/>
                <w:webHidden/>
              </w:rPr>
              <w:t>13</w:t>
            </w:r>
            <w:r w:rsidRPr="000A28B5">
              <w:rPr>
                <w:rFonts w:ascii="Arial" w:hAnsi="Arial" w:cs="Arial"/>
                <w:noProof/>
                <w:webHidden/>
              </w:rPr>
              <w:fldChar w:fldCharType="end"/>
            </w:r>
          </w:hyperlink>
        </w:p>
        <w:p w14:paraId="3CD2D5DE" w14:textId="026E8E9D" w:rsidR="00A00B40" w:rsidRPr="000A28B5" w:rsidRDefault="00A00B40" w:rsidP="000A28B5">
          <w:pPr>
            <w:pStyle w:val="TOC1"/>
            <w:tabs>
              <w:tab w:val="right" w:leader="dot" w:pos="9016"/>
            </w:tabs>
            <w:spacing w:line="480" w:lineRule="auto"/>
            <w:rPr>
              <w:rFonts w:ascii="Arial" w:eastAsiaTheme="minorEastAsia" w:hAnsi="Arial" w:cs="Arial"/>
              <w:noProof/>
              <w:lang w:eastAsia="en-GB"/>
            </w:rPr>
          </w:pPr>
          <w:hyperlink w:anchor="_Toc124745595" w:history="1">
            <w:r w:rsidRPr="000A28B5">
              <w:rPr>
                <w:rStyle w:val="Hyperlink"/>
                <w:rFonts w:ascii="Arial" w:hAnsi="Arial" w:cs="Arial"/>
                <w:noProof/>
              </w:rPr>
              <w:t>CONCLUSION</w:t>
            </w:r>
            <w:r w:rsidRPr="000A28B5">
              <w:rPr>
                <w:rFonts w:ascii="Arial" w:hAnsi="Arial" w:cs="Arial"/>
                <w:noProof/>
                <w:webHidden/>
              </w:rPr>
              <w:tab/>
            </w:r>
            <w:r w:rsidRPr="000A28B5">
              <w:rPr>
                <w:rFonts w:ascii="Arial" w:hAnsi="Arial" w:cs="Arial"/>
                <w:noProof/>
                <w:webHidden/>
              </w:rPr>
              <w:fldChar w:fldCharType="begin"/>
            </w:r>
            <w:r w:rsidRPr="000A28B5">
              <w:rPr>
                <w:rFonts w:ascii="Arial" w:hAnsi="Arial" w:cs="Arial"/>
                <w:noProof/>
                <w:webHidden/>
              </w:rPr>
              <w:instrText xml:space="preserve"> PAGEREF _Toc124745595 \h </w:instrText>
            </w:r>
            <w:r w:rsidRPr="000A28B5">
              <w:rPr>
                <w:rFonts w:ascii="Arial" w:hAnsi="Arial" w:cs="Arial"/>
                <w:noProof/>
                <w:webHidden/>
              </w:rPr>
            </w:r>
            <w:r w:rsidRPr="000A28B5">
              <w:rPr>
                <w:rFonts w:ascii="Arial" w:hAnsi="Arial" w:cs="Arial"/>
                <w:noProof/>
                <w:webHidden/>
              </w:rPr>
              <w:fldChar w:fldCharType="separate"/>
            </w:r>
            <w:r w:rsidRPr="000A28B5">
              <w:rPr>
                <w:rFonts w:ascii="Arial" w:hAnsi="Arial" w:cs="Arial"/>
                <w:noProof/>
                <w:webHidden/>
              </w:rPr>
              <w:t>15</w:t>
            </w:r>
            <w:r w:rsidRPr="000A28B5">
              <w:rPr>
                <w:rFonts w:ascii="Arial" w:hAnsi="Arial" w:cs="Arial"/>
                <w:noProof/>
                <w:webHidden/>
              </w:rPr>
              <w:fldChar w:fldCharType="end"/>
            </w:r>
          </w:hyperlink>
        </w:p>
        <w:p w14:paraId="7F637272" w14:textId="54D211AD" w:rsidR="00A00B40" w:rsidRDefault="00A00B40" w:rsidP="000A28B5">
          <w:pPr>
            <w:pStyle w:val="TOC1"/>
            <w:tabs>
              <w:tab w:val="right" w:leader="dot" w:pos="9016"/>
            </w:tabs>
            <w:spacing w:line="480" w:lineRule="auto"/>
            <w:rPr>
              <w:rFonts w:eastAsiaTheme="minorEastAsia"/>
              <w:noProof/>
              <w:lang w:eastAsia="en-GB"/>
            </w:rPr>
          </w:pPr>
          <w:hyperlink w:anchor="_Toc124745596" w:history="1">
            <w:r w:rsidRPr="000A28B5">
              <w:rPr>
                <w:rStyle w:val="Hyperlink"/>
                <w:rFonts w:ascii="Arial" w:hAnsi="Arial" w:cs="Arial"/>
                <w:noProof/>
              </w:rPr>
              <w:t>REFERENCES</w:t>
            </w:r>
            <w:r w:rsidRPr="000A28B5">
              <w:rPr>
                <w:rFonts w:ascii="Arial" w:hAnsi="Arial" w:cs="Arial"/>
                <w:noProof/>
                <w:webHidden/>
              </w:rPr>
              <w:tab/>
            </w:r>
            <w:r w:rsidRPr="000A28B5">
              <w:rPr>
                <w:rFonts w:ascii="Arial" w:hAnsi="Arial" w:cs="Arial"/>
                <w:noProof/>
                <w:webHidden/>
              </w:rPr>
              <w:fldChar w:fldCharType="begin"/>
            </w:r>
            <w:r w:rsidRPr="000A28B5">
              <w:rPr>
                <w:rFonts w:ascii="Arial" w:hAnsi="Arial" w:cs="Arial"/>
                <w:noProof/>
                <w:webHidden/>
              </w:rPr>
              <w:instrText xml:space="preserve"> PAGEREF _Toc124745596 \h </w:instrText>
            </w:r>
            <w:r w:rsidRPr="000A28B5">
              <w:rPr>
                <w:rFonts w:ascii="Arial" w:hAnsi="Arial" w:cs="Arial"/>
                <w:noProof/>
                <w:webHidden/>
              </w:rPr>
            </w:r>
            <w:r w:rsidRPr="000A28B5">
              <w:rPr>
                <w:rFonts w:ascii="Arial" w:hAnsi="Arial" w:cs="Arial"/>
                <w:noProof/>
                <w:webHidden/>
              </w:rPr>
              <w:fldChar w:fldCharType="separate"/>
            </w:r>
            <w:r w:rsidRPr="000A28B5">
              <w:rPr>
                <w:rFonts w:ascii="Arial" w:hAnsi="Arial" w:cs="Arial"/>
                <w:noProof/>
                <w:webHidden/>
              </w:rPr>
              <w:t>16</w:t>
            </w:r>
            <w:r w:rsidRPr="000A28B5">
              <w:rPr>
                <w:rFonts w:ascii="Arial" w:hAnsi="Arial" w:cs="Arial"/>
                <w:noProof/>
                <w:webHidden/>
              </w:rPr>
              <w:fldChar w:fldCharType="end"/>
            </w:r>
          </w:hyperlink>
        </w:p>
        <w:p w14:paraId="47FADF18" w14:textId="252A8696" w:rsidR="00AD42BF" w:rsidRDefault="00AD42BF" w:rsidP="00AD42BF">
          <w:pPr>
            <w:spacing w:line="480" w:lineRule="auto"/>
          </w:pPr>
          <w:r w:rsidRPr="00AD42BF">
            <w:rPr>
              <w:rFonts w:ascii="Arial" w:hAnsi="Arial" w:cs="Arial"/>
              <w:b/>
              <w:bCs/>
              <w:noProof/>
              <w:sz w:val="24"/>
              <w:szCs w:val="24"/>
            </w:rPr>
            <w:fldChar w:fldCharType="end"/>
          </w:r>
        </w:p>
      </w:sdtContent>
    </w:sdt>
    <w:p w14:paraId="7D617815" w14:textId="77777777" w:rsidR="00AD42BF" w:rsidRDefault="00AD42BF" w:rsidP="00AD42BF">
      <w:pPr>
        <w:spacing w:line="480" w:lineRule="auto"/>
        <w:rPr>
          <w:rFonts w:ascii="Arial" w:eastAsiaTheme="majorEastAsia" w:hAnsi="Arial" w:cstheme="majorBidi"/>
          <w:color w:val="2F5496" w:themeColor="accent1" w:themeShade="BF"/>
          <w:sz w:val="36"/>
          <w:szCs w:val="32"/>
        </w:rPr>
      </w:pPr>
      <w:r>
        <w:br w:type="page"/>
      </w:r>
    </w:p>
    <w:p w14:paraId="2C59AFD3" w14:textId="7E4D7A80" w:rsidR="004210BB" w:rsidRDefault="004210BB" w:rsidP="000E33E2">
      <w:pPr>
        <w:pStyle w:val="Heading1"/>
        <w:spacing w:line="480" w:lineRule="auto"/>
      </w:pPr>
      <w:bookmarkStart w:id="0" w:name="_Toc124745585"/>
      <w:r w:rsidRPr="00BD38E7">
        <w:lastRenderedPageBreak/>
        <w:t>ABSTRACT</w:t>
      </w:r>
      <w:bookmarkEnd w:id="0"/>
    </w:p>
    <w:p w14:paraId="36FAA237" w14:textId="37D35133" w:rsidR="00643B30" w:rsidRDefault="0071075E" w:rsidP="000E33E2">
      <w:pPr>
        <w:spacing w:line="480" w:lineRule="auto"/>
        <w:rPr>
          <w:rFonts w:ascii="Arial" w:hAnsi="Arial" w:cs="Arial"/>
          <w:sz w:val="24"/>
          <w:szCs w:val="24"/>
        </w:rPr>
      </w:pPr>
      <w:r w:rsidRPr="0071075E">
        <w:rPr>
          <w:rFonts w:ascii="Arial" w:hAnsi="Arial" w:cs="Arial"/>
          <w:sz w:val="24"/>
          <w:szCs w:val="24"/>
        </w:rPr>
        <w:t>The</w:t>
      </w:r>
      <w:r w:rsidR="007B4661">
        <w:rPr>
          <w:rFonts w:ascii="Arial" w:hAnsi="Arial" w:cs="Arial"/>
          <w:sz w:val="24"/>
          <w:szCs w:val="24"/>
        </w:rPr>
        <w:t xml:space="preserve"> concept of decision making is a fundamental aspect of l</w:t>
      </w:r>
      <w:r w:rsidR="000619A2">
        <w:rPr>
          <w:rFonts w:ascii="Arial" w:hAnsi="Arial" w:cs="Arial"/>
          <w:sz w:val="24"/>
          <w:szCs w:val="24"/>
        </w:rPr>
        <w:t xml:space="preserve">ife as humans or animals. The ability to choose is inherent, </w:t>
      </w:r>
      <w:r w:rsidR="001972C0">
        <w:rPr>
          <w:rFonts w:ascii="Arial" w:hAnsi="Arial" w:cs="Arial"/>
          <w:sz w:val="24"/>
          <w:szCs w:val="24"/>
        </w:rPr>
        <w:t xml:space="preserve">whether a choice is made or </w:t>
      </w:r>
      <w:r w:rsidR="00AF5D83">
        <w:rPr>
          <w:rFonts w:ascii="Arial" w:hAnsi="Arial" w:cs="Arial"/>
          <w:sz w:val="24"/>
          <w:szCs w:val="24"/>
        </w:rPr>
        <w:t>n</w:t>
      </w:r>
      <w:r w:rsidR="00014603">
        <w:rPr>
          <w:rFonts w:ascii="Arial" w:hAnsi="Arial" w:cs="Arial"/>
          <w:sz w:val="24"/>
          <w:szCs w:val="24"/>
        </w:rPr>
        <w:t>ot, a decision is made</w:t>
      </w:r>
      <w:r w:rsidR="00E305EB">
        <w:rPr>
          <w:rFonts w:ascii="Arial" w:hAnsi="Arial" w:cs="Arial"/>
          <w:sz w:val="24"/>
          <w:szCs w:val="24"/>
        </w:rPr>
        <w:t xml:space="preserve"> because not making a choice is a decision in itself. </w:t>
      </w:r>
      <w:r w:rsidR="00ED3CCE">
        <w:rPr>
          <w:rFonts w:ascii="Arial" w:hAnsi="Arial" w:cs="Arial"/>
          <w:sz w:val="24"/>
          <w:szCs w:val="24"/>
        </w:rPr>
        <w:t xml:space="preserve">The </w:t>
      </w:r>
      <w:r w:rsidRPr="0071075E">
        <w:rPr>
          <w:rFonts w:ascii="Arial" w:hAnsi="Arial" w:cs="Arial"/>
          <w:sz w:val="24"/>
          <w:szCs w:val="24"/>
        </w:rPr>
        <w:t xml:space="preserve"> purpose of this study is to investigate the various decision-making </w:t>
      </w:r>
      <w:r w:rsidR="00A6287B">
        <w:rPr>
          <w:rFonts w:ascii="Arial" w:hAnsi="Arial" w:cs="Arial"/>
          <w:sz w:val="24"/>
          <w:szCs w:val="24"/>
        </w:rPr>
        <w:t>approaches, models</w:t>
      </w:r>
      <w:r w:rsidR="00FF6BA3">
        <w:rPr>
          <w:rFonts w:ascii="Arial" w:hAnsi="Arial" w:cs="Arial"/>
          <w:sz w:val="24"/>
          <w:szCs w:val="24"/>
        </w:rPr>
        <w:t xml:space="preserve">, concepts, </w:t>
      </w:r>
      <w:r w:rsidRPr="0071075E">
        <w:rPr>
          <w:rFonts w:ascii="Arial" w:hAnsi="Arial" w:cs="Arial"/>
          <w:sz w:val="24"/>
          <w:szCs w:val="24"/>
        </w:rPr>
        <w:t>tools</w:t>
      </w:r>
      <w:r>
        <w:rPr>
          <w:rFonts w:ascii="Arial" w:hAnsi="Arial" w:cs="Arial"/>
          <w:sz w:val="24"/>
          <w:szCs w:val="24"/>
        </w:rPr>
        <w:t xml:space="preserve"> and techniques</w:t>
      </w:r>
      <w:r w:rsidR="00AD53AE" w:rsidRPr="00AD53AE">
        <w:rPr>
          <w:rFonts w:ascii="Arial" w:hAnsi="Arial" w:cs="Arial"/>
          <w:sz w:val="24"/>
          <w:szCs w:val="24"/>
        </w:rPr>
        <w:t xml:space="preserve">, including decision tree analysis, forecasting techniques, optimization methods, and the role of decision makers. The study will also explore the importance of managing risk and opportunities in environmental, social and governance criteria and the ethics of decision making. A qualitative research approach will be used, involving </w:t>
      </w:r>
      <w:r w:rsidR="00411A52">
        <w:rPr>
          <w:rFonts w:ascii="Arial" w:hAnsi="Arial" w:cs="Arial"/>
          <w:sz w:val="24"/>
          <w:szCs w:val="24"/>
        </w:rPr>
        <w:t>large amount</w:t>
      </w:r>
      <w:r w:rsidR="00EC2F62">
        <w:rPr>
          <w:rFonts w:ascii="Arial" w:hAnsi="Arial" w:cs="Arial"/>
          <w:sz w:val="24"/>
          <w:szCs w:val="24"/>
        </w:rPr>
        <w:t xml:space="preserve"> of</w:t>
      </w:r>
      <w:r w:rsidR="00AD53AE" w:rsidRPr="00AD53AE">
        <w:rPr>
          <w:rFonts w:ascii="Arial" w:hAnsi="Arial" w:cs="Arial"/>
          <w:sz w:val="24"/>
          <w:szCs w:val="24"/>
        </w:rPr>
        <w:t xml:space="preserve"> literature . The findings of this study will provide insight into the effectiveness of different </w:t>
      </w:r>
      <w:r w:rsidR="00EF35B6" w:rsidRPr="00AD53AE">
        <w:rPr>
          <w:rFonts w:ascii="Arial" w:hAnsi="Arial" w:cs="Arial"/>
          <w:sz w:val="24"/>
          <w:szCs w:val="24"/>
        </w:rPr>
        <w:t>decision-making</w:t>
      </w:r>
      <w:r w:rsidR="00AD53AE" w:rsidRPr="00AD53AE">
        <w:rPr>
          <w:rFonts w:ascii="Arial" w:hAnsi="Arial" w:cs="Arial"/>
          <w:sz w:val="24"/>
          <w:szCs w:val="24"/>
        </w:rPr>
        <w:t xml:space="preserve"> tools and techniques </w:t>
      </w:r>
      <w:r w:rsidR="003D3034">
        <w:rPr>
          <w:rFonts w:ascii="Arial" w:hAnsi="Arial" w:cs="Arial"/>
          <w:sz w:val="24"/>
          <w:szCs w:val="24"/>
        </w:rPr>
        <w:t xml:space="preserve">that can be used by </w:t>
      </w:r>
      <w:r w:rsidR="00EC2F62">
        <w:rPr>
          <w:rFonts w:ascii="Arial" w:hAnsi="Arial" w:cs="Arial"/>
          <w:sz w:val="24"/>
          <w:szCs w:val="24"/>
        </w:rPr>
        <w:t>individuals</w:t>
      </w:r>
      <w:r w:rsidR="003D3034">
        <w:rPr>
          <w:rFonts w:ascii="Arial" w:hAnsi="Arial" w:cs="Arial"/>
          <w:sz w:val="24"/>
          <w:szCs w:val="24"/>
        </w:rPr>
        <w:t xml:space="preserve"> and organization </w:t>
      </w:r>
      <w:r w:rsidR="00EC3CB7">
        <w:rPr>
          <w:rFonts w:ascii="Arial" w:hAnsi="Arial" w:cs="Arial"/>
          <w:sz w:val="24"/>
          <w:szCs w:val="24"/>
        </w:rPr>
        <w:t>in making simple or complex decisions</w:t>
      </w:r>
      <w:r w:rsidR="00AD53AE" w:rsidRPr="00AD53AE">
        <w:rPr>
          <w:rFonts w:ascii="Arial" w:hAnsi="Arial" w:cs="Arial"/>
          <w:sz w:val="24"/>
          <w:szCs w:val="24"/>
        </w:rPr>
        <w:t>. The results of this research will be useful for decision makers in various industries, as well as for researchers in the field of decision making.</w:t>
      </w:r>
    </w:p>
    <w:p w14:paraId="40DEEA05" w14:textId="0863A68F" w:rsidR="00EC2F62" w:rsidRDefault="0082756A" w:rsidP="000E33E2">
      <w:pPr>
        <w:spacing w:line="480" w:lineRule="auto"/>
        <w:rPr>
          <w:rFonts w:ascii="Arial" w:hAnsi="Arial" w:cs="Arial"/>
          <w:sz w:val="24"/>
          <w:szCs w:val="24"/>
        </w:rPr>
      </w:pPr>
      <w:r>
        <w:rPr>
          <w:rFonts w:ascii="Arial" w:hAnsi="Arial" w:cs="Arial"/>
          <w:sz w:val="24"/>
          <w:szCs w:val="24"/>
        </w:rPr>
        <w:t>Keywords</w:t>
      </w:r>
      <w:r w:rsidR="008D0573">
        <w:rPr>
          <w:rFonts w:ascii="Arial" w:hAnsi="Arial" w:cs="Arial"/>
          <w:sz w:val="24"/>
          <w:szCs w:val="24"/>
        </w:rPr>
        <w:t xml:space="preserve">: </w:t>
      </w:r>
      <w:r w:rsidR="00350466">
        <w:rPr>
          <w:rFonts w:ascii="Arial" w:hAnsi="Arial" w:cs="Arial"/>
          <w:sz w:val="24"/>
          <w:szCs w:val="24"/>
        </w:rPr>
        <w:t>D</w:t>
      </w:r>
      <w:r w:rsidR="00350466" w:rsidRPr="00350466">
        <w:rPr>
          <w:rFonts w:ascii="Arial" w:hAnsi="Arial" w:cs="Arial"/>
          <w:sz w:val="24"/>
          <w:szCs w:val="24"/>
        </w:rPr>
        <w:t xml:space="preserve">ecision making, </w:t>
      </w:r>
      <w:r w:rsidR="00350466">
        <w:rPr>
          <w:rFonts w:ascii="Arial" w:hAnsi="Arial" w:cs="Arial"/>
          <w:sz w:val="24"/>
          <w:szCs w:val="24"/>
        </w:rPr>
        <w:t>M</w:t>
      </w:r>
      <w:r w:rsidR="00350466" w:rsidRPr="00350466">
        <w:rPr>
          <w:rFonts w:ascii="Arial" w:hAnsi="Arial" w:cs="Arial"/>
          <w:sz w:val="24"/>
          <w:szCs w:val="24"/>
        </w:rPr>
        <w:t xml:space="preserve">anagerial tools, </w:t>
      </w:r>
      <w:r w:rsidR="00350466">
        <w:rPr>
          <w:rFonts w:ascii="Arial" w:hAnsi="Arial" w:cs="Arial"/>
          <w:sz w:val="24"/>
          <w:szCs w:val="24"/>
        </w:rPr>
        <w:t>F</w:t>
      </w:r>
      <w:r w:rsidR="00350466" w:rsidRPr="00350466">
        <w:rPr>
          <w:rFonts w:ascii="Arial" w:hAnsi="Arial" w:cs="Arial"/>
          <w:sz w:val="24"/>
          <w:szCs w:val="24"/>
        </w:rPr>
        <w:t xml:space="preserve">orecasting techniques, </w:t>
      </w:r>
      <w:r w:rsidR="00350466">
        <w:rPr>
          <w:rFonts w:ascii="Arial" w:hAnsi="Arial" w:cs="Arial"/>
          <w:sz w:val="24"/>
          <w:szCs w:val="24"/>
        </w:rPr>
        <w:t>O</w:t>
      </w:r>
      <w:r w:rsidR="00350466" w:rsidRPr="00350466">
        <w:rPr>
          <w:rFonts w:ascii="Arial" w:hAnsi="Arial" w:cs="Arial"/>
          <w:sz w:val="24"/>
          <w:szCs w:val="24"/>
        </w:rPr>
        <w:t xml:space="preserve">ptimization technique, </w:t>
      </w:r>
      <w:r w:rsidR="00350466">
        <w:rPr>
          <w:rFonts w:ascii="Arial" w:hAnsi="Arial" w:cs="Arial"/>
          <w:sz w:val="24"/>
          <w:szCs w:val="24"/>
        </w:rPr>
        <w:t>D</w:t>
      </w:r>
      <w:r w:rsidR="00350466" w:rsidRPr="00350466">
        <w:rPr>
          <w:rFonts w:ascii="Arial" w:hAnsi="Arial" w:cs="Arial"/>
          <w:sz w:val="24"/>
          <w:szCs w:val="24"/>
        </w:rPr>
        <w:t xml:space="preserve">ecision trees, </w:t>
      </w:r>
      <w:r w:rsidR="00350466">
        <w:rPr>
          <w:rFonts w:ascii="Arial" w:hAnsi="Arial" w:cs="Arial"/>
          <w:sz w:val="24"/>
          <w:szCs w:val="24"/>
        </w:rPr>
        <w:t>R</w:t>
      </w:r>
      <w:r w:rsidR="00350466" w:rsidRPr="00350466">
        <w:rPr>
          <w:rFonts w:ascii="Arial" w:hAnsi="Arial" w:cs="Arial"/>
          <w:sz w:val="24"/>
          <w:szCs w:val="24"/>
        </w:rPr>
        <w:t xml:space="preserve">isk management, </w:t>
      </w:r>
      <w:r w:rsidR="00350466">
        <w:rPr>
          <w:rFonts w:ascii="Arial" w:hAnsi="Arial" w:cs="Arial"/>
          <w:sz w:val="24"/>
          <w:szCs w:val="24"/>
        </w:rPr>
        <w:t>E</w:t>
      </w:r>
      <w:r w:rsidR="00350466" w:rsidRPr="00350466">
        <w:rPr>
          <w:rFonts w:ascii="Arial" w:hAnsi="Arial" w:cs="Arial"/>
          <w:sz w:val="24"/>
          <w:szCs w:val="24"/>
        </w:rPr>
        <w:t xml:space="preserve">nvironmental, </w:t>
      </w:r>
      <w:r w:rsidR="00350466">
        <w:rPr>
          <w:rFonts w:ascii="Arial" w:hAnsi="Arial" w:cs="Arial"/>
          <w:sz w:val="24"/>
          <w:szCs w:val="24"/>
        </w:rPr>
        <w:t>S</w:t>
      </w:r>
      <w:r w:rsidR="00350466" w:rsidRPr="00350466">
        <w:rPr>
          <w:rFonts w:ascii="Arial" w:hAnsi="Arial" w:cs="Arial"/>
          <w:sz w:val="24"/>
          <w:szCs w:val="24"/>
        </w:rPr>
        <w:t xml:space="preserve">ocial, and </w:t>
      </w:r>
      <w:r w:rsidR="00350466">
        <w:rPr>
          <w:rFonts w:ascii="Arial" w:hAnsi="Arial" w:cs="Arial"/>
          <w:sz w:val="24"/>
          <w:szCs w:val="24"/>
        </w:rPr>
        <w:t>G</w:t>
      </w:r>
      <w:r w:rsidR="00350466" w:rsidRPr="00350466">
        <w:rPr>
          <w:rFonts w:ascii="Arial" w:hAnsi="Arial" w:cs="Arial"/>
          <w:sz w:val="24"/>
          <w:szCs w:val="24"/>
        </w:rPr>
        <w:t xml:space="preserve">overnance criteria, </w:t>
      </w:r>
      <w:r w:rsidR="00BE2182">
        <w:rPr>
          <w:rFonts w:ascii="Arial" w:hAnsi="Arial" w:cs="Arial"/>
          <w:sz w:val="24"/>
          <w:szCs w:val="24"/>
        </w:rPr>
        <w:t>E</w:t>
      </w:r>
      <w:r w:rsidR="00350466" w:rsidRPr="00350466">
        <w:rPr>
          <w:rFonts w:ascii="Arial" w:hAnsi="Arial" w:cs="Arial"/>
          <w:sz w:val="24"/>
          <w:szCs w:val="24"/>
        </w:rPr>
        <w:t>thics.</w:t>
      </w:r>
    </w:p>
    <w:p w14:paraId="71F96A41" w14:textId="086E2332" w:rsidR="00B71C3B" w:rsidRDefault="00B71C3B" w:rsidP="000E33E2">
      <w:pPr>
        <w:spacing w:line="480" w:lineRule="auto"/>
        <w:rPr>
          <w:rFonts w:ascii="Arial" w:hAnsi="Arial" w:cs="Arial"/>
          <w:sz w:val="24"/>
          <w:szCs w:val="24"/>
        </w:rPr>
      </w:pPr>
    </w:p>
    <w:p w14:paraId="0448F814" w14:textId="77EE70A5" w:rsidR="00B71C3B" w:rsidRDefault="00B71C3B" w:rsidP="000E33E2">
      <w:pPr>
        <w:spacing w:line="480" w:lineRule="auto"/>
        <w:rPr>
          <w:rFonts w:ascii="Arial" w:hAnsi="Arial" w:cs="Arial"/>
          <w:sz w:val="24"/>
          <w:szCs w:val="24"/>
        </w:rPr>
      </w:pPr>
    </w:p>
    <w:p w14:paraId="1164667A" w14:textId="1380B02C" w:rsidR="00B71C3B" w:rsidRDefault="00B71C3B" w:rsidP="000E33E2">
      <w:pPr>
        <w:spacing w:line="480" w:lineRule="auto"/>
        <w:rPr>
          <w:rFonts w:ascii="Arial" w:hAnsi="Arial" w:cs="Arial"/>
          <w:sz w:val="24"/>
          <w:szCs w:val="24"/>
        </w:rPr>
      </w:pPr>
    </w:p>
    <w:p w14:paraId="4AF3414E" w14:textId="77777777" w:rsidR="00B71C3B" w:rsidRPr="00AD53AE" w:rsidRDefault="00B71C3B" w:rsidP="000E33E2">
      <w:pPr>
        <w:spacing w:line="480" w:lineRule="auto"/>
        <w:rPr>
          <w:rFonts w:ascii="Arial" w:hAnsi="Arial" w:cs="Arial"/>
          <w:sz w:val="24"/>
          <w:szCs w:val="24"/>
        </w:rPr>
      </w:pPr>
    </w:p>
    <w:p w14:paraId="29131A77" w14:textId="0027463B" w:rsidR="004210BB" w:rsidRPr="00BD38E7" w:rsidRDefault="004210BB" w:rsidP="000E33E2">
      <w:pPr>
        <w:pStyle w:val="Heading1"/>
        <w:spacing w:line="480" w:lineRule="auto"/>
      </w:pPr>
      <w:bookmarkStart w:id="1" w:name="_Toc124745586"/>
      <w:r>
        <w:lastRenderedPageBreak/>
        <w:t>INTRODUCTION</w:t>
      </w:r>
      <w:bookmarkEnd w:id="1"/>
    </w:p>
    <w:p w14:paraId="7917B6EA" w14:textId="77777777" w:rsidR="0037112D" w:rsidRDefault="5DAC2AA7" w:rsidP="000E33E2">
      <w:pPr>
        <w:spacing w:line="480" w:lineRule="auto"/>
        <w:rPr>
          <w:rFonts w:ascii="Arial" w:hAnsi="Arial" w:cs="Arial"/>
          <w:sz w:val="24"/>
          <w:szCs w:val="24"/>
        </w:rPr>
      </w:pPr>
      <w:r w:rsidRPr="2CA7C512">
        <w:rPr>
          <w:rFonts w:ascii="Arial" w:hAnsi="Arial" w:cs="Arial"/>
          <w:sz w:val="24"/>
          <w:szCs w:val="24"/>
        </w:rPr>
        <w:t xml:space="preserve">Decision making is an important skill used to solve ill structured problems called decisions, which can be complex or simple in which the problem solver weighs the alternative and picks an option. From a naturalistic perspective a problem solver picks the option that is in accordance with belief and experience while a rational problem solver will pick an option that has the highest utility (Jonassen, 2012). </w:t>
      </w:r>
    </w:p>
    <w:p w14:paraId="001A8C29" w14:textId="484BD147" w:rsidR="2FDADC4E" w:rsidRPr="000E33E2" w:rsidRDefault="5DAC2AA7" w:rsidP="000E33E2">
      <w:pPr>
        <w:spacing w:line="480" w:lineRule="auto"/>
        <w:rPr>
          <w:rFonts w:ascii="Arial" w:hAnsi="Arial" w:cs="Arial"/>
          <w:sz w:val="24"/>
          <w:szCs w:val="24"/>
        </w:rPr>
      </w:pPr>
      <w:r w:rsidRPr="2CA7C512">
        <w:rPr>
          <w:rFonts w:ascii="Arial" w:hAnsi="Arial" w:cs="Arial"/>
          <w:sz w:val="24"/>
          <w:szCs w:val="24"/>
        </w:rPr>
        <w:t>According to Edwards (1954</w:t>
      </w:r>
      <w:r w:rsidR="146A54B6" w:rsidRPr="2CA7C512">
        <w:rPr>
          <w:rFonts w:ascii="Arial" w:hAnsi="Arial" w:cs="Arial"/>
          <w:sz w:val="24"/>
          <w:szCs w:val="24"/>
        </w:rPr>
        <w:t>) social</w:t>
      </w:r>
      <w:r w:rsidRPr="2CA7C512">
        <w:rPr>
          <w:rFonts w:ascii="Arial" w:hAnsi="Arial" w:cs="Arial"/>
          <w:sz w:val="24"/>
          <w:szCs w:val="24"/>
        </w:rPr>
        <w:t xml:space="preserve"> </w:t>
      </w:r>
      <w:r w:rsidR="2904CC72" w:rsidRPr="2CA7C512">
        <w:rPr>
          <w:rFonts w:ascii="Arial" w:hAnsi="Arial" w:cs="Arial"/>
          <w:sz w:val="24"/>
          <w:szCs w:val="24"/>
        </w:rPr>
        <w:t>scientists</w:t>
      </w:r>
      <w:r w:rsidRPr="2CA7C512">
        <w:rPr>
          <w:rFonts w:ascii="Arial" w:hAnsi="Arial" w:cs="Arial"/>
          <w:sz w:val="24"/>
          <w:szCs w:val="24"/>
        </w:rPr>
        <w:t xml:space="preserve"> such as psychologist and economist have investigated the concept of decision making and have produced a large body of literature which involves two states, A and B. Any of the states the individual chooses to be, the individual will surely have to make a preferred choice, either choose </w:t>
      </w:r>
      <w:proofErr w:type="spellStart"/>
      <w:r w:rsidRPr="2CA7C512">
        <w:rPr>
          <w:rFonts w:ascii="Arial" w:hAnsi="Arial" w:cs="Arial"/>
          <w:sz w:val="24"/>
          <w:szCs w:val="24"/>
        </w:rPr>
        <w:t>A</w:t>
      </w:r>
      <w:proofErr w:type="spellEnd"/>
      <w:r w:rsidRPr="2CA7C512">
        <w:rPr>
          <w:rFonts w:ascii="Arial" w:hAnsi="Arial" w:cs="Arial"/>
          <w:sz w:val="24"/>
          <w:szCs w:val="24"/>
        </w:rPr>
        <w:t xml:space="preserve"> over B or B over </w:t>
      </w:r>
      <w:r w:rsidR="195D78FE" w:rsidRPr="2CA7C512">
        <w:rPr>
          <w:rFonts w:ascii="Arial" w:hAnsi="Arial" w:cs="Arial"/>
          <w:sz w:val="24"/>
          <w:szCs w:val="24"/>
        </w:rPr>
        <w:t>A</w:t>
      </w:r>
      <w:r w:rsidR="202A0D82" w:rsidRPr="2CA7C512">
        <w:rPr>
          <w:rFonts w:ascii="Arial" w:hAnsi="Arial" w:cs="Arial"/>
          <w:sz w:val="24"/>
          <w:szCs w:val="24"/>
        </w:rPr>
        <w:t>.</w:t>
      </w:r>
      <w:r w:rsidR="332F8A3F" w:rsidRPr="2CA7C512">
        <w:rPr>
          <w:rFonts w:ascii="Arial" w:hAnsi="Arial" w:cs="Arial"/>
          <w:sz w:val="24"/>
          <w:szCs w:val="24"/>
        </w:rPr>
        <w:t xml:space="preserve"> </w:t>
      </w:r>
      <w:r w:rsidR="7AD54846" w:rsidRPr="000E33E2">
        <w:rPr>
          <w:rFonts w:ascii="Arial" w:hAnsi="Arial" w:cs="Arial"/>
          <w:sz w:val="24"/>
          <w:szCs w:val="24"/>
        </w:rPr>
        <w:t>There is a constant struggle by people to make decisions regarding trivial issues such as where to eat and even more life changing decisions like where to go for college, where and who to marry and a career path to take</w:t>
      </w:r>
      <w:r w:rsidR="00E600A8">
        <w:rPr>
          <w:rFonts w:ascii="Arial" w:hAnsi="Arial" w:cs="Arial"/>
          <w:sz w:val="24"/>
          <w:szCs w:val="24"/>
        </w:rPr>
        <w:t xml:space="preserve"> </w:t>
      </w:r>
      <w:r w:rsidR="00DB284D">
        <w:rPr>
          <w:rFonts w:ascii="Arial" w:hAnsi="Arial" w:cs="Arial"/>
          <w:sz w:val="24"/>
          <w:szCs w:val="24"/>
        </w:rPr>
        <w:t>(</w:t>
      </w:r>
      <w:r w:rsidR="00DB284D" w:rsidRPr="00C26D37">
        <w:rPr>
          <w:rFonts w:ascii="Arial" w:hAnsi="Arial" w:cs="Arial"/>
          <w:sz w:val="24"/>
          <w:szCs w:val="24"/>
        </w:rPr>
        <w:t>Balakrishnan</w:t>
      </w:r>
      <w:r w:rsidR="00E600A8">
        <w:rPr>
          <w:rFonts w:ascii="Arial" w:hAnsi="Arial" w:cs="Arial"/>
          <w:sz w:val="24"/>
          <w:szCs w:val="24"/>
        </w:rPr>
        <w:t>, 2017</w:t>
      </w:r>
      <w:r w:rsidR="00DB284D">
        <w:rPr>
          <w:rFonts w:ascii="Arial" w:hAnsi="Arial" w:cs="Arial"/>
          <w:sz w:val="24"/>
          <w:szCs w:val="24"/>
        </w:rPr>
        <w:t>)</w:t>
      </w:r>
      <w:r w:rsidR="7AD54846" w:rsidRPr="000E33E2">
        <w:rPr>
          <w:rFonts w:ascii="Arial" w:hAnsi="Arial" w:cs="Arial"/>
          <w:sz w:val="24"/>
          <w:szCs w:val="24"/>
        </w:rPr>
        <w:t>.</w:t>
      </w:r>
      <w:r w:rsidR="2FE7686F" w:rsidRPr="000E33E2">
        <w:rPr>
          <w:rFonts w:ascii="Arial" w:hAnsi="Arial" w:cs="Arial"/>
          <w:sz w:val="24"/>
          <w:szCs w:val="24"/>
        </w:rPr>
        <w:t xml:space="preserve"> </w:t>
      </w:r>
      <w:r w:rsidR="7AD54846" w:rsidRPr="000E33E2">
        <w:rPr>
          <w:rFonts w:ascii="Arial" w:hAnsi="Arial" w:cs="Arial"/>
          <w:sz w:val="24"/>
          <w:szCs w:val="24"/>
        </w:rPr>
        <w:t xml:space="preserve"> This decision can be thought about for long period before making them and when the wrong decision is made, the pain of regret may last for days or even years. </w:t>
      </w:r>
      <w:r w:rsidR="00934937">
        <w:rPr>
          <w:rFonts w:ascii="Arial" w:hAnsi="Arial" w:cs="Arial"/>
          <w:sz w:val="24"/>
          <w:szCs w:val="24"/>
        </w:rPr>
        <w:t>Decision</w:t>
      </w:r>
      <w:r w:rsidR="7AD54846" w:rsidRPr="000E33E2">
        <w:rPr>
          <w:rFonts w:ascii="Arial" w:hAnsi="Arial" w:cs="Arial"/>
          <w:sz w:val="24"/>
          <w:szCs w:val="24"/>
        </w:rPr>
        <w:t xml:space="preserve"> dilemma is not only faced by individuals but also by managers making major decisions for their various organizations</w:t>
      </w:r>
      <w:bookmarkStart w:id="2" w:name="_Int_uXIRthmb"/>
      <w:r w:rsidR="7AD54846" w:rsidRPr="000E33E2">
        <w:rPr>
          <w:rFonts w:ascii="Arial" w:hAnsi="Arial" w:cs="Arial"/>
          <w:sz w:val="24"/>
          <w:szCs w:val="24"/>
        </w:rPr>
        <w:t>.</w:t>
      </w:r>
      <w:r w:rsidR="4212C757" w:rsidRPr="000E33E2">
        <w:rPr>
          <w:rFonts w:ascii="Arial" w:hAnsi="Arial" w:cs="Arial"/>
          <w:sz w:val="24"/>
          <w:szCs w:val="24"/>
        </w:rPr>
        <w:t xml:space="preserve"> </w:t>
      </w:r>
      <w:r w:rsidR="00934937" w:rsidRPr="2CA7C512">
        <w:rPr>
          <w:rFonts w:ascii="Arial" w:hAnsi="Arial" w:cs="Arial"/>
          <w:sz w:val="24"/>
          <w:szCs w:val="24"/>
        </w:rPr>
        <w:t>Different methods of decision-making exist and the best method to use depends on the unique situation and the nature of the decision being made. (Kahneman &amp; Tversky, 1979)</w:t>
      </w:r>
      <w:r w:rsidR="00934937">
        <w:rPr>
          <w:rFonts w:ascii="Arial" w:hAnsi="Arial" w:cs="Arial"/>
          <w:sz w:val="24"/>
          <w:szCs w:val="24"/>
        </w:rPr>
        <w:t xml:space="preserve">. </w:t>
      </w:r>
      <w:r w:rsidR="4212C757" w:rsidRPr="2CA7C512">
        <w:rPr>
          <w:rFonts w:ascii="Arial" w:hAnsi="Arial" w:cs="Arial"/>
          <w:sz w:val="24"/>
          <w:szCs w:val="24"/>
        </w:rPr>
        <w:t>Having the capability to make sound decisions can influence an individual's or organization's prosperity and overall well-being (</w:t>
      </w:r>
      <w:proofErr w:type="spellStart"/>
      <w:r w:rsidR="4212C757" w:rsidRPr="2CA7C512">
        <w:rPr>
          <w:rFonts w:ascii="Arial" w:hAnsi="Arial" w:cs="Arial"/>
          <w:sz w:val="24"/>
          <w:szCs w:val="24"/>
        </w:rPr>
        <w:t>Gigerenzer</w:t>
      </w:r>
      <w:proofErr w:type="spellEnd"/>
      <w:r w:rsidR="4212C757" w:rsidRPr="2CA7C512">
        <w:rPr>
          <w:rFonts w:ascii="Arial" w:hAnsi="Arial" w:cs="Arial"/>
          <w:sz w:val="24"/>
          <w:szCs w:val="24"/>
        </w:rPr>
        <w:t xml:space="preserve"> &amp; </w:t>
      </w:r>
      <w:proofErr w:type="spellStart"/>
      <w:r w:rsidR="4212C757" w:rsidRPr="2CA7C512">
        <w:rPr>
          <w:rFonts w:ascii="Arial" w:hAnsi="Arial" w:cs="Arial"/>
          <w:sz w:val="24"/>
          <w:szCs w:val="24"/>
        </w:rPr>
        <w:t>Gaissmaier</w:t>
      </w:r>
      <w:proofErr w:type="spellEnd"/>
      <w:r w:rsidR="4212C757" w:rsidRPr="2CA7C512">
        <w:rPr>
          <w:rFonts w:ascii="Arial" w:hAnsi="Arial" w:cs="Arial"/>
          <w:sz w:val="24"/>
          <w:szCs w:val="24"/>
        </w:rPr>
        <w:t>, 2011).</w:t>
      </w:r>
      <w:r w:rsidR="7AD54846" w:rsidRPr="000E33E2">
        <w:rPr>
          <w:rFonts w:ascii="Arial" w:hAnsi="Arial" w:cs="Arial"/>
          <w:sz w:val="24"/>
          <w:szCs w:val="24"/>
        </w:rPr>
        <w:t xml:space="preserve"> </w:t>
      </w:r>
      <w:bookmarkEnd w:id="2"/>
      <w:r w:rsidR="7AD54846" w:rsidRPr="000E33E2">
        <w:rPr>
          <w:rFonts w:ascii="Arial" w:hAnsi="Arial" w:cs="Arial"/>
          <w:sz w:val="24"/>
          <w:szCs w:val="24"/>
        </w:rPr>
        <w:t xml:space="preserve">This decision may result in profit gain to the organization leading to promotion and bonuses or it can lead to sack letters due to loss or negative impact of the decision made to the company. These decisions are sometimes made by individuals and managers based </w:t>
      </w:r>
      <w:r w:rsidR="7AD54846" w:rsidRPr="000E33E2">
        <w:rPr>
          <w:rFonts w:ascii="Arial" w:hAnsi="Arial" w:cs="Arial"/>
          <w:sz w:val="24"/>
          <w:szCs w:val="24"/>
        </w:rPr>
        <w:lastRenderedPageBreak/>
        <w:t xml:space="preserve">on gut feeling, but why use gut feeling when decision tools </w:t>
      </w:r>
      <w:r w:rsidR="088E9594" w:rsidRPr="000E33E2">
        <w:rPr>
          <w:rFonts w:ascii="Arial" w:hAnsi="Arial" w:cs="Arial"/>
          <w:sz w:val="24"/>
          <w:szCs w:val="24"/>
        </w:rPr>
        <w:t xml:space="preserve">and techniques </w:t>
      </w:r>
      <w:r w:rsidR="7AD54846" w:rsidRPr="000E33E2">
        <w:rPr>
          <w:rFonts w:ascii="Arial" w:hAnsi="Arial" w:cs="Arial"/>
          <w:sz w:val="24"/>
          <w:szCs w:val="24"/>
        </w:rPr>
        <w:t>can be used to make more informed decisions by illustrating the pros and cons of various alternatives (Balakrishnan et al, 2017).</w:t>
      </w:r>
    </w:p>
    <w:p w14:paraId="35A6B7EF" w14:textId="045595F8" w:rsidR="2CA7C512" w:rsidRDefault="2CA7C512" w:rsidP="000E33E2">
      <w:pPr>
        <w:spacing w:line="480" w:lineRule="auto"/>
        <w:rPr>
          <w:rFonts w:ascii="Arial" w:hAnsi="Arial" w:cs="Arial"/>
          <w:sz w:val="24"/>
          <w:szCs w:val="24"/>
        </w:rPr>
      </w:pPr>
    </w:p>
    <w:p w14:paraId="626706F6" w14:textId="2D903BD6" w:rsidR="000A28B5" w:rsidRDefault="000A28B5" w:rsidP="000E33E2">
      <w:pPr>
        <w:spacing w:line="480" w:lineRule="auto"/>
        <w:rPr>
          <w:rFonts w:ascii="Arial" w:hAnsi="Arial" w:cs="Arial"/>
          <w:sz w:val="24"/>
          <w:szCs w:val="24"/>
        </w:rPr>
      </w:pPr>
    </w:p>
    <w:p w14:paraId="115457D0" w14:textId="6BB97C95" w:rsidR="00E1164F" w:rsidRDefault="00E1164F" w:rsidP="000E33E2">
      <w:pPr>
        <w:spacing w:line="480" w:lineRule="auto"/>
        <w:rPr>
          <w:rFonts w:ascii="Arial" w:hAnsi="Arial" w:cs="Arial"/>
          <w:sz w:val="24"/>
          <w:szCs w:val="24"/>
        </w:rPr>
      </w:pPr>
    </w:p>
    <w:p w14:paraId="45ED5EE8" w14:textId="4A779168" w:rsidR="00E1164F" w:rsidRDefault="00E1164F" w:rsidP="000E33E2">
      <w:pPr>
        <w:spacing w:line="480" w:lineRule="auto"/>
        <w:rPr>
          <w:rFonts w:ascii="Arial" w:hAnsi="Arial" w:cs="Arial"/>
          <w:sz w:val="24"/>
          <w:szCs w:val="24"/>
        </w:rPr>
      </w:pPr>
    </w:p>
    <w:p w14:paraId="68122B14" w14:textId="0C7979D8" w:rsidR="00E1164F" w:rsidRDefault="00E1164F" w:rsidP="000E33E2">
      <w:pPr>
        <w:spacing w:line="480" w:lineRule="auto"/>
        <w:rPr>
          <w:rFonts w:ascii="Arial" w:hAnsi="Arial" w:cs="Arial"/>
          <w:sz w:val="24"/>
          <w:szCs w:val="24"/>
        </w:rPr>
      </w:pPr>
    </w:p>
    <w:p w14:paraId="2B4403B9" w14:textId="5792F5C2" w:rsidR="00E1164F" w:rsidRDefault="00E1164F" w:rsidP="000E33E2">
      <w:pPr>
        <w:spacing w:line="480" w:lineRule="auto"/>
        <w:rPr>
          <w:rFonts w:ascii="Arial" w:hAnsi="Arial" w:cs="Arial"/>
          <w:sz w:val="24"/>
          <w:szCs w:val="24"/>
        </w:rPr>
      </w:pPr>
    </w:p>
    <w:p w14:paraId="3BEAEB25" w14:textId="1149104E" w:rsidR="00E1164F" w:rsidRDefault="00E1164F" w:rsidP="000E33E2">
      <w:pPr>
        <w:spacing w:line="480" w:lineRule="auto"/>
        <w:rPr>
          <w:rFonts w:ascii="Arial" w:hAnsi="Arial" w:cs="Arial"/>
          <w:sz w:val="24"/>
          <w:szCs w:val="24"/>
        </w:rPr>
      </w:pPr>
    </w:p>
    <w:p w14:paraId="3B033F34" w14:textId="67775D7B" w:rsidR="00E1164F" w:rsidRDefault="00E1164F" w:rsidP="000E33E2">
      <w:pPr>
        <w:spacing w:line="480" w:lineRule="auto"/>
        <w:rPr>
          <w:rFonts w:ascii="Arial" w:hAnsi="Arial" w:cs="Arial"/>
          <w:sz w:val="24"/>
          <w:szCs w:val="24"/>
        </w:rPr>
      </w:pPr>
    </w:p>
    <w:p w14:paraId="694A2B98" w14:textId="777F49C7" w:rsidR="00E1164F" w:rsidRDefault="00E1164F" w:rsidP="000E33E2">
      <w:pPr>
        <w:spacing w:line="480" w:lineRule="auto"/>
        <w:rPr>
          <w:rFonts w:ascii="Arial" w:hAnsi="Arial" w:cs="Arial"/>
          <w:sz w:val="24"/>
          <w:szCs w:val="24"/>
        </w:rPr>
      </w:pPr>
    </w:p>
    <w:p w14:paraId="693E4B81" w14:textId="09017288" w:rsidR="00E1164F" w:rsidRDefault="00E1164F" w:rsidP="000E33E2">
      <w:pPr>
        <w:spacing w:line="480" w:lineRule="auto"/>
        <w:rPr>
          <w:rFonts w:ascii="Arial" w:hAnsi="Arial" w:cs="Arial"/>
          <w:sz w:val="24"/>
          <w:szCs w:val="24"/>
        </w:rPr>
      </w:pPr>
    </w:p>
    <w:p w14:paraId="17938B8C" w14:textId="60D63848" w:rsidR="00E1164F" w:rsidRDefault="00E1164F" w:rsidP="000E33E2">
      <w:pPr>
        <w:spacing w:line="480" w:lineRule="auto"/>
        <w:rPr>
          <w:rFonts w:ascii="Arial" w:hAnsi="Arial" w:cs="Arial"/>
          <w:sz w:val="24"/>
          <w:szCs w:val="24"/>
        </w:rPr>
      </w:pPr>
    </w:p>
    <w:p w14:paraId="153A0092" w14:textId="7D8A7C19" w:rsidR="00E1164F" w:rsidRDefault="00E1164F" w:rsidP="000E33E2">
      <w:pPr>
        <w:spacing w:line="480" w:lineRule="auto"/>
        <w:rPr>
          <w:rFonts w:ascii="Arial" w:hAnsi="Arial" w:cs="Arial"/>
          <w:sz w:val="24"/>
          <w:szCs w:val="24"/>
        </w:rPr>
      </w:pPr>
    </w:p>
    <w:p w14:paraId="44C7B422" w14:textId="1F804128" w:rsidR="00E1164F" w:rsidRDefault="00E1164F" w:rsidP="000E33E2">
      <w:pPr>
        <w:spacing w:line="480" w:lineRule="auto"/>
        <w:rPr>
          <w:rFonts w:ascii="Arial" w:hAnsi="Arial" w:cs="Arial"/>
          <w:sz w:val="24"/>
          <w:szCs w:val="24"/>
        </w:rPr>
      </w:pPr>
    </w:p>
    <w:p w14:paraId="16504FAF" w14:textId="77777777" w:rsidR="00E1164F" w:rsidRDefault="00E1164F" w:rsidP="000E33E2">
      <w:pPr>
        <w:spacing w:line="480" w:lineRule="auto"/>
        <w:rPr>
          <w:rFonts w:ascii="Arial" w:hAnsi="Arial" w:cs="Arial"/>
          <w:sz w:val="24"/>
          <w:szCs w:val="24"/>
        </w:rPr>
      </w:pPr>
    </w:p>
    <w:p w14:paraId="59F3D6C2" w14:textId="53308B7A" w:rsidR="20364D98" w:rsidRDefault="00DA3337" w:rsidP="000E33E2">
      <w:pPr>
        <w:pStyle w:val="Heading1"/>
        <w:spacing w:line="480" w:lineRule="auto"/>
      </w:pPr>
      <w:bookmarkStart w:id="3" w:name="_Toc124745587"/>
      <w:r>
        <w:lastRenderedPageBreak/>
        <w:t>APPROACHES AND M</w:t>
      </w:r>
      <w:r w:rsidR="00B71C3B">
        <w:t>ODELS</w:t>
      </w:r>
      <w:r>
        <w:t xml:space="preserve"> USED IN DECISION MAKING</w:t>
      </w:r>
      <w:bookmarkEnd w:id="3"/>
    </w:p>
    <w:p w14:paraId="470795B0" w14:textId="4BCB1552" w:rsidR="6CD74BE9" w:rsidRDefault="6CD74BE9" w:rsidP="000E33E2">
      <w:pPr>
        <w:spacing w:line="480" w:lineRule="auto"/>
        <w:rPr>
          <w:rFonts w:ascii="Arial" w:hAnsi="Arial" w:cs="Arial"/>
          <w:sz w:val="24"/>
          <w:szCs w:val="24"/>
        </w:rPr>
      </w:pPr>
      <w:r w:rsidRPr="2CA7C512">
        <w:rPr>
          <w:rFonts w:ascii="Arial" w:hAnsi="Arial" w:cs="Arial"/>
          <w:sz w:val="24"/>
          <w:szCs w:val="24"/>
        </w:rPr>
        <w:t xml:space="preserve">According to </w:t>
      </w:r>
      <w:proofErr w:type="spellStart"/>
      <w:r w:rsidRPr="2CA7C512">
        <w:rPr>
          <w:rFonts w:ascii="Arial" w:hAnsi="Arial" w:cs="Arial"/>
          <w:sz w:val="24"/>
          <w:szCs w:val="24"/>
        </w:rPr>
        <w:t>Gigerenzer</w:t>
      </w:r>
      <w:proofErr w:type="spellEnd"/>
      <w:r w:rsidRPr="2CA7C512">
        <w:rPr>
          <w:rFonts w:ascii="Arial" w:hAnsi="Arial" w:cs="Arial"/>
          <w:sz w:val="24"/>
          <w:szCs w:val="24"/>
        </w:rPr>
        <w:t xml:space="preserve"> and </w:t>
      </w:r>
      <w:proofErr w:type="spellStart"/>
      <w:r w:rsidRPr="2CA7C512">
        <w:rPr>
          <w:rFonts w:ascii="Arial" w:hAnsi="Arial" w:cs="Arial"/>
          <w:sz w:val="24"/>
          <w:szCs w:val="24"/>
        </w:rPr>
        <w:t>Gaissmaier</w:t>
      </w:r>
      <w:proofErr w:type="spellEnd"/>
      <w:r w:rsidRPr="2CA7C512">
        <w:rPr>
          <w:rFonts w:ascii="Arial" w:hAnsi="Arial" w:cs="Arial"/>
          <w:sz w:val="24"/>
          <w:szCs w:val="24"/>
        </w:rPr>
        <w:t>, (2011) rational decision making, bounded rationality, and intuitive are described approaches to decision making. While Jonassen</w:t>
      </w:r>
      <w:r w:rsidRPr="2CA7C512">
        <w:rPr>
          <w:rFonts w:ascii="Arial" w:eastAsia="Arial" w:hAnsi="Arial" w:cs="Arial"/>
          <w:color w:val="000000" w:themeColor="text1"/>
          <w:sz w:val="24"/>
          <w:szCs w:val="24"/>
        </w:rPr>
        <w:t xml:space="preserve">, D. H. (2012) states </w:t>
      </w:r>
      <w:r w:rsidRPr="2CA7C512">
        <w:rPr>
          <w:rFonts w:ascii="Arial" w:hAnsi="Arial" w:cs="Arial"/>
          <w:sz w:val="24"/>
          <w:szCs w:val="24"/>
        </w:rPr>
        <w:t xml:space="preserve">normative and naturalistic as the two main approaches to decision making. </w:t>
      </w:r>
    </w:p>
    <w:p w14:paraId="27572B4E" w14:textId="1863A256" w:rsidR="6CD74BE9" w:rsidRDefault="6CD74BE9" w:rsidP="000E33E2">
      <w:pPr>
        <w:spacing w:line="480" w:lineRule="auto"/>
        <w:rPr>
          <w:rFonts w:ascii="Arial" w:hAnsi="Arial" w:cs="Arial"/>
          <w:sz w:val="24"/>
          <w:szCs w:val="24"/>
        </w:rPr>
      </w:pPr>
      <w:r w:rsidRPr="2CA7C512">
        <w:rPr>
          <w:rFonts w:ascii="Arial" w:hAnsi="Arial" w:cs="Arial"/>
          <w:sz w:val="24"/>
          <w:szCs w:val="24"/>
        </w:rPr>
        <w:t xml:space="preserve">Rational decision-making process entails considering all the essential information and evaluating the consequences of different options to make the most </w:t>
      </w:r>
      <w:proofErr w:type="spellStart"/>
      <w:r w:rsidRPr="2CA7C512">
        <w:rPr>
          <w:rFonts w:ascii="Arial" w:hAnsi="Arial" w:cs="Arial"/>
          <w:sz w:val="24"/>
          <w:szCs w:val="24"/>
        </w:rPr>
        <w:t>favorable</w:t>
      </w:r>
      <w:proofErr w:type="spellEnd"/>
      <w:r w:rsidRPr="2CA7C512">
        <w:rPr>
          <w:rFonts w:ascii="Arial" w:hAnsi="Arial" w:cs="Arial"/>
          <w:sz w:val="24"/>
          <w:szCs w:val="24"/>
        </w:rPr>
        <w:t xml:space="preserve"> decision. (Simon, 1955; </w:t>
      </w:r>
      <w:proofErr w:type="spellStart"/>
      <w:r w:rsidRPr="2CA7C512">
        <w:rPr>
          <w:rFonts w:ascii="Arial" w:hAnsi="Arial" w:cs="Arial"/>
          <w:sz w:val="24"/>
          <w:szCs w:val="24"/>
        </w:rPr>
        <w:t>Gigerenzer</w:t>
      </w:r>
      <w:proofErr w:type="spellEnd"/>
      <w:r w:rsidRPr="2CA7C512">
        <w:rPr>
          <w:rFonts w:ascii="Arial" w:hAnsi="Arial" w:cs="Arial"/>
          <w:sz w:val="24"/>
          <w:szCs w:val="24"/>
        </w:rPr>
        <w:t xml:space="preserve"> and </w:t>
      </w:r>
      <w:proofErr w:type="spellStart"/>
      <w:r w:rsidRPr="2CA7C512">
        <w:rPr>
          <w:rFonts w:ascii="Arial" w:hAnsi="Arial" w:cs="Arial"/>
          <w:sz w:val="24"/>
          <w:szCs w:val="24"/>
        </w:rPr>
        <w:t>Gaissmaier</w:t>
      </w:r>
      <w:proofErr w:type="spellEnd"/>
      <w:r w:rsidRPr="2CA7C512">
        <w:rPr>
          <w:rFonts w:ascii="Arial" w:hAnsi="Arial" w:cs="Arial"/>
          <w:sz w:val="24"/>
          <w:szCs w:val="24"/>
        </w:rPr>
        <w:t xml:space="preserve"> in 2011). This approach was first proposed by economists such as John von Neumann and Oskar Morgenstern in the 1940s. It assumes that individuals have unlimited cognitive resources and can consider all relevant factors in a logical and objective manner.</w:t>
      </w:r>
    </w:p>
    <w:p w14:paraId="56F4F856" w14:textId="7A59540C" w:rsidR="6CD74BE9" w:rsidRDefault="6CD74BE9" w:rsidP="000E33E2">
      <w:pPr>
        <w:spacing w:line="480" w:lineRule="auto"/>
        <w:rPr>
          <w:rFonts w:ascii="Arial" w:hAnsi="Arial" w:cs="Arial"/>
          <w:sz w:val="24"/>
          <w:szCs w:val="24"/>
        </w:rPr>
      </w:pPr>
      <w:r w:rsidRPr="2CA7C512">
        <w:rPr>
          <w:rFonts w:ascii="Arial" w:hAnsi="Arial" w:cs="Arial"/>
          <w:sz w:val="24"/>
          <w:szCs w:val="24"/>
        </w:rPr>
        <w:t>In contrast, bounded rationality acknowledges that individuals and organizations frequently have limited cognitive resources and are required to make decisions within time and information constraints. (Simon, 1955). As a result, decision makers may use heuristics or rules of thumb to simplify the decision-making process (</w:t>
      </w:r>
      <w:proofErr w:type="spellStart"/>
      <w:r w:rsidRPr="2CA7C512">
        <w:rPr>
          <w:rFonts w:ascii="Arial" w:hAnsi="Arial" w:cs="Arial"/>
          <w:sz w:val="24"/>
          <w:szCs w:val="24"/>
        </w:rPr>
        <w:t>Gigerenzer</w:t>
      </w:r>
      <w:proofErr w:type="spellEnd"/>
      <w:r w:rsidRPr="2CA7C512">
        <w:rPr>
          <w:rFonts w:ascii="Arial" w:hAnsi="Arial" w:cs="Arial"/>
          <w:sz w:val="24"/>
          <w:szCs w:val="24"/>
        </w:rPr>
        <w:t xml:space="preserve"> &amp; </w:t>
      </w:r>
      <w:proofErr w:type="spellStart"/>
      <w:r w:rsidRPr="2CA7C512">
        <w:rPr>
          <w:rFonts w:ascii="Arial" w:hAnsi="Arial" w:cs="Arial"/>
          <w:sz w:val="24"/>
          <w:szCs w:val="24"/>
        </w:rPr>
        <w:t>Gaissmaier</w:t>
      </w:r>
      <w:proofErr w:type="spellEnd"/>
      <w:r w:rsidRPr="2CA7C512">
        <w:rPr>
          <w:rFonts w:ascii="Arial" w:hAnsi="Arial" w:cs="Arial"/>
          <w:sz w:val="24"/>
          <w:szCs w:val="24"/>
        </w:rPr>
        <w:t>, 2011). According to Simon's (1955) people's cognitive abilities and available time can limit their decision making, leading them to adopt a strategy of satisfaction rather than maximization. This approach is more practical than rational approach that propose individuals have infinite cognitive resources and time to evaluate every possibility. This approach is widely applied to decision making by managers in organizations, decision making in public policies and many others.</w:t>
      </w:r>
    </w:p>
    <w:p w14:paraId="518A83E2" w14:textId="51126A28" w:rsidR="2CA7C512" w:rsidRDefault="2CA7C512" w:rsidP="000E33E2">
      <w:pPr>
        <w:spacing w:line="480" w:lineRule="auto"/>
        <w:rPr>
          <w:rFonts w:ascii="Arial" w:hAnsi="Arial" w:cs="Arial"/>
          <w:sz w:val="24"/>
          <w:szCs w:val="24"/>
        </w:rPr>
      </w:pPr>
    </w:p>
    <w:p w14:paraId="2821E7D4" w14:textId="19B0F041" w:rsidR="6CD74BE9" w:rsidRDefault="6CD74BE9" w:rsidP="000E33E2">
      <w:pPr>
        <w:spacing w:line="480" w:lineRule="auto"/>
        <w:rPr>
          <w:rFonts w:ascii="Arial" w:hAnsi="Arial" w:cs="Arial"/>
          <w:sz w:val="24"/>
          <w:szCs w:val="24"/>
        </w:rPr>
      </w:pPr>
      <w:r w:rsidRPr="2CA7C512">
        <w:rPr>
          <w:rFonts w:ascii="Arial" w:hAnsi="Arial" w:cs="Arial"/>
          <w:sz w:val="24"/>
          <w:szCs w:val="24"/>
        </w:rPr>
        <w:lastRenderedPageBreak/>
        <w:t>Intu</w:t>
      </w:r>
      <w:r w:rsidRPr="2CA7C512">
        <w:rPr>
          <w:rFonts w:ascii="Arial" w:eastAsia="Arial" w:hAnsi="Arial" w:cs="Arial"/>
          <w:sz w:val="24"/>
          <w:szCs w:val="24"/>
        </w:rPr>
        <w:t>itive decision making refers to the use of unconscious cognitive processes to arrive at a de</w:t>
      </w:r>
      <w:r w:rsidRPr="2CA7C512">
        <w:rPr>
          <w:rFonts w:ascii="Arial" w:hAnsi="Arial" w:cs="Arial"/>
          <w:sz w:val="24"/>
          <w:szCs w:val="24"/>
        </w:rPr>
        <w:t>cision quickly without consciously analysing all the available information (Kahneman &amp; Tversky, 1979).</w:t>
      </w:r>
      <w:r w:rsidRPr="2CA7C512">
        <w:rPr>
          <w:rFonts w:ascii="Arial" w:eastAsia="Arial" w:hAnsi="Arial" w:cs="Arial"/>
          <w:sz w:val="24"/>
          <w:szCs w:val="24"/>
        </w:rPr>
        <w:t xml:space="preserve"> Intuitive decision making typically happens quickly and automatically and is commonly used when there is insufficient time or data to engage in a thorough and systematic thinking process. Intuitive decision making can result in biases and inaccuracies in judgement as it is based on past experiences and patterns that may not be applicable to the current situation. This can also lead to an unwarranted confidence in our choices and a failure to critically assess the information we have (Kahneman &amp; Tversky, 1979). Accordi</w:t>
      </w:r>
      <w:r w:rsidRPr="2CA7C512">
        <w:rPr>
          <w:rFonts w:ascii="Arial" w:hAnsi="Arial" w:cs="Arial"/>
          <w:sz w:val="24"/>
          <w:szCs w:val="24"/>
        </w:rPr>
        <w:t>ng to Kahneman (2011), our intuition can be enhanced through training and exposure to a wide range of experiences and viewpoints, resulting in a more precise and impartial comprehension of the world. He also advises being mindful of scenarios where intuition may be unreliable, such as when handling complex or unfamiliar situations.</w:t>
      </w:r>
    </w:p>
    <w:p w14:paraId="17F7020A" w14:textId="3DF50665" w:rsidR="6CD74BE9" w:rsidRDefault="6CD74BE9" w:rsidP="000E33E2">
      <w:pPr>
        <w:spacing w:line="480" w:lineRule="auto"/>
        <w:rPr>
          <w:rFonts w:ascii="Arial" w:hAnsi="Arial" w:cs="Arial"/>
          <w:sz w:val="24"/>
          <w:szCs w:val="24"/>
        </w:rPr>
      </w:pPr>
      <w:r w:rsidRPr="2CA7C512">
        <w:rPr>
          <w:rFonts w:ascii="Arial" w:hAnsi="Arial" w:cs="Arial"/>
          <w:sz w:val="24"/>
          <w:szCs w:val="24"/>
        </w:rPr>
        <w:t>Jonassen (2012) suggests that normative or rational approaches to decision making involve the use of tools such as decision matrices, SWOT analysis, and force field analyses. These tools are designed to assist in making rational decisions based on facts and data. Normative approaches offer a theoretical model for how decisions should be made according to logical reasoning and rationality. This approach assumes that individuals have all the necessary information and can make the best decisions with it. Theories such as expected utility theory are commonly used to gauge the quality of decisions made in real-world situations within the framework of normative approaches (von Neumann &amp; Morgenstern, 1944).</w:t>
      </w:r>
    </w:p>
    <w:p w14:paraId="65510628" w14:textId="6093AAF9" w:rsidR="6CD74BE9" w:rsidRDefault="6CD74BE9" w:rsidP="000E33E2">
      <w:pPr>
        <w:spacing w:line="480" w:lineRule="auto"/>
        <w:rPr>
          <w:rFonts w:ascii="Arial" w:hAnsi="Arial" w:cs="Arial"/>
          <w:sz w:val="24"/>
          <w:szCs w:val="24"/>
        </w:rPr>
      </w:pPr>
      <w:r w:rsidRPr="2CA7C512">
        <w:rPr>
          <w:rFonts w:ascii="Arial" w:hAnsi="Arial" w:cs="Arial"/>
          <w:sz w:val="24"/>
          <w:szCs w:val="24"/>
        </w:rPr>
        <w:t xml:space="preserve">According to Jonassen (2012), naturalistic approaches to decision making focus more on understanding the implications and meanings of different options related to a particular problem. These approaches also consider the role of unconscious </w:t>
      </w:r>
      <w:r w:rsidRPr="2CA7C512">
        <w:rPr>
          <w:rFonts w:ascii="Arial" w:hAnsi="Arial" w:cs="Arial"/>
          <w:sz w:val="24"/>
          <w:szCs w:val="24"/>
        </w:rPr>
        <w:lastRenderedPageBreak/>
        <w:t xml:space="preserve">emotions that may play a role in shaping our choices. Naturalistic approaches are geared towards understanding how decisions are made in real-world scenarios. It examines decision making in its natural context and without assuming that individuals have all the necessary information or the ability to make completely rational decisions. This approach commonly employs observational, experimental, or field methods to study decision making. (Klein, 1989, </w:t>
      </w:r>
      <w:proofErr w:type="spellStart"/>
      <w:r w:rsidRPr="2CA7C512">
        <w:rPr>
          <w:rFonts w:ascii="Arial" w:hAnsi="Arial" w:cs="Arial"/>
          <w:sz w:val="24"/>
          <w:szCs w:val="24"/>
        </w:rPr>
        <w:t>Orasanu</w:t>
      </w:r>
      <w:proofErr w:type="spellEnd"/>
      <w:r w:rsidRPr="2CA7C512">
        <w:rPr>
          <w:rFonts w:ascii="Arial" w:hAnsi="Arial" w:cs="Arial"/>
          <w:sz w:val="24"/>
          <w:szCs w:val="24"/>
        </w:rPr>
        <w:t xml:space="preserve"> &amp; Connolly, 1993).</w:t>
      </w:r>
    </w:p>
    <w:p w14:paraId="4541768A" w14:textId="6A957675" w:rsidR="286B868A" w:rsidRDefault="286B868A" w:rsidP="000E33E2">
      <w:pPr>
        <w:spacing w:line="480" w:lineRule="auto"/>
        <w:rPr>
          <w:rFonts w:ascii="Arial" w:hAnsi="Arial" w:cs="Arial"/>
          <w:sz w:val="24"/>
          <w:szCs w:val="24"/>
        </w:rPr>
      </w:pPr>
      <w:r w:rsidRPr="2CA7C512">
        <w:rPr>
          <w:rFonts w:ascii="Arial" w:hAnsi="Arial" w:cs="Arial"/>
          <w:sz w:val="24"/>
          <w:szCs w:val="24"/>
        </w:rPr>
        <w:t xml:space="preserve">Decision </w:t>
      </w:r>
      <w:r w:rsidR="2C5CC2BF" w:rsidRPr="2CA7C512">
        <w:rPr>
          <w:rFonts w:ascii="Arial" w:hAnsi="Arial" w:cs="Arial"/>
          <w:sz w:val="24"/>
          <w:szCs w:val="24"/>
        </w:rPr>
        <w:t>modelling</w:t>
      </w:r>
      <w:r w:rsidRPr="2CA7C512">
        <w:rPr>
          <w:rFonts w:ascii="Arial" w:hAnsi="Arial" w:cs="Arial"/>
          <w:sz w:val="24"/>
          <w:szCs w:val="24"/>
        </w:rPr>
        <w:t xml:space="preserve"> </w:t>
      </w:r>
      <w:r w:rsidR="64F8585B" w:rsidRPr="2CA7C512">
        <w:rPr>
          <w:rFonts w:ascii="Arial" w:hAnsi="Arial" w:cs="Arial"/>
          <w:sz w:val="24"/>
          <w:szCs w:val="24"/>
        </w:rPr>
        <w:t xml:space="preserve">according to Balakrishnan is a scientific approach to </w:t>
      </w:r>
      <w:r w:rsidR="59B0919B" w:rsidRPr="2CA7C512">
        <w:rPr>
          <w:rFonts w:ascii="Arial" w:hAnsi="Arial" w:cs="Arial"/>
          <w:sz w:val="24"/>
          <w:szCs w:val="24"/>
        </w:rPr>
        <w:t>m</w:t>
      </w:r>
      <w:r w:rsidR="64F8585B" w:rsidRPr="2CA7C512">
        <w:rPr>
          <w:rFonts w:ascii="Arial" w:hAnsi="Arial" w:cs="Arial"/>
          <w:sz w:val="24"/>
          <w:szCs w:val="24"/>
        </w:rPr>
        <w:t xml:space="preserve">anagerial </w:t>
      </w:r>
      <w:r w:rsidR="59534ACC" w:rsidRPr="2CA7C512">
        <w:rPr>
          <w:rFonts w:ascii="Arial" w:hAnsi="Arial" w:cs="Arial"/>
          <w:sz w:val="24"/>
          <w:szCs w:val="24"/>
        </w:rPr>
        <w:t>d</w:t>
      </w:r>
      <w:r w:rsidR="64F8585B" w:rsidRPr="2CA7C512">
        <w:rPr>
          <w:rFonts w:ascii="Arial" w:hAnsi="Arial" w:cs="Arial"/>
          <w:sz w:val="24"/>
          <w:szCs w:val="24"/>
        </w:rPr>
        <w:t xml:space="preserve">ecision </w:t>
      </w:r>
      <w:r w:rsidR="68C87417" w:rsidRPr="2CA7C512">
        <w:rPr>
          <w:rFonts w:ascii="Arial" w:hAnsi="Arial" w:cs="Arial"/>
          <w:sz w:val="24"/>
          <w:szCs w:val="24"/>
        </w:rPr>
        <w:t xml:space="preserve">making </w:t>
      </w:r>
      <w:r w:rsidR="2A9F2C43" w:rsidRPr="2CA7C512">
        <w:rPr>
          <w:rFonts w:ascii="Arial" w:hAnsi="Arial" w:cs="Arial"/>
          <w:sz w:val="24"/>
          <w:szCs w:val="24"/>
        </w:rPr>
        <w:t>that</w:t>
      </w:r>
      <w:r w:rsidR="68C87417" w:rsidRPr="2CA7C512">
        <w:rPr>
          <w:rFonts w:ascii="Arial" w:hAnsi="Arial" w:cs="Arial"/>
          <w:sz w:val="24"/>
          <w:szCs w:val="24"/>
        </w:rPr>
        <w:t xml:space="preserve"> </w:t>
      </w:r>
      <w:r w:rsidR="6B3C0C56" w:rsidRPr="2CA7C512">
        <w:rPr>
          <w:rFonts w:ascii="Arial" w:hAnsi="Arial" w:cs="Arial"/>
          <w:sz w:val="24"/>
          <w:szCs w:val="24"/>
        </w:rPr>
        <w:t xml:space="preserve">can </w:t>
      </w:r>
      <w:r w:rsidR="68C87417" w:rsidRPr="2CA7C512">
        <w:rPr>
          <w:rFonts w:ascii="Arial" w:hAnsi="Arial" w:cs="Arial"/>
          <w:sz w:val="24"/>
          <w:szCs w:val="24"/>
        </w:rPr>
        <w:t>also be descri</w:t>
      </w:r>
      <w:r w:rsidR="0976017F" w:rsidRPr="2CA7C512">
        <w:rPr>
          <w:rFonts w:ascii="Arial" w:hAnsi="Arial" w:cs="Arial"/>
          <w:sz w:val="24"/>
          <w:szCs w:val="24"/>
        </w:rPr>
        <w:t>bed as</w:t>
      </w:r>
      <w:r w:rsidR="64F8585B" w:rsidRPr="2CA7C512">
        <w:rPr>
          <w:rFonts w:ascii="Arial" w:hAnsi="Arial" w:cs="Arial"/>
          <w:sz w:val="24"/>
          <w:szCs w:val="24"/>
        </w:rPr>
        <w:t xml:space="preserve"> a field that uses mathematical models and techniques to assist managers in making decisions</w:t>
      </w:r>
      <w:r w:rsidR="6B7EA9B4" w:rsidRPr="2CA7C512">
        <w:rPr>
          <w:rFonts w:ascii="Arial" w:hAnsi="Arial" w:cs="Arial"/>
          <w:sz w:val="24"/>
          <w:szCs w:val="24"/>
        </w:rPr>
        <w:t xml:space="preserve">. It is often </w:t>
      </w:r>
      <w:r w:rsidR="53EDE84E" w:rsidRPr="2CA7C512">
        <w:rPr>
          <w:rFonts w:ascii="Arial" w:hAnsi="Arial" w:cs="Arial"/>
          <w:sz w:val="24"/>
          <w:szCs w:val="24"/>
        </w:rPr>
        <w:t>called</w:t>
      </w:r>
      <w:r w:rsidR="6B7EA9B4" w:rsidRPr="2CA7C512">
        <w:rPr>
          <w:rFonts w:ascii="Arial" w:hAnsi="Arial" w:cs="Arial"/>
          <w:sz w:val="24"/>
          <w:szCs w:val="24"/>
        </w:rPr>
        <w:t xml:space="preserve"> </w:t>
      </w:r>
      <w:r w:rsidR="0E41B8CA" w:rsidRPr="2CA7C512">
        <w:rPr>
          <w:rFonts w:ascii="Arial" w:hAnsi="Arial" w:cs="Arial"/>
          <w:sz w:val="24"/>
          <w:szCs w:val="24"/>
        </w:rPr>
        <w:t>other names</w:t>
      </w:r>
      <w:r w:rsidR="6B7EA9B4" w:rsidRPr="2CA7C512">
        <w:rPr>
          <w:rFonts w:ascii="Arial" w:hAnsi="Arial" w:cs="Arial"/>
          <w:sz w:val="24"/>
          <w:szCs w:val="24"/>
        </w:rPr>
        <w:t xml:space="preserve"> like operational research, quantitative </w:t>
      </w:r>
      <w:r w:rsidR="5680EB9F" w:rsidRPr="2CA7C512">
        <w:rPr>
          <w:rFonts w:ascii="Arial" w:hAnsi="Arial" w:cs="Arial"/>
          <w:sz w:val="24"/>
          <w:szCs w:val="24"/>
        </w:rPr>
        <w:t>analysis,</w:t>
      </w:r>
      <w:r w:rsidR="0C2C371C" w:rsidRPr="2CA7C512">
        <w:rPr>
          <w:rFonts w:ascii="Arial" w:hAnsi="Arial" w:cs="Arial"/>
          <w:sz w:val="24"/>
          <w:szCs w:val="24"/>
        </w:rPr>
        <w:t xml:space="preserve"> and managerial science</w:t>
      </w:r>
      <w:r w:rsidR="6805F742" w:rsidRPr="2CA7C512">
        <w:rPr>
          <w:rFonts w:ascii="Arial" w:hAnsi="Arial" w:cs="Arial"/>
          <w:sz w:val="24"/>
          <w:szCs w:val="24"/>
        </w:rPr>
        <w:t xml:space="preserve">. He further </w:t>
      </w:r>
      <w:r w:rsidR="18329464" w:rsidRPr="2CA7C512">
        <w:rPr>
          <w:rFonts w:ascii="Arial" w:hAnsi="Arial" w:cs="Arial"/>
          <w:sz w:val="24"/>
          <w:szCs w:val="24"/>
        </w:rPr>
        <w:t xml:space="preserve">classified </w:t>
      </w:r>
      <w:r w:rsidR="08B384AA" w:rsidRPr="2CA7C512">
        <w:rPr>
          <w:rFonts w:ascii="Arial" w:hAnsi="Arial" w:cs="Arial"/>
          <w:sz w:val="24"/>
          <w:szCs w:val="24"/>
        </w:rPr>
        <w:t xml:space="preserve">decision modelling </w:t>
      </w:r>
      <w:r w:rsidR="18329464" w:rsidRPr="2CA7C512">
        <w:rPr>
          <w:rFonts w:ascii="Arial" w:hAnsi="Arial" w:cs="Arial"/>
          <w:sz w:val="24"/>
          <w:szCs w:val="24"/>
        </w:rPr>
        <w:t>into two main types</w:t>
      </w:r>
      <w:r w:rsidR="7EFC0329" w:rsidRPr="2CA7C512">
        <w:rPr>
          <w:rFonts w:ascii="Arial" w:hAnsi="Arial" w:cs="Arial"/>
          <w:sz w:val="24"/>
          <w:szCs w:val="24"/>
        </w:rPr>
        <w:t xml:space="preserve">, </w:t>
      </w:r>
      <w:r w:rsidR="593136B0" w:rsidRPr="2CA7C512">
        <w:rPr>
          <w:rFonts w:ascii="Arial" w:hAnsi="Arial" w:cs="Arial"/>
          <w:sz w:val="24"/>
          <w:szCs w:val="24"/>
        </w:rPr>
        <w:t>called</w:t>
      </w:r>
      <w:r w:rsidR="7EFC0329" w:rsidRPr="2CA7C512">
        <w:rPr>
          <w:rFonts w:ascii="Arial" w:hAnsi="Arial" w:cs="Arial"/>
          <w:sz w:val="24"/>
          <w:szCs w:val="24"/>
        </w:rPr>
        <w:t xml:space="preserve"> deterministic and probabilistic models</w:t>
      </w:r>
      <w:r w:rsidR="19FC9C2B" w:rsidRPr="2CA7C512">
        <w:rPr>
          <w:rFonts w:ascii="Arial" w:hAnsi="Arial" w:cs="Arial"/>
          <w:sz w:val="24"/>
          <w:szCs w:val="24"/>
        </w:rPr>
        <w:t xml:space="preserve">. </w:t>
      </w:r>
    </w:p>
    <w:p w14:paraId="4A391C09" w14:textId="15023DBE" w:rsidR="62D01CCC" w:rsidRDefault="62D01CCC" w:rsidP="00F15C89">
      <w:pPr>
        <w:pStyle w:val="ListParagraph"/>
        <w:numPr>
          <w:ilvl w:val="0"/>
          <w:numId w:val="11"/>
        </w:numPr>
        <w:spacing w:line="480" w:lineRule="auto"/>
        <w:rPr>
          <w:rFonts w:ascii="Arial" w:hAnsi="Arial" w:cs="Arial"/>
          <w:sz w:val="24"/>
          <w:szCs w:val="24"/>
        </w:rPr>
      </w:pPr>
      <w:r w:rsidRPr="00F15C89">
        <w:rPr>
          <w:rFonts w:ascii="Arial" w:hAnsi="Arial" w:cs="Arial"/>
          <w:sz w:val="24"/>
          <w:szCs w:val="24"/>
        </w:rPr>
        <w:t>Deterministic model</w:t>
      </w:r>
      <w:r w:rsidR="00E759A0">
        <w:rPr>
          <w:rFonts w:ascii="Arial" w:hAnsi="Arial" w:cs="Arial"/>
          <w:sz w:val="24"/>
          <w:szCs w:val="24"/>
        </w:rPr>
        <w:t xml:space="preserve"> </w:t>
      </w:r>
      <w:r w:rsidR="00885620">
        <w:rPr>
          <w:rFonts w:ascii="Arial" w:hAnsi="Arial" w:cs="Arial"/>
          <w:sz w:val="24"/>
          <w:szCs w:val="24"/>
        </w:rPr>
        <w:t>-</w:t>
      </w:r>
      <w:r w:rsidRPr="00F15C89">
        <w:rPr>
          <w:rFonts w:ascii="Arial" w:hAnsi="Arial" w:cs="Arial"/>
          <w:sz w:val="24"/>
          <w:szCs w:val="24"/>
        </w:rPr>
        <w:t xml:space="preserve"> </w:t>
      </w:r>
      <w:r w:rsidR="00E759A0">
        <w:rPr>
          <w:rFonts w:ascii="Arial" w:hAnsi="Arial" w:cs="Arial"/>
          <w:sz w:val="24"/>
          <w:szCs w:val="24"/>
        </w:rPr>
        <w:t>I</w:t>
      </w:r>
      <w:r w:rsidRPr="00F15C89">
        <w:rPr>
          <w:rFonts w:ascii="Arial" w:hAnsi="Arial" w:cs="Arial"/>
          <w:sz w:val="24"/>
          <w:szCs w:val="24"/>
        </w:rPr>
        <w:t>s of the assumption that important input data are known with certaint</w:t>
      </w:r>
      <w:r w:rsidR="68B2810E" w:rsidRPr="00F15C89">
        <w:rPr>
          <w:rFonts w:ascii="Arial" w:hAnsi="Arial" w:cs="Arial"/>
          <w:sz w:val="24"/>
          <w:szCs w:val="24"/>
        </w:rPr>
        <w:t>y, it is fixed and does not change</w:t>
      </w:r>
      <w:r w:rsidR="08269BD7" w:rsidRPr="00F15C89">
        <w:rPr>
          <w:rFonts w:ascii="Arial" w:hAnsi="Arial" w:cs="Arial"/>
          <w:sz w:val="24"/>
          <w:szCs w:val="24"/>
        </w:rPr>
        <w:t xml:space="preserve"> (Balakrishnan, 2007).</w:t>
      </w:r>
      <w:r w:rsidR="006B7923">
        <w:rPr>
          <w:rFonts w:ascii="Arial" w:hAnsi="Arial" w:cs="Arial"/>
          <w:sz w:val="24"/>
          <w:szCs w:val="24"/>
        </w:rPr>
        <w:t xml:space="preserve"> He proposed this model</w:t>
      </w:r>
      <w:r w:rsidR="0070729C">
        <w:rPr>
          <w:rFonts w:ascii="Arial" w:hAnsi="Arial" w:cs="Arial"/>
          <w:sz w:val="24"/>
          <w:szCs w:val="24"/>
        </w:rPr>
        <w:t xml:space="preserve"> to</w:t>
      </w:r>
      <w:r w:rsidR="006B7923">
        <w:rPr>
          <w:rFonts w:ascii="Arial" w:hAnsi="Arial" w:cs="Arial"/>
          <w:sz w:val="24"/>
          <w:szCs w:val="24"/>
        </w:rPr>
        <w:t xml:space="preserve"> </w:t>
      </w:r>
      <w:r w:rsidR="006B7923" w:rsidRPr="003264D3">
        <w:rPr>
          <w:rFonts w:ascii="Arial" w:hAnsi="Arial" w:cs="Arial"/>
          <w:sz w:val="24"/>
          <w:szCs w:val="24"/>
        </w:rPr>
        <w:t>assume that the outcome of a decision can be predicted with complete certainty, based on the values of the input variables</w:t>
      </w:r>
    </w:p>
    <w:p w14:paraId="2D268597" w14:textId="626E7E83" w:rsidR="00E1164F" w:rsidRPr="008A1408" w:rsidRDefault="00885620" w:rsidP="000E33E2">
      <w:pPr>
        <w:pStyle w:val="ListParagraph"/>
        <w:numPr>
          <w:ilvl w:val="0"/>
          <w:numId w:val="11"/>
        </w:numPr>
        <w:spacing w:line="480" w:lineRule="auto"/>
        <w:rPr>
          <w:rFonts w:ascii="Arial" w:hAnsi="Arial" w:cs="Arial"/>
          <w:sz w:val="24"/>
          <w:szCs w:val="24"/>
        </w:rPr>
      </w:pPr>
      <w:r w:rsidRPr="00885620">
        <w:rPr>
          <w:rFonts w:ascii="Arial" w:hAnsi="Arial" w:cs="Arial"/>
          <w:sz w:val="24"/>
          <w:szCs w:val="24"/>
        </w:rPr>
        <w:t>The probabilistic model</w:t>
      </w:r>
      <w:r w:rsidR="00E759A0">
        <w:rPr>
          <w:rFonts w:ascii="Arial" w:hAnsi="Arial" w:cs="Arial"/>
          <w:sz w:val="24"/>
          <w:szCs w:val="24"/>
        </w:rPr>
        <w:t xml:space="preserve"> </w:t>
      </w:r>
      <w:r w:rsidR="0042578D">
        <w:rPr>
          <w:rFonts w:ascii="Arial" w:hAnsi="Arial" w:cs="Arial"/>
          <w:sz w:val="24"/>
          <w:szCs w:val="24"/>
        </w:rPr>
        <w:t>–</w:t>
      </w:r>
      <w:r w:rsidRPr="00885620">
        <w:rPr>
          <w:rFonts w:ascii="Arial" w:hAnsi="Arial" w:cs="Arial"/>
          <w:sz w:val="24"/>
          <w:szCs w:val="24"/>
        </w:rPr>
        <w:t xml:space="preserve"> </w:t>
      </w:r>
      <w:r w:rsidR="0042578D">
        <w:rPr>
          <w:rFonts w:ascii="Arial" w:hAnsi="Arial" w:cs="Arial"/>
          <w:sz w:val="24"/>
          <w:szCs w:val="24"/>
        </w:rPr>
        <w:t xml:space="preserve">According to </w:t>
      </w:r>
      <w:r w:rsidR="0042578D" w:rsidRPr="00F15C89">
        <w:rPr>
          <w:rFonts w:ascii="Arial" w:hAnsi="Arial" w:cs="Arial"/>
          <w:sz w:val="24"/>
          <w:szCs w:val="24"/>
        </w:rPr>
        <w:t xml:space="preserve">Balakrishnan </w:t>
      </w:r>
      <w:r w:rsidR="0042578D">
        <w:rPr>
          <w:rFonts w:ascii="Arial" w:hAnsi="Arial" w:cs="Arial"/>
          <w:sz w:val="24"/>
          <w:szCs w:val="24"/>
        </w:rPr>
        <w:t>(</w:t>
      </w:r>
      <w:r w:rsidR="0042578D" w:rsidRPr="00F15C89">
        <w:rPr>
          <w:rFonts w:ascii="Arial" w:hAnsi="Arial" w:cs="Arial"/>
          <w:sz w:val="24"/>
          <w:szCs w:val="24"/>
        </w:rPr>
        <w:t>2007).</w:t>
      </w:r>
      <w:r w:rsidR="0042578D">
        <w:rPr>
          <w:rFonts w:ascii="Arial" w:hAnsi="Arial" w:cs="Arial"/>
          <w:sz w:val="24"/>
          <w:szCs w:val="24"/>
        </w:rPr>
        <w:t xml:space="preserve"> It </w:t>
      </w:r>
      <w:r w:rsidR="0016037A" w:rsidRPr="0016037A">
        <w:rPr>
          <w:rFonts w:ascii="Arial" w:hAnsi="Arial" w:cs="Arial"/>
          <w:sz w:val="24"/>
          <w:szCs w:val="24"/>
        </w:rPr>
        <w:t xml:space="preserve">is a way to make decisions that </w:t>
      </w:r>
      <w:r w:rsidR="001451AA" w:rsidRPr="0016037A">
        <w:rPr>
          <w:rFonts w:ascii="Arial" w:hAnsi="Arial" w:cs="Arial"/>
          <w:sz w:val="24"/>
          <w:szCs w:val="24"/>
        </w:rPr>
        <w:t>considers</w:t>
      </w:r>
      <w:r w:rsidR="0016037A" w:rsidRPr="0016037A">
        <w:rPr>
          <w:rFonts w:ascii="Arial" w:hAnsi="Arial" w:cs="Arial"/>
          <w:sz w:val="24"/>
          <w:szCs w:val="24"/>
        </w:rPr>
        <w:t xml:space="preserve"> the randomness and uncertainty of some variables and outcomes. Probability theory and statistical techniques are used in this model to estimate the likelihood of various outcomes and guide decisions. </w:t>
      </w:r>
      <w:r w:rsidR="00E248CB">
        <w:rPr>
          <w:rFonts w:ascii="Arial" w:hAnsi="Arial" w:cs="Arial"/>
          <w:sz w:val="24"/>
          <w:szCs w:val="24"/>
        </w:rPr>
        <w:t xml:space="preserve"> The both models are</w:t>
      </w:r>
      <w:r w:rsidR="00F938B8">
        <w:rPr>
          <w:rFonts w:ascii="Arial" w:hAnsi="Arial" w:cs="Arial"/>
          <w:sz w:val="24"/>
          <w:szCs w:val="24"/>
        </w:rPr>
        <w:t xml:space="preserve"> accepted </w:t>
      </w:r>
      <w:r w:rsidR="00F0270B">
        <w:rPr>
          <w:rFonts w:ascii="Arial" w:hAnsi="Arial" w:cs="Arial"/>
          <w:sz w:val="24"/>
          <w:szCs w:val="24"/>
        </w:rPr>
        <w:t xml:space="preserve">and </w:t>
      </w:r>
      <w:r w:rsidR="00E248CB">
        <w:rPr>
          <w:rFonts w:ascii="Arial" w:hAnsi="Arial" w:cs="Arial"/>
          <w:sz w:val="24"/>
          <w:szCs w:val="24"/>
        </w:rPr>
        <w:t>used in several fields</w:t>
      </w:r>
      <w:r w:rsidR="00F938B8">
        <w:rPr>
          <w:rFonts w:ascii="Arial" w:hAnsi="Arial" w:cs="Arial"/>
          <w:sz w:val="24"/>
          <w:szCs w:val="24"/>
        </w:rPr>
        <w:t>, such as economics</w:t>
      </w:r>
      <w:r w:rsidR="00F0270B">
        <w:rPr>
          <w:rFonts w:ascii="Arial" w:hAnsi="Arial" w:cs="Arial"/>
          <w:sz w:val="24"/>
          <w:szCs w:val="24"/>
        </w:rPr>
        <w:t>.</w:t>
      </w:r>
      <w:r w:rsidR="00E248CB">
        <w:rPr>
          <w:rFonts w:ascii="Arial" w:hAnsi="Arial" w:cs="Arial"/>
          <w:sz w:val="24"/>
          <w:szCs w:val="24"/>
        </w:rPr>
        <w:t xml:space="preserve"> </w:t>
      </w:r>
    </w:p>
    <w:p w14:paraId="5540AF41" w14:textId="77777777" w:rsidR="00E1164F" w:rsidRDefault="00E1164F" w:rsidP="000E33E2">
      <w:pPr>
        <w:spacing w:line="480" w:lineRule="auto"/>
        <w:rPr>
          <w:rFonts w:ascii="Arial" w:hAnsi="Arial" w:cs="Arial"/>
          <w:sz w:val="24"/>
          <w:szCs w:val="24"/>
        </w:rPr>
      </w:pPr>
    </w:p>
    <w:p w14:paraId="399E8625" w14:textId="77777777" w:rsidR="00D30417" w:rsidRDefault="00D30417" w:rsidP="000E33E2">
      <w:pPr>
        <w:spacing w:line="480" w:lineRule="auto"/>
        <w:rPr>
          <w:rFonts w:ascii="Arial" w:hAnsi="Arial" w:cs="Arial"/>
          <w:sz w:val="24"/>
          <w:szCs w:val="24"/>
        </w:rPr>
      </w:pPr>
    </w:p>
    <w:p w14:paraId="1D240E1B" w14:textId="37899B8A" w:rsidR="2CA7C512" w:rsidRDefault="002B704F" w:rsidP="00D30417">
      <w:pPr>
        <w:pStyle w:val="Heading1"/>
        <w:spacing w:line="480" w:lineRule="auto"/>
      </w:pPr>
      <w:bookmarkStart w:id="4" w:name="_Toc124745588"/>
      <w:r>
        <w:lastRenderedPageBreak/>
        <w:t>TOOLS AND TECHNIQUES USED IN DECISION MAKING</w:t>
      </w:r>
      <w:r w:rsidR="00AD42BF">
        <w:t>.</w:t>
      </w:r>
      <w:bookmarkEnd w:id="4"/>
    </w:p>
    <w:p w14:paraId="3F356F36" w14:textId="7933DFD5" w:rsidR="004210BB" w:rsidRPr="00BD38E7" w:rsidRDefault="004210BB" w:rsidP="000E33E2">
      <w:pPr>
        <w:pStyle w:val="Heading2"/>
        <w:spacing w:line="480" w:lineRule="auto"/>
      </w:pPr>
      <w:bookmarkStart w:id="5" w:name="_Toc124745589"/>
      <w:r>
        <w:t>Decision tree</w:t>
      </w:r>
      <w:bookmarkEnd w:id="5"/>
    </w:p>
    <w:p w14:paraId="1451F9D8" w14:textId="148737A8" w:rsidR="5FC80E70" w:rsidRPr="00111A65" w:rsidRDefault="004F1396" w:rsidP="000E33E2">
      <w:pPr>
        <w:spacing w:line="480" w:lineRule="auto"/>
        <w:rPr>
          <w:rFonts w:ascii="Arial" w:hAnsi="Arial" w:cs="Arial"/>
          <w:sz w:val="24"/>
          <w:szCs w:val="24"/>
        </w:rPr>
      </w:pPr>
      <w:r w:rsidRPr="004F1396">
        <w:rPr>
          <w:rFonts w:ascii="Arial" w:hAnsi="Arial" w:cs="Arial"/>
          <w:sz w:val="24"/>
          <w:szCs w:val="24"/>
        </w:rPr>
        <w:t>A decision tree is a diagrammatic representation of an algorithm that makes predictions based on feature values using the structure of a tree. The data is divided into two or more subsets by a root node at the beginning of the process. The decision's potential outcomes are depicted by the tree's branches, while the prediction's final outcome is depicted by the tree's leaves. Classification and regression tasks both frequently employ decision trees. In a variety of fields, including machine learning, economics, and healthcare, they are a well-known and effective method for predicting outcomes and making decisions</w:t>
      </w:r>
      <w:r>
        <w:rPr>
          <w:rFonts w:ascii="Arial" w:hAnsi="Arial" w:cs="Arial"/>
          <w:sz w:val="24"/>
          <w:szCs w:val="24"/>
        </w:rPr>
        <w:t xml:space="preserve"> </w:t>
      </w:r>
      <w:r w:rsidR="22142602" w:rsidRPr="00111A65">
        <w:rPr>
          <w:rFonts w:ascii="Arial" w:hAnsi="Arial" w:cs="Arial"/>
          <w:sz w:val="24"/>
          <w:szCs w:val="24"/>
        </w:rPr>
        <w:t>(Smith, 2018; Jones et al., 2017).</w:t>
      </w:r>
    </w:p>
    <w:p w14:paraId="5001667E" w14:textId="65A529AC" w:rsidR="5FC80E70" w:rsidRPr="00111A65" w:rsidRDefault="00B1212D" w:rsidP="000E33E2">
      <w:pPr>
        <w:spacing w:line="480" w:lineRule="auto"/>
        <w:rPr>
          <w:rFonts w:ascii="Arial" w:hAnsi="Arial" w:cs="Arial"/>
          <w:sz w:val="24"/>
          <w:szCs w:val="24"/>
        </w:rPr>
      </w:pPr>
      <w:r w:rsidRPr="00B1212D">
        <w:rPr>
          <w:rFonts w:ascii="Arial" w:hAnsi="Arial" w:cs="Arial"/>
          <w:sz w:val="24"/>
          <w:szCs w:val="24"/>
        </w:rPr>
        <w:t>Interpretability is one of decision trees' main advantages. According to Smith (2018), the tree structure makes it simple to comprehend the reasoning behind the decision because it provides a clear representation of how the algorithm arrived at a particular prediction. This feature is especially useful in industries like healthcare</w:t>
      </w:r>
      <w:r>
        <w:rPr>
          <w:rFonts w:ascii="Arial" w:hAnsi="Arial" w:cs="Arial"/>
          <w:sz w:val="24"/>
          <w:szCs w:val="24"/>
        </w:rPr>
        <w:t xml:space="preserve"> and </w:t>
      </w:r>
      <w:r w:rsidRPr="00B1212D">
        <w:rPr>
          <w:rFonts w:ascii="Arial" w:hAnsi="Arial" w:cs="Arial"/>
          <w:sz w:val="24"/>
          <w:szCs w:val="24"/>
        </w:rPr>
        <w:t>finance where clear explanations of decision-making processes are essential.</w:t>
      </w:r>
    </w:p>
    <w:p w14:paraId="4CCBBD3A" w14:textId="77777777" w:rsidR="00CF11F6" w:rsidRDefault="00EB3C2C" w:rsidP="000E33E2">
      <w:pPr>
        <w:spacing w:line="480" w:lineRule="auto"/>
        <w:rPr>
          <w:rFonts w:ascii="Arial" w:hAnsi="Arial" w:cs="Arial"/>
          <w:sz w:val="24"/>
          <w:szCs w:val="24"/>
        </w:rPr>
      </w:pPr>
      <w:r w:rsidRPr="00EB3C2C">
        <w:rPr>
          <w:rFonts w:ascii="Arial" w:hAnsi="Arial" w:cs="Arial"/>
          <w:sz w:val="24"/>
          <w:szCs w:val="24"/>
        </w:rPr>
        <w:t>Decision trees are a good choice when data may not be complete or reliable because they are known to be resistant to noise and missing data (Jones et al., 2017). They are also popular for big data applications because they are able to handle large datasets and multi-dimensional data effectively (Smith, 2018).</w:t>
      </w:r>
      <w:r w:rsidR="00CF11F6">
        <w:rPr>
          <w:rFonts w:ascii="Arial" w:hAnsi="Arial" w:cs="Arial"/>
          <w:sz w:val="24"/>
          <w:szCs w:val="24"/>
        </w:rPr>
        <w:t xml:space="preserve"> </w:t>
      </w:r>
    </w:p>
    <w:p w14:paraId="544E750D" w14:textId="335E8EE5" w:rsidR="2CA7C512" w:rsidRDefault="00D30417" w:rsidP="000E33E2">
      <w:pPr>
        <w:spacing w:line="480" w:lineRule="auto"/>
        <w:rPr>
          <w:rFonts w:ascii="Arial" w:hAnsi="Arial" w:cs="Arial"/>
          <w:sz w:val="24"/>
          <w:szCs w:val="24"/>
        </w:rPr>
      </w:pPr>
      <w:r w:rsidRPr="00D30417">
        <w:rPr>
          <w:rFonts w:ascii="Arial" w:hAnsi="Arial" w:cs="Arial"/>
          <w:sz w:val="24"/>
          <w:szCs w:val="24"/>
        </w:rPr>
        <w:t xml:space="preserve">Decision trees have their advantages and disadvantages. They can be prone to overfitting, which is a major drawback, especially when the tree is deep and has a lot </w:t>
      </w:r>
      <w:r w:rsidRPr="00D30417">
        <w:rPr>
          <w:rFonts w:ascii="Arial" w:hAnsi="Arial" w:cs="Arial"/>
          <w:sz w:val="24"/>
          <w:szCs w:val="24"/>
        </w:rPr>
        <w:lastRenderedPageBreak/>
        <w:t>of leaves (Jones et al., 2017). Poor generalization to new data and decreased predictive accuracy can result from this. To combat this issue and enhance decision tree performance, a variety of methods, including pruning, boosting, and bagging, can be employed (Smith, 2018).</w:t>
      </w:r>
    </w:p>
    <w:p w14:paraId="6C4BC014" w14:textId="77777777" w:rsidR="00D30417" w:rsidRDefault="00D30417" w:rsidP="000E33E2">
      <w:pPr>
        <w:spacing w:line="480" w:lineRule="auto"/>
        <w:rPr>
          <w:rFonts w:ascii="Arial" w:hAnsi="Arial" w:cs="Arial"/>
          <w:sz w:val="24"/>
          <w:szCs w:val="24"/>
        </w:rPr>
      </w:pPr>
    </w:p>
    <w:p w14:paraId="1ED2D602" w14:textId="58CCE267" w:rsidR="004210BB" w:rsidRPr="00BD38E7" w:rsidRDefault="004210BB" w:rsidP="000E33E2">
      <w:pPr>
        <w:pStyle w:val="Heading2"/>
        <w:spacing w:line="480" w:lineRule="auto"/>
      </w:pPr>
      <w:bookmarkStart w:id="6" w:name="_Toc124745590"/>
      <w:r>
        <w:t>Forecasting technique</w:t>
      </w:r>
      <w:r w:rsidR="31293D76">
        <w:t>s</w:t>
      </w:r>
      <w:bookmarkEnd w:id="6"/>
    </w:p>
    <w:p w14:paraId="4B313FDC" w14:textId="4B4206FE" w:rsidR="16EC1364" w:rsidRPr="00111A65" w:rsidRDefault="16EC1364" w:rsidP="000E33E2">
      <w:pPr>
        <w:spacing w:line="480" w:lineRule="auto"/>
        <w:rPr>
          <w:rFonts w:ascii="Arial" w:hAnsi="Arial" w:cs="Arial"/>
          <w:sz w:val="24"/>
          <w:szCs w:val="24"/>
        </w:rPr>
      </w:pPr>
      <w:r w:rsidRPr="00111A65">
        <w:rPr>
          <w:rFonts w:ascii="Arial" w:hAnsi="Arial" w:cs="Arial"/>
          <w:sz w:val="24"/>
          <w:szCs w:val="24"/>
        </w:rPr>
        <w:t>Forecasting techniques are a widely used tool in decision making as they allow individuals and organizations to anticipate future events and plan accordingly (</w:t>
      </w:r>
      <w:proofErr w:type="spellStart"/>
      <w:r w:rsidRPr="00111A65">
        <w:rPr>
          <w:rFonts w:ascii="Arial" w:hAnsi="Arial" w:cs="Arial"/>
          <w:sz w:val="24"/>
          <w:szCs w:val="24"/>
        </w:rPr>
        <w:t>Makridakis</w:t>
      </w:r>
      <w:proofErr w:type="spellEnd"/>
      <w:r w:rsidRPr="00111A65">
        <w:rPr>
          <w:rFonts w:ascii="Arial" w:hAnsi="Arial" w:cs="Arial"/>
          <w:sz w:val="24"/>
          <w:szCs w:val="24"/>
        </w:rPr>
        <w:t>, Wheelwright, &amp; Hyndman, 1998). Different forecasting techniques can be used, and the most appropriate one will depend on the specific context and the type of data available (</w:t>
      </w:r>
      <w:proofErr w:type="spellStart"/>
      <w:r w:rsidRPr="00111A65">
        <w:rPr>
          <w:rFonts w:ascii="Arial" w:hAnsi="Arial" w:cs="Arial"/>
          <w:sz w:val="24"/>
          <w:szCs w:val="24"/>
        </w:rPr>
        <w:t>Makridakis</w:t>
      </w:r>
      <w:proofErr w:type="spellEnd"/>
      <w:r w:rsidRPr="00111A65">
        <w:rPr>
          <w:rFonts w:ascii="Arial" w:hAnsi="Arial" w:cs="Arial"/>
          <w:sz w:val="24"/>
          <w:szCs w:val="24"/>
        </w:rPr>
        <w:t xml:space="preserve"> et al., 1998).</w:t>
      </w:r>
    </w:p>
    <w:p w14:paraId="5EDBBC9E" w14:textId="469CEDD0" w:rsidR="5414640C" w:rsidRPr="00111A65" w:rsidRDefault="5414640C" w:rsidP="000E33E2">
      <w:pPr>
        <w:spacing w:line="480" w:lineRule="auto"/>
        <w:rPr>
          <w:rFonts w:ascii="Arial" w:hAnsi="Arial" w:cs="Arial"/>
          <w:sz w:val="24"/>
          <w:szCs w:val="24"/>
        </w:rPr>
      </w:pPr>
      <w:r w:rsidRPr="00111A65">
        <w:rPr>
          <w:rFonts w:ascii="Arial" w:hAnsi="Arial" w:cs="Arial"/>
          <w:sz w:val="24"/>
          <w:szCs w:val="24"/>
        </w:rPr>
        <w:t>Regression analysis is another frequently used forecasting technique, it involves utilizing a linear or nonlinear model to predict the value of a dependent variable based on one or more independent variables (</w:t>
      </w:r>
      <w:proofErr w:type="spellStart"/>
      <w:r w:rsidRPr="00111A65">
        <w:rPr>
          <w:rFonts w:ascii="Arial" w:hAnsi="Arial" w:cs="Arial"/>
          <w:sz w:val="24"/>
          <w:szCs w:val="24"/>
        </w:rPr>
        <w:t>Makridakis</w:t>
      </w:r>
      <w:proofErr w:type="spellEnd"/>
      <w:r w:rsidRPr="00111A65">
        <w:rPr>
          <w:rFonts w:ascii="Arial" w:hAnsi="Arial" w:cs="Arial"/>
          <w:sz w:val="24"/>
          <w:szCs w:val="24"/>
        </w:rPr>
        <w:t xml:space="preserve"> et al., 1998). This method can be used for forecasting a wide range of outcomes such as sales, demand, and financial performance.</w:t>
      </w:r>
    </w:p>
    <w:p w14:paraId="706C174D" w14:textId="42B23E31" w:rsidR="3366D6A5" w:rsidRPr="00111A65" w:rsidRDefault="3366D6A5" w:rsidP="000E33E2">
      <w:pPr>
        <w:spacing w:line="480" w:lineRule="auto"/>
        <w:rPr>
          <w:rFonts w:ascii="Arial" w:hAnsi="Arial" w:cs="Arial"/>
          <w:sz w:val="24"/>
          <w:szCs w:val="24"/>
        </w:rPr>
      </w:pPr>
      <w:r w:rsidRPr="00111A65">
        <w:rPr>
          <w:rFonts w:ascii="Arial" w:hAnsi="Arial" w:cs="Arial"/>
          <w:sz w:val="24"/>
          <w:szCs w:val="24"/>
        </w:rPr>
        <w:t>A popular forecasting technique is time series analysis, which involves studying data collected over a period to identify patterns and trends that can be used to make predictions about future values (</w:t>
      </w:r>
      <w:proofErr w:type="spellStart"/>
      <w:r w:rsidRPr="00111A65">
        <w:rPr>
          <w:rFonts w:ascii="Arial" w:hAnsi="Arial" w:cs="Arial"/>
          <w:sz w:val="24"/>
          <w:szCs w:val="24"/>
        </w:rPr>
        <w:t>Makridakis</w:t>
      </w:r>
      <w:proofErr w:type="spellEnd"/>
      <w:r w:rsidRPr="00111A65">
        <w:rPr>
          <w:rFonts w:ascii="Arial" w:hAnsi="Arial" w:cs="Arial"/>
          <w:sz w:val="24"/>
          <w:szCs w:val="24"/>
        </w:rPr>
        <w:t xml:space="preserve"> et al., 1998). This technique can be applied to a variety of data types, including financial, economic, and meteorological data.</w:t>
      </w:r>
    </w:p>
    <w:p w14:paraId="69C4EEBD" w14:textId="45613644" w:rsidR="6A8FD31E" w:rsidRPr="00111A65" w:rsidRDefault="6A8FD31E" w:rsidP="000E33E2">
      <w:pPr>
        <w:spacing w:line="480" w:lineRule="auto"/>
        <w:rPr>
          <w:rFonts w:ascii="Arial" w:hAnsi="Arial" w:cs="Arial"/>
          <w:sz w:val="24"/>
          <w:szCs w:val="24"/>
        </w:rPr>
      </w:pPr>
      <w:r w:rsidRPr="00111A65">
        <w:rPr>
          <w:rFonts w:ascii="Arial" w:hAnsi="Arial" w:cs="Arial"/>
          <w:sz w:val="24"/>
          <w:szCs w:val="24"/>
        </w:rPr>
        <w:t xml:space="preserve">The Delphi method is another forecasting technique, which involves collecting and consolidating the opinions of a group of experts to make predictions about future </w:t>
      </w:r>
      <w:r w:rsidRPr="00111A65">
        <w:rPr>
          <w:rFonts w:ascii="Arial" w:hAnsi="Arial" w:cs="Arial"/>
          <w:sz w:val="24"/>
          <w:szCs w:val="24"/>
        </w:rPr>
        <w:lastRenderedPageBreak/>
        <w:t>events (</w:t>
      </w:r>
      <w:proofErr w:type="spellStart"/>
      <w:r w:rsidRPr="00111A65">
        <w:rPr>
          <w:rFonts w:ascii="Arial" w:hAnsi="Arial" w:cs="Arial"/>
          <w:sz w:val="24"/>
          <w:szCs w:val="24"/>
        </w:rPr>
        <w:t>Linstone</w:t>
      </w:r>
      <w:proofErr w:type="spellEnd"/>
      <w:r w:rsidRPr="00111A65">
        <w:rPr>
          <w:rFonts w:ascii="Arial" w:hAnsi="Arial" w:cs="Arial"/>
          <w:sz w:val="24"/>
          <w:szCs w:val="24"/>
        </w:rPr>
        <w:t xml:space="preserve"> &amp; </w:t>
      </w:r>
      <w:proofErr w:type="spellStart"/>
      <w:r w:rsidRPr="00111A65">
        <w:rPr>
          <w:rFonts w:ascii="Arial" w:hAnsi="Arial" w:cs="Arial"/>
          <w:sz w:val="24"/>
          <w:szCs w:val="24"/>
        </w:rPr>
        <w:t>Turoff</w:t>
      </w:r>
      <w:proofErr w:type="spellEnd"/>
      <w:r w:rsidRPr="00111A65">
        <w:rPr>
          <w:rFonts w:ascii="Arial" w:hAnsi="Arial" w:cs="Arial"/>
          <w:sz w:val="24"/>
          <w:szCs w:val="24"/>
        </w:rPr>
        <w:t xml:space="preserve">, 2002). This method is particularly useful in situations where data is </w:t>
      </w:r>
      <w:r w:rsidR="69678C43" w:rsidRPr="00111A65">
        <w:rPr>
          <w:rFonts w:ascii="Arial" w:hAnsi="Arial" w:cs="Arial"/>
          <w:sz w:val="24"/>
          <w:szCs w:val="24"/>
        </w:rPr>
        <w:t>scarce,</w:t>
      </w:r>
      <w:r w:rsidRPr="00111A65">
        <w:rPr>
          <w:rFonts w:ascii="Arial" w:hAnsi="Arial" w:cs="Arial"/>
          <w:sz w:val="24"/>
          <w:szCs w:val="24"/>
        </w:rPr>
        <w:t xml:space="preserve"> or the subject is highly uncertain.</w:t>
      </w:r>
    </w:p>
    <w:p w14:paraId="730C74A8" w14:textId="3E786941" w:rsidR="6A8FD31E" w:rsidRPr="00111A65" w:rsidRDefault="6A8FD31E" w:rsidP="000E33E2">
      <w:pPr>
        <w:spacing w:line="480" w:lineRule="auto"/>
        <w:rPr>
          <w:rFonts w:ascii="Arial" w:hAnsi="Arial" w:cs="Arial"/>
          <w:sz w:val="24"/>
          <w:szCs w:val="24"/>
        </w:rPr>
      </w:pPr>
      <w:r w:rsidRPr="00111A65">
        <w:rPr>
          <w:rFonts w:ascii="Arial" w:hAnsi="Arial" w:cs="Arial"/>
          <w:sz w:val="24"/>
          <w:szCs w:val="24"/>
        </w:rPr>
        <w:t xml:space="preserve">forecasting techniques </w:t>
      </w:r>
      <w:r w:rsidR="60EBE251" w:rsidRPr="00111A65">
        <w:rPr>
          <w:rFonts w:ascii="Arial" w:hAnsi="Arial" w:cs="Arial"/>
          <w:sz w:val="24"/>
          <w:szCs w:val="24"/>
        </w:rPr>
        <w:t>is a valuable predictive tool that enables</w:t>
      </w:r>
      <w:r w:rsidR="66CE4693" w:rsidRPr="00111A65">
        <w:rPr>
          <w:rFonts w:ascii="Arial" w:hAnsi="Arial" w:cs="Arial"/>
          <w:sz w:val="24"/>
          <w:szCs w:val="24"/>
        </w:rPr>
        <w:t xml:space="preserve"> managers of organizations and </w:t>
      </w:r>
      <w:r w:rsidR="4BBC5875" w:rsidRPr="00111A65">
        <w:rPr>
          <w:rFonts w:ascii="Arial" w:hAnsi="Arial" w:cs="Arial"/>
          <w:sz w:val="24"/>
          <w:szCs w:val="24"/>
        </w:rPr>
        <w:t>individuals</w:t>
      </w:r>
      <w:r w:rsidR="66CE4693" w:rsidRPr="00111A65">
        <w:rPr>
          <w:rFonts w:ascii="Arial" w:hAnsi="Arial" w:cs="Arial"/>
          <w:sz w:val="24"/>
          <w:szCs w:val="24"/>
        </w:rPr>
        <w:t xml:space="preserve"> to anticipate</w:t>
      </w:r>
      <w:r w:rsidR="60EBE251" w:rsidRPr="00111A65">
        <w:rPr>
          <w:rFonts w:ascii="Arial" w:hAnsi="Arial" w:cs="Arial"/>
          <w:sz w:val="24"/>
          <w:szCs w:val="24"/>
        </w:rPr>
        <w:t xml:space="preserve"> </w:t>
      </w:r>
      <w:r w:rsidRPr="00111A65">
        <w:rPr>
          <w:rFonts w:ascii="Arial" w:hAnsi="Arial" w:cs="Arial"/>
          <w:sz w:val="24"/>
          <w:szCs w:val="24"/>
        </w:rPr>
        <w:t xml:space="preserve">future events and make plans accordingly. </w:t>
      </w:r>
    </w:p>
    <w:p w14:paraId="419ED070" w14:textId="24F1624F" w:rsidR="5272EB3E" w:rsidRPr="00BD38E7" w:rsidRDefault="5272EB3E" w:rsidP="000E33E2">
      <w:pPr>
        <w:spacing w:line="480" w:lineRule="auto"/>
      </w:pPr>
    </w:p>
    <w:p w14:paraId="63D09567" w14:textId="177D3F56" w:rsidR="004210BB" w:rsidRPr="00BD38E7" w:rsidRDefault="004210BB" w:rsidP="000E33E2">
      <w:pPr>
        <w:pStyle w:val="Heading2"/>
        <w:spacing w:line="480" w:lineRule="auto"/>
      </w:pPr>
      <w:bookmarkStart w:id="7" w:name="_Toc124745591"/>
      <w:r w:rsidRPr="2CA7C512">
        <w:rPr>
          <w:szCs w:val="32"/>
        </w:rPr>
        <w:t>Optimization technique</w:t>
      </w:r>
      <w:bookmarkEnd w:id="7"/>
    </w:p>
    <w:p w14:paraId="21B74E32" w14:textId="5A50E0D1" w:rsidR="1775570A" w:rsidRDefault="00F22CD7" w:rsidP="000E33E2">
      <w:pPr>
        <w:spacing w:line="480" w:lineRule="auto"/>
        <w:rPr>
          <w:rFonts w:ascii="Arial" w:hAnsi="Arial" w:cs="Arial"/>
          <w:sz w:val="24"/>
          <w:szCs w:val="24"/>
        </w:rPr>
      </w:pPr>
      <w:r w:rsidRPr="00F22CD7">
        <w:rPr>
          <w:rFonts w:ascii="Arial" w:hAnsi="Arial" w:cs="Arial"/>
          <w:sz w:val="24"/>
          <w:szCs w:val="24"/>
        </w:rPr>
        <w:t>When making decisions, optimization techniques are a common tool that can assist individuals and businesses in choosing the best course of action from a set of options</w:t>
      </w:r>
      <w:r w:rsidR="1775570A" w:rsidRPr="2CA7C512">
        <w:rPr>
          <w:rFonts w:ascii="Arial" w:hAnsi="Arial" w:cs="Arial"/>
          <w:sz w:val="24"/>
          <w:szCs w:val="24"/>
        </w:rPr>
        <w:t xml:space="preserve"> (Konno &amp; Kuno, 2009). </w:t>
      </w:r>
      <w:r w:rsidR="00207FEF" w:rsidRPr="00207FEF">
        <w:rPr>
          <w:rFonts w:ascii="Arial" w:hAnsi="Arial" w:cs="Arial"/>
          <w:sz w:val="24"/>
          <w:szCs w:val="24"/>
        </w:rPr>
        <w:t>These methods involve maximizing or minimizing an objective function within certain constraints to find the best solution to a problem.</w:t>
      </w:r>
      <w:r w:rsidR="1775570A" w:rsidRPr="2CA7C512">
        <w:rPr>
          <w:rFonts w:ascii="Arial" w:hAnsi="Arial" w:cs="Arial"/>
          <w:sz w:val="24"/>
          <w:szCs w:val="24"/>
        </w:rPr>
        <w:t xml:space="preserve"> (Konno &amp; Kuno, 2009).</w:t>
      </w:r>
    </w:p>
    <w:p w14:paraId="18335CD5" w14:textId="0B0DA971" w:rsidR="1775570A" w:rsidRPr="008079F1" w:rsidRDefault="008079F1" w:rsidP="008079F1">
      <w:pPr>
        <w:pStyle w:val="ListParagraph"/>
        <w:numPr>
          <w:ilvl w:val="0"/>
          <w:numId w:val="10"/>
        </w:numPr>
        <w:spacing w:line="480" w:lineRule="auto"/>
        <w:rPr>
          <w:rFonts w:ascii="Arial" w:hAnsi="Arial" w:cs="Arial"/>
          <w:sz w:val="24"/>
          <w:szCs w:val="24"/>
        </w:rPr>
      </w:pPr>
      <w:r w:rsidRPr="008079F1">
        <w:rPr>
          <w:rFonts w:ascii="Arial" w:hAnsi="Arial" w:cs="Arial"/>
          <w:sz w:val="24"/>
          <w:szCs w:val="24"/>
        </w:rPr>
        <w:t>linear programming</w:t>
      </w:r>
      <w:r w:rsidR="00B85C9C">
        <w:rPr>
          <w:rFonts w:ascii="Arial" w:hAnsi="Arial" w:cs="Arial"/>
          <w:sz w:val="24"/>
          <w:szCs w:val="24"/>
        </w:rPr>
        <w:t xml:space="preserve">- </w:t>
      </w:r>
      <w:r w:rsidR="00D728E1" w:rsidRPr="008079F1">
        <w:rPr>
          <w:rFonts w:ascii="Arial" w:hAnsi="Arial" w:cs="Arial"/>
          <w:sz w:val="24"/>
          <w:szCs w:val="24"/>
        </w:rPr>
        <w:t>Finding the best solution to a problem involving linear relationships between variables is the goal of linear programming, which is one popular optimization technique</w:t>
      </w:r>
      <w:r w:rsidR="00AA4AEC" w:rsidRPr="008079F1">
        <w:rPr>
          <w:rFonts w:ascii="Arial" w:hAnsi="Arial" w:cs="Arial"/>
          <w:sz w:val="24"/>
          <w:szCs w:val="24"/>
        </w:rPr>
        <w:t xml:space="preserve"> </w:t>
      </w:r>
      <w:r w:rsidR="1775570A" w:rsidRPr="008079F1">
        <w:rPr>
          <w:rFonts w:ascii="Arial" w:hAnsi="Arial" w:cs="Arial"/>
          <w:sz w:val="24"/>
          <w:szCs w:val="24"/>
        </w:rPr>
        <w:t xml:space="preserve">(Konno &amp; Kuno, 2009). Linear programming is extensively used in various fields, </w:t>
      </w:r>
      <w:r w:rsidR="00AA4AEC" w:rsidRPr="008079F1">
        <w:rPr>
          <w:rFonts w:ascii="Arial" w:hAnsi="Arial" w:cs="Arial"/>
          <w:sz w:val="24"/>
          <w:szCs w:val="24"/>
        </w:rPr>
        <w:t xml:space="preserve">such as </w:t>
      </w:r>
      <w:r w:rsidR="00AA4AEC" w:rsidRPr="008079F1">
        <w:rPr>
          <w:rFonts w:ascii="Arial" w:hAnsi="Arial" w:cs="Arial"/>
          <w:sz w:val="24"/>
          <w:szCs w:val="24"/>
        </w:rPr>
        <w:t>finance</w:t>
      </w:r>
      <w:r w:rsidR="00AA4AEC" w:rsidRPr="008079F1">
        <w:rPr>
          <w:rFonts w:ascii="Arial" w:hAnsi="Arial" w:cs="Arial"/>
          <w:sz w:val="24"/>
          <w:szCs w:val="24"/>
        </w:rPr>
        <w:t xml:space="preserve"> </w:t>
      </w:r>
      <w:r w:rsidR="00AA4AEC" w:rsidRPr="008079F1">
        <w:rPr>
          <w:rFonts w:ascii="Arial" w:hAnsi="Arial" w:cs="Arial"/>
          <w:sz w:val="24"/>
          <w:szCs w:val="24"/>
        </w:rPr>
        <w:t>and</w:t>
      </w:r>
      <w:r w:rsidR="1775570A" w:rsidRPr="008079F1">
        <w:rPr>
          <w:rFonts w:ascii="Arial" w:hAnsi="Arial" w:cs="Arial"/>
          <w:sz w:val="24"/>
          <w:szCs w:val="24"/>
        </w:rPr>
        <w:t xml:space="preserve"> operations research.</w:t>
      </w:r>
    </w:p>
    <w:p w14:paraId="3E00F50E" w14:textId="448C18E2" w:rsidR="1775570A" w:rsidRPr="008079F1" w:rsidRDefault="00A213D4" w:rsidP="008079F1">
      <w:pPr>
        <w:pStyle w:val="ListParagraph"/>
        <w:numPr>
          <w:ilvl w:val="0"/>
          <w:numId w:val="10"/>
        </w:numPr>
        <w:spacing w:line="480" w:lineRule="auto"/>
        <w:rPr>
          <w:rFonts w:ascii="Arial" w:hAnsi="Arial" w:cs="Arial"/>
          <w:sz w:val="24"/>
          <w:szCs w:val="24"/>
        </w:rPr>
      </w:pPr>
      <w:r w:rsidRPr="008079F1">
        <w:rPr>
          <w:rFonts w:ascii="Arial" w:hAnsi="Arial" w:cs="Arial"/>
          <w:sz w:val="24"/>
          <w:szCs w:val="24"/>
        </w:rPr>
        <w:t>Integer programming</w:t>
      </w:r>
      <w:r w:rsidR="00B85C9C">
        <w:rPr>
          <w:rFonts w:ascii="Arial" w:hAnsi="Arial" w:cs="Arial"/>
          <w:sz w:val="24"/>
          <w:szCs w:val="24"/>
        </w:rPr>
        <w:t>-</w:t>
      </w:r>
      <w:r w:rsidRPr="008079F1">
        <w:rPr>
          <w:rFonts w:ascii="Arial" w:hAnsi="Arial" w:cs="Arial"/>
          <w:sz w:val="24"/>
          <w:szCs w:val="24"/>
        </w:rPr>
        <w:t xml:space="preserve"> </w:t>
      </w:r>
      <w:r w:rsidR="00B85C9C">
        <w:rPr>
          <w:rFonts w:ascii="Arial" w:hAnsi="Arial" w:cs="Arial"/>
          <w:sz w:val="24"/>
          <w:szCs w:val="24"/>
        </w:rPr>
        <w:t>This</w:t>
      </w:r>
      <w:r w:rsidRPr="008079F1">
        <w:rPr>
          <w:rFonts w:ascii="Arial" w:hAnsi="Arial" w:cs="Arial"/>
          <w:sz w:val="24"/>
          <w:szCs w:val="24"/>
        </w:rPr>
        <w:t xml:space="preserve"> is similar to linear programming but uses variables that can only have integer values, is another common optimization technique.</w:t>
      </w:r>
      <w:r w:rsidR="1775570A" w:rsidRPr="008079F1">
        <w:rPr>
          <w:rFonts w:ascii="Arial" w:hAnsi="Arial" w:cs="Arial"/>
          <w:sz w:val="24"/>
          <w:szCs w:val="24"/>
        </w:rPr>
        <w:t xml:space="preserve"> (Konno &amp; Kuno, 2009). </w:t>
      </w:r>
      <w:r w:rsidR="002375D2" w:rsidRPr="008079F1">
        <w:rPr>
          <w:rFonts w:ascii="Arial" w:hAnsi="Arial" w:cs="Arial"/>
          <w:sz w:val="24"/>
          <w:szCs w:val="24"/>
        </w:rPr>
        <w:t xml:space="preserve">Problems involving discrete variables, such as resource allocation or task scheduling, are frequently </w:t>
      </w:r>
      <w:proofErr w:type="spellStart"/>
      <w:r w:rsidR="002375D2" w:rsidRPr="008079F1">
        <w:rPr>
          <w:rFonts w:ascii="Arial" w:hAnsi="Arial" w:cs="Arial"/>
          <w:sz w:val="24"/>
          <w:szCs w:val="24"/>
        </w:rPr>
        <w:t>modeled</w:t>
      </w:r>
      <w:proofErr w:type="spellEnd"/>
      <w:r w:rsidR="002375D2" w:rsidRPr="008079F1">
        <w:rPr>
          <w:rFonts w:ascii="Arial" w:hAnsi="Arial" w:cs="Arial"/>
          <w:sz w:val="24"/>
          <w:szCs w:val="24"/>
        </w:rPr>
        <w:t xml:space="preserve"> using integer programming.</w:t>
      </w:r>
      <w:r w:rsidR="1775570A" w:rsidRPr="008079F1">
        <w:rPr>
          <w:rFonts w:ascii="Arial" w:hAnsi="Arial" w:cs="Arial"/>
          <w:sz w:val="24"/>
          <w:szCs w:val="24"/>
        </w:rPr>
        <w:t>.</w:t>
      </w:r>
    </w:p>
    <w:p w14:paraId="39D1ECA6" w14:textId="7351BBFC" w:rsidR="1775570A" w:rsidRPr="00B85C9C" w:rsidRDefault="003D51BE" w:rsidP="00B85C9C">
      <w:pPr>
        <w:pStyle w:val="ListParagraph"/>
        <w:numPr>
          <w:ilvl w:val="0"/>
          <w:numId w:val="10"/>
        </w:numPr>
        <w:spacing w:line="480" w:lineRule="auto"/>
        <w:rPr>
          <w:rFonts w:ascii="Arial" w:hAnsi="Arial" w:cs="Arial"/>
          <w:sz w:val="24"/>
          <w:szCs w:val="24"/>
        </w:rPr>
      </w:pPr>
      <w:r w:rsidRPr="00B85C9C">
        <w:rPr>
          <w:rFonts w:ascii="Arial" w:hAnsi="Arial" w:cs="Arial"/>
          <w:sz w:val="24"/>
          <w:szCs w:val="24"/>
        </w:rPr>
        <w:t>Nonlinear programming</w:t>
      </w:r>
      <w:r w:rsidR="00A10366">
        <w:rPr>
          <w:rFonts w:ascii="Arial" w:hAnsi="Arial" w:cs="Arial"/>
          <w:sz w:val="24"/>
          <w:szCs w:val="24"/>
        </w:rPr>
        <w:t xml:space="preserve">- </w:t>
      </w:r>
      <w:r w:rsidR="002272F6">
        <w:rPr>
          <w:rFonts w:ascii="Arial" w:hAnsi="Arial" w:cs="Arial"/>
          <w:sz w:val="24"/>
          <w:szCs w:val="24"/>
        </w:rPr>
        <w:t>Is another</w:t>
      </w:r>
      <w:r w:rsidR="00A10366" w:rsidRPr="00B85C9C">
        <w:rPr>
          <w:rFonts w:ascii="Arial" w:hAnsi="Arial" w:cs="Arial"/>
          <w:sz w:val="24"/>
          <w:szCs w:val="24"/>
        </w:rPr>
        <w:t xml:space="preserve"> method of optimization</w:t>
      </w:r>
      <w:r w:rsidR="00A10366" w:rsidRPr="00B85C9C">
        <w:rPr>
          <w:rFonts w:ascii="Arial" w:hAnsi="Arial" w:cs="Arial"/>
          <w:sz w:val="24"/>
          <w:szCs w:val="24"/>
        </w:rPr>
        <w:t xml:space="preserve"> </w:t>
      </w:r>
      <w:r w:rsidRPr="00B85C9C">
        <w:rPr>
          <w:rFonts w:ascii="Arial" w:hAnsi="Arial" w:cs="Arial"/>
          <w:sz w:val="24"/>
          <w:szCs w:val="24"/>
        </w:rPr>
        <w:t>in which the best solution to a problem involving nonlinear relationships between variables is found,.</w:t>
      </w:r>
      <w:r w:rsidRPr="00B85C9C">
        <w:rPr>
          <w:rFonts w:ascii="Arial" w:hAnsi="Arial" w:cs="Arial"/>
          <w:sz w:val="24"/>
          <w:szCs w:val="24"/>
        </w:rPr>
        <w:t xml:space="preserve"> </w:t>
      </w:r>
      <w:r w:rsidR="1775570A" w:rsidRPr="00B85C9C">
        <w:rPr>
          <w:rFonts w:ascii="Arial" w:hAnsi="Arial" w:cs="Arial"/>
          <w:sz w:val="24"/>
          <w:szCs w:val="24"/>
        </w:rPr>
        <w:t xml:space="preserve">(Konno &amp; Kuno, 2009). Nonlinear programming is used in various </w:t>
      </w:r>
      <w:r w:rsidR="1775570A" w:rsidRPr="00B85C9C">
        <w:rPr>
          <w:rFonts w:ascii="Arial" w:hAnsi="Arial" w:cs="Arial"/>
          <w:sz w:val="24"/>
          <w:szCs w:val="24"/>
        </w:rPr>
        <w:lastRenderedPageBreak/>
        <w:t>fields, including engineering, economics, and biology.</w:t>
      </w:r>
      <w:r w:rsidR="00F56786" w:rsidRPr="00F56786">
        <w:t xml:space="preserve"> </w:t>
      </w:r>
      <w:r w:rsidR="00F56786" w:rsidRPr="00B85C9C">
        <w:rPr>
          <w:rFonts w:ascii="Arial" w:hAnsi="Arial" w:cs="Arial"/>
          <w:sz w:val="24"/>
          <w:szCs w:val="24"/>
        </w:rPr>
        <w:t xml:space="preserve">Optimization </w:t>
      </w:r>
      <w:r w:rsidR="00F56786" w:rsidRPr="00B85C9C">
        <w:rPr>
          <w:rFonts w:ascii="Arial" w:hAnsi="Arial" w:cs="Arial"/>
          <w:sz w:val="24"/>
          <w:szCs w:val="24"/>
        </w:rPr>
        <w:t>technique</w:t>
      </w:r>
      <w:r w:rsidR="00F56786" w:rsidRPr="00B85C9C">
        <w:rPr>
          <w:rFonts w:ascii="Arial" w:hAnsi="Arial" w:cs="Arial"/>
          <w:sz w:val="24"/>
          <w:szCs w:val="24"/>
        </w:rPr>
        <w:t xml:space="preserve"> can be useful for making decisions because they help people and businesses choose the best course of action from a list of </w:t>
      </w:r>
      <w:r w:rsidR="00556A91" w:rsidRPr="00B85C9C">
        <w:rPr>
          <w:rFonts w:ascii="Arial" w:hAnsi="Arial" w:cs="Arial"/>
          <w:sz w:val="24"/>
          <w:szCs w:val="24"/>
        </w:rPr>
        <w:t>alternatives.</w:t>
      </w:r>
    </w:p>
    <w:p w14:paraId="67AE5B42" w14:textId="3B0C0BCD" w:rsidR="5272EB3E" w:rsidRPr="00BD38E7" w:rsidRDefault="5272EB3E" w:rsidP="000E33E2">
      <w:pPr>
        <w:spacing w:line="480" w:lineRule="auto"/>
      </w:pPr>
    </w:p>
    <w:p w14:paraId="2C1D2E24" w14:textId="404FF86E" w:rsidR="004210BB" w:rsidRPr="00BD38E7" w:rsidRDefault="004210BB" w:rsidP="000E33E2">
      <w:pPr>
        <w:pStyle w:val="Heading2"/>
        <w:spacing w:line="480" w:lineRule="auto"/>
      </w:pPr>
      <w:bookmarkStart w:id="8" w:name="_Toc124745592"/>
      <w:r w:rsidRPr="2CA7C512">
        <w:rPr>
          <w:szCs w:val="32"/>
        </w:rPr>
        <w:t>The role of decision makers in decision making</w:t>
      </w:r>
      <w:bookmarkEnd w:id="8"/>
    </w:p>
    <w:p w14:paraId="6F7A5FD5" w14:textId="27EE7263" w:rsidR="094D4113" w:rsidRPr="00111A65" w:rsidRDefault="000F3B9E" w:rsidP="000E33E2">
      <w:pPr>
        <w:spacing w:line="480" w:lineRule="auto"/>
        <w:rPr>
          <w:rFonts w:ascii="Arial" w:hAnsi="Arial" w:cs="Arial"/>
          <w:sz w:val="24"/>
          <w:szCs w:val="24"/>
        </w:rPr>
      </w:pPr>
      <w:r w:rsidRPr="000F3B9E">
        <w:rPr>
          <w:rFonts w:ascii="Arial" w:hAnsi="Arial" w:cs="Arial"/>
          <w:sz w:val="24"/>
          <w:szCs w:val="24"/>
        </w:rPr>
        <w:t>Identifying and evaluating alternative options is an essential part of decision-making.</w:t>
      </w:r>
      <w:r w:rsidR="094D4113" w:rsidRPr="00111A65">
        <w:rPr>
          <w:rFonts w:ascii="Arial" w:hAnsi="Arial" w:cs="Arial"/>
          <w:sz w:val="24"/>
          <w:szCs w:val="24"/>
        </w:rPr>
        <w:t xml:space="preserve">. Decision makers play a crucial role in this process as they are responsible for collecting and </w:t>
      </w:r>
      <w:r w:rsidR="0009397A" w:rsidRPr="00111A65">
        <w:rPr>
          <w:rFonts w:ascii="Arial" w:hAnsi="Arial" w:cs="Arial"/>
          <w:sz w:val="24"/>
          <w:szCs w:val="24"/>
        </w:rPr>
        <w:t>analysing</w:t>
      </w:r>
      <w:r w:rsidR="094D4113" w:rsidRPr="00111A65">
        <w:rPr>
          <w:rFonts w:ascii="Arial" w:hAnsi="Arial" w:cs="Arial"/>
          <w:sz w:val="24"/>
          <w:szCs w:val="24"/>
        </w:rPr>
        <w:t xml:space="preserve"> information, creating and evaluating options, and ultimately choosing a course of action. Some scholars have argued that decision makers rely on a variety of cognitive biases and heuristics to make this process simpler (Kahneman &amp; Tversky, 1979). </w:t>
      </w:r>
      <w:r w:rsidR="000F2F35" w:rsidRPr="000F2F35">
        <w:rPr>
          <w:rFonts w:ascii="Arial" w:hAnsi="Arial" w:cs="Arial"/>
          <w:sz w:val="24"/>
          <w:szCs w:val="24"/>
        </w:rPr>
        <w:t>Others have proposed that, depending on their personal characteristics and the context in which the decision is being made, decision-makers may adopt various decision-making styles</w:t>
      </w:r>
      <w:r w:rsidR="000F2F35" w:rsidRPr="000F2F35">
        <w:rPr>
          <w:rFonts w:ascii="Arial" w:hAnsi="Arial" w:cs="Arial"/>
          <w:sz w:val="24"/>
          <w:szCs w:val="24"/>
        </w:rPr>
        <w:t xml:space="preserve"> </w:t>
      </w:r>
      <w:r w:rsidR="094D4113" w:rsidRPr="00111A65">
        <w:rPr>
          <w:rFonts w:ascii="Arial" w:hAnsi="Arial" w:cs="Arial"/>
          <w:sz w:val="24"/>
          <w:szCs w:val="24"/>
        </w:rPr>
        <w:t>(</w:t>
      </w:r>
      <w:proofErr w:type="spellStart"/>
      <w:r w:rsidR="094D4113" w:rsidRPr="00111A65">
        <w:rPr>
          <w:rFonts w:ascii="Arial" w:hAnsi="Arial" w:cs="Arial"/>
          <w:sz w:val="24"/>
          <w:szCs w:val="24"/>
        </w:rPr>
        <w:t>Brockner</w:t>
      </w:r>
      <w:proofErr w:type="spellEnd"/>
      <w:r w:rsidR="094D4113" w:rsidRPr="00111A65">
        <w:rPr>
          <w:rFonts w:ascii="Arial" w:hAnsi="Arial" w:cs="Arial"/>
          <w:sz w:val="24"/>
          <w:szCs w:val="24"/>
        </w:rPr>
        <w:t>, 1988).</w:t>
      </w:r>
    </w:p>
    <w:p w14:paraId="69E60C9A" w14:textId="0DF42226" w:rsidR="094D4113" w:rsidRPr="00111A65" w:rsidRDefault="0007630E" w:rsidP="000E33E2">
      <w:pPr>
        <w:spacing w:line="480" w:lineRule="auto"/>
        <w:rPr>
          <w:rFonts w:ascii="Arial" w:hAnsi="Arial" w:cs="Arial"/>
          <w:sz w:val="24"/>
          <w:szCs w:val="24"/>
        </w:rPr>
      </w:pPr>
      <w:r w:rsidRPr="0007630E">
        <w:rPr>
          <w:rFonts w:ascii="Arial" w:hAnsi="Arial" w:cs="Arial"/>
          <w:sz w:val="24"/>
          <w:szCs w:val="24"/>
        </w:rPr>
        <w:t>The implementation of the chosen course of action is yet another important aspect of decision-making. The decision-makers are accountable for communicating the decision to others, allocating resources, and monitoring progress. They may be influenced by external factors such as organizational culture, power dynamics, and stakeholder interests</w:t>
      </w:r>
      <w:r>
        <w:rPr>
          <w:rFonts w:ascii="Arial" w:hAnsi="Arial" w:cs="Arial"/>
          <w:sz w:val="24"/>
          <w:szCs w:val="24"/>
        </w:rPr>
        <w:t xml:space="preserve"> </w:t>
      </w:r>
      <w:r w:rsidR="094D4113" w:rsidRPr="00111A65">
        <w:rPr>
          <w:rFonts w:ascii="Arial" w:hAnsi="Arial" w:cs="Arial"/>
          <w:sz w:val="24"/>
          <w:szCs w:val="24"/>
        </w:rPr>
        <w:t>(Mintzberg, 1983).</w:t>
      </w:r>
      <w:r w:rsidR="009530F9">
        <w:rPr>
          <w:rFonts w:ascii="Arial" w:hAnsi="Arial" w:cs="Arial"/>
          <w:sz w:val="24"/>
          <w:szCs w:val="24"/>
        </w:rPr>
        <w:t xml:space="preserve"> </w:t>
      </w:r>
      <w:r w:rsidR="094D4113" w:rsidRPr="00111A65">
        <w:rPr>
          <w:rFonts w:ascii="Arial" w:hAnsi="Arial" w:cs="Arial"/>
          <w:sz w:val="24"/>
          <w:szCs w:val="24"/>
        </w:rPr>
        <w:t>These factors can shape the decision-making process and the outcomes of decisions.</w:t>
      </w:r>
    </w:p>
    <w:p w14:paraId="7E47304C" w14:textId="3771B015" w:rsidR="2CA7C512" w:rsidRDefault="2CA7C512" w:rsidP="000E33E2">
      <w:pPr>
        <w:spacing w:line="480" w:lineRule="auto"/>
      </w:pPr>
    </w:p>
    <w:p w14:paraId="77B3A5E8" w14:textId="27B33297" w:rsidR="5272EB3E" w:rsidRDefault="5272EB3E" w:rsidP="000E33E2">
      <w:pPr>
        <w:spacing w:line="480" w:lineRule="auto"/>
      </w:pPr>
    </w:p>
    <w:p w14:paraId="20A897BC" w14:textId="7ED1C8B5" w:rsidR="00962C14" w:rsidRDefault="00962C14" w:rsidP="000E33E2">
      <w:pPr>
        <w:spacing w:line="480" w:lineRule="auto"/>
      </w:pPr>
    </w:p>
    <w:p w14:paraId="1C2B3D59" w14:textId="41DD4158" w:rsidR="00962C14" w:rsidRDefault="00962C14" w:rsidP="000E33E2">
      <w:pPr>
        <w:spacing w:line="480" w:lineRule="auto"/>
      </w:pPr>
    </w:p>
    <w:p w14:paraId="0AE24626" w14:textId="77777777" w:rsidR="00962C14" w:rsidRPr="00BD38E7" w:rsidRDefault="00962C14" w:rsidP="000E33E2">
      <w:pPr>
        <w:spacing w:line="480" w:lineRule="auto"/>
      </w:pPr>
    </w:p>
    <w:p w14:paraId="56FA6602" w14:textId="2429396F" w:rsidR="004210BB" w:rsidRPr="00BD38E7" w:rsidRDefault="004210BB" w:rsidP="000E33E2">
      <w:pPr>
        <w:pStyle w:val="Heading2"/>
        <w:spacing w:line="480" w:lineRule="auto"/>
      </w:pPr>
      <w:bookmarkStart w:id="9" w:name="_Toc124745593"/>
      <w:r w:rsidRPr="00BD38E7">
        <w:t>Managing risk and opportunities in environmental, social and governance criteria</w:t>
      </w:r>
      <w:bookmarkEnd w:id="9"/>
    </w:p>
    <w:p w14:paraId="5088F540" w14:textId="46E5AB80" w:rsidR="00715A4A" w:rsidRPr="00BD38E7" w:rsidRDefault="006B6380" w:rsidP="000E33E2">
      <w:pPr>
        <w:spacing w:line="480" w:lineRule="auto"/>
        <w:rPr>
          <w:rFonts w:ascii="Arial" w:hAnsi="Arial" w:cs="Arial"/>
          <w:sz w:val="24"/>
          <w:szCs w:val="24"/>
        </w:rPr>
      </w:pPr>
      <w:r w:rsidRPr="006B6380">
        <w:rPr>
          <w:rFonts w:ascii="Arial" w:hAnsi="Arial" w:cs="Arial"/>
          <w:sz w:val="24"/>
          <w:szCs w:val="24"/>
        </w:rPr>
        <w:t>Environmental, social, and governance (ESG) criteria have received a lot of attention from researchers and practitioners in recent years.</w:t>
      </w:r>
    </w:p>
    <w:p w14:paraId="0039F617" w14:textId="213B1A7B" w:rsidR="6499E971" w:rsidRPr="00BD38E7" w:rsidRDefault="00FC4763" w:rsidP="000E33E2">
      <w:pPr>
        <w:spacing w:line="480" w:lineRule="auto"/>
        <w:rPr>
          <w:rFonts w:ascii="Arial" w:hAnsi="Arial" w:cs="Arial"/>
          <w:sz w:val="24"/>
          <w:szCs w:val="24"/>
        </w:rPr>
      </w:pPr>
      <w:r w:rsidRPr="00FC4763">
        <w:rPr>
          <w:rFonts w:ascii="Arial" w:hAnsi="Arial" w:cs="Arial"/>
          <w:sz w:val="24"/>
          <w:szCs w:val="24"/>
        </w:rPr>
        <w:t>Incorporating environmental, social, and governance (ESG) considerations into established risk management procedures is an essential component of incorporating ESG criteria into decision making. This might entail incorporating ESG data into risk assessments and strategies for potential outcomes, as well as developing strategies to deal with both the dangers and opportunities posed by these problems</w:t>
      </w:r>
      <w:r w:rsidR="5337499E" w:rsidRPr="2CA7C512">
        <w:rPr>
          <w:rFonts w:ascii="Arial" w:hAnsi="Arial" w:cs="Arial"/>
          <w:sz w:val="24"/>
          <w:szCs w:val="24"/>
        </w:rPr>
        <w:t xml:space="preserve"> </w:t>
      </w:r>
      <w:r w:rsidR="6499E971" w:rsidRPr="2CA7C512">
        <w:rPr>
          <w:rFonts w:ascii="Arial" w:hAnsi="Arial" w:cs="Arial"/>
          <w:sz w:val="24"/>
          <w:szCs w:val="24"/>
        </w:rPr>
        <w:t>(</w:t>
      </w:r>
      <w:proofErr w:type="spellStart"/>
      <w:r w:rsidR="6499E971" w:rsidRPr="2CA7C512">
        <w:rPr>
          <w:rFonts w:ascii="Arial" w:hAnsi="Arial" w:cs="Arial"/>
          <w:sz w:val="24"/>
          <w:szCs w:val="24"/>
        </w:rPr>
        <w:t>Cordery</w:t>
      </w:r>
      <w:proofErr w:type="spellEnd"/>
      <w:r w:rsidR="6499E971" w:rsidRPr="2CA7C512">
        <w:rPr>
          <w:rFonts w:ascii="Arial" w:hAnsi="Arial" w:cs="Arial"/>
          <w:sz w:val="24"/>
          <w:szCs w:val="24"/>
        </w:rPr>
        <w:t xml:space="preserve">, 2015). </w:t>
      </w:r>
      <w:r w:rsidR="679BDC5F" w:rsidRPr="2CA7C512">
        <w:rPr>
          <w:rFonts w:ascii="Arial" w:hAnsi="Arial" w:cs="Arial"/>
          <w:sz w:val="24"/>
          <w:szCs w:val="24"/>
        </w:rPr>
        <w:t>Some scholars have posited that incorporating Environmental, Social, and Governance (ESG) criteria into risk management can enhance decision-making and generate value for stakeholders.</w:t>
      </w:r>
      <w:r w:rsidR="6499E971" w:rsidRPr="2CA7C512">
        <w:rPr>
          <w:rFonts w:ascii="Arial" w:hAnsi="Arial" w:cs="Arial"/>
          <w:sz w:val="24"/>
          <w:szCs w:val="24"/>
        </w:rPr>
        <w:t xml:space="preserve"> (</w:t>
      </w:r>
      <w:proofErr w:type="spellStart"/>
      <w:r w:rsidR="6499E971" w:rsidRPr="2CA7C512">
        <w:rPr>
          <w:rFonts w:ascii="Arial" w:hAnsi="Arial" w:cs="Arial"/>
          <w:sz w:val="24"/>
          <w:szCs w:val="24"/>
        </w:rPr>
        <w:t>Frooman</w:t>
      </w:r>
      <w:proofErr w:type="spellEnd"/>
      <w:r w:rsidR="6499E971" w:rsidRPr="2CA7C512">
        <w:rPr>
          <w:rFonts w:ascii="Arial" w:hAnsi="Arial" w:cs="Arial"/>
          <w:sz w:val="24"/>
          <w:szCs w:val="24"/>
        </w:rPr>
        <w:t>, 1999).</w:t>
      </w:r>
    </w:p>
    <w:p w14:paraId="0467EE85" w14:textId="0DD9D8D3" w:rsidR="3BA68838" w:rsidRDefault="001D0E82" w:rsidP="000E33E2">
      <w:pPr>
        <w:spacing w:line="480" w:lineRule="auto"/>
        <w:rPr>
          <w:rFonts w:ascii="Arial" w:hAnsi="Arial" w:cs="Arial"/>
          <w:sz w:val="24"/>
          <w:szCs w:val="24"/>
        </w:rPr>
      </w:pPr>
      <w:r w:rsidRPr="001D0E82">
        <w:rPr>
          <w:rFonts w:ascii="Arial" w:hAnsi="Arial" w:cs="Arial"/>
          <w:sz w:val="24"/>
          <w:szCs w:val="24"/>
        </w:rPr>
        <w:t>Identifying new opportunities for growth and advancement is another crucial aspect of incorporating Environmental, Social, and Governance (ESG) criteria into decision-making. Companies that place a high value on sustainability may be able to stand out in the market and gain access to alternative funding sources</w:t>
      </w:r>
      <w:r w:rsidR="3BA68838" w:rsidRPr="2CA7C512">
        <w:rPr>
          <w:rFonts w:ascii="Arial" w:hAnsi="Arial" w:cs="Arial"/>
          <w:sz w:val="24"/>
          <w:szCs w:val="24"/>
        </w:rPr>
        <w:t>.</w:t>
      </w:r>
      <w:r w:rsidR="6499E971" w:rsidRPr="2CA7C512">
        <w:rPr>
          <w:rFonts w:ascii="Arial" w:hAnsi="Arial" w:cs="Arial"/>
          <w:sz w:val="24"/>
          <w:szCs w:val="24"/>
        </w:rPr>
        <w:t xml:space="preserve"> (Hart, 1995). </w:t>
      </w:r>
      <w:r w:rsidR="6CC79AA0" w:rsidRPr="2CA7C512">
        <w:rPr>
          <w:rFonts w:ascii="Arial" w:hAnsi="Arial" w:cs="Arial"/>
          <w:sz w:val="24"/>
          <w:szCs w:val="24"/>
        </w:rPr>
        <w:t>Additionally, addressing ESG risks can create opportunities for long-term value creation, as companies that adopt sustainable business practices may be able to reduce costs, improve reputation, and access new markets (</w:t>
      </w:r>
      <w:proofErr w:type="spellStart"/>
      <w:r w:rsidR="6CC79AA0" w:rsidRPr="2CA7C512">
        <w:rPr>
          <w:rFonts w:ascii="Arial" w:hAnsi="Arial" w:cs="Arial"/>
          <w:sz w:val="24"/>
          <w:szCs w:val="24"/>
        </w:rPr>
        <w:t>Glewwe</w:t>
      </w:r>
      <w:proofErr w:type="spellEnd"/>
      <w:r w:rsidR="6CC79AA0" w:rsidRPr="2CA7C512">
        <w:rPr>
          <w:rFonts w:ascii="Arial" w:hAnsi="Arial" w:cs="Arial"/>
          <w:sz w:val="24"/>
          <w:szCs w:val="24"/>
        </w:rPr>
        <w:t xml:space="preserve">, 2002). Moreover, utilizing ESG criteria in decision making can involve evaluating the potential impact of decisions on the environment, society, and governance, and aligning business goals with ESG values (Elkington, 1997). </w:t>
      </w:r>
      <w:r w:rsidR="00C34A2C">
        <w:rPr>
          <w:rFonts w:ascii="Arial" w:hAnsi="Arial" w:cs="Arial"/>
          <w:sz w:val="24"/>
          <w:szCs w:val="24"/>
        </w:rPr>
        <w:t>It has been debated by scholars</w:t>
      </w:r>
      <w:r w:rsidR="006943F9" w:rsidRPr="006943F9">
        <w:rPr>
          <w:rFonts w:ascii="Arial" w:hAnsi="Arial" w:cs="Arial"/>
          <w:sz w:val="24"/>
          <w:szCs w:val="24"/>
        </w:rPr>
        <w:t xml:space="preserve"> that aligning decision-making with ESG criteria can create value for </w:t>
      </w:r>
      <w:r w:rsidR="006943F9" w:rsidRPr="006943F9">
        <w:rPr>
          <w:rFonts w:ascii="Arial" w:hAnsi="Arial" w:cs="Arial"/>
          <w:sz w:val="24"/>
          <w:szCs w:val="24"/>
        </w:rPr>
        <w:lastRenderedPageBreak/>
        <w:t>stakeholders affected by these issues and improve long-term performance.</w:t>
      </w:r>
      <w:r w:rsidR="006943F9" w:rsidRPr="006943F9">
        <w:rPr>
          <w:rFonts w:ascii="Arial" w:hAnsi="Arial" w:cs="Arial"/>
          <w:sz w:val="24"/>
          <w:szCs w:val="24"/>
        </w:rPr>
        <w:t xml:space="preserve"> </w:t>
      </w:r>
      <w:r w:rsidR="6CC79AA0" w:rsidRPr="2CA7C512">
        <w:rPr>
          <w:rFonts w:ascii="Arial" w:hAnsi="Arial" w:cs="Arial"/>
          <w:sz w:val="24"/>
          <w:szCs w:val="24"/>
        </w:rPr>
        <w:t>(Aguilera &amp; Jackson, 2011).</w:t>
      </w:r>
    </w:p>
    <w:p w14:paraId="7E8046C6" w14:textId="2CA29026" w:rsidR="6CC79AA0" w:rsidRDefault="006274EE" w:rsidP="000E33E2">
      <w:pPr>
        <w:spacing w:line="480" w:lineRule="auto"/>
        <w:rPr>
          <w:rFonts w:ascii="Arial" w:hAnsi="Arial" w:cs="Arial"/>
          <w:sz w:val="24"/>
          <w:szCs w:val="24"/>
        </w:rPr>
      </w:pPr>
      <w:r w:rsidRPr="006274EE">
        <w:rPr>
          <w:rFonts w:ascii="Arial" w:hAnsi="Arial" w:cs="Arial"/>
          <w:sz w:val="24"/>
          <w:szCs w:val="24"/>
        </w:rPr>
        <w:t xml:space="preserve">When making decisions, managing risks and </w:t>
      </w:r>
      <w:r>
        <w:rPr>
          <w:rFonts w:ascii="Arial" w:hAnsi="Arial" w:cs="Arial"/>
          <w:sz w:val="24"/>
          <w:szCs w:val="24"/>
        </w:rPr>
        <w:t>finding</w:t>
      </w:r>
      <w:r w:rsidRPr="006274EE">
        <w:rPr>
          <w:rFonts w:ascii="Arial" w:hAnsi="Arial" w:cs="Arial"/>
          <w:sz w:val="24"/>
          <w:szCs w:val="24"/>
        </w:rPr>
        <w:t xml:space="preserve"> opportunities rely heavily on ESG criteria. ESG considerations can improve long-term performance and create value for stakeholders by being incorporated into traditional risk management procedures and used to direct strategic decision making.</w:t>
      </w:r>
    </w:p>
    <w:p w14:paraId="1C6D7084" w14:textId="07811C67" w:rsidR="2CA7C512" w:rsidRDefault="2CA7C512" w:rsidP="000E33E2">
      <w:pPr>
        <w:spacing w:line="480" w:lineRule="auto"/>
        <w:rPr>
          <w:rFonts w:ascii="Arial" w:hAnsi="Arial" w:cs="Arial"/>
          <w:sz w:val="24"/>
          <w:szCs w:val="24"/>
        </w:rPr>
      </w:pPr>
    </w:p>
    <w:p w14:paraId="7FD1E287" w14:textId="44726916" w:rsidR="5272EB3E" w:rsidRPr="00BD38E7" w:rsidRDefault="5272EB3E" w:rsidP="000E33E2">
      <w:pPr>
        <w:spacing w:line="480" w:lineRule="auto"/>
        <w:rPr>
          <w:rFonts w:ascii="Arial" w:hAnsi="Arial" w:cs="Arial"/>
          <w:sz w:val="24"/>
          <w:szCs w:val="24"/>
        </w:rPr>
      </w:pPr>
    </w:p>
    <w:p w14:paraId="2E1EDAE3" w14:textId="1F326BEB" w:rsidR="004210BB" w:rsidRPr="00BD38E7" w:rsidRDefault="004210BB" w:rsidP="000E33E2">
      <w:pPr>
        <w:pStyle w:val="Heading2"/>
        <w:spacing w:line="480" w:lineRule="auto"/>
      </w:pPr>
      <w:bookmarkStart w:id="10" w:name="_Toc124745594"/>
      <w:r>
        <w:t>Ethical decision making</w:t>
      </w:r>
      <w:bookmarkEnd w:id="10"/>
    </w:p>
    <w:p w14:paraId="027651A7" w14:textId="77777777" w:rsidR="00BE0BE9" w:rsidRDefault="0DEEFB85" w:rsidP="00D51648">
      <w:pPr>
        <w:spacing w:line="480" w:lineRule="auto"/>
        <w:rPr>
          <w:rFonts w:ascii="Arial" w:hAnsi="Arial" w:cs="Arial"/>
          <w:sz w:val="24"/>
          <w:szCs w:val="24"/>
        </w:rPr>
      </w:pPr>
      <w:r w:rsidRPr="2CA7C512">
        <w:rPr>
          <w:rFonts w:ascii="Arial" w:hAnsi="Arial" w:cs="Arial"/>
          <w:sz w:val="24"/>
          <w:szCs w:val="24"/>
        </w:rPr>
        <w:t>A significant factor that affects ethical decision making is an individual's personal values and beliefs. Studies have shown that individuals tend to make ethical decisions when their personal values align with the ethical values of the organization (</w:t>
      </w:r>
      <w:proofErr w:type="spellStart"/>
      <w:r w:rsidRPr="2CA7C512">
        <w:rPr>
          <w:rFonts w:ascii="Arial" w:hAnsi="Arial" w:cs="Arial"/>
          <w:sz w:val="24"/>
          <w:szCs w:val="24"/>
        </w:rPr>
        <w:t>Tenbrunsel</w:t>
      </w:r>
      <w:proofErr w:type="spellEnd"/>
      <w:r w:rsidRPr="2CA7C512">
        <w:rPr>
          <w:rFonts w:ascii="Arial" w:hAnsi="Arial" w:cs="Arial"/>
          <w:sz w:val="24"/>
          <w:szCs w:val="24"/>
        </w:rPr>
        <w:t xml:space="preserve"> &amp; Messick, 2004). Furthermore, individuals who possess a strong sense of moral identity, or a clear understanding of their own ethical values and beliefs, are more likely to make ethical decisions (Aquino &amp; Reed, 2002).</w:t>
      </w:r>
      <w:r w:rsidR="00615CE2">
        <w:rPr>
          <w:rFonts w:ascii="Arial" w:hAnsi="Arial" w:cs="Arial"/>
          <w:sz w:val="24"/>
          <w:szCs w:val="24"/>
        </w:rPr>
        <w:t xml:space="preserve"> </w:t>
      </w:r>
      <w:r w:rsidR="00615CE2" w:rsidRPr="2CA7C512">
        <w:rPr>
          <w:rFonts w:ascii="Arial" w:hAnsi="Arial" w:cs="Arial"/>
          <w:sz w:val="24"/>
          <w:szCs w:val="24"/>
        </w:rPr>
        <w:t>Another important factor that affects ethical decision making is organizational culture and climate. Research has shown that organizations with a strong ethical culture, in which ethical values are emphasized and reinforced, tend to promote ethical decision making (Beauchamp &amp; Bowie, 1988). Similarly, organizations with a positive ethical climate, in which employees feel supported in making ethical decisions, tend to foster ethical behaviour (</w:t>
      </w:r>
      <w:proofErr w:type="spellStart"/>
      <w:r w:rsidR="00615CE2" w:rsidRPr="2CA7C512">
        <w:rPr>
          <w:rFonts w:ascii="Arial" w:hAnsi="Arial" w:cs="Arial"/>
          <w:sz w:val="24"/>
          <w:szCs w:val="24"/>
        </w:rPr>
        <w:t>Treviño</w:t>
      </w:r>
      <w:proofErr w:type="spellEnd"/>
      <w:r w:rsidR="00615CE2" w:rsidRPr="2CA7C512">
        <w:rPr>
          <w:rFonts w:ascii="Arial" w:hAnsi="Arial" w:cs="Arial"/>
          <w:sz w:val="24"/>
          <w:szCs w:val="24"/>
        </w:rPr>
        <w:t>, 1986).</w:t>
      </w:r>
      <w:r w:rsidR="0096035A">
        <w:rPr>
          <w:rFonts w:ascii="Arial" w:hAnsi="Arial" w:cs="Arial"/>
          <w:sz w:val="24"/>
          <w:szCs w:val="24"/>
        </w:rPr>
        <w:t xml:space="preserve"> </w:t>
      </w:r>
    </w:p>
    <w:p w14:paraId="179E10EF" w14:textId="77777777" w:rsidR="000F789A" w:rsidRDefault="00D51648" w:rsidP="00D51648">
      <w:pPr>
        <w:spacing w:line="480" w:lineRule="auto"/>
        <w:rPr>
          <w:rFonts w:ascii="Arial" w:hAnsi="Arial" w:cs="Arial"/>
          <w:sz w:val="24"/>
          <w:szCs w:val="24"/>
        </w:rPr>
      </w:pPr>
      <w:r w:rsidRPr="2CA7C512">
        <w:rPr>
          <w:rFonts w:ascii="Arial" w:hAnsi="Arial" w:cs="Arial"/>
          <w:sz w:val="24"/>
          <w:szCs w:val="24"/>
        </w:rPr>
        <w:t xml:space="preserve">An important factor that affects ethical decision making is organizational culture and climate. Research has shown that organizations with a strong ethical culture, in which ethical values are emphasized and reinforced, tend to promote ethical </w:t>
      </w:r>
      <w:r w:rsidRPr="2CA7C512">
        <w:rPr>
          <w:rFonts w:ascii="Arial" w:hAnsi="Arial" w:cs="Arial"/>
          <w:sz w:val="24"/>
          <w:szCs w:val="24"/>
        </w:rPr>
        <w:lastRenderedPageBreak/>
        <w:t>decision making (Beauchamp &amp; Bowie, 1988). Similarly, organizations with a positive ethical climate, in which employees feel supported in making ethical decisions, tend to foster ethical behaviour (</w:t>
      </w:r>
      <w:proofErr w:type="spellStart"/>
      <w:r w:rsidRPr="2CA7C512">
        <w:rPr>
          <w:rFonts w:ascii="Arial" w:hAnsi="Arial" w:cs="Arial"/>
          <w:sz w:val="24"/>
          <w:szCs w:val="24"/>
        </w:rPr>
        <w:t>Treviño</w:t>
      </w:r>
      <w:proofErr w:type="spellEnd"/>
      <w:r w:rsidRPr="2CA7C512">
        <w:rPr>
          <w:rFonts w:ascii="Arial" w:hAnsi="Arial" w:cs="Arial"/>
          <w:sz w:val="24"/>
          <w:szCs w:val="24"/>
        </w:rPr>
        <w:t>, 1986).</w:t>
      </w:r>
      <w:r>
        <w:rPr>
          <w:rFonts w:ascii="Arial" w:hAnsi="Arial" w:cs="Arial"/>
          <w:sz w:val="24"/>
          <w:szCs w:val="24"/>
        </w:rPr>
        <w:t xml:space="preserve"> </w:t>
      </w:r>
    </w:p>
    <w:p w14:paraId="0E559FFF" w14:textId="24EC484A" w:rsidR="00D51648" w:rsidRDefault="000F789A" w:rsidP="00D51648">
      <w:pPr>
        <w:spacing w:line="480" w:lineRule="auto"/>
        <w:rPr>
          <w:rFonts w:ascii="Arial" w:hAnsi="Arial" w:cs="Arial"/>
          <w:sz w:val="24"/>
          <w:szCs w:val="24"/>
        </w:rPr>
      </w:pPr>
      <w:r>
        <w:rPr>
          <w:rFonts w:ascii="Arial" w:hAnsi="Arial" w:cs="Arial"/>
          <w:sz w:val="24"/>
          <w:szCs w:val="24"/>
        </w:rPr>
        <w:t>Other</w:t>
      </w:r>
      <w:r w:rsidR="00D01424">
        <w:rPr>
          <w:rFonts w:ascii="Arial" w:hAnsi="Arial" w:cs="Arial"/>
          <w:sz w:val="24"/>
          <w:szCs w:val="24"/>
        </w:rPr>
        <w:t xml:space="preserve"> </w:t>
      </w:r>
      <w:r w:rsidR="00D51648" w:rsidRPr="2CA7C512">
        <w:rPr>
          <w:rFonts w:ascii="Arial" w:hAnsi="Arial" w:cs="Arial"/>
          <w:sz w:val="24"/>
          <w:szCs w:val="24"/>
        </w:rPr>
        <w:t>factors that can impact ethical decision making include leadership, peer influence, and external regulations and laws (</w:t>
      </w:r>
      <w:proofErr w:type="spellStart"/>
      <w:r w:rsidR="00D51648" w:rsidRPr="2CA7C512">
        <w:rPr>
          <w:rFonts w:ascii="Arial" w:hAnsi="Arial" w:cs="Arial"/>
          <w:sz w:val="24"/>
          <w:szCs w:val="24"/>
        </w:rPr>
        <w:t>Tenbrunsel</w:t>
      </w:r>
      <w:proofErr w:type="spellEnd"/>
      <w:r w:rsidR="00D51648" w:rsidRPr="2CA7C512">
        <w:rPr>
          <w:rFonts w:ascii="Arial" w:hAnsi="Arial" w:cs="Arial"/>
          <w:sz w:val="24"/>
          <w:szCs w:val="24"/>
        </w:rPr>
        <w:t xml:space="preserve"> &amp; Messick, 2004). For instance, leaders who model ethical behaviour and encourage open communication may create an environment that supports ethical decision making (Bennis &amp; Nanus, 1985). Similarly, peers can influence ethical decision making through social pressure and by providing guidance and support (Rest, 1986). Finally, external regulations and laws can provide guidance for ethical decision making and ensure that decisions are consistent with societal norms and values (Gini, 2011).</w:t>
      </w:r>
    </w:p>
    <w:p w14:paraId="4700ECB6" w14:textId="77777777" w:rsidR="004C1770" w:rsidRDefault="00422B9A" w:rsidP="00615CE2">
      <w:pPr>
        <w:spacing w:line="480" w:lineRule="auto"/>
        <w:rPr>
          <w:rFonts w:ascii="Arial" w:hAnsi="Arial" w:cs="Arial"/>
          <w:sz w:val="24"/>
          <w:szCs w:val="24"/>
        </w:rPr>
      </w:pPr>
      <w:r w:rsidRPr="00422B9A">
        <w:rPr>
          <w:rFonts w:ascii="Arial" w:hAnsi="Arial" w:cs="Arial"/>
          <w:sz w:val="24"/>
          <w:szCs w:val="24"/>
        </w:rPr>
        <w:t>The</w:t>
      </w:r>
      <w:r>
        <w:rPr>
          <w:rFonts w:ascii="Arial" w:hAnsi="Arial" w:cs="Arial"/>
          <w:sz w:val="24"/>
          <w:szCs w:val="24"/>
        </w:rPr>
        <w:t>re are</w:t>
      </w:r>
      <w:r w:rsidRPr="00422B9A">
        <w:rPr>
          <w:rFonts w:ascii="Arial" w:hAnsi="Arial" w:cs="Arial"/>
          <w:sz w:val="24"/>
          <w:szCs w:val="24"/>
        </w:rPr>
        <w:t xml:space="preserve"> six ethical theories that are </w:t>
      </w:r>
      <w:r w:rsidR="00AF729A">
        <w:rPr>
          <w:rFonts w:ascii="Arial" w:hAnsi="Arial" w:cs="Arial"/>
          <w:sz w:val="24"/>
          <w:szCs w:val="24"/>
        </w:rPr>
        <w:t>known</w:t>
      </w:r>
      <w:r w:rsidRPr="00422B9A">
        <w:rPr>
          <w:rFonts w:ascii="Arial" w:hAnsi="Arial" w:cs="Arial"/>
          <w:sz w:val="24"/>
          <w:szCs w:val="24"/>
        </w:rPr>
        <w:t xml:space="preserve"> in decision-making </w:t>
      </w:r>
      <w:r w:rsidR="00AF729A">
        <w:rPr>
          <w:rFonts w:ascii="Arial" w:hAnsi="Arial" w:cs="Arial"/>
          <w:sz w:val="24"/>
          <w:szCs w:val="24"/>
        </w:rPr>
        <w:t xml:space="preserve">which </w:t>
      </w:r>
      <w:r w:rsidRPr="00422B9A">
        <w:rPr>
          <w:rFonts w:ascii="Arial" w:hAnsi="Arial" w:cs="Arial"/>
          <w:sz w:val="24"/>
          <w:szCs w:val="24"/>
        </w:rPr>
        <w:t xml:space="preserve">include Egoism, Deontology, Virtue Ethics, Utilitarianism, Cultural Relativism, and Social Group Relativism. </w:t>
      </w:r>
    </w:p>
    <w:p w14:paraId="74FB70CE" w14:textId="77777777" w:rsidR="007E4032" w:rsidRDefault="00422B9A" w:rsidP="007E4032">
      <w:pPr>
        <w:pStyle w:val="ListParagraph"/>
        <w:numPr>
          <w:ilvl w:val="0"/>
          <w:numId w:val="7"/>
        </w:numPr>
        <w:spacing w:line="480" w:lineRule="auto"/>
        <w:rPr>
          <w:rFonts w:ascii="Arial" w:hAnsi="Arial" w:cs="Arial"/>
          <w:sz w:val="24"/>
          <w:szCs w:val="24"/>
        </w:rPr>
      </w:pPr>
      <w:r w:rsidRPr="007E4032">
        <w:rPr>
          <w:rFonts w:ascii="Arial" w:hAnsi="Arial" w:cs="Arial"/>
          <w:sz w:val="24"/>
          <w:szCs w:val="24"/>
        </w:rPr>
        <w:t xml:space="preserve">Egoism theory holds that individuals should act in their own self-interest (Baumeister &amp; Bushman, 2016). </w:t>
      </w:r>
    </w:p>
    <w:p w14:paraId="66761FCA" w14:textId="77777777" w:rsidR="007E4032" w:rsidRDefault="00422B9A" w:rsidP="007E4032">
      <w:pPr>
        <w:pStyle w:val="ListParagraph"/>
        <w:numPr>
          <w:ilvl w:val="0"/>
          <w:numId w:val="7"/>
        </w:numPr>
        <w:spacing w:line="480" w:lineRule="auto"/>
        <w:rPr>
          <w:rFonts w:ascii="Arial" w:hAnsi="Arial" w:cs="Arial"/>
          <w:sz w:val="24"/>
          <w:szCs w:val="24"/>
        </w:rPr>
      </w:pPr>
      <w:r w:rsidRPr="007E4032">
        <w:rPr>
          <w:rFonts w:ascii="Arial" w:hAnsi="Arial" w:cs="Arial"/>
          <w:sz w:val="24"/>
          <w:szCs w:val="24"/>
        </w:rPr>
        <w:t xml:space="preserve">Deontology theory holds that individuals should act according to a moral duty or rule, regardless of the consequences (Kant, 1785). </w:t>
      </w:r>
    </w:p>
    <w:p w14:paraId="2D30E5E2" w14:textId="77777777" w:rsidR="007E4032" w:rsidRDefault="00422B9A" w:rsidP="007E4032">
      <w:pPr>
        <w:pStyle w:val="ListParagraph"/>
        <w:numPr>
          <w:ilvl w:val="0"/>
          <w:numId w:val="7"/>
        </w:numPr>
        <w:spacing w:line="480" w:lineRule="auto"/>
        <w:rPr>
          <w:rFonts w:ascii="Arial" w:hAnsi="Arial" w:cs="Arial"/>
          <w:sz w:val="24"/>
          <w:szCs w:val="24"/>
        </w:rPr>
      </w:pPr>
      <w:r w:rsidRPr="007E4032">
        <w:rPr>
          <w:rFonts w:ascii="Arial" w:hAnsi="Arial" w:cs="Arial"/>
          <w:sz w:val="24"/>
          <w:szCs w:val="24"/>
        </w:rPr>
        <w:t xml:space="preserve">Virtue Ethics theory holds that individuals should aim to cultivate good character traits and act in accordance with them (Aristotle, 350 BCE). </w:t>
      </w:r>
    </w:p>
    <w:p w14:paraId="58162AC0" w14:textId="77777777" w:rsidR="007E4032" w:rsidRDefault="00422B9A" w:rsidP="007E4032">
      <w:pPr>
        <w:pStyle w:val="ListParagraph"/>
        <w:numPr>
          <w:ilvl w:val="0"/>
          <w:numId w:val="7"/>
        </w:numPr>
        <w:spacing w:line="480" w:lineRule="auto"/>
        <w:rPr>
          <w:rFonts w:ascii="Arial" w:hAnsi="Arial" w:cs="Arial"/>
          <w:sz w:val="24"/>
          <w:szCs w:val="24"/>
        </w:rPr>
      </w:pPr>
      <w:r w:rsidRPr="007E4032">
        <w:rPr>
          <w:rFonts w:ascii="Arial" w:hAnsi="Arial" w:cs="Arial"/>
          <w:sz w:val="24"/>
          <w:szCs w:val="24"/>
        </w:rPr>
        <w:t xml:space="preserve">Utilitarianism theory holds that individuals should act in a way that maximizes overall happiness or well-being (Mill, 1863). </w:t>
      </w:r>
    </w:p>
    <w:p w14:paraId="0478C1B2" w14:textId="77777777" w:rsidR="007E4032" w:rsidRDefault="00422B9A" w:rsidP="007E4032">
      <w:pPr>
        <w:pStyle w:val="ListParagraph"/>
        <w:numPr>
          <w:ilvl w:val="0"/>
          <w:numId w:val="7"/>
        </w:numPr>
        <w:spacing w:line="480" w:lineRule="auto"/>
        <w:rPr>
          <w:rFonts w:ascii="Arial" w:hAnsi="Arial" w:cs="Arial"/>
          <w:sz w:val="24"/>
          <w:szCs w:val="24"/>
        </w:rPr>
      </w:pPr>
      <w:r w:rsidRPr="007E4032">
        <w:rPr>
          <w:rFonts w:ascii="Arial" w:hAnsi="Arial" w:cs="Arial"/>
          <w:sz w:val="24"/>
          <w:szCs w:val="24"/>
        </w:rPr>
        <w:t xml:space="preserve">Cultural Relativism theory holds that morality is relative to the norms of a particular culture (Hume, 1751). </w:t>
      </w:r>
    </w:p>
    <w:p w14:paraId="17054CB8" w14:textId="6572E99B" w:rsidR="00615CE2" w:rsidRPr="007E4032" w:rsidRDefault="00422B9A" w:rsidP="007E4032">
      <w:pPr>
        <w:pStyle w:val="ListParagraph"/>
        <w:numPr>
          <w:ilvl w:val="0"/>
          <w:numId w:val="7"/>
        </w:numPr>
        <w:spacing w:line="480" w:lineRule="auto"/>
        <w:rPr>
          <w:rFonts w:ascii="Arial" w:hAnsi="Arial" w:cs="Arial"/>
          <w:sz w:val="24"/>
          <w:szCs w:val="24"/>
        </w:rPr>
      </w:pPr>
      <w:r w:rsidRPr="007E4032">
        <w:rPr>
          <w:rFonts w:ascii="Arial" w:hAnsi="Arial" w:cs="Arial"/>
          <w:sz w:val="24"/>
          <w:szCs w:val="24"/>
        </w:rPr>
        <w:lastRenderedPageBreak/>
        <w:t>Social Group Relativism theory holds that morality is relative to the norms of a particular social group (Harman, 1975). It is important for decision-makers to be aware of these different ethical theories and consider how they may influence decision-making.</w:t>
      </w:r>
    </w:p>
    <w:p w14:paraId="7931DD63" w14:textId="415CE58B" w:rsidR="0DEEFB85" w:rsidRDefault="0DEEFB85" w:rsidP="000E33E2">
      <w:pPr>
        <w:spacing w:line="480" w:lineRule="auto"/>
        <w:rPr>
          <w:rFonts w:ascii="Arial" w:hAnsi="Arial" w:cs="Arial"/>
          <w:sz w:val="24"/>
          <w:szCs w:val="24"/>
        </w:rPr>
      </w:pPr>
    </w:p>
    <w:p w14:paraId="36E4D87A" w14:textId="77777777" w:rsidR="002115B6" w:rsidRDefault="000025DD" w:rsidP="000E33E2">
      <w:pPr>
        <w:spacing w:line="480" w:lineRule="auto"/>
        <w:rPr>
          <w:rFonts w:ascii="Arial" w:hAnsi="Arial" w:cs="Arial"/>
          <w:sz w:val="24"/>
          <w:szCs w:val="24"/>
        </w:rPr>
      </w:pPr>
      <w:r w:rsidRPr="00652383">
        <w:rPr>
          <w:rFonts w:ascii="Arial" w:hAnsi="Arial" w:cs="Arial"/>
          <w:sz w:val="24"/>
          <w:szCs w:val="24"/>
        </w:rPr>
        <w:t>James Rest in 1986</w:t>
      </w:r>
      <w:r w:rsidR="00302CF3" w:rsidRPr="00652383">
        <w:rPr>
          <w:rFonts w:ascii="Arial" w:hAnsi="Arial" w:cs="Arial"/>
          <w:sz w:val="24"/>
          <w:szCs w:val="24"/>
        </w:rPr>
        <w:t xml:space="preserve"> proposed an ethical model for decision making</w:t>
      </w:r>
      <w:r w:rsidR="002753CD" w:rsidRPr="00652383">
        <w:rPr>
          <w:rFonts w:ascii="Arial" w:hAnsi="Arial" w:cs="Arial"/>
          <w:sz w:val="24"/>
          <w:szCs w:val="24"/>
        </w:rPr>
        <w:t xml:space="preserve"> and it comprises of four sequential steps</w:t>
      </w:r>
      <w:r w:rsidR="00652383" w:rsidRPr="00652383">
        <w:rPr>
          <w:rFonts w:ascii="Arial" w:hAnsi="Arial" w:cs="Arial"/>
          <w:sz w:val="24"/>
          <w:szCs w:val="24"/>
        </w:rPr>
        <w:t xml:space="preserve">, which </w:t>
      </w:r>
      <w:r w:rsidR="00F52303">
        <w:rPr>
          <w:rFonts w:ascii="Arial" w:hAnsi="Arial" w:cs="Arial"/>
          <w:sz w:val="24"/>
          <w:szCs w:val="24"/>
        </w:rPr>
        <w:t>moral awareness, moral judgement, moral</w:t>
      </w:r>
      <w:r w:rsidR="00E17334">
        <w:rPr>
          <w:rFonts w:ascii="Arial" w:hAnsi="Arial" w:cs="Arial"/>
          <w:sz w:val="24"/>
          <w:szCs w:val="24"/>
        </w:rPr>
        <w:t xml:space="preserve"> intention and moral action. </w:t>
      </w:r>
      <w:r w:rsidR="0043437E" w:rsidRPr="0043437E">
        <w:rPr>
          <w:rFonts w:ascii="Arial" w:hAnsi="Arial" w:cs="Arial"/>
          <w:sz w:val="24"/>
          <w:szCs w:val="24"/>
        </w:rPr>
        <w:t xml:space="preserve">In his study, </w:t>
      </w:r>
      <w:r w:rsidR="0043437E">
        <w:rPr>
          <w:rFonts w:ascii="Arial" w:hAnsi="Arial" w:cs="Arial"/>
          <w:sz w:val="24"/>
          <w:szCs w:val="24"/>
        </w:rPr>
        <w:t xml:space="preserve">He </w:t>
      </w:r>
      <w:r w:rsidR="0043437E" w:rsidRPr="0043437E">
        <w:rPr>
          <w:rFonts w:ascii="Arial" w:hAnsi="Arial" w:cs="Arial"/>
          <w:sz w:val="24"/>
          <w:szCs w:val="24"/>
        </w:rPr>
        <w:t xml:space="preserve">argues that moral awareness, </w:t>
      </w:r>
      <w:r w:rsidR="0043437E" w:rsidRPr="0043437E">
        <w:rPr>
          <w:rFonts w:ascii="Arial" w:hAnsi="Arial" w:cs="Arial"/>
          <w:sz w:val="24"/>
          <w:szCs w:val="24"/>
        </w:rPr>
        <w:t>behaviour</w:t>
      </w:r>
      <w:r w:rsidR="0043437E" w:rsidRPr="0043437E">
        <w:rPr>
          <w:rFonts w:ascii="Arial" w:hAnsi="Arial" w:cs="Arial"/>
          <w:sz w:val="24"/>
          <w:szCs w:val="24"/>
        </w:rPr>
        <w:t xml:space="preserve">, intention and action are all interconnected and play a role in shaping an individual's moral judgment. </w:t>
      </w:r>
    </w:p>
    <w:p w14:paraId="188358D0" w14:textId="189B0B72" w:rsidR="009770F3" w:rsidRDefault="009770F3" w:rsidP="009770F3">
      <w:pPr>
        <w:pStyle w:val="ListParagraph"/>
        <w:numPr>
          <w:ilvl w:val="0"/>
          <w:numId w:val="8"/>
        </w:numPr>
        <w:spacing w:line="480" w:lineRule="auto"/>
        <w:rPr>
          <w:rFonts w:ascii="Arial" w:hAnsi="Arial" w:cs="Arial"/>
          <w:sz w:val="24"/>
          <w:szCs w:val="24"/>
        </w:rPr>
      </w:pPr>
      <w:r>
        <w:rPr>
          <w:rFonts w:ascii="Arial" w:hAnsi="Arial" w:cs="Arial"/>
          <w:sz w:val="24"/>
          <w:szCs w:val="24"/>
        </w:rPr>
        <w:t>M</w:t>
      </w:r>
      <w:r w:rsidR="0043437E" w:rsidRPr="009770F3">
        <w:rPr>
          <w:rFonts w:ascii="Arial" w:hAnsi="Arial" w:cs="Arial"/>
          <w:sz w:val="24"/>
          <w:szCs w:val="24"/>
        </w:rPr>
        <w:t>oral awareness</w:t>
      </w:r>
      <w:r w:rsidR="00C11B19">
        <w:rPr>
          <w:rFonts w:ascii="Arial" w:hAnsi="Arial" w:cs="Arial"/>
          <w:sz w:val="24"/>
          <w:szCs w:val="24"/>
        </w:rPr>
        <w:t>- this</w:t>
      </w:r>
      <w:r w:rsidR="0043437E" w:rsidRPr="009770F3">
        <w:rPr>
          <w:rFonts w:ascii="Arial" w:hAnsi="Arial" w:cs="Arial"/>
          <w:sz w:val="24"/>
          <w:szCs w:val="24"/>
        </w:rPr>
        <w:t xml:space="preserve"> is the first step in the ethical decision-making process, as it involves identifying and recognizing an ethical issue or problem. </w:t>
      </w:r>
    </w:p>
    <w:p w14:paraId="3791AD06" w14:textId="77777777" w:rsidR="00A52A5B" w:rsidRDefault="009770F3" w:rsidP="009770F3">
      <w:pPr>
        <w:pStyle w:val="ListParagraph"/>
        <w:numPr>
          <w:ilvl w:val="0"/>
          <w:numId w:val="8"/>
        </w:numPr>
        <w:spacing w:line="480" w:lineRule="auto"/>
        <w:rPr>
          <w:rFonts w:ascii="Arial" w:hAnsi="Arial" w:cs="Arial"/>
          <w:sz w:val="24"/>
          <w:szCs w:val="24"/>
        </w:rPr>
      </w:pPr>
      <w:r>
        <w:rPr>
          <w:rFonts w:ascii="Arial" w:hAnsi="Arial" w:cs="Arial"/>
          <w:sz w:val="24"/>
          <w:szCs w:val="24"/>
        </w:rPr>
        <w:t>M</w:t>
      </w:r>
      <w:r w:rsidR="0043437E" w:rsidRPr="009770F3">
        <w:rPr>
          <w:rFonts w:ascii="Arial" w:hAnsi="Arial" w:cs="Arial"/>
          <w:sz w:val="24"/>
          <w:szCs w:val="24"/>
        </w:rPr>
        <w:t>oral judgment</w:t>
      </w:r>
      <w:r w:rsidR="00C11B19">
        <w:rPr>
          <w:rFonts w:ascii="Arial" w:hAnsi="Arial" w:cs="Arial"/>
          <w:sz w:val="24"/>
          <w:szCs w:val="24"/>
        </w:rPr>
        <w:t xml:space="preserve">- </w:t>
      </w:r>
      <w:r w:rsidR="0043437E" w:rsidRPr="009770F3">
        <w:rPr>
          <w:rFonts w:ascii="Arial" w:hAnsi="Arial" w:cs="Arial"/>
          <w:sz w:val="24"/>
          <w:szCs w:val="24"/>
        </w:rPr>
        <w:t xml:space="preserve"> in which the individual evaluates the issue and determines its moral implications. </w:t>
      </w:r>
    </w:p>
    <w:p w14:paraId="38DC7ECB" w14:textId="77777777" w:rsidR="00A52A5B" w:rsidRDefault="00A52A5B" w:rsidP="009770F3">
      <w:pPr>
        <w:pStyle w:val="ListParagraph"/>
        <w:numPr>
          <w:ilvl w:val="0"/>
          <w:numId w:val="8"/>
        </w:numPr>
        <w:spacing w:line="480" w:lineRule="auto"/>
        <w:rPr>
          <w:rFonts w:ascii="Arial" w:hAnsi="Arial" w:cs="Arial"/>
          <w:sz w:val="24"/>
          <w:szCs w:val="24"/>
        </w:rPr>
      </w:pPr>
      <w:r>
        <w:rPr>
          <w:rFonts w:ascii="Arial" w:hAnsi="Arial" w:cs="Arial"/>
          <w:sz w:val="24"/>
          <w:szCs w:val="24"/>
        </w:rPr>
        <w:t>M</w:t>
      </w:r>
      <w:r w:rsidR="0043437E" w:rsidRPr="009770F3">
        <w:rPr>
          <w:rFonts w:ascii="Arial" w:hAnsi="Arial" w:cs="Arial"/>
          <w:sz w:val="24"/>
          <w:szCs w:val="24"/>
        </w:rPr>
        <w:t xml:space="preserve">oral intention is formed, which is the decision about how to act in relation to the issue. </w:t>
      </w:r>
    </w:p>
    <w:p w14:paraId="52E2DFF8" w14:textId="2CF47295" w:rsidR="00C71587" w:rsidRPr="009770F3" w:rsidRDefault="00A52A5B" w:rsidP="009770F3">
      <w:pPr>
        <w:pStyle w:val="ListParagraph"/>
        <w:numPr>
          <w:ilvl w:val="0"/>
          <w:numId w:val="8"/>
        </w:numPr>
        <w:spacing w:line="480" w:lineRule="auto"/>
        <w:rPr>
          <w:rFonts w:ascii="Arial" w:hAnsi="Arial" w:cs="Arial"/>
          <w:sz w:val="24"/>
          <w:szCs w:val="24"/>
        </w:rPr>
      </w:pPr>
      <w:r>
        <w:rPr>
          <w:rFonts w:ascii="Arial" w:hAnsi="Arial" w:cs="Arial"/>
          <w:sz w:val="24"/>
          <w:szCs w:val="24"/>
        </w:rPr>
        <w:t>M</w:t>
      </w:r>
      <w:r w:rsidR="0043437E" w:rsidRPr="009770F3">
        <w:rPr>
          <w:rFonts w:ascii="Arial" w:hAnsi="Arial" w:cs="Arial"/>
          <w:sz w:val="24"/>
          <w:szCs w:val="24"/>
        </w:rPr>
        <w:t>oral action is taken, which is the implementation of the decision made in the previous step.</w:t>
      </w:r>
    </w:p>
    <w:p w14:paraId="5F2E8F55" w14:textId="0313A469" w:rsidR="0DEEFB85" w:rsidRDefault="0DEEFB85" w:rsidP="000E33E2">
      <w:pPr>
        <w:spacing w:line="480" w:lineRule="auto"/>
        <w:rPr>
          <w:rFonts w:ascii="Arial" w:hAnsi="Arial" w:cs="Arial"/>
          <w:sz w:val="24"/>
          <w:szCs w:val="24"/>
        </w:rPr>
      </w:pPr>
    </w:p>
    <w:p w14:paraId="151B0E5E" w14:textId="3E5E007E" w:rsidR="00643B30" w:rsidRDefault="0DEEFB85" w:rsidP="000E33E2">
      <w:pPr>
        <w:spacing w:line="480" w:lineRule="auto"/>
        <w:rPr>
          <w:rFonts w:ascii="Arial" w:hAnsi="Arial" w:cs="Arial"/>
          <w:sz w:val="24"/>
          <w:szCs w:val="24"/>
        </w:rPr>
      </w:pPr>
      <w:r w:rsidRPr="2CA7C512">
        <w:rPr>
          <w:rFonts w:ascii="Arial" w:hAnsi="Arial" w:cs="Arial"/>
          <w:sz w:val="24"/>
          <w:szCs w:val="24"/>
        </w:rPr>
        <w:t xml:space="preserve">In </w:t>
      </w:r>
      <w:r w:rsidR="008B706E">
        <w:rPr>
          <w:rFonts w:ascii="Arial" w:hAnsi="Arial" w:cs="Arial"/>
          <w:sz w:val="24"/>
          <w:szCs w:val="24"/>
        </w:rPr>
        <w:t>summary</w:t>
      </w:r>
      <w:r w:rsidRPr="2CA7C512">
        <w:rPr>
          <w:rFonts w:ascii="Arial" w:hAnsi="Arial" w:cs="Arial"/>
          <w:sz w:val="24"/>
          <w:szCs w:val="24"/>
        </w:rPr>
        <w:t>, ethical decision making is influenced by a complex interplay of personal values, organizational culture, leadership, peer influence, external regulations and laws</w:t>
      </w:r>
      <w:r w:rsidR="00537743">
        <w:rPr>
          <w:rFonts w:ascii="Arial" w:hAnsi="Arial" w:cs="Arial"/>
          <w:sz w:val="24"/>
          <w:szCs w:val="24"/>
        </w:rPr>
        <w:t>,</w:t>
      </w:r>
      <w:r w:rsidR="00B00103">
        <w:rPr>
          <w:rFonts w:ascii="Arial" w:hAnsi="Arial" w:cs="Arial"/>
          <w:sz w:val="24"/>
          <w:szCs w:val="24"/>
        </w:rPr>
        <w:t xml:space="preserve"> ethical theories</w:t>
      </w:r>
      <w:r w:rsidR="00537743">
        <w:rPr>
          <w:rFonts w:ascii="Arial" w:hAnsi="Arial" w:cs="Arial"/>
          <w:sz w:val="24"/>
          <w:szCs w:val="24"/>
        </w:rPr>
        <w:t xml:space="preserve"> and ethical models</w:t>
      </w:r>
      <w:r w:rsidRPr="2CA7C512">
        <w:rPr>
          <w:rFonts w:ascii="Arial" w:hAnsi="Arial" w:cs="Arial"/>
          <w:sz w:val="24"/>
          <w:szCs w:val="24"/>
        </w:rPr>
        <w:t>. Understanding these factors</w:t>
      </w:r>
      <w:r w:rsidR="008D73B1">
        <w:rPr>
          <w:rFonts w:ascii="Arial" w:hAnsi="Arial" w:cs="Arial"/>
          <w:sz w:val="24"/>
          <w:szCs w:val="24"/>
        </w:rPr>
        <w:t xml:space="preserve"> and using them</w:t>
      </w:r>
      <w:r w:rsidRPr="2CA7C512">
        <w:rPr>
          <w:rFonts w:ascii="Arial" w:hAnsi="Arial" w:cs="Arial"/>
          <w:sz w:val="24"/>
          <w:szCs w:val="24"/>
        </w:rPr>
        <w:t xml:space="preserve"> can help </w:t>
      </w:r>
      <w:r w:rsidR="002E70BC">
        <w:rPr>
          <w:rFonts w:ascii="Arial" w:hAnsi="Arial" w:cs="Arial"/>
          <w:sz w:val="24"/>
          <w:szCs w:val="24"/>
        </w:rPr>
        <w:t xml:space="preserve">not only </w:t>
      </w:r>
      <w:r w:rsidR="001826C2">
        <w:rPr>
          <w:rFonts w:ascii="Arial" w:hAnsi="Arial" w:cs="Arial"/>
          <w:sz w:val="24"/>
          <w:szCs w:val="24"/>
        </w:rPr>
        <w:t xml:space="preserve">managers </w:t>
      </w:r>
      <w:r w:rsidR="003717E4">
        <w:rPr>
          <w:rFonts w:ascii="Arial" w:hAnsi="Arial" w:cs="Arial"/>
          <w:sz w:val="24"/>
          <w:szCs w:val="24"/>
        </w:rPr>
        <w:t>of organizations</w:t>
      </w:r>
      <w:r w:rsidR="002E70BC">
        <w:rPr>
          <w:rFonts w:ascii="Arial" w:hAnsi="Arial" w:cs="Arial"/>
          <w:sz w:val="24"/>
          <w:szCs w:val="24"/>
        </w:rPr>
        <w:t xml:space="preserve"> but individuals</w:t>
      </w:r>
      <w:r w:rsidR="003717E4">
        <w:rPr>
          <w:rFonts w:ascii="Arial" w:hAnsi="Arial" w:cs="Arial"/>
          <w:sz w:val="24"/>
          <w:szCs w:val="24"/>
        </w:rPr>
        <w:t xml:space="preserve"> </w:t>
      </w:r>
      <w:r w:rsidRPr="2CA7C512">
        <w:rPr>
          <w:rFonts w:ascii="Arial" w:hAnsi="Arial" w:cs="Arial"/>
          <w:sz w:val="24"/>
          <w:szCs w:val="24"/>
        </w:rPr>
        <w:t>make</w:t>
      </w:r>
      <w:r w:rsidR="001826C2">
        <w:rPr>
          <w:rFonts w:ascii="Arial" w:hAnsi="Arial" w:cs="Arial"/>
          <w:sz w:val="24"/>
          <w:szCs w:val="24"/>
        </w:rPr>
        <w:t xml:space="preserve"> </w:t>
      </w:r>
      <w:r w:rsidR="002C5022">
        <w:rPr>
          <w:rFonts w:ascii="Arial" w:hAnsi="Arial" w:cs="Arial"/>
          <w:sz w:val="24"/>
          <w:szCs w:val="24"/>
        </w:rPr>
        <w:t>more</w:t>
      </w:r>
      <w:r w:rsidRPr="2CA7C512">
        <w:rPr>
          <w:rFonts w:ascii="Arial" w:hAnsi="Arial" w:cs="Arial"/>
          <w:sz w:val="24"/>
          <w:szCs w:val="24"/>
        </w:rPr>
        <w:t xml:space="preserve"> ethical</w:t>
      </w:r>
      <w:r w:rsidR="002C5022">
        <w:rPr>
          <w:rFonts w:ascii="Arial" w:hAnsi="Arial" w:cs="Arial"/>
          <w:sz w:val="24"/>
          <w:szCs w:val="24"/>
        </w:rPr>
        <w:t xml:space="preserve"> and informed</w:t>
      </w:r>
      <w:r w:rsidRPr="2CA7C512">
        <w:rPr>
          <w:rFonts w:ascii="Arial" w:hAnsi="Arial" w:cs="Arial"/>
          <w:sz w:val="24"/>
          <w:szCs w:val="24"/>
        </w:rPr>
        <w:t xml:space="preserve"> decisions</w:t>
      </w:r>
    </w:p>
    <w:p w14:paraId="7890B68A" w14:textId="77777777" w:rsidR="00EA4876" w:rsidRPr="00BD38E7" w:rsidRDefault="00EA4876" w:rsidP="000E33E2">
      <w:pPr>
        <w:spacing w:line="480" w:lineRule="auto"/>
        <w:rPr>
          <w:rFonts w:ascii="Arial" w:hAnsi="Arial" w:cs="Arial"/>
          <w:sz w:val="24"/>
          <w:szCs w:val="24"/>
        </w:rPr>
      </w:pPr>
    </w:p>
    <w:p w14:paraId="6C62E365" w14:textId="3C7D8192" w:rsidR="004210BB" w:rsidRPr="00BD38E7" w:rsidRDefault="004210BB" w:rsidP="000E33E2">
      <w:pPr>
        <w:pStyle w:val="Heading1"/>
        <w:spacing w:line="480" w:lineRule="auto"/>
      </w:pPr>
      <w:bookmarkStart w:id="11" w:name="_Toc124745595"/>
      <w:r w:rsidRPr="00BD38E7">
        <w:t>CONCLUSION</w:t>
      </w:r>
      <w:bookmarkEnd w:id="11"/>
    </w:p>
    <w:p w14:paraId="42461204" w14:textId="1FE57F34" w:rsidR="0022051A" w:rsidRDefault="004F665D" w:rsidP="000E33E2">
      <w:pPr>
        <w:spacing w:line="480" w:lineRule="auto"/>
        <w:rPr>
          <w:rFonts w:ascii="Arial" w:hAnsi="Arial" w:cs="Arial"/>
          <w:sz w:val="24"/>
          <w:szCs w:val="24"/>
        </w:rPr>
      </w:pPr>
      <w:r w:rsidRPr="00115132">
        <w:rPr>
          <w:rFonts w:ascii="Arial" w:hAnsi="Arial" w:cs="Arial"/>
          <w:sz w:val="24"/>
          <w:szCs w:val="24"/>
        </w:rPr>
        <w:t>D</w:t>
      </w:r>
      <w:r w:rsidR="00EA4876" w:rsidRPr="00115132">
        <w:rPr>
          <w:rFonts w:ascii="Arial" w:hAnsi="Arial" w:cs="Arial"/>
          <w:sz w:val="24"/>
          <w:szCs w:val="24"/>
        </w:rPr>
        <w:t>ecision making is a fundamental aspect of life, and there are various approaches, models, concepts and tools available to help individuals or organizations make better decisions. This research has explored</w:t>
      </w:r>
      <w:r w:rsidR="004A61F8" w:rsidRPr="004A61F8">
        <w:rPr>
          <w:rFonts w:ascii="Arial" w:hAnsi="Arial" w:cs="Arial"/>
          <w:sz w:val="24"/>
          <w:szCs w:val="24"/>
        </w:rPr>
        <w:t xml:space="preserve"> </w:t>
      </w:r>
      <w:r w:rsidR="004A61F8" w:rsidRPr="00815A14">
        <w:rPr>
          <w:rFonts w:ascii="Arial" w:hAnsi="Arial" w:cs="Arial"/>
          <w:sz w:val="24"/>
          <w:szCs w:val="24"/>
        </w:rPr>
        <w:t>decision trees, forecasting techniques</w:t>
      </w:r>
      <w:r w:rsidR="004A61F8">
        <w:rPr>
          <w:rFonts w:ascii="Arial" w:hAnsi="Arial" w:cs="Arial"/>
          <w:sz w:val="24"/>
          <w:szCs w:val="24"/>
        </w:rPr>
        <w:t xml:space="preserve"> </w:t>
      </w:r>
      <w:r w:rsidR="00E40D8C" w:rsidRPr="00815A14">
        <w:rPr>
          <w:rFonts w:ascii="Arial" w:hAnsi="Arial" w:cs="Arial"/>
          <w:sz w:val="24"/>
          <w:szCs w:val="24"/>
        </w:rPr>
        <w:t>optimization techniques</w:t>
      </w:r>
      <w:r w:rsidR="00847B6E">
        <w:rPr>
          <w:rFonts w:ascii="Arial" w:hAnsi="Arial" w:cs="Arial"/>
          <w:sz w:val="24"/>
          <w:szCs w:val="24"/>
        </w:rPr>
        <w:t>, the role of decision makers</w:t>
      </w:r>
      <w:r w:rsidR="008E73BE">
        <w:rPr>
          <w:rFonts w:ascii="Arial" w:hAnsi="Arial" w:cs="Arial"/>
          <w:sz w:val="24"/>
          <w:szCs w:val="24"/>
        </w:rPr>
        <w:t>,</w:t>
      </w:r>
      <w:r w:rsidR="00EA4876" w:rsidRPr="00115132">
        <w:rPr>
          <w:rFonts w:ascii="Arial" w:hAnsi="Arial" w:cs="Arial"/>
          <w:sz w:val="24"/>
          <w:szCs w:val="24"/>
        </w:rPr>
        <w:t xml:space="preserve"> the importance of managing risk and opportunities in environmental social governance criteria as well as ethical considerations when it comes to decision-making. </w:t>
      </w:r>
      <w:r w:rsidR="00B75DAA">
        <w:rPr>
          <w:rFonts w:ascii="Arial" w:hAnsi="Arial" w:cs="Arial"/>
          <w:sz w:val="24"/>
          <w:szCs w:val="24"/>
        </w:rPr>
        <w:t xml:space="preserve">In conclusion, </w:t>
      </w:r>
      <w:r w:rsidR="008B281E">
        <w:rPr>
          <w:rFonts w:ascii="Arial" w:hAnsi="Arial" w:cs="Arial"/>
          <w:sz w:val="24"/>
          <w:szCs w:val="24"/>
        </w:rPr>
        <w:t>t</w:t>
      </w:r>
      <w:r w:rsidR="00B75DAA" w:rsidRPr="00815A14">
        <w:rPr>
          <w:rFonts w:ascii="Arial" w:hAnsi="Arial" w:cs="Arial"/>
          <w:sz w:val="24"/>
          <w:szCs w:val="24"/>
        </w:rPr>
        <w:t xml:space="preserve">hese tools and techniques can help individuals and </w:t>
      </w:r>
      <w:r w:rsidR="00B75DAA">
        <w:rPr>
          <w:rFonts w:ascii="Arial" w:hAnsi="Arial" w:cs="Arial"/>
          <w:sz w:val="24"/>
          <w:szCs w:val="24"/>
        </w:rPr>
        <w:t xml:space="preserve">managers of </w:t>
      </w:r>
      <w:r w:rsidR="00B75DAA" w:rsidRPr="00815A14">
        <w:rPr>
          <w:rFonts w:ascii="Arial" w:hAnsi="Arial" w:cs="Arial"/>
          <w:sz w:val="24"/>
          <w:szCs w:val="24"/>
        </w:rPr>
        <w:t xml:space="preserve">organizations make informed decisions, anticipate future events and identify the best course of action. However, it is </w:t>
      </w:r>
      <w:r w:rsidR="008B281E">
        <w:rPr>
          <w:rFonts w:ascii="Arial" w:hAnsi="Arial" w:cs="Arial"/>
          <w:sz w:val="24"/>
          <w:szCs w:val="24"/>
        </w:rPr>
        <w:t>vita</w:t>
      </w:r>
      <w:r w:rsidR="00B75DAA" w:rsidRPr="00815A14">
        <w:rPr>
          <w:rFonts w:ascii="Arial" w:hAnsi="Arial" w:cs="Arial"/>
          <w:sz w:val="24"/>
          <w:szCs w:val="24"/>
        </w:rPr>
        <w:t xml:space="preserve">l to choose the appropriate tool or technique </w:t>
      </w:r>
      <w:r w:rsidR="00B75DAA">
        <w:rPr>
          <w:rFonts w:ascii="Arial" w:hAnsi="Arial" w:cs="Arial"/>
          <w:sz w:val="24"/>
          <w:szCs w:val="24"/>
        </w:rPr>
        <w:t>for the right context or situation</w:t>
      </w:r>
    </w:p>
    <w:p w14:paraId="22662062" w14:textId="42F513DD" w:rsidR="0022051A" w:rsidRDefault="0022051A" w:rsidP="000E33E2">
      <w:pPr>
        <w:spacing w:line="480" w:lineRule="auto"/>
        <w:rPr>
          <w:rFonts w:ascii="Arial" w:hAnsi="Arial" w:cs="Arial"/>
          <w:sz w:val="24"/>
          <w:szCs w:val="24"/>
        </w:rPr>
      </w:pPr>
    </w:p>
    <w:p w14:paraId="4F07CAF8" w14:textId="79026315" w:rsidR="0022051A" w:rsidRDefault="0022051A" w:rsidP="000E33E2">
      <w:pPr>
        <w:spacing w:line="480" w:lineRule="auto"/>
        <w:rPr>
          <w:rFonts w:ascii="Arial" w:hAnsi="Arial" w:cs="Arial"/>
          <w:sz w:val="24"/>
          <w:szCs w:val="24"/>
        </w:rPr>
      </w:pPr>
    </w:p>
    <w:p w14:paraId="6BA01868" w14:textId="77D550AE" w:rsidR="0022051A" w:rsidRDefault="0022051A" w:rsidP="000E33E2">
      <w:pPr>
        <w:spacing w:line="480" w:lineRule="auto"/>
        <w:rPr>
          <w:rFonts w:ascii="Arial" w:hAnsi="Arial" w:cs="Arial"/>
          <w:sz w:val="24"/>
          <w:szCs w:val="24"/>
        </w:rPr>
      </w:pPr>
    </w:p>
    <w:p w14:paraId="4D8509A3" w14:textId="03CF97BF" w:rsidR="0022051A" w:rsidRDefault="0022051A" w:rsidP="000E33E2">
      <w:pPr>
        <w:spacing w:line="480" w:lineRule="auto"/>
        <w:rPr>
          <w:rFonts w:ascii="Arial" w:hAnsi="Arial" w:cs="Arial"/>
          <w:sz w:val="24"/>
          <w:szCs w:val="24"/>
        </w:rPr>
      </w:pPr>
    </w:p>
    <w:p w14:paraId="4DFD3295" w14:textId="058A60D0" w:rsidR="0022051A" w:rsidRDefault="0022051A" w:rsidP="000E33E2">
      <w:pPr>
        <w:spacing w:line="480" w:lineRule="auto"/>
        <w:rPr>
          <w:rFonts w:ascii="Arial" w:hAnsi="Arial" w:cs="Arial"/>
          <w:sz w:val="24"/>
          <w:szCs w:val="24"/>
        </w:rPr>
      </w:pPr>
    </w:p>
    <w:p w14:paraId="28B0C782" w14:textId="20E285B1" w:rsidR="0022051A" w:rsidRDefault="0022051A" w:rsidP="000E33E2">
      <w:pPr>
        <w:spacing w:line="480" w:lineRule="auto"/>
        <w:rPr>
          <w:rFonts w:ascii="Arial" w:hAnsi="Arial" w:cs="Arial"/>
          <w:sz w:val="24"/>
          <w:szCs w:val="24"/>
        </w:rPr>
      </w:pPr>
    </w:p>
    <w:p w14:paraId="2D2FAB5F" w14:textId="18CE2DB6" w:rsidR="0022051A" w:rsidRDefault="0022051A" w:rsidP="000E33E2">
      <w:pPr>
        <w:spacing w:line="480" w:lineRule="auto"/>
        <w:rPr>
          <w:rFonts w:ascii="Arial" w:hAnsi="Arial" w:cs="Arial"/>
          <w:sz w:val="24"/>
          <w:szCs w:val="24"/>
        </w:rPr>
      </w:pPr>
    </w:p>
    <w:p w14:paraId="38BC5C8F" w14:textId="2FF9B401" w:rsidR="0022051A" w:rsidRDefault="0022051A" w:rsidP="000E33E2">
      <w:pPr>
        <w:spacing w:line="480" w:lineRule="auto"/>
        <w:rPr>
          <w:rFonts w:ascii="Arial" w:hAnsi="Arial" w:cs="Arial"/>
          <w:sz w:val="24"/>
          <w:szCs w:val="24"/>
        </w:rPr>
      </w:pPr>
    </w:p>
    <w:p w14:paraId="197B61CF" w14:textId="77777777" w:rsidR="00D06F89" w:rsidRDefault="00D06F89" w:rsidP="000E33E2">
      <w:pPr>
        <w:spacing w:line="480" w:lineRule="auto"/>
        <w:rPr>
          <w:rFonts w:ascii="Arial" w:hAnsi="Arial" w:cs="Arial"/>
          <w:sz w:val="24"/>
          <w:szCs w:val="24"/>
        </w:rPr>
      </w:pPr>
    </w:p>
    <w:p w14:paraId="07DEC8DF" w14:textId="77777777" w:rsidR="0022051A" w:rsidRPr="00BD38E7" w:rsidRDefault="0022051A" w:rsidP="000E33E2">
      <w:pPr>
        <w:spacing w:line="480" w:lineRule="auto"/>
        <w:rPr>
          <w:rFonts w:ascii="Arial" w:hAnsi="Arial" w:cs="Arial"/>
          <w:sz w:val="24"/>
          <w:szCs w:val="24"/>
        </w:rPr>
      </w:pPr>
    </w:p>
    <w:p w14:paraId="35E0A2F8" w14:textId="2D37B1B1" w:rsidR="004210BB" w:rsidRDefault="004210BB" w:rsidP="000E33E2">
      <w:pPr>
        <w:pStyle w:val="Heading1"/>
        <w:spacing w:line="480" w:lineRule="auto"/>
      </w:pPr>
      <w:bookmarkStart w:id="12" w:name="_Toc124745596"/>
      <w:r w:rsidRPr="00BD38E7">
        <w:lastRenderedPageBreak/>
        <w:t>REFERENCES</w:t>
      </w:r>
      <w:bookmarkEnd w:id="12"/>
      <w:r w:rsidRPr="00BD38E7">
        <w:t xml:space="preserve"> </w:t>
      </w:r>
    </w:p>
    <w:p w14:paraId="4CA8A1AD" w14:textId="77777777" w:rsidR="0022051A" w:rsidRPr="0022051A" w:rsidRDefault="0022051A" w:rsidP="000E33E2">
      <w:pPr>
        <w:spacing w:line="480" w:lineRule="auto"/>
      </w:pPr>
    </w:p>
    <w:p w14:paraId="047FD553" w14:textId="1F0524FF" w:rsidR="52E44E49" w:rsidRPr="0022051A" w:rsidRDefault="52E44E49"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Jones, S., Williams, M., &amp; Brown, C. (2017). Using decision trees for feature selection. Journal of Machine Learning, 23(2), 156-166.</w:t>
      </w:r>
    </w:p>
    <w:p w14:paraId="41ED90E5" w14:textId="3D4C03AB" w:rsidR="4B637BAF" w:rsidRPr="0022051A" w:rsidRDefault="4B637BAF"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Smith, J. (2018). Decision Trees: A Practical Guide. New York: Springer</w:t>
      </w:r>
    </w:p>
    <w:p w14:paraId="7FAC6CF6" w14:textId="07DF802E" w:rsidR="2FAD6FE7" w:rsidRPr="0022051A" w:rsidRDefault="2FAD6FE7" w:rsidP="000E33E2">
      <w:pPr>
        <w:pStyle w:val="ListParagraph"/>
        <w:numPr>
          <w:ilvl w:val="0"/>
          <w:numId w:val="6"/>
        </w:numPr>
        <w:spacing w:line="480" w:lineRule="auto"/>
        <w:rPr>
          <w:rFonts w:ascii="Arial" w:hAnsi="Arial" w:cs="Arial"/>
          <w:sz w:val="24"/>
          <w:szCs w:val="24"/>
        </w:rPr>
      </w:pPr>
      <w:proofErr w:type="spellStart"/>
      <w:r w:rsidRPr="0022051A">
        <w:rPr>
          <w:rFonts w:ascii="Arial" w:hAnsi="Arial" w:cs="Arial"/>
          <w:sz w:val="24"/>
          <w:szCs w:val="24"/>
        </w:rPr>
        <w:t>Gigerenzer</w:t>
      </w:r>
      <w:proofErr w:type="spellEnd"/>
      <w:r w:rsidRPr="0022051A">
        <w:rPr>
          <w:rFonts w:ascii="Arial" w:hAnsi="Arial" w:cs="Arial"/>
          <w:sz w:val="24"/>
          <w:szCs w:val="24"/>
        </w:rPr>
        <w:t xml:space="preserve">, G., &amp; </w:t>
      </w:r>
      <w:proofErr w:type="spellStart"/>
      <w:r w:rsidRPr="0022051A">
        <w:rPr>
          <w:rFonts w:ascii="Arial" w:hAnsi="Arial" w:cs="Arial"/>
          <w:sz w:val="24"/>
          <w:szCs w:val="24"/>
        </w:rPr>
        <w:t>Gaissmaier</w:t>
      </w:r>
      <w:proofErr w:type="spellEnd"/>
      <w:r w:rsidRPr="0022051A">
        <w:rPr>
          <w:rFonts w:ascii="Arial" w:hAnsi="Arial" w:cs="Arial"/>
          <w:sz w:val="24"/>
          <w:szCs w:val="24"/>
        </w:rPr>
        <w:t>, W. (2011). Heuristic decision making. Annual Review of Psychology, 62, 451-482.</w:t>
      </w:r>
    </w:p>
    <w:p w14:paraId="512EB51D" w14:textId="3FD7058D" w:rsidR="2FAD6FE7" w:rsidRPr="0022051A" w:rsidRDefault="2FAD6FE7"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 xml:space="preserve">Kahneman, D., &amp; Tversky, A. (1979). Prospect theory: An analysis of decision under risk. </w:t>
      </w:r>
      <w:proofErr w:type="spellStart"/>
      <w:r w:rsidRPr="0022051A">
        <w:rPr>
          <w:rFonts w:ascii="Arial" w:hAnsi="Arial" w:cs="Arial"/>
          <w:sz w:val="24"/>
          <w:szCs w:val="24"/>
        </w:rPr>
        <w:t>Econometrica</w:t>
      </w:r>
      <w:proofErr w:type="spellEnd"/>
      <w:r w:rsidRPr="0022051A">
        <w:rPr>
          <w:rFonts w:ascii="Arial" w:hAnsi="Arial" w:cs="Arial"/>
          <w:sz w:val="24"/>
          <w:szCs w:val="24"/>
        </w:rPr>
        <w:t>, 47(2), 263-291.</w:t>
      </w:r>
    </w:p>
    <w:p w14:paraId="509196B0" w14:textId="746E30DE" w:rsidR="2FAD6FE7" w:rsidRPr="0022051A" w:rsidRDefault="2FAD6FE7"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March, J. G., &amp; Simon, H. A. (1958). Organizations. New York: John Wiley &amp; Sons.</w:t>
      </w:r>
    </w:p>
    <w:p w14:paraId="33BA285C" w14:textId="615E1C79" w:rsidR="2FAD6FE7" w:rsidRPr="0022051A" w:rsidRDefault="2FAD6FE7"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 xml:space="preserve">Simon, H. A. (1955). A </w:t>
      </w:r>
      <w:proofErr w:type="spellStart"/>
      <w:r w:rsidRPr="0022051A">
        <w:rPr>
          <w:rFonts w:ascii="Arial" w:hAnsi="Arial" w:cs="Arial"/>
          <w:sz w:val="24"/>
          <w:szCs w:val="24"/>
        </w:rPr>
        <w:t>behavioral</w:t>
      </w:r>
      <w:proofErr w:type="spellEnd"/>
      <w:r w:rsidRPr="0022051A">
        <w:rPr>
          <w:rFonts w:ascii="Arial" w:hAnsi="Arial" w:cs="Arial"/>
          <w:sz w:val="24"/>
          <w:szCs w:val="24"/>
        </w:rPr>
        <w:t xml:space="preserve"> model of rational choice. The Quarterly Journal of Economics, 69(1), 99-118.</w:t>
      </w:r>
    </w:p>
    <w:p w14:paraId="5FC546D1" w14:textId="5A204D88" w:rsidR="2FAD6FE7" w:rsidRPr="0022051A" w:rsidRDefault="695B0803" w:rsidP="000E33E2">
      <w:pPr>
        <w:pStyle w:val="ListParagraph"/>
        <w:numPr>
          <w:ilvl w:val="0"/>
          <w:numId w:val="6"/>
        </w:numPr>
        <w:spacing w:line="480" w:lineRule="auto"/>
        <w:rPr>
          <w:rFonts w:ascii="Arial" w:hAnsi="Arial" w:cs="Arial"/>
          <w:sz w:val="24"/>
          <w:szCs w:val="24"/>
        </w:rPr>
      </w:pPr>
      <w:proofErr w:type="spellStart"/>
      <w:r w:rsidRPr="0022051A">
        <w:rPr>
          <w:rFonts w:ascii="Arial" w:hAnsi="Arial" w:cs="Arial"/>
          <w:sz w:val="24"/>
          <w:szCs w:val="24"/>
        </w:rPr>
        <w:t>Linstone</w:t>
      </w:r>
      <w:proofErr w:type="spellEnd"/>
      <w:r w:rsidRPr="0022051A">
        <w:rPr>
          <w:rFonts w:ascii="Arial" w:hAnsi="Arial" w:cs="Arial"/>
          <w:sz w:val="24"/>
          <w:szCs w:val="24"/>
        </w:rPr>
        <w:t xml:space="preserve">, H. A., &amp; </w:t>
      </w:r>
      <w:proofErr w:type="spellStart"/>
      <w:r w:rsidRPr="0022051A">
        <w:rPr>
          <w:rFonts w:ascii="Arial" w:hAnsi="Arial" w:cs="Arial"/>
          <w:sz w:val="24"/>
          <w:szCs w:val="24"/>
        </w:rPr>
        <w:t>Turoff</w:t>
      </w:r>
      <w:proofErr w:type="spellEnd"/>
      <w:r w:rsidRPr="0022051A">
        <w:rPr>
          <w:rFonts w:ascii="Arial" w:hAnsi="Arial" w:cs="Arial"/>
          <w:sz w:val="24"/>
          <w:szCs w:val="24"/>
        </w:rPr>
        <w:t>, M. (2002). The Delphi method: Techniques and applications. Boston: Addison-Wesley.</w:t>
      </w:r>
    </w:p>
    <w:p w14:paraId="40FE4D0E" w14:textId="796E4B31" w:rsidR="695B0803" w:rsidRPr="0022051A" w:rsidRDefault="695B0803" w:rsidP="000E33E2">
      <w:pPr>
        <w:pStyle w:val="ListParagraph"/>
        <w:numPr>
          <w:ilvl w:val="0"/>
          <w:numId w:val="6"/>
        </w:numPr>
        <w:spacing w:line="480" w:lineRule="auto"/>
        <w:rPr>
          <w:rFonts w:ascii="Arial" w:hAnsi="Arial" w:cs="Arial"/>
          <w:sz w:val="24"/>
          <w:szCs w:val="24"/>
        </w:rPr>
      </w:pPr>
      <w:proofErr w:type="spellStart"/>
      <w:r w:rsidRPr="0022051A">
        <w:rPr>
          <w:rFonts w:ascii="Arial" w:hAnsi="Arial" w:cs="Arial"/>
          <w:sz w:val="24"/>
          <w:szCs w:val="24"/>
        </w:rPr>
        <w:t>Makridakis</w:t>
      </w:r>
      <w:proofErr w:type="spellEnd"/>
      <w:r w:rsidRPr="0022051A">
        <w:rPr>
          <w:rFonts w:ascii="Arial" w:hAnsi="Arial" w:cs="Arial"/>
          <w:sz w:val="24"/>
          <w:szCs w:val="24"/>
        </w:rPr>
        <w:t>, S., Wheelwright, S. C., &amp; Hyndman, R. J. (1998). Forecasting: Methods and applications. New York: John Wiley &amp; Sons.</w:t>
      </w:r>
    </w:p>
    <w:p w14:paraId="49845352" w14:textId="730864A4" w:rsidR="19CDC48D" w:rsidRPr="0022051A" w:rsidRDefault="19CDC48D"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Konno, H., &amp; Kuno, Y. (2009). Optimization techniques. Berlin: Springer.</w:t>
      </w:r>
    </w:p>
    <w:p w14:paraId="672005F5" w14:textId="244B3705" w:rsidR="19CDC48D" w:rsidRPr="0022051A" w:rsidRDefault="394FC8A2"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Pearl, J. (1988). Probabilistic reasoning in intelligent systems: Networks of plausible inference. San Mateo, CA: Morgan Kaufmann.</w:t>
      </w:r>
    </w:p>
    <w:p w14:paraId="65F9E36B" w14:textId="6236AC76" w:rsidR="394FC8A2" w:rsidRPr="0022051A" w:rsidRDefault="394FC8A2" w:rsidP="000E33E2">
      <w:pPr>
        <w:pStyle w:val="ListParagraph"/>
        <w:numPr>
          <w:ilvl w:val="0"/>
          <w:numId w:val="6"/>
        </w:numPr>
        <w:spacing w:line="480" w:lineRule="auto"/>
        <w:rPr>
          <w:rFonts w:ascii="Arial" w:hAnsi="Arial" w:cs="Arial"/>
          <w:sz w:val="24"/>
          <w:szCs w:val="24"/>
        </w:rPr>
      </w:pPr>
      <w:proofErr w:type="spellStart"/>
      <w:r w:rsidRPr="0022051A">
        <w:rPr>
          <w:rFonts w:ascii="Arial" w:hAnsi="Arial" w:cs="Arial"/>
          <w:sz w:val="24"/>
          <w:szCs w:val="24"/>
        </w:rPr>
        <w:t>Puterman</w:t>
      </w:r>
      <w:proofErr w:type="spellEnd"/>
      <w:r w:rsidRPr="0022051A">
        <w:rPr>
          <w:rFonts w:ascii="Arial" w:hAnsi="Arial" w:cs="Arial"/>
          <w:sz w:val="24"/>
          <w:szCs w:val="24"/>
        </w:rPr>
        <w:t>, M. L. (1994). Markov decision processes: Discrete stochastic dynamic programming. New York: John Wiley &amp; Sons.</w:t>
      </w:r>
    </w:p>
    <w:p w14:paraId="1127CBFE" w14:textId="2F3B7C8B" w:rsidR="394FC8A2" w:rsidRPr="0022051A" w:rsidRDefault="394FC8A2" w:rsidP="000E33E2">
      <w:pPr>
        <w:pStyle w:val="ListParagraph"/>
        <w:numPr>
          <w:ilvl w:val="0"/>
          <w:numId w:val="6"/>
        </w:numPr>
        <w:spacing w:line="480" w:lineRule="auto"/>
        <w:rPr>
          <w:rFonts w:ascii="Arial" w:hAnsi="Arial" w:cs="Arial"/>
          <w:sz w:val="24"/>
          <w:szCs w:val="24"/>
        </w:rPr>
      </w:pPr>
      <w:proofErr w:type="spellStart"/>
      <w:r w:rsidRPr="0022051A">
        <w:rPr>
          <w:rFonts w:ascii="Arial" w:hAnsi="Arial" w:cs="Arial"/>
          <w:sz w:val="24"/>
          <w:szCs w:val="24"/>
        </w:rPr>
        <w:t>Raiffa</w:t>
      </w:r>
      <w:proofErr w:type="spellEnd"/>
      <w:r w:rsidRPr="0022051A">
        <w:rPr>
          <w:rFonts w:ascii="Arial" w:hAnsi="Arial" w:cs="Arial"/>
          <w:sz w:val="24"/>
          <w:szCs w:val="24"/>
        </w:rPr>
        <w:t>, H. (1968). Decision analysis: Introductory lectures on choices under uncertainty. Reading, MA: Addison-Wesley.</w:t>
      </w:r>
    </w:p>
    <w:p w14:paraId="2BAF02BC" w14:textId="5A17AB94" w:rsidR="74413084" w:rsidRPr="0022051A" w:rsidRDefault="74413084" w:rsidP="000E33E2">
      <w:pPr>
        <w:pStyle w:val="ListParagraph"/>
        <w:numPr>
          <w:ilvl w:val="0"/>
          <w:numId w:val="6"/>
        </w:numPr>
        <w:spacing w:line="480" w:lineRule="auto"/>
        <w:rPr>
          <w:rFonts w:ascii="Arial" w:hAnsi="Arial" w:cs="Arial"/>
          <w:sz w:val="24"/>
          <w:szCs w:val="24"/>
        </w:rPr>
      </w:pPr>
      <w:proofErr w:type="spellStart"/>
      <w:r w:rsidRPr="0022051A">
        <w:rPr>
          <w:rFonts w:ascii="Arial" w:hAnsi="Arial" w:cs="Arial"/>
          <w:sz w:val="24"/>
          <w:szCs w:val="24"/>
        </w:rPr>
        <w:lastRenderedPageBreak/>
        <w:t>Brockner</w:t>
      </w:r>
      <w:proofErr w:type="spellEnd"/>
      <w:r w:rsidRPr="0022051A">
        <w:rPr>
          <w:rFonts w:ascii="Arial" w:hAnsi="Arial" w:cs="Arial"/>
          <w:sz w:val="24"/>
          <w:szCs w:val="24"/>
        </w:rPr>
        <w:t>, J. (1988). The escalation of commitment to a failing course of action: Toward theoretical progress. Academy of Management Review, 13(1), 22-48.</w:t>
      </w:r>
    </w:p>
    <w:p w14:paraId="424D9EA8" w14:textId="24640988" w:rsidR="74413084" w:rsidRPr="0022051A" w:rsidRDefault="74413084"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Mintzberg, H. (1983). Structure in fives: Designing effective organizations. Prentice-Hall.</w:t>
      </w:r>
    </w:p>
    <w:p w14:paraId="516A19FA" w14:textId="132B8FC8" w:rsidR="7878E48C" w:rsidRPr="0022051A" w:rsidRDefault="7878E48C" w:rsidP="000E33E2">
      <w:pPr>
        <w:pStyle w:val="ListParagraph"/>
        <w:numPr>
          <w:ilvl w:val="0"/>
          <w:numId w:val="6"/>
        </w:numPr>
        <w:spacing w:line="480" w:lineRule="auto"/>
        <w:rPr>
          <w:rFonts w:ascii="Arial" w:hAnsi="Arial" w:cs="Arial"/>
          <w:sz w:val="24"/>
          <w:szCs w:val="24"/>
        </w:rPr>
      </w:pPr>
      <w:proofErr w:type="spellStart"/>
      <w:r w:rsidRPr="0022051A">
        <w:rPr>
          <w:rFonts w:ascii="Arial" w:hAnsi="Arial" w:cs="Arial"/>
          <w:sz w:val="24"/>
          <w:szCs w:val="24"/>
        </w:rPr>
        <w:t>Cordery</w:t>
      </w:r>
      <w:proofErr w:type="spellEnd"/>
      <w:r w:rsidRPr="0022051A">
        <w:rPr>
          <w:rFonts w:ascii="Arial" w:hAnsi="Arial" w:cs="Arial"/>
          <w:sz w:val="24"/>
          <w:szCs w:val="24"/>
        </w:rPr>
        <w:t>, C. J. (2015). Environmental, social, and governance (ESG) risk management: A practical guide to understanding and implementing the Global Reporting Initiative's (GRI) G4 guidelines. Butterworth-Heinemann.</w:t>
      </w:r>
    </w:p>
    <w:p w14:paraId="70AEB5FE" w14:textId="489ABC77" w:rsidR="7878E48C" w:rsidRPr="0022051A" w:rsidRDefault="7878E48C"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Elkington, J. (1997). Cannibals with forks: The triple bottom line of 21st century business. Capstone.</w:t>
      </w:r>
    </w:p>
    <w:p w14:paraId="1D0661D4" w14:textId="1AB1CA3C" w:rsidR="7878E48C" w:rsidRPr="0022051A" w:rsidRDefault="7878E48C" w:rsidP="000E33E2">
      <w:pPr>
        <w:pStyle w:val="ListParagraph"/>
        <w:numPr>
          <w:ilvl w:val="0"/>
          <w:numId w:val="6"/>
        </w:numPr>
        <w:spacing w:line="480" w:lineRule="auto"/>
        <w:rPr>
          <w:rFonts w:ascii="Arial" w:hAnsi="Arial" w:cs="Arial"/>
          <w:sz w:val="24"/>
          <w:szCs w:val="24"/>
        </w:rPr>
      </w:pPr>
      <w:proofErr w:type="spellStart"/>
      <w:r w:rsidRPr="0022051A">
        <w:rPr>
          <w:rFonts w:ascii="Arial" w:hAnsi="Arial" w:cs="Arial"/>
          <w:sz w:val="24"/>
          <w:szCs w:val="24"/>
        </w:rPr>
        <w:t>Frooman</w:t>
      </w:r>
      <w:proofErr w:type="spellEnd"/>
      <w:r w:rsidRPr="0022051A">
        <w:rPr>
          <w:rFonts w:ascii="Arial" w:hAnsi="Arial" w:cs="Arial"/>
          <w:sz w:val="24"/>
          <w:szCs w:val="24"/>
        </w:rPr>
        <w:t>, J. (1999). Stakeholder influence strategies. Academy of Management Review, 24(2), 191-205.</w:t>
      </w:r>
    </w:p>
    <w:p w14:paraId="2A34E385" w14:textId="6C60AA23" w:rsidR="7878E48C" w:rsidRPr="0022051A" w:rsidRDefault="7878E48C" w:rsidP="000E33E2">
      <w:pPr>
        <w:pStyle w:val="ListParagraph"/>
        <w:numPr>
          <w:ilvl w:val="0"/>
          <w:numId w:val="6"/>
        </w:numPr>
        <w:spacing w:line="480" w:lineRule="auto"/>
        <w:rPr>
          <w:rFonts w:ascii="Arial" w:hAnsi="Arial" w:cs="Arial"/>
          <w:sz w:val="24"/>
          <w:szCs w:val="24"/>
        </w:rPr>
      </w:pPr>
      <w:proofErr w:type="spellStart"/>
      <w:r w:rsidRPr="0022051A">
        <w:rPr>
          <w:rFonts w:ascii="Arial" w:hAnsi="Arial" w:cs="Arial"/>
          <w:sz w:val="24"/>
          <w:szCs w:val="24"/>
        </w:rPr>
        <w:t>Glewwe</w:t>
      </w:r>
      <w:proofErr w:type="spellEnd"/>
      <w:r w:rsidRPr="0022051A">
        <w:rPr>
          <w:rFonts w:ascii="Arial" w:hAnsi="Arial" w:cs="Arial"/>
          <w:sz w:val="24"/>
          <w:szCs w:val="24"/>
        </w:rPr>
        <w:t>, P. (2002). Schools and skills in developing countries: Education policies and socioeconomic outcomes. Journal of Economic Literature, 40(2), 436-482.</w:t>
      </w:r>
    </w:p>
    <w:p w14:paraId="5C1E03E4" w14:textId="69378296" w:rsidR="7878E48C" w:rsidRPr="0022051A" w:rsidRDefault="7878E48C"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Hart, S. L. (1995). A natural-resource-based view of the firm. Academy of Management Review, 20(4), 986-1014.</w:t>
      </w:r>
    </w:p>
    <w:p w14:paraId="58C3989B" w14:textId="6ACE917D" w:rsidR="762FEA73" w:rsidRPr="0022051A" w:rsidRDefault="762FEA73"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Aquino, K., &amp; Reed, A. (2002). The self-importance of moral identity. Journal of Personality and Social Psychology, 83(6), 1423-1440.</w:t>
      </w:r>
    </w:p>
    <w:p w14:paraId="3F7F96AD" w14:textId="1FAF2860" w:rsidR="762FEA73" w:rsidRPr="0022051A" w:rsidRDefault="762FEA73"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Bennis, W., &amp; Nanus, B. (1985). Leaders: The strategies for taking charge. Harper &amp; Row.</w:t>
      </w:r>
    </w:p>
    <w:p w14:paraId="6B62A2F0" w14:textId="0235791B" w:rsidR="762FEA73" w:rsidRPr="0022051A" w:rsidRDefault="762FEA73"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Beauchamp, T. L., &amp; Bowie, N. E. (1988). Ethical theory and business. Prentice-Hall.</w:t>
      </w:r>
    </w:p>
    <w:p w14:paraId="7BB53046" w14:textId="70C759E4" w:rsidR="762FEA73" w:rsidRPr="0022051A" w:rsidRDefault="762FEA73"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t>Gini, M. (2011). Ethics in social research. Sage Publications.</w:t>
      </w:r>
    </w:p>
    <w:p w14:paraId="7B9E6583" w14:textId="3E861A00" w:rsidR="762FEA73" w:rsidRPr="0022051A" w:rsidRDefault="762FEA73" w:rsidP="000E33E2">
      <w:pPr>
        <w:pStyle w:val="ListParagraph"/>
        <w:numPr>
          <w:ilvl w:val="0"/>
          <w:numId w:val="6"/>
        </w:numPr>
        <w:spacing w:line="480" w:lineRule="auto"/>
        <w:rPr>
          <w:rFonts w:ascii="Arial" w:hAnsi="Arial" w:cs="Arial"/>
          <w:sz w:val="24"/>
          <w:szCs w:val="24"/>
        </w:rPr>
      </w:pPr>
      <w:r w:rsidRPr="0022051A">
        <w:rPr>
          <w:rFonts w:ascii="Arial" w:hAnsi="Arial" w:cs="Arial"/>
          <w:sz w:val="24"/>
          <w:szCs w:val="24"/>
        </w:rPr>
        <w:lastRenderedPageBreak/>
        <w:t>Rest, J. R. (1986). Moral development: Advances in research and theory. Praeger.</w:t>
      </w:r>
    </w:p>
    <w:p w14:paraId="3B3F0027" w14:textId="4D495D6E" w:rsidR="762FEA73" w:rsidRPr="0022051A" w:rsidRDefault="762FEA73" w:rsidP="000E33E2">
      <w:pPr>
        <w:pStyle w:val="ListParagraph"/>
        <w:numPr>
          <w:ilvl w:val="0"/>
          <w:numId w:val="6"/>
        </w:numPr>
        <w:spacing w:line="480" w:lineRule="auto"/>
        <w:rPr>
          <w:rFonts w:ascii="Arial" w:hAnsi="Arial" w:cs="Arial"/>
          <w:sz w:val="24"/>
          <w:szCs w:val="24"/>
        </w:rPr>
      </w:pPr>
      <w:proofErr w:type="spellStart"/>
      <w:r w:rsidRPr="0022051A">
        <w:rPr>
          <w:rFonts w:ascii="Arial" w:hAnsi="Arial" w:cs="Arial"/>
          <w:sz w:val="24"/>
          <w:szCs w:val="24"/>
        </w:rPr>
        <w:t>Tenbrunsel</w:t>
      </w:r>
      <w:proofErr w:type="spellEnd"/>
      <w:r w:rsidRPr="0022051A">
        <w:rPr>
          <w:rFonts w:ascii="Arial" w:hAnsi="Arial" w:cs="Arial"/>
          <w:sz w:val="24"/>
          <w:szCs w:val="24"/>
        </w:rPr>
        <w:t xml:space="preserve">, A. E., &amp; Messick, D. M. (2004). Ethical fading: The role of self-deception in unethical </w:t>
      </w:r>
      <w:proofErr w:type="spellStart"/>
      <w:r w:rsidRPr="0022051A">
        <w:rPr>
          <w:rFonts w:ascii="Arial" w:hAnsi="Arial" w:cs="Arial"/>
          <w:sz w:val="24"/>
          <w:szCs w:val="24"/>
        </w:rPr>
        <w:t>behavior</w:t>
      </w:r>
      <w:proofErr w:type="spellEnd"/>
      <w:r w:rsidRPr="0022051A">
        <w:rPr>
          <w:rFonts w:ascii="Arial" w:hAnsi="Arial" w:cs="Arial"/>
          <w:sz w:val="24"/>
          <w:szCs w:val="24"/>
        </w:rPr>
        <w:t>. Social Justice Research, 17(2), 223-236.</w:t>
      </w:r>
    </w:p>
    <w:p w14:paraId="0E1038B0" w14:textId="1427DBD9" w:rsidR="762FEA73" w:rsidRPr="0022051A" w:rsidRDefault="762FEA73" w:rsidP="000E33E2">
      <w:pPr>
        <w:pStyle w:val="ListParagraph"/>
        <w:numPr>
          <w:ilvl w:val="0"/>
          <w:numId w:val="6"/>
        </w:numPr>
        <w:spacing w:line="480" w:lineRule="auto"/>
        <w:rPr>
          <w:rFonts w:ascii="Arial" w:hAnsi="Arial" w:cs="Arial"/>
          <w:sz w:val="24"/>
          <w:szCs w:val="24"/>
        </w:rPr>
      </w:pPr>
      <w:proofErr w:type="spellStart"/>
      <w:r w:rsidRPr="0022051A">
        <w:rPr>
          <w:rFonts w:ascii="Arial" w:hAnsi="Arial" w:cs="Arial"/>
          <w:sz w:val="24"/>
          <w:szCs w:val="24"/>
        </w:rPr>
        <w:t>Treviño</w:t>
      </w:r>
      <w:proofErr w:type="spellEnd"/>
      <w:r w:rsidRPr="0022051A">
        <w:rPr>
          <w:rFonts w:ascii="Arial" w:hAnsi="Arial" w:cs="Arial"/>
          <w:sz w:val="24"/>
          <w:szCs w:val="24"/>
        </w:rPr>
        <w:t>, L. K. (1986). Ethical decision making in organizations: A person-situation interactionist model. Academy of Management Review, 11(3), 601-617.</w:t>
      </w:r>
    </w:p>
    <w:p w14:paraId="1DB02AE6" w14:textId="1F16A351" w:rsidR="440FF174" w:rsidRPr="0022051A" w:rsidRDefault="440FF174" w:rsidP="000E33E2">
      <w:pPr>
        <w:pStyle w:val="ListParagraph"/>
        <w:numPr>
          <w:ilvl w:val="0"/>
          <w:numId w:val="6"/>
        </w:numPr>
        <w:spacing w:line="480" w:lineRule="auto"/>
        <w:rPr>
          <w:rFonts w:ascii="Arial" w:hAnsi="Arial" w:cs="Arial"/>
          <w:sz w:val="24"/>
          <w:szCs w:val="24"/>
        </w:rPr>
      </w:pPr>
      <w:r w:rsidRPr="2CA7C512">
        <w:rPr>
          <w:rFonts w:ascii="Arial" w:hAnsi="Arial" w:cs="Arial"/>
          <w:sz w:val="24"/>
          <w:szCs w:val="24"/>
        </w:rPr>
        <w:t>Aguilera, R. V., &amp; Jackson, G. (2011). The cross-national diversity of corporate governance: Dimensions and determinants. Academy of Management Review, 36(1), 18-42.</w:t>
      </w:r>
    </w:p>
    <w:p w14:paraId="1116231F" w14:textId="4A0A0D88" w:rsidR="5FB86E06" w:rsidRDefault="5FB86E06" w:rsidP="000E33E2">
      <w:pPr>
        <w:pStyle w:val="ListParagraph"/>
        <w:numPr>
          <w:ilvl w:val="0"/>
          <w:numId w:val="6"/>
        </w:numPr>
        <w:spacing w:line="480" w:lineRule="auto"/>
        <w:rPr>
          <w:rFonts w:ascii="Arial" w:hAnsi="Arial" w:cs="Arial"/>
          <w:sz w:val="24"/>
          <w:szCs w:val="24"/>
        </w:rPr>
      </w:pPr>
      <w:proofErr w:type="spellStart"/>
      <w:r w:rsidRPr="2CA7C512">
        <w:rPr>
          <w:rFonts w:ascii="Arial" w:hAnsi="Arial" w:cs="Arial"/>
          <w:sz w:val="24"/>
          <w:szCs w:val="24"/>
        </w:rPr>
        <w:t>Orasanu</w:t>
      </w:r>
      <w:proofErr w:type="spellEnd"/>
      <w:r w:rsidRPr="2CA7C512">
        <w:rPr>
          <w:rFonts w:ascii="Arial" w:hAnsi="Arial" w:cs="Arial"/>
          <w:sz w:val="24"/>
          <w:szCs w:val="24"/>
        </w:rPr>
        <w:t>, J., &amp; Connolly, T. (1993). Naturalistic decision making. In Handbook of human factors and ergonomics (pp. 320-327). John Wiley &amp; Sons, Inc.</w:t>
      </w:r>
    </w:p>
    <w:p w14:paraId="7681A72D" w14:textId="6A1D0DC9" w:rsidR="118631DD" w:rsidRDefault="118631DD" w:rsidP="000E33E2">
      <w:pPr>
        <w:pStyle w:val="ListParagraph"/>
        <w:numPr>
          <w:ilvl w:val="0"/>
          <w:numId w:val="6"/>
        </w:numPr>
        <w:spacing w:line="480" w:lineRule="auto"/>
        <w:rPr>
          <w:rFonts w:ascii="Arial" w:hAnsi="Arial" w:cs="Arial"/>
          <w:sz w:val="24"/>
          <w:szCs w:val="24"/>
        </w:rPr>
      </w:pPr>
      <w:r w:rsidRPr="2CA7C512">
        <w:rPr>
          <w:rFonts w:ascii="Arial" w:hAnsi="Arial" w:cs="Arial"/>
          <w:sz w:val="24"/>
          <w:szCs w:val="24"/>
        </w:rPr>
        <w:t>Render, B., Stair, R. M., &amp; Hanna, M. E. (2014). Quantitative analysis for management. Pearson.</w:t>
      </w:r>
    </w:p>
    <w:p w14:paraId="37022AE2" w14:textId="70A523B4" w:rsidR="7D099ADE" w:rsidRPr="00C26D37" w:rsidRDefault="7D099ADE" w:rsidP="000E33E2">
      <w:pPr>
        <w:pStyle w:val="ListParagraph"/>
        <w:numPr>
          <w:ilvl w:val="0"/>
          <w:numId w:val="6"/>
        </w:numPr>
        <w:spacing w:line="480" w:lineRule="auto"/>
        <w:rPr>
          <w:rFonts w:ascii="Arial" w:hAnsi="Arial" w:cs="Arial"/>
          <w:sz w:val="24"/>
          <w:szCs w:val="24"/>
        </w:rPr>
      </w:pPr>
      <w:r w:rsidRPr="00C26D37">
        <w:rPr>
          <w:rFonts w:ascii="Arial" w:hAnsi="Arial" w:cs="Arial"/>
          <w:sz w:val="24"/>
          <w:szCs w:val="24"/>
        </w:rPr>
        <w:t>Stair, R., &amp; Reynolds, G. (2020). Principles of information systems. Cengage Learning.</w:t>
      </w:r>
    </w:p>
    <w:p w14:paraId="6B235714" w14:textId="0D371CEB" w:rsidR="5272EB3E" w:rsidRPr="00C26D37" w:rsidRDefault="790B0D5A" w:rsidP="000E33E2">
      <w:pPr>
        <w:pStyle w:val="ListParagraph"/>
        <w:numPr>
          <w:ilvl w:val="0"/>
          <w:numId w:val="6"/>
        </w:numPr>
        <w:spacing w:line="480" w:lineRule="auto"/>
        <w:rPr>
          <w:rFonts w:ascii="Arial" w:hAnsi="Arial" w:cs="Arial"/>
          <w:sz w:val="24"/>
          <w:szCs w:val="24"/>
        </w:rPr>
      </w:pPr>
      <w:r w:rsidRPr="00C26D37">
        <w:rPr>
          <w:rFonts w:ascii="Arial" w:hAnsi="Arial" w:cs="Arial"/>
          <w:sz w:val="24"/>
          <w:szCs w:val="24"/>
        </w:rPr>
        <w:t xml:space="preserve">Balakrishnan, N. (., Render, B., Stair, R., Munson, C., &amp; Munson, C. (2017). Managerial decision </w:t>
      </w:r>
      <w:proofErr w:type="spellStart"/>
      <w:r w:rsidRPr="00C26D37">
        <w:rPr>
          <w:rFonts w:ascii="Arial" w:hAnsi="Arial" w:cs="Arial"/>
          <w:sz w:val="24"/>
          <w:szCs w:val="24"/>
        </w:rPr>
        <w:t>modeling</w:t>
      </w:r>
      <w:proofErr w:type="spellEnd"/>
      <w:r w:rsidRPr="00C26D37">
        <w:rPr>
          <w:rFonts w:ascii="Arial" w:hAnsi="Arial" w:cs="Arial"/>
          <w:sz w:val="24"/>
          <w:szCs w:val="24"/>
        </w:rPr>
        <w:t xml:space="preserve"> : Business analytics with spreadsheets, fourth edition. Walter de Gruyter GmbH.</w:t>
      </w:r>
    </w:p>
    <w:p w14:paraId="165D1B0C" w14:textId="620D4D01" w:rsidR="00C26D37" w:rsidRDefault="00C26D37" w:rsidP="000E33E2">
      <w:pPr>
        <w:pStyle w:val="ListParagraph"/>
        <w:numPr>
          <w:ilvl w:val="0"/>
          <w:numId w:val="6"/>
        </w:numPr>
        <w:spacing w:line="480" w:lineRule="auto"/>
        <w:rPr>
          <w:rFonts w:ascii="Arial" w:hAnsi="Arial" w:cs="Arial"/>
          <w:sz w:val="24"/>
          <w:szCs w:val="24"/>
        </w:rPr>
      </w:pPr>
      <w:r w:rsidRPr="00C26D37">
        <w:rPr>
          <w:rFonts w:ascii="Arial" w:hAnsi="Arial" w:cs="Arial"/>
          <w:sz w:val="24"/>
          <w:szCs w:val="24"/>
        </w:rPr>
        <w:t>: Advances in research and theory. Psychological Bulletin</w:t>
      </w:r>
      <w:r w:rsidR="00382EF5">
        <w:rPr>
          <w:rFonts w:ascii="Arial" w:hAnsi="Arial" w:cs="Arial"/>
          <w:sz w:val="24"/>
          <w:szCs w:val="24"/>
        </w:rPr>
        <w:t>.</w:t>
      </w:r>
    </w:p>
    <w:p w14:paraId="6A6D9BA9" w14:textId="49110CBB" w:rsidR="00382EF5" w:rsidRPr="00325907" w:rsidRDefault="004D1CD8" w:rsidP="000E33E2">
      <w:pPr>
        <w:pStyle w:val="ListParagraph"/>
        <w:numPr>
          <w:ilvl w:val="0"/>
          <w:numId w:val="6"/>
        </w:numPr>
        <w:spacing w:line="480" w:lineRule="auto"/>
        <w:rPr>
          <w:rFonts w:ascii="Arial" w:hAnsi="Arial" w:cs="Arial"/>
          <w:sz w:val="24"/>
          <w:szCs w:val="24"/>
        </w:rPr>
      </w:pPr>
      <w:r w:rsidRPr="000C31D1">
        <w:rPr>
          <w:rFonts w:ascii="Arial" w:hAnsi="Arial" w:cs="Arial"/>
          <w:sz w:val="24"/>
          <w:szCs w:val="24"/>
        </w:rPr>
        <w:t xml:space="preserve">Baumeister, R. F., &amp; Bushman, B. J. (2016). Social psychology and human nature. </w:t>
      </w:r>
      <w:r w:rsidRPr="005418A1">
        <w:rPr>
          <w:rFonts w:ascii="Arial" w:hAnsi="Arial" w:cs="Arial"/>
          <w:sz w:val="24"/>
          <w:szCs w:val="24"/>
        </w:rPr>
        <w:t>Cengage Learning.</w:t>
      </w:r>
    </w:p>
    <w:p w14:paraId="2E224FDB" w14:textId="278CE9DB" w:rsidR="00325907" w:rsidRPr="005418A1" w:rsidRDefault="00325907" w:rsidP="005418A1">
      <w:pPr>
        <w:pStyle w:val="ListParagraph"/>
        <w:numPr>
          <w:ilvl w:val="0"/>
          <w:numId w:val="6"/>
        </w:numPr>
        <w:spacing w:line="480" w:lineRule="auto"/>
        <w:rPr>
          <w:rFonts w:ascii="Arial" w:hAnsi="Arial" w:cs="Arial"/>
          <w:sz w:val="24"/>
          <w:szCs w:val="24"/>
        </w:rPr>
      </w:pPr>
      <w:r w:rsidRPr="005418A1">
        <w:rPr>
          <w:rFonts w:ascii="Arial" w:hAnsi="Arial" w:cs="Arial"/>
          <w:sz w:val="24"/>
          <w:szCs w:val="24"/>
        </w:rPr>
        <w:t>Kant, I. (1785). Groundwork of the Metaphysics of Morals. Cambridge University Press.</w:t>
      </w:r>
    </w:p>
    <w:p w14:paraId="2936E3CA" w14:textId="5A01891A" w:rsidR="00325907" w:rsidRPr="005418A1" w:rsidRDefault="00325907" w:rsidP="005418A1">
      <w:pPr>
        <w:pStyle w:val="ListParagraph"/>
        <w:numPr>
          <w:ilvl w:val="0"/>
          <w:numId w:val="6"/>
        </w:numPr>
        <w:spacing w:line="480" w:lineRule="auto"/>
        <w:rPr>
          <w:rFonts w:ascii="Arial" w:hAnsi="Arial" w:cs="Arial"/>
          <w:sz w:val="24"/>
          <w:szCs w:val="24"/>
        </w:rPr>
      </w:pPr>
      <w:r w:rsidRPr="005418A1">
        <w:rPr>
          <w:rFonts w:ascii="Arial" w:hAnsi="Arial" w:cs="Arial"/>
          <w:sz w:val="24"/>
          <w:szCs w:val="24"/>
        </w:rPr>
        <w:t>Aristotle. (350 BCE). Nicomachean Ethics. Oxford University Press.</w:t>
      </w:r>
    </w:p>
    <w:p w14:paraId="1FA010E2" w14:textId="77777777" w:rsidR="00341FA5" w:rsidRPr="005418A1" w:rsidRDefault="00F15B7D" w:rsidP="005418A1">
      <w:pPr>
        <w:pStyle w:val="ListParagraph"/>
        <w:numPr>
          <w:ilvl w:val="0"/>
          <w:numId w:val="6"/>
        </w:numPr>
        <w:spacing w:line="480" w:lineRule="auto"/>
        <w:rPr>
          <w:rFonts w:ascii="Arial" w:hAnsi="Arial" w:cs="Arial"/>
          <w:sz w:val="24"/>
          <w:szCs w:val="24"/>
        </w:rPr>
      </w:pPr>
      <w:r w:rsidRPr="005418A1">
        <w:rPr>
          <w:rFonts w:ascii="Arial" w:hAnsi="Arial" w:cs="Arial"/>
          <w:sz w:val="24"/>
          <w:szCs w:val="24"/>
        </w:rPr>
        <w:lastRenderedPageBreak/>
        <w:t>Mill, J. (1863). Utilitarianism. London: Parker.</w:t>
      </w:r>
    </w:p>
    <w:p w14:paraId="0F257902" w14:textId="77777777" w:rsidR="00FB60E3" w:rsidRPr="005418A1" w:rsidRDefault="00341FA5" w:rsidP="005418A1">
      <w:pPr>
        <w:pStyle w:val="ListParagraph"/>
        <w:numPr>
          <w:ilvl w:val="0"/>
          <w:numId w:val="6"/>
        </w:numPr>
        <w:spacing w:line="480" w:lineRule="auto"/>
        <w:rPr>
          <w:rFonts w:ascii="Arial" w:hAnsi="Arial" w:cs="Arial"/>
          <w:sz w:val="24"/>
          <w:szCs w:val="24"/>
        </w:rPr>
      </w:pPr>
      <w:r w:rsidRPr="005418A1">
        <w:rPr>
          <w:rFonts w:ascii="Arial" w:hAnsi="Arial" w:cs="Arial"/>
          <w:sz w:val="24"/>
          <w:szCs w:val="24"/>
        </w:rPr>
        <w:t>Harman, G. (1975). Moral Relativism Defended. Philosophical Review, 84(2), 327-344.</w:t>
      </w:r>
    </w:p>
    <w:p w14:paraId="477DCEA0" w14:textId="77777777" w:rsidR="00FB60E3" w:rsidRPr="005418A1" w:rsidRDefault="00FB60E3" w:rsidP="005418A1">
      <w:pPr>
        <w:pStyle w:val="ListParagraph"/>
        <w:numPr>
          <w:ilvl w:val="0"/>
          <w:numId w:val="6"/>
        </w:numPr>
        <w:spacing w:line="480" w:lineRule="auto"/>
        <w:rPr>
          <w:rFonts w:ascii="Arial" w:hAnsi="Arial" w:cs="Arial"/>
          <w:sz w:val="24"/>
          <w:szCs w:val="24"/>
        </w:rPr>
      </w:pPr>
      <w:r w:rsidRPr="005418A1">
        <w:rPr>
          <w:rFonts w:ascii="Arial" w:hAnsi="Arial" w:cs="Arial"/>
          <w:sz w:val="24"/>
          <w:szCs w:val="24"/>
        </w:rPr>
        <w:t>Hume, D. (1751). An enquiry concerning the principles of morals. Oxford University Press.</w:t>
      </w:r>
    </w:p>
    <w:p w14:paraId="02385EFE" w14:textId="77777777" w:rsidR="004A6D5B" w:rsidRPr="008513E2" w:rsidRDefault="004A6D5B" w:rsidP="004A6D5B">
      <w:pPr>
        <w:pStyle w:val="ListParagraph"/>
        <w:numPr>
          <w:ilvl w:val="0"/>
          <w:numId w:val="6"/>
        </w:numPr>
        <w:rPr>
          <w:rFonts w:ascii="Arial" w:hAnsi="Arial" w:cs="Arial"/>
          <w:sz w:val="24"/>
          <w:szCs w:val="24"/>
        </w:rPr>
      </w:pPr>
      <w:r w:rsidRPr="008513E2">
        <w:rPr>
          <w:rFonts w:ascii="Arial" w:hAnsi="Arial" w:cs="Arial"/>
          <w:sz w:val="24"/>
          <w:szCs w:val="24"/>
        </w:rPr>
        <w:t>EDWARDS W. (1954). The theory of decision making. Psychological bulletin, 51(4), 380–417. https://doi.org/10.1037/h0053870</w:t>
      </w:r>
    </w:p>
    <w:p w14:paraId="61FB6D80" w14:textId="23ABC15B" w:rsidR="00325907" w:rsidRPr="00325907" w:rsidRDefault="00325907" w:rsidP="004A6D5B">
      <w:pPr>
        <w:pStyle w:val="ListParagraph"/>
        <w:spacing w:line="480" w:lineRule="auto"/>
        <w:rPr>
          <w:rFonts w:ascii="Arial" w:hAnsi="Arial" w:cs="Arial"/>
          <w:sz w:val="24"/>
          <w:szCs w:val="24"/>
        </w:rPr>
      </w:pPr>
      <w:r w:rsidRPr="005418A1">
        <w:rPr>
          <w:rFonts w:ascii="Arial" w:hAnsi="Arial" w:cs="Arial"/>
          <w:sz w:val="24"/>
          <w:szCs w:val="24"/>
        </w:rPr>
        <w:br/>
      </w:r>
    </w:p>
    <w:sectPr w:rsidR="00325907" w:rsidRPr="00325907" w:rsidSect="00BD38E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94B2" w14:textId="77777777" w:rsidR="005E7C27" w:rsidRDefault="005E7C27" w:rsidP="00643B30">
      <w:pPr>
        <w:spacing w:after="0" w:line="240" w:lineRule="auto"/>
      </w:pPr>
      <w:r>
        <w:separator/>
      </w:r>
    </w:p>
  </w:endnote>
  <w:endnote w:type="continuationSeparator" w:id="0">
    <w:p w14:paraId="6424217A" w14:textId="77777777" w:rsidR="005E7C27" w:rsidRDefault="005E7C27" w:rsidP="0064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655242"/>
      <w:docPartObj>
        <w:docPartGallery w:val="Page Numbers (Bottom of Page)"/>
        <w:docPartUnique/>
      </w:docPartObj>
    </w:sdtPr>
    <w:sdtEndPr>
      <w:rPr>
        <w:noProof/>
      </w:rPr>
    </w:sdtEndPr>
    <w:sdtContent>
      <w:p w14:paraId="0AC6A663" w14:textId="1DCE4BEF" w:rsidR="00A00B40" w:rsidRDefault="00A00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966A82" w14:textId="77777777" w:rsidR="00A00B40" w:rsidRDefault="00A00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ABC89" w14:textId="77777777" w:rsidR="005E7C27" w:rsidRDefault="005E7C27" w:rsidP="00643B30">
      <w:pPr>
        <w:spacing w:after="0" w:line="240" w:lineRule="auto"/>
      </w:pPr>
      <w:r>
        <w:separator/>
      </w:r>
    </w:p>
  </w:footnote>
  <w:footnote w:type="continuationSeparator" w:id="0">
    <w:p w14:paraId="1138D255" w14:textId="77777777" w:rsidR="005E7C27" w:rsidRDefault="005E7C27" w:rsidP="00643B3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XIRthmb" int2:invalidationBookmarkName="" int2:hashCode="RoHRJMxsS3O6q/" int2:id="mLoiVdu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F174"/>
    <w:multiLevelType w:val="hybridMultilevel"/>
    <w:tmpl w:val="4432B0A4"/>
    <w:lvl w:ilvl="0" w:tplc="0EECDF80">
      <w:start w:val="1"/>
      <w:numFmt w:val="bullet"/>
      <w:lvlText w:val=""/>
      <w:lvlJc w:val="left"/>
      <w:pPr>
        <w:ind w:left="720" w:hanging="360"/>
      </w:pPr>
      <w:rPr>
        <w:rFonts w:ascii="Symbol" w:hAnsi="Symbol" w:hint="default"/>
      </w:rPr>
    </w:lvl>
    <w:lvl w:ilvl="1" w:tplc="F3464604">
      <w:start w:val="1"/>
      <w:numFmt w:val="bullet"/>
      <w:lvlText w:val="o"/>
      <w:lvlJc w:val="left"/>
      <w:pPr>
        <w:ind w:left="1440" w:hanging="360"/>
      </w:pPr>
      <w:rPr>
        <w:rFonts w:ascii="Courier New" w:hAnsi="Courier New" w:hint="default"/>
      </w:rPr>
    </w:lvl>
    <w:lvl w:ilvl="2" w:tplc="8FB231B6">
      <w:start w:val="1"/>
      <w:numFmt w:val="bullet"/>
      <w:lvlText w:val=""/>
      <w:lvlJc w:val="left"/>
      <w:pPr>
        <w:ind w:left="2160" w:hanging="360"/>
      </w:pPr>
      <w:rPr>
        <w:rFonts w:ascii="Wingdings" w:hAnsi="Wingdings" w:hint="default"/>
      </w:rPr>
    </w:lvl>
    <w:lvl w:ilvl="3" w:tplc="908A78DC">
      <w:start w:val="1"/>
      <w:numFmt w:val="bullet"/>
      <w:lvlText w:val=""/>
      <w:lvlJc w:val="left"/>
      <w:pPr>
        <w:ind w:left="2880" w:hanging="360"/>
      </w:pPr>
      <w:rPr>
        <w:rFonts w:ascii="Symbol" w:hAnsi="Symbol" w:hint="default"/>
      </w:rPr>
    </w:lvl>
    <w:lvl w:ilvl="4" w:tplc="FC526214">
      <w:start w:val="1"/>
      <w:numFmt w:val="bullet"/>
      <w:lvlText w:val="o"/>
      <w:lvlJc w:val="left"/>
      <w:pPr>
        <w:ind w:left="3600" w:hanging="360"/>
      </w:pPr>
      <w:rPr>
        <w:rFonts w:ascii="Courier New" w:hAnsi="Courier New" w:hint="default"/>
      </w:rPr>
    </w:lvl>
    <w:lvl w:ilvl="5" w:tplc="1C96F536">
      <w:start w:val="1"/>
      <w:numFmt w:val="bullet"/>
      <w:lvlText w:val=""/>
      <w:lvlJc w:val="left"/>
      <w:pPr>
        <w:ind w:left="4320" w:hanging="360"/>
      </w:pPr>
      <w:rPr>
        <w:rFonts w:ascii="Wingdings" w:hAnsi="Wingdings" w:hint="default"/>
      </w:rPr>
    </w:lvl>
    <w:lvl w:ilvl="6" w:tplc="DA707C3C">
      <w:start w:val="1"/>
      <w:numFmt w:val="bullet"/>
      <w:lvlText w:val=""/>
      <w:lvlJc w:val="left"/>
      <w:pPr>
        <w:ind w:left="5040" w:hanging="360"/>
      </w:pPr>
      <w:rPr>
        <w:rFonts w:ascii="Symbol" w:hAnsi="Symbol" w:hint="default"/>
      </w:rPr>
    </w:lvl>
    <w:lvl w:ilvl="7" w:tplc="B0564E28">
      <w:start w:val="1"/>
      <w:numFmt w:val="bullet"/>
      <w:lvlText w:val="o"/>
      <w:lvlJc w:val="left"/>
      <w:pPr>
        <w:ind w:left="5760" w:hanging="360"/>
      </w:pPr>
      <w:rPr>
        <w:rFonts w:ascii="Courier New" w:hAnsi="Courier New" w:hint="default"/>
      </w:rPr>
    </w:lvl>
    <w:lvl w:ilvl="8" w:tplc="C7408FD4">
      <w:start w:val="1"/>
      <w:numFmt w:val="bullet"/>
      <w:lvlText w:val=""/>
      <w:lvlJc w:val="left"/>
      <w:pPr>
        <w:ind w:left="6480" w:hanging="360"/>
      </w:pPr>
      <w:rPr>
        <w:rFonts w:ascii="Wingdings" w:hAnsi="Wingdings" w:hint="default"/>
      </w:rPr>
    </w:lvl>
  </w:abstractNum>
  <w:abstractNum w:abstractNumId="1" w15:restartNumberingAfterBreak="0">
    <w:nsid w:val="0D704334"/>
    <w:multiLevelType w:val="hybridMultilevel"/>
    <w:tmpl w:val="A0D21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A8B0C3"/>
    <w:multiLevelType w:val="hybridMultilevel"/>
    <w:tmpl w:val="EBCCB1D4"/>
    <w:lvl w:ilvl="0" w:tplc="B7C8F7B6">
      <w:start w:val="1"/>
      <w:numFmt w:val="bullet"/>
      <w:lvlText w:val=""/>
      <w:lvlJc w:val="left"/>
      <w:pPr>
        <w:ind w:left="720" w:hanging="360"/>
      </w:pPr>
      <w:rPr>
        <w:rFonts w:ascii="Symbol" w:hAnsi="Symbol" w:hint="default"/>
      </w:rPr>
    </w:lvl>
    <w:lvl w:ilvl="1" w:tplc="CD6EA7E8">
      <w:start w:val="1"/>
      <w:numFmt w:val="bullet"/>
      <w:lvlText w:val="o"/>
      <w:lvlJc w:val="left"/>
      <w:pPr>
        <w:ind w:left="1440" w:hanging="360"/>
      </w:pPr>
      <w:rPr>
        <w:rFonts w:ascii="Courier New" w:hAnsi="Courier New" w:hint="default"/>
      </w:rPr>
    </w:lvl>
    <w:lvl w:ilvl="2" w:tplc="1F927D5A">
      <w:start w:val="1"/>
      <w:numFmt w:val="bullet"/>
      <w:lvlText w:val=""/>
      <w:lvlJc w:val="left"/>
      <w:pPr>
        <w:ind w:left="2160" w:hanging="360"/>
      </w:pPr>
      <w:rPr>
        <w:rFonts w:ascii="Wingdings" w:hAnsi="Wingdings" w:hint="default"/>
      </w:rPr>
    </w:lvl>
    <w:lvl w:ilvl="3" w:tplc="5F3AA664">
      <w:start w:val="1"/>
      <w:numFmt w:val="bullet"/>
      <w:lvlText w:val=""/>
      <w:lvlJc w:val="left"/>
      <w:pPr>
        <w:ind w:left="2880" w:hanging="360"/>
      </w:pPr>
      <w:rPr>
        <w:rFonts w:ascii="Symbol" w:hAnsi="Symbol" w:hint="default"/>
      </w:rPr>
    </w:lvl>
    <w:lvl w:ilvl="4" w:tplc="F8AECF74">
      <w:start w:val="1"/>
      <w:numFmt w:val="bullet"/>
      <w:lvlText w:val="o"/>
      <w:lvlJc w:val="left"/>
      <w:pPr>
        <w:ind w:left="3600" w:hanging="360"/>
      </w:pPr>
      <w:rPr>
        <w:rFonts w:ascii="Courier New" w:hAnsi="Courier New" w:hint="default"/>
      </w:rPr>
    </w:lvl>
    <w:lvl w:ilvl="5" w:tplc="50BEFACE">
      <w:start w:val="1"/>
      <w:numFmt w:val="bullet"/>
      <w:lvlText w:val=""/>
      <w:lvlJc w:val="left"/>
      <w:pPr>
        <w:ind w:left="4320" w:hanging="360"/>
      </w:pPr>
      <w:rPr>
        <w:rFonts w:ascii="Wingdings" w:hAnsi="Wingdings" w:hint="default"/>
      </w:rPr>
    </w:lvl>
    <w:lvl w:ilvl="6" w:tplc="43F0D258">
      <w:start w:val="1"/>
      <w:numFmt w:val="bullet"/>
      <w:lvlText w:val=""/>
      <w:lvlJc w:val="left"/>
      <w:pPr>
        <w:ind w:left="5040" w:hanging="360"/>
      </w:pPr>
      <w:rPr>
        <w:rFonts w:ascii="Symbol" w:hAnsi="Symbol" w:hint="default"/>
      </w:rPr>
    </w:lvl>
    <w:lvl w:ilvl="7" w:tplc="0526CE5C">
      <w:start w:val="1"/>
      <w:numFmt w:val="bullet"/>
      <w:lvlText w:val="o"/>
      <w:lvlJc w:val="left"/>
      <w:pPr>
        <w:ind w:left="5760" w:hanging="360"/>
      </w:pPr>
      <w:rPr>
        <w:rFonts w:ascii="Courier New" w:hAnsi="Courier New" w:hint="default"/>
      </w:rPr>
    </w:lvl>
    <w:lvl w:ilvl="8" w:tplc="55588C70">
      <w:start w:val="1"/>
      <w:numFmt w:val="bullet"/>
      <w:lvlText w:val=""/>
      <w:lvlJc w:val="left"/>
      <w:pPr>
        <w:ind w:left="6480" w:hanging="360"/>
      </w:pPr>
      <w:rPr>
        <w:rFonts w:ascii="Wingdings" w:hAnsi="Wingdings" w:hint="default"/>
      </w:rPr>
    </w:lvl>
  </w:abstractNum>
  <w:abstractNum w:abstractNumId="3" w15:restartNumberingAfterBreak="0">
    <w:nsid w:val="25124D47"/>
    <w:multiLevelType w:val="hybridMultilevel"/>
    <w:tmpl w:val="158CF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EA525F"/>
    <w:multiLevelType w:val="hybridMultilevel"/>
    <w:tmpl w:val="00C62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B77AD1"/>
    <w:multiLevelType w:val="hybridMultilevel"/>
    <w:tmpl w:val="72B65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0A77C3"/>
    <w:multiLevelType w:val="hybridMultilevel"/>
    <w:tmpl w:val="0C50D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AA68C9"/>
    <w:multiLevelType w:val="hybridMultilevel"/>
    <w:tmpl w:val="750CACC0"/>
    <w:lvl w:ilvl="0" w:tplc="BF9C625C">
      <w:start w:val="1"/>
      <w:numFmt w:val="bullet"/>
      <w:lvlText w:val=""/>
      <w:lvlJc w:val="left"/>
      <w:pPr>
        <w:ind w:left="720" w:hanging="360"/>
      </w:pPr>
      <w:rPr>
        <w:rFonts w:ascii="Symbol" w:hAnsi="Symbol" w:hint="default"/>
      </w:rPr>
    </w:lvl>
    <w:lvl w:ilvl="1" w:tplc="DC1EFE3C">
      <w:start w:val="1"/>
      <w:numFmt w:val="bullet"/>
      <w:lvlText w:val="o"/>
      <w:lvlJc w:val="left"/>
      <w:pPr>
        <w:ind w:left="1440" w:hanging="360"/>
      </w:pPr>
      <w:rPr>
        <w:rFonts w:ascii="Courier New" w:hAnsi="Courier New" w:hint="default"/>
      </w:rPr>
    </w:lvl>
    <w:lvl w:ilvl="2" w:tplc="00A4E0FE">
      <w:start w:val="1"/>
      <w:numFmt w:val="bullet"/>
      <w:lvlText w:val=""/>
      <w:lvlJc w:val="left"/>
      <w:pPr>
        <w:ind w:left="2160" w:hanging="360"/>
      </w:pPr>
      <w:rPr>
        <w:rFonts w:ascii="Wingdings" w:hAnsi="Wingdings" w:hint="default"/>
      </w:rPr>
    </w:lvl>
    <w:lvl w:ilvl="3" w:tplc="FA90F0B6">
      <w:start w:val="1"/>
      <w:numFmt w:val="bullet"/>
      <w:lvlText w:val=""/>
      <w:lvlJc w:val="left"/>
      <w:pPr>
        <w:ind w:left="2880" w:hanging="360"/>
      </w:pPr>
      <w:rPr>
        <w:rFonts w:ascii="Symbol" w:hAnsi="Symbol" w:hint="default"/>
      </w:rPr>
    </w:lvl>
    <w:lvl w:ilvl="4" w:tplc="3802FF92">
      <w:start w:val="1"/>
      <w:numFmt w:val="bullet"/>
      <w:lvlText w:val="o"/>
      <w:lvlJc w:val="left"/>
      <w:pPr>
        <w:ind w:left="3600" w:hanging="360"/>
      </w:pPr>
      <w:rPr>
        <w:rFonts w:ascii="Courier New" w:hAnsi="Courier New" w:hint="default"/>
      </w:rPr>
    </w:lvl>
    <w:lvl w:ilvl="5" w:tplc="313A06DE">
      <w:start w:val="1"/>
      <w:numFmt w:val="bullet"/>
      <w:lvlText w:val=""/>
      <w:lvlJc w:val="left"/>
      <w:pPr>
        <w:ind w:left="4320" w:hanging="360"/>
      </w:pPr>
      <w:rPr>
        <w:rFonts w:ascii="Wingdings" w:hAnsi="Wingdings" w:hint="default"/>
      </w:rPr>
    </w:lvl>
    <w:lvl w:ilvl="6" w:tplc="D1868730">
      <w:start w:val="1"/>
      <w:numFmt w:val="bullet"/>
      <w:lvlText w:val=""/>
      <w:lvlJc w:val="left"/>
      <w:pPr>
        <w:ind w:left="5040" w:hanging="360"/>
      </w:pPr>
      <w:rPr>
        <w:rFonts w:ascii="Symbol" w:hAnsi="Symbol" w:hint="default"/>
      </w:rPr>
    </w:lvl>
    <w:lvl w:ilvl="7" w:tplc="E438F7B0">
      <w:start w:val="1"/>
      <w:numFmt w:val="bullet"/>
      <w:lvlText w:val="o"/>
      <w:lvlJc w:val="left"/>
      <w:pPr>
        <w:ind w:left="5760" w:hanging="360"/>
      </w:pPr>
      <w:rPr>
        <w:rFonts w:ascii="Courier New" w:hAnsi="Courier New" w:hint="default"/>
      </w:rPr>
    </w:lvl>
    <w:lvl w:ilvl="8" w:tplc="E610860C">
      <w:start w:val="1"/>
      <w:numFmt w:val="bullet"/>
      <w:lvlText w:val=""/>
      <w:lvlJc w:val="left"/>
      <w:pPr>
        <w:ind w:left="6480" w:hanging="360"/>
      </w:pPr>
      <w:rPr>
        <w:rFonts w:ascii="Wingdings" w:hAnsi="Wingdings" w:hint="default"/>
      </w:rPr>
    </w:lvl>
  </w:abstractNum>
  <w:abstractNum w:abstractNumId="8" w15:restartNumberingAfterBreak="0">
    <w:nsid w:val="5A3F734B"/>
    <w:multiLevelType w:val="hybridMultilevel"/>
    <w:tmpl w:val="43240988"/>
    <w:lvl w:ilvl="0" w:tplc="018496EA">
      <w:start w:val="1"/>
      <w:numFmt w:val="bullet"/>
      <w:lvlText w:val=""/>
      <w:lvlJc w:val="left"/>
      <w:pPr>
        <w:ind w:left="720" w:hanging="360"/>
      </w:pPr>
      <w:rPr>
        <w:rFonts w:ascii="Symbol" w:hAnsi="Symbol" w:hint="default"/>
      </w:rPr>
    </w:lvl>
    <w:lvl w:ilvl="1" w:tplc="066EF866">
      <w:start w:val="1"/>
      <w:numFmt w:val="bullet"/>
      <w:lvlText w:val="o"/>
      <w:lvlJc w:val="left"/>
      <w:pPr>
        <w:ind w:left="1440" w:hanging="360"/>
      </w:pPr>
      <w:rPr>
        <w:rFonts w:ascii="Courier New" w:hAnsi="Courier New" w:hint="default"/>
      </w:rPr>
    </w:lvl>
    <w:lvl w:ilvl="2" w:tplc="058037EA">
      <w:start w:val="1"/>
      <w:numFmt w:val="bullet"/>
      <w:lvlText w:val=""/>
      <w:lvlJc w:val="left"/>
      <w:pPr>
        <w:ind w:left="2160" w:hanging="360"/>
      </w:pPr>
      <w:rPr>
        <w:rFonts w:ascii="Wingdings" w:hAnsi="Wingdings" w:hint="default"/>
      </w:rPr>
    </w:lvl>
    <w:lvl w:ilvl="3" w:tplc="9D9C0BEE">
      <w:start w:val="1"/>
      <w:numFmt w:val="bullet"/>
      <w:lvlText w:val=""/>
      <w:lvlJc w:val="left"/>
      <w:pPr>
        <w:ind w:left="2880" w:hanging="360"/>
      </w:pPr>
      <w:rPr>
        <w:rFonts w:ascii="Symbol" w:hAnsi="Symbol" w:hint="default"/>
      </w:rPr>
    </w:lvl>
    <w:lvl w:ilvl="4" w:tplc="1BFAB196">
      <w:start w:val="1"/>
      <w:numFmt w:val="bullet"/>
      <w:lvlText w:val="o"/>
      <w:lvlJc w:val="left"/>
      <w:pPr>
        <w:ind w:left="3600" w:hanging="360"/>
      </w:pPr>
      <w:rPr>
        <w:rFonts w:ascii="Courier New" w:hAnsi="Courier New" w:hint="default"/>
      </w:rPr>
    </w:lvl>
    <w:lvl w:ilvl="5" w:tplc="73422C30">
      <w:start w:val="1"/>
      <w:numFmt w:val="bullet"/>
      <w:lvlText w:val=""/>
      <w:lvlJc w:val="left"/>
      <w:pPr>
        <w:ind w:left="4320" w:hanging="360"/>
      </w:pPr>
      <w:rPr>
        <w:rFonts w:ascii="Wingdings" w:hAnsi="Wingdings" w:hint="default"/>
      </w:rPr>
    </w:lvl>
    <w:lvl w:ilvl="6" w:tplc="99D4F3A8">
      <w:start w:val="1"/>
      <w:numFmt w:val="bullet"/>
      <w:lvlText w:val=""/>
      <w:lvlJc w:val="left"/>
      <w:pPr>
        <w:ind w:left="5040" w:hanging="360"/>
      </w:pPr>
      <w:rPr>
        <w:rFonts w:ascii="Symbol" w:hAnsi="Symbol" w:hint="default"/>
      </w:rPr>
    </w:lvl>
    <w:lvl w:ilvl="7" w:tplc="04D47248">
      <w:start w:val="1"/>
      <w:numFmt w:val="bullet"/>
      <w:lvlText w:val="o"/>
      <w:lvlJc w:val="left"/>
      <w:pPr>
        <w:ind w:left="5760" w:hanging="360"/>
      </w:pPr>
      <w:rPr>
        <w:rFonts w:ascii="Courier New" w:hAnsi="Courier New" w:hint="default"/>
      </w:rPr>
    </w:lvl>
    <w:lvl w:ilvl="8" w:tplc="B414E040">
      <w:start w:val="1"/>
      <w:numFmt w:val="bullet"/>
      <w:lvlText w:val=""/>
      <w:lvlJc w:val="left"/>
      <w:pPr>
        <w:ind w:left="6480" w:hanging="360"/>
      </w:pPr>
      <w:rPr>
        <w:rFonts w:ascii="Wingdings" w:hAnsi="Wingdings" w:hint="default"/>
      </w:rPr>
    </w:lvl>
  </w:abstractNum>
  <w:abstractNum w:abstractNumId="9" w15:restartNumberingAfterBreak="0">
    <w:nsid w:val="5EAB0969"/>
    <w:multiLevelType w:val="hybridMultilevel"/>
    <w:tmpl w:val="72B6554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E4DBCE"/>
    <w:multiLevelType w:val="hybridMultilevel"/>
    <w:tmpl w:val="C18CBFCA"/>
    <w:lvl w:ilvl="0" w:tplc="1ED63A62">
      <w:start w:val="1"/>
      <w:numFmt w:val="bullet"/>
      <w:lvlText w:val=""/>
      <w:lvlJc w:val="left"/>
      <w:pPr>
        <w:ind w:left="720" w:hanging="360"/>
      </w:pPr>
      <w:rPr>
        <w:rFonts w:ascii="Symbol" w:hAnsi="Symbol" w:hint="default"/>
      </w:rPr>
    </w:lvl>
    <w:lvl w:ilvl="1" w:tplc="2C0C3526">
      <w:start w:val="1"/>
      <w:numFmt w:val="bullet"/>
      <w:lvlText w:val="o"/>
      <w:lvlJc w:val="left"/>
      <w:pPr>
        <w:ind w:left="1440" w:hanging="360"/>
      </w:pPr>
      <w:rPr>
        <w:rFonts w:ascii="Courier New" w:hAnsi="Courier New" w:hint="default"/>
      </w:rPr>
    </w:lvl>
    <w:lvl w:ilvl="2" w:tplc="42EA58EE">
      <w:start w:val="1"/>
      <w:numFmt w:val="bullet"/>
      <w:lvlText w:val=""/>
      <w:lvlJc w:val="left"/>
      <w:pPr>
        <w:ind w:left="2160" w:hanging="360"/>
      </w:pPr>
      <w:rPr>
        <w:rFonts w:ascii="Wingdings" w:hAnsi="Wingdings" w:hint="default"/>
      </w:rPr>
    </w:lvl>
    <w:lvl w:ilvl="3" w:tplc="2DFCA972">
      <w:start w:val="1"/>
      <w:numFmt w:val="bullet"/>
      <w:lvlText w:val=""/>
      <w:lvlJc w:val="left"/>
      <w:pPr>
        <w:ind w:left="2880" w:hanging="360"/>
      </w:pPr>
      <w:rPr>
        <w:rFonts w:ascii="Symbol" w:hAnsi="Symbol" w:hint="default"/>
      </w:rPr>
    </w:lvl>
    <w:lvl w:ilvl="4" w:tplc="109A383A">
      <w:start w:val="1"/>
      <w:numFmt w:val="bullet"/>
      <w:lvlText w:val="o"/>
      <w:lvlJc w:val="left"/>
      <w:pPr>
        <w:ind w:left="3600" w:hanging="360"/>
      </w:pPr>
      <w:rPr>
        <w:rFonts w:ascii="Courier New" w:hAnsi="Courier New" w:hint="default"/>
      </w:rPr>
    </w:lvl>
    <w:lvl w:ilvl="5" w:tplc="559CCB40">
      <w:start w:val="1"/>
      <w:numFmt w:val="bullet"/>
      <w:lvlText w:val=""/>
      <w:lvlJc w:val="left"/>
      <w:pPr>
        <w:ind w:left="4320" w:hanging="360"/>
      </w:pPr>
      <w:rPr>
        <w:rFonts w:ascii="Wingdings" w:hAnsi="Wingdings" w:hint="default"/>
      </w:rPr>
    </w:lvl>
    <w:lvl w:ilvl="6" w:tplc="C9D45DB4">
      <w:start w:val="1"/>
      <w:numFmt w:val="bullet"/>
      <w:lvlText w:val=""/>
      <w:lvlJc w:val="left"/>
      <w:pPr>
        <w:ind w:left="5040" w:hanging="360"/>
      </w:pPr>
      <w:rPr>
        <w:rFonts w:ascii="Symbol" w:hAnsi="Symbol" w:hint="default"/>
      </w:rPr>
    </w:lvl>
    <w:lvl w:ilvl="7" w:tplc="20CCB58E">
      <w:start w:val="1"/>
      <w:numFmt w:val="bullet"/>
      <w:lvlText w:val="o"/>
      <w:lvlJc w:val="left"/>
      <w:pPr>
        <w:ind w:left="5760" w:hanging="360"/>
      </w:pPr>
      <w:rPr>
        <w:rFonts w:ascii="Courier New" w:hAnsi="Courier New" w:hint="default"/>
      </w:rPr>
    </w:lvl>
    <w:lvl w:ilvl="8" w:tplc="9228956E">
      <w:start w:val="1"/>
      <w:numFmt w:val="bullet"/>
      <w:lvlText w:val=""/>
      <w:lvlJc w:val="left"/>
      <w:pPr>
        <w:ind w:left="6480" w:hanging="360"/>
      </w:pPr>
      <w:rPr>
        <w:rFonts w:ascii="Wingdings" w:hAnsi="Wingdings" w:hint="default"/>
      </w:rPr>
    </w:lvl>
  </w:abstractNum>
  <w:num w:numId="1" w16cid:durableId="1460227354">
    <w:abstractNumId w:val="7"/>
  </w:num>
  <w:num w:numId="2" w16cid:durableId="1546022409">
    <w:abstractNumId w:val="2"/>
  </w:num>
  <w:num w:numId="3" w16cid:durableId="1515069573">
    <w:abstractNumId w:val="0"/>
  </w:num>
  <w:num w:numId="4" w16cid:durableId="323823676">
    <w:abstractNumId w:val="8"/>
  </w:num>
  <w:num w:numId="5" w16cid:durableId="1359699968">
    <w:abstractNumId w:val="10"/>
  </w:num>
  <w:num w:numId="6" w16cid:durableId="1409881958">
    <w:abstractNumId w:val="9"/>
  </w:num>
  <w:num w:numId="7" w16cid:durableId="190340641">
    <w:abstractNumId w:val="1"/>
  </w:num>
  <w:num w:numId="8" w16cid:durableId="442654852">
    <w:abstractNumId w:val="6"/>
  </w:num>
  <w:num w:numId="9" w16cid:durableId="1918250542">
    <w:abstractNumId w:val="5"/>
  </w:num>
  <w:num w:numId="10" w16cid:durableId="236331396">
    <w:abstractNumId w:val="3"/>
  </w:num>
  <w:num w:numId="11" w16cid:durableId="992027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DD"/>
    <w:rsid w:val="000025DD"/>
    <w:rsid w:val="0000653C"/>
    <w:rsid w:val="00011552"/>
    <w:rsid w:val="00014603"/>
    <w:rsid w:val="00030EC8"/>
    <w:rsid w:val="00047C92"/>
    <w:rsid w:val="000619A2"/>
    <w:rsid w:val="00076188"/>
    <w:rsid w:val="0007630E"/>
    <w:rsid w:val="000831F0"/>
    <w:rsid w:val="0009397A"/>
    <w:rsid w:val="000A28B5"/>
    <w:rsid w:val="000C31D1"/>
    <w:rsid w:val="000E33E2"/>
    <w:rsid w:val="000F2F35"/>
    <w:rsid w:val="000F3B9E"/>
    <w:rsid w:val="000F789A"/>
    <w:rsid w:val="00111A65"/>
    <w:rsid w:val="00115132"/>
    <w:rsid w:val="001204B7"/>
    <w:rsid w:val="00120B0F"/>
    <w:rsid w:val="00131B20"/>
    <w:rsid w:val="001451AA"/>
    <w:rsid w:val="0016037A"/>
    <w:rsid w:val="00164F78"/>
    <w:rsid w:val="001826C2"/>
    <w:rsid w:val="001972C0"/>
    <w:rsid w:val="001A37EE"/>
    <w:rsid w:val="001D0E82"/>
    <w:rsid w:val="00207FEF"/>
    <w:rsid w:val="002115B6"/>
    <w:rsid w:val="0022051A"/>
    <w:rsid w:val="002272F6"/>
    <w:rsid w:val="002375D2"/>
    <w:rsid w:val="002753CD"/>
    <w:rsid w:val="002B704F"/>
    <w:rsid w:val="002B7D6B"/>
    <w:rsid w:val="002C5022"/>
    <w:rsid w:val="002C78BA"/>
    <w:rsid w:val="002E70BC"/>
    <w:rsid w:val="00302CF3"/>
    <w:rsid w:val="00325907"/>
    <w:rsid w:val="003264D3"/>
    <w:rsid w:val="00341FA5"/>
    <w:rsid w:val="00350466"/>
    <w:rsid w:val="00361509"/>
    <w:rsid w:val="0037112D"/>
    <w:rsid w:val="003717E4"/>
    <w:rsid w:val="00375C46"/>
    <w:rsid w:val="00381109"/>
    <w:rsid w:val="00382EF5"/>
    <w:rsid w:val="003D3034"/>
    <w:rsid w:val="003D51BE"/>
    <w:rsid w:val="0040738C"/>
    <w:rsid w:val="00411A52"/>
    <w:rsid w:val="00413BBF"/>
    <w:rsid w:val="004210BB"/>
    <w:rsid w:val="004215C4"/>
    <w:rsid w:val="00422B9A"/>
    <w:rsid w:val="0042578D"/>
    <w:rsid w:val="00433863"/>
    <w:rsid w:val="0043437E"/>
    <w:rsid w:val="00456B77"/>
    <w:rsid w:val="004A61F8"/>
    <w:rsid w:val="004A6D5B"/>
    <w:rsid w:val="004C1770"/>
    <w:rsid w:val="004D1CD8"/>
    <w:rsid w:val="004F1396"/>
    <w:rsid w:val="004F665D"/>
    <w:rsid w:val="00531469"/>
    <w:rsid w:val="00537743"/>
    <w:rsid w:val="005418A1"/>
    <w:rsid w:val="0054283B"/>
    <w:rsid w:val="00556A91"/>
    <w:rsid w:val="00562B88"/>
    <w:rsid w:val="005A1D11"/>
    <w:rsid w:val="005C6EA4"/>
    <w:rsid w:val="005D1E39"/>
    <w:rsid w:val="005E7C27"/>
    <w:rsid w:val="00615CE2"/>
    <w:rsid w:val="00621815"/>
    <w:rsid w:val="006274EE"/>
    <w:rsid w:val="00643B30"/>
    <w:rsid w:val="00652383"/>
    <w:rsid w:val="00675FCB"/>
    <w:rsid w:val="006943F9"/>
    <w:rsid w:val="006B6380"/>
    <w:rsid w:val="006B7923"/>
    <w:rsid w:val="006F395D"/>
    <w:rsid w:val="0070729C"/>
    <w:rsid w:val="0071075E"/>
    <w:rsid w:val="00715A4A"/>
    <w:rsid w:val="0075457E"/>
    <w:rsid w:val="0078492A"/>
    <w:rsid w:val="007B1770"/>
    <w:rsid w:val="007B4661"/>
    <w:rsid w:val="007E4032"/>
    <w:rsid w:val="008079F1"/>
    <w:rsid w:val="00815A14"/>
    <w:rsid w:val="00816A59"/>
    <w:rsid w:val="0082445F"/>
    <w:rsid w:val="0082756A"/>
    <w:rsid w:val="008330D8"/>
    <w:rsid w:val="00847B6E"/>
    <w:rsid w:val="008513E2"/>
    <w:rsid w:val="00885620"/>
    <w:rsid w:val="008A1408"/>
    <w:rsid w:val="008B281E"/>
    <w:rsid w:val="008B706E"/>
    <w:rsid w:val="008D0573"/>
    <w:rsid w:val="008D3AD0"/>
    <w:rsid w:val="008D73B1"/>
    <w:rsid w:val="008E73BE"/>
    <w:rsid w:val="009325F5"/>
    <w:rsid w:val="00934937"/>
    <w:rsid w:val="009530F9"/>
    <w:rsid w:val="0096035A"/>
    <w:rsid w:val="00962C14"/>
    <w:rsid w:val="00963215"/>
    <w:rsid w:val="00963634"/>
    <w:rsid w:val="009770F3"/>
    <w:rsid w:val="009B5C83"/>
    <w:rsid w:val="00A00B40"/>
    <w:rsid w:val="00A01EBB"/>
    <w:rsid w:val="00A072FD"/>
    <w:rsid w:val="00A10366"/>
    <w:rsid w:val="00A213D4"/>
    <w:rsid w:val="00A52A5B"/>
    <w:rsid w:val="00A6287B"/>
    <w:rsid w:val="00A97699"/>
    <w:rsid w:val="00AA4AEC"/>
    <w:rsid w:val="00AAD235"/>
    <w:rsid w:val="00AB7009"/>
    <w:rsid w:val="00AD42BF"/>
    <w:rsid w:val="00AD53AE"/>
    <w:rsid w:val="00AF5D83"/>
    <w:rsid w:val="00AF729A"/>
    <w:rsid w:val="00B00103"/>
    <w:rsid w:val="00B1212D"/>
    <w:rsid w:val="00B24DCE"/>
    <w:rsid w:val="00B34766"/>
    <w:rsid w:val="00B5704D"/>
    <w:rsid w:val="00B71C3B"/>
    <w:rsid w:val="00B75DAA"/>
    <w:rsid w:val="00B85C9C"/>
    <w:rsid w:val="00B93A9D"/>
    <w:rsid w:val="00BD38E7"/>
    <w:rsid w:val="00BD3AEE"/>
    <w:rsid w:val="00BE0BE9"/>
    <w:rsid w:val="00BE2182"/>
    <w:rsid w:val="00BF2D13"/>
    <w:rsid w:val="00BF3C61"/>
    <w:rsid w:val="00C11B19"/>
    <w:rsid w:val="00C26D37"/>
    <w:rsid w:val="00C34A2C"/>
    <w:rsid w:val="00C47FB0"/>
    <w:rsid w:val="00C65AFF"/>
    <w:rsid w:val="00C71587"/>
    <w:rsid w:val="00C82604"/>
    <w:rsid w:val="00CC0B79"/>
    <w:rsid w:val="00CD4EDD"/>
    <w:rsid w:val="00CD5566"/>
    <w:rsid w:val="00CE1773"/>
    <w:rsid w:val="00CE4FED"/>
    <w:rsid w:val="00CE76F0"/>
    <w:rsid w:val="00CF11F6"/>
    <w:rsid w:val="00D01424"/>
    <w:rsid w:val="00D06F89"/>
    <w:rsid w:val="00D30417"/>
    <w:rsid w:val="00D51648"/>
    <w:rsid w:val="00D728E1"/>
    <w:rsid w:val="00DA1EF3"/>
    <w:rsid w:val="00DA3337"/>
    <w:rsid w:val="00DB284D"/>
    <w:rsid w:val="00DC4C2B"/>
    <w:rsid w:val="00DF374E"/>
    <w:rsid w:val="00E1164F"/>
    <w:rsid w:val="00E17334"/>
    <w:rsid w:val="00E17483"/>
    <w:rsid w:val="00E248CB"/>
    <w:rsid w:val="00E24DEA"/>
    <w:rsid w:val="00E305EB"/>
    <w:rsid w:val="00E40D8C"/>
    <w:rsid w:val="00E41EDD"/>
    <w:rsid w:val="00E600A8"/>
    <w:rsid w:val="00E7027C"/>
    <w:rsid w:val="00E759A0"/>
    <w:rsid w:val="00E903DB"/>
    <w:rsid w:val="00E91C07"/>
    <w:rsid w:val="00EA4876"/>
    <w:rsid w:val="00EB3C2C"/>
    <w:rsid w:val="00EC2F62"/>
    <w:rsid w:val="00EC3B2F"/>
    <w:rsid w:val="00EC3CB7"/>
    <w:rsid w:val="00EC4D80"/>
    <w:rsid w:val="00ED3CCE"/>
    <w:rsid w:val="00EF3421"/>
    <w:rsid w:val="00EF35B6"/>
    <w:rsid w:val="00F0270B"/>
    <w:rsid w:val="00F15B7D"/>
    <w:rsid w:val="00F15C89"/>
    <w:rsid w:val="00F22CD7"/>
    <w:rsid w:val="00F25380"/>
    <w:rsid w:val="00F33CF4"/>
    <w:rsid w:val="00F52303"/>
    <w:rsid w:val="00F56786"/>
    <w:rsid w:val="00F938B8"/>
    <w:rsid w:val="00FB60E3"/>
    <w:rsid w:val="00FC4763"/>
    <w:rsid w:val="00FF6BA3"/>
    <w:rsid w:val="02E3D597"/>
    <w:rsid w:val="045558EF"/>
    <w:rsid w:val="061B7659"/>
    <w:rsid w:val="0627BEBE"/>
    <w:rsid w:val="0678D5F4"/>
    <w:rsid w:val="06E29280"/>
    <w:rsid w:val="073A3618"/>
    <w:rsid w:val="07603DB5"/>
    <w:rsid w:val="08265166"/>
    <w:rsid w:val="08269BD7"/>
    <w:rsid w:val="082DAE00"/>
    <w:rsid w:val="084557E5"/>
    <w:rsid w:val="087E62E1"/>
    <w:rsid w:val="088E9594"/>
    <w:rsid w:val="08B384AA"/>
    <w:rsid w:val="08D3F912"/>
    <w:rsid w:val="094D4113"/>
    <w:rsid w:val="0976017F"/>
    <w:rsid w:val="0A2DB5CE"/>
    <w:rsid w:val="0A330E86"/>
    <w:rsid w:val="0C2C371C"/>
    <w:rsid w:val="0C57B46C"/>
    <w:rsid w:val="0D6AAF48"/>
    <w:rsid w:val="0D891BF1"/>
    <w:rsid w:val="0DEEFB85"/>
    <w:rsid w:val="0E41B8CA"/>
    <w:rsid w:val="0E508086"/>
    <w:rsid w:val="0E5B7DDE"/>
    <w:rsid w:val="0EBBE801"/>
    <w:rsid w:val="0F24EC52"/>
    <w:rsid w:val="10D0115A"/>
    <w:rsid w:val="115D1458"/>
    <w:rsid w:val="11600F30"/>
    <w:rsid w:val="118631DD"/>
    <w:rsid w:val="12060F30"/>
    <w:rsid w:val="126BE1BB"/>
    <w:rsid w:val="1333913D"/>
    <w:rsid w:val="13F709A5"/>
    <w:rsid w:val="146A54B6"/>
    <w:rsid w:val="14CF619E"/>
    <w:rsid w:val="154E7A8F"/>
    <w:rsid w:val="1575C12D"/>
    <w:rsid w:val="15C23D95"/>
    <w:rsid w:val="16291A3D"/>
    <w:rsid w:val="166B31FF"/>
    <w:rsid w:val="16EC1364"/>
    <w:rsid w:val="1775570A"/>
    <w:rsid w:val="178C772B"/>
    <w:rsid w:val="181AB57D"/>
    <w:rsid w:val="18329464"/>
    <w:rsid w:val="18861B51"/>
    <w:rsid w:val="18D50D34"/>
    <w:rsid w:val="18F13910"/>
    <w:rsid w:val="1955123D"/>
    <w:rsid w:val="195D78FE"/>
    <w:rsid w:val="19CDC48D"/>
    <w:rsid w:val="19FC9C2B"/>
    <w:rsid w:val="1B301021"/>
    <w:rsid w:val="1C159F22"/>
    <w:rsid w:val="1C39F891"/>
    <w:rsid w:val="1C7BDC74"/>
    <w:rsid w:val="1DB16F83"/>
    <w:rsid w:val="1E8C7D64"/>
    <w:rsid w:val="1E982895"/>
    <w:rsid w:val="1EB7B579"/>
    <w:rsid w:val="1F1CE0DC"/>
    <w:rsid w:val="1F42FDA2"/>
    <w:rsid w:val="1FD502B3"/>
    <w:rsid w:val="202A0D82"/>
    <w:rsid w:val="20364D98"/>
    <w:rsid w:val="206EF1E0"/>
    <w:rsid w:val="20964A78"/>
    <w:rsid w:val="20BFE923"/>
    <w:rsid w:val="20C0615A"/>
    <w:rsid w:val="21769490"/>
    <w:rsid w:val="21930E6A"/>
    <w:rsid w:val="22142602"/>
    <w:rsid w:val="230367EA"/>
    <w:rsid w:val="24D4857A"/>
    <w:rsid w:val="2526F6FD"/>
    <w:rsid w:val="2556DB30"/>
    <w:rsid w:val="25622E76"/>
    <w:rsid w:val="262168E7"/>
    <w:rsid w:val="26951928"/>
    <w:rsid w:val="26D080F8"/>
    <w:rsid w:val="27017D97"/>
    <w:rsid w:val="27352076"/>
    <w:rsid w:val="286B868A"/>
    <w:rsid w:val="286C5159"/>
    <w:rsid w:val="28D92146"/>
    <w:rsid w:val="2904CC72"/>
    <w:rsid w:val="293DAFB1"/>
    <w:rsid w:val="2A74F1A7"/>
    <w:rsid w:val="2A9F2C43"/>
    <w:rsid w:val="2B4824BA"/>
    <w:rsid w:val="2BDE1138"/>
    <w:rsid w:val="2C03516A"/>
    <w:rsid w:val="2C5CC2BF"/>
    <w:rsid w:val="2CA7C512"/>
    <w:rsid w:val="2CD5C111"/>
    <w:rsid w:val="2D3FC27C"/>
    <w:rsid w:val="2D891A21"/>
    <w:rsid w:val="2DC01E2A"/>
    <w:rsid w:val="2DDE6C6E"/>
    <w:rsid w:val="2E2A9132"/>
    <w:rsid w:val="2E662099"/>
    <w:rsid w:val="2EB23550"/>
    <w:rsid w:val="2EDB92DD"/>
    <w:rsid w:val="2F3AB4C3"/>
    <w:rsid w:val="2F834CB7"/>
    <w:rsid w:val="2FAD6FE7"/>
    <w:rsid w:val="2FDADC4E"/>
    <w:rsid w:val="2FE26511"/>
    <w:rsid w:val="2FE7686F"/>
    <w:rsid w:val="31293D76"/>
    <w:rsid w:val="314A7C72"/>
    <w:rsid w:val="31A93234"/>
    <w:rsid w:val="31CFC5AF"/>
    <w:rsid w:val="32578108"/>
    <w:rsid w:val="32C32E93"/>
    <w:rsid w:val="332F8A3F"/>
    <w:rsid w:val="33453FFE"/>
    <w:rsid w:val="335D9F1D"/>
    <w:rsid w:val="3366D6A5"/>
    <w:rsid w:val="336B9610"/>
    <w:rsid w:val="3376939E"/>
    <w:rsid w:val="348F995E"/>
    <w:rsid w:val="34B98C58"/>
    <w:rsid w:val="34E8C07C"/>
    <w:rsid w:val="34EADD9A"/>
    <w:rsid w:val="3519D038"/>
    <w:rsid w:val="367CA357"/>
    <w:rsid w:val="367CE0C0"/>
    <w:rsid w:val="36EEDB62"/>
    <w:rsid w:val="38E090EE"/>
    <w:rsid w:val="394FC8A2"/>
    <w:rsid w:val="397F0784"/>
    <w:rsid w:val="39DA9E48"/>
    <w:rsid w:val="3B069286"/>
    <w:rsid w:val="3B1AD7E5"/>
    <w:rsid w:val="3BA68838"/>
    <w:rsid w:val="3CF3D261"/>
    <w:rsid w:val="3D401419"/>
    <w:rsid w:val="3D6FDC0E"/>
    <w:rsid w:val="3E8DA242"/>
    <w:rsid w:val="3E8FA2C2"/>
    <w:rsid w:val="3EB0C817"/>
    <w:rsid w:val="3F0BAC6F"/>
    <w:rsid w:val="402B7323"/>
    <w:rsid w:val="4042A3F9"/>
    <w:rsid w:val="406E9297"/>
    <w:rsid w:val="417EE421"/>
    <w:rsid w:val="4212C757"/>
    <w:rsid w:val="42550538"/>
    <w:rsid w:val="4311FF2D"/>
    <w:rsid w:val="434613BF"/>
    <w:rsid w:val="4374045D"/>
    <w:rsid w:val="43B92D22"/>
    <w:rsid w:val="440FF174"/>
    <w:rsid w:val="44D79DA8"/>
    <w:rsid w:val="44FEE446"/>
    <w:rsid w:val="45268F8B"/>
    <w:rsid w:val="452FC54E"/>
    <w:rsid w:val="45847C06"/>
    <w:rsid w:val="469AF210"/>
    <w:rsid w:val="47C06C37"/>
    <w:rsid w:val="488B7AE8"/>
    <w:rsid w:val="48AC381F"/>
    <w:rsid w:val="49986BB8"/>
    <w:rsid w:val="49D25569"/>
    <w:rsid w:val="49D292D2"/>
    <w:rsid w:val="4A232E77"/>
    <w:rsid w:val="4A7687D8"/>
    <w:rsid w:val="4AE821ED"/>
    <w:rsid w:val="4B48203B"/>
    <w:rsid w:val="4B637BAF"/>
    <w:rsid w:val="4BBC5875"/>
    <w:rsid w:val="4D7DD5E4"/>
    <w:rsid w:val="4E214BAE"/>
    <w:rsid w:val="4E750A64"/>
    <w:rsid w:val="4E7FC0FD"/>
    <w:rsid w:val="4EA603F5"/>
    <w:rsid w:val="4EFBADF3"/>
    <w:rsid w:val="4F43AA52"/>
    <w:rsid w:val="50DF7AB3"/>
    <w:rsid w:val="5158EC70"/>
    <w:rsid w:val="5272EB3E"/>
    <w:rsid w:val="528C8B03"/>
    <w:rsid w:val="52E44E49"/>
    <w:rsid w:val="5337499E"/>
    <w:rsid w:val="53EDE84E"/>
    <w:rsid w:val="5414640C"/>
    <w:rsid w:val="5419659E"/>
    <w:rsid w:val="54285B64"/>
    <w:rsid w:val="54451A2E"/>
    <w:rsid w:val="5513B1E2"/>
    <w:rsid w:val="55A86AA0"/>
    <w:rsid w:val="5680EB9F"/>
    <w:rsid w:val="56B6FD31"/>
    <w:rsid w:val="593136B0"/>
    <w:rsid w:val="59534ACC"/>
    <w:rsid w:val="59B0919B"/>
    <w:rsid w:val="5A467FF6"/>
    <w:rsid w:val="5AB4F588"/>
    <w:rsid w:val="5AC89161"/>
    <w:rsid w:val="5AEABF0E"/>
    <w:rsid w:val="5BD4CF0E"/>
    <w:rsid w:val="5C5F2193"/>
    <w:rsid w:val="5C868F6F"/>
    <w:rsid w:val="5CA2039E"/>
    <w:rsid w:val="5D0B1D67"/>
    <w:rsid w:val="5DAC2AA7"/>
    <w:rsid w:val="5FAB6D56"/>
    <w:rsid w:val="5FB86E06"/>
    <w:rsid w:val="5FC665B8"/>
    <w:rsid w:val="5FC80E70"/>
    <w:rsid w:val="60E11BB5"/>
    <w:rsid w:val="60EBE251"/>
    <w:rsid w:val="615A0092"/>
    <w:rsid w:val="6232BF90"/>
    <w:rsid w:val="62D01CCC"/>
    <w:rsid w:val="62F5D0F3"/>
    <w:rsid w:val="63036867"/>
    <w:rsid w:val="63A217EE"/>
    <w:rsid w:val="63CDD9F8"/>
    <w:rsid w:val="6442AF71"/>
    <w:rsid w:val="6499E971"/>
    <w:rsid w:val="64EBDABC"/>
    <w:rsid w:val="64F8585B"/>
    <w:rsid w:val="66CE4693"/>
    <w:rsid w:val="675DD080"/>
    <w:rsid w:val="679BDC5F"/>
    <w:rsid w:val="6805F742"/>
    <w:rsid w:val="68B2810E"/>
    <w:rsid w:val="68C87417"/>
    <w:rsid w:val="6918CDFC"/>
    <w:rsid w:val="695B0803"/>
    <w:rsid w:val="69678C43"/>
    <w:rsid w:val="6A8FD31E"/>
    <w:rsid w:val="6B3AF4D3"/>
    <w:rsid w:val="6B3C0C56"/>
    <w:rsid w:val="6B7EA9B4"/>
    <w:rsid w:val="6C14ED97"/>
    <w:rsid w:val="6CC79AA0"/>
    <w:rsid w:val="6CD74BE9"/>
    <w:rsid w:val="6E5883DA"/>
    <w:rsid w:val="6F2E925F"/>
    <w:rsid w:val="6F8E2384"/>
    <w:rsid w:val="6FD1A79F"/>
    <w:rsid w:val="6FE57744"/>
    <w:rsid w:val="6FEF61A3"/>
    <w:rsid w:val="6FF4543B"/>
    <w:rsid w:val="70003DD0"/>
    <w:rsid w:val="717DB5F0"/>
    <w:rsid w:val="718147A5"/>
    <w:rsid w:val="71BBB6C0"/>
    <w:rsid w:val="74020382"/>
    <w:rsid w:val="74413084"/>
    <w:rsid w:val="74745C9A"/>
    <w:rsid w:val="74DE209C"/>
    <w:rsid w:val="75A7264C"/>
    <w:rsid w:val="762FEA73"/>
    <w:rsid w:val="77475DDE"/>
    <w:rsid w:val="7867586F"/>
    <w:rsid w:val="7878E48C"/>
    <w:rsid w:val="78F48697"/>
    <w:rsid w:val="790B0D5A"/>
    <w:rsid w:val="790C2DA4"/>
    <w:rsid w:val="791B11C1"/>
    <w:rsid w:val="7973312D"/>
    <w:rsid w:val="7980B8F1"/>
    <w:rsid w:val="79BE59D2"/>
    <w:rsid w:val="79F95C48"/>
    <w:rsid w:val="7A2394C6"/>
    <w:rsid w:val="7A42BE85"/>
    <w:rsid w:val="7A5E065E"/>
    <w:rsid w:val="7A8D0BCE"/>
    <w:rsid w:val="7AD14354"/>
    <w:rsid w:val="7AD54846"/>
    <w:rsid w:val="7AEFB30E"/>
    <w:rsid w:val="7B58C550"/>
    <w:rsid w:val="7B952CA9"/>
    <w:rsid w:val="7BCE4F0C"/>
    <w:rsid w:val="7CF495B1"/>
    <w:rsid w:val="7D099ADE"/>
    <w:rsid w:val="7D0B0989"/>
    <w:rsid w:val="7E36FB10"/>
    <w:rsid w:val="7EACB4A2"/>
    <w:rsid w:val="7EFC0329"/>
    <w:rsid w:val="7F80BCF8"/>
    <w:rsid w:val="7FE27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CB29"/>
  <w15:chartTrackingRefBased/>
  <w15:docId w15:val="{70375500-6BF7-4D6F-9AEB-B9E82C35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B30"/>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643B30"/>
    <w:pPr>
      <w:keepNext/>
      <w:keepLines/>
      <w:spacing w:before="40" w:after="0"/>
      <w:outlineLvl w:val="1"/>
    </w:pPr>
    <w:rPr>
      <w:rFonts w:ascii="Arial" w:eastAsiaTheme="majorEastAsia" w:hAnsi="Arial"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38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38E7"/>
    <w:rPr>
      <w:rFonts w:eastAsiaTheme="minorEastAsia"/>
      <w:lang w:val="en-US"/>
    </w:rPr>
  </w:style>
  <w:style w:type="paragraph" w:styleId="Header">
    <w:name w:val="header"/>
    <w:basedOn w:val="Normal"/>
    <w:link w:val="HeaderChar"/>
    <w:uiPriority w:val="99"/>
    <w:unhideWhenUsed/>
    <w:rsid w:val="00643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B30"/>
  </w:style>
  <w:style w:type="paragraph" w:styleId="Footer">
    <w:name w:val="footer"/>
    <w:basedOn w:val="Normal"/>
    <w:link w:val="FooterChar"/>
    <w:uiPriority w:val="99"/>
    <w:unhideWhenUsed/>
    <w:rsid w:val="00643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B30"/>
  </w:style>
  <w:style w:type="character" w:customStyle="1" w:styleId="Heading1Char">
    <w:name w:val="Heading 1 Char"/>
    <w:basedOn w:val="DefaultParagraphFont"/>
    <w:link w:val="Heading1"/>
    <w:uiPriority w:val="9"/>
    <w:rsid w:val="00643B30"/>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643B30"/>
    <w:rPr>
      <w:rFonts w:ascii="Arial" w:eastAsiaTheme="majorEastAsia" w:hAnsi="Arial" w:cstheme="majorBidi"/>
      <w:color w:val="2F5496" w:themeColor="accent1" w:themeShade="BF"/>
      <w:sz w:val="32"/>
      <w:szCs w:val="26"/>
    </w:rPr>
  </w:style>
  <w:style w:type="paragraph" w:styleId="ListParagraph">
    <w:name w:val="List Paragraph"/>
    <w:basedOn w:val="Normal"/>
    <w:uiPriority w:val="34"/>
    <w:qFormat/>
    <w:rsid w:val="0022051A"/>
    <w:pPr>
      <w:ind w:left="720"/>
      <w:contextualSpacing/>
    </w:pPr>
  </w:style>
  <w:style w:type="paragraph" w:styleId="NormalWeb">
    <w:name w:val="Normal (Web)"/>
    <w:basedOn w:val="Normal"/>
    <w:uiPriority w:val="99"/>
    <w:unhideWhenUsed/>
    <w:rsid w:val="003259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AD42BF"/>
    <w:pPr>
      <w:outlineLvl w:val="9"/>
    </w:pPr>
    <w:rPr>
      <w:rFonts w:asciiTheme="majorHAnsi" w:hAnsiTheme="majorHAnsi"/>
      <w:sz w:val="32"/>
      <w:lang w:val="en-US"/>
    </w:rPr>
  </w:style>
  <w:style w:type="paragraph" w:styleId="TOC1">
    <w:name w:val="toc 1"/>
    <w:basedOn w:val="Normal"/>
    <w:next w:val="Normal"/>
    <w:autoRedefine/>
    <w:uiPriority w:val="39"/>
    <w:unhideWhenUsed/>
    <w:rsid w:val="00AD42BF"/>
    <w:pPr>
      <w:spacing w:after="100"/>
    </w:pPr>
  </w:style>
  <w:style w:type="paragraph" w:styleId="TOC2">
    <w:name w:val="toc 2"/>
    <w:basedOn w:val="Normal"/>
    <w:next w:val="Normal"/>
    <w:autoRedefine/>
    <w:uiPriority w:val="39"/>
    <w:unhideWhenUsed/>
    <w:rsid w:val="00AD42BF"/>
    <w:pPr>
      <w:spacing w:after="100"/>
      <w:ind w:left="220"/>
    </w:pPr>
  </w:style>
  <w:style w:type="character" w:styleId="Hyperlink">
    <w:name w:val="Hyperlink"/>
    <w:basedOn w:val="DefaultParagraphFont"/>
    <w:uiPriority w:val="99"/>
    <w:unhideWhenUsed/>
    <w:rsid w:val="00AD42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0801">
      <w:bodyDiv w:val="1"/>
      <w:marLeft w:val="0"/>
      <w:marRight w:val="0"/>
      <w:marTop w:val="0"/>
      <w:marBottom w:val="0"/>
      <w:divBdr>
        <w:top w:val="none" w:sz="0" w:space="0" w:color="auto"/>
        <w:left w:val="none" w:sz="0" w:space="0" w:color="auto"/>
        <w:bottom w:val="none" w:sz="0" w:space="0" w:color="auto"/>
        <w:right w:val="none" w:sz="0" w:space="0" w:color="auto"/>
      </w:divBdr>
      <w:divsChild>
        <w:div w:id="42096617">
          <w:marLeft w:val="0"/>
          <w:marRight w:val="0"/>
          <w:marTop w:val="0"/>
          <w:marBottom w:val="0"/>
          <w:divBdr>
            <w:top w:val="single" w:sz="2" w:space="0" w:color="auto"/>
            <w:left w:val="single" w:sz="2" w:space="0" w:color="auto"/>
            <w:bottom w:val="single" w:sz="6" w:space="0" w:color="auto"/>
            <w:right w:val="single" w:sz="2" w:space="0" w:color="auto"/>
          </w:divBdr>
          <w:divsChild>
            <w:div w:id="171411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107953">
                  <w:marLeft w:val="0"/>
                  <w:marRight w:val="0"/>
                  <w:marTop w:val="0"/>
                  <w:marBottom w:val="0"/>
                  <w:divBdr>
                    <w:top w:val="single" w:sz="2" w:space="0" w:color="D9D9E3"/>
                    <w:left w:val="single" w:sz="2" w:space="0" w:color="D9D9E3"/>
                    <w:bottom w:val="single" w:sz="2" w:space="0" w:color="D9D9E3"/>
                    <w:right w:val="single" w:sz="2" w:space="0" w:color="D9D9E3"/>
                  </w:divBdr>
                  <w:divsChild>
                    <w:div w:id="26836383">
                      <w:marLeft w:val="0"/>
                      <w:marRight w:val="0"/>
                      <w:marTop w:val="0"/>
                      <w:marBottom w:val="0"/>
                      <w:divBdr>
                        <w:top w:val="single" w:sz="2" w:space="0" w:color="D9D9E3"/>
                        <w:left w:val="single" w:sz="2" w:space="0" w:color="D9D9E3"/>
                        <w:bottom w:val="single" w:sz="2" w:space="0" w:color="D9D9E3"/>
                        <w:right w:val="single" w:sz="2" w:space="0" w:color="D9D9E3"/>
                      </w:divBdr>
                      <w:divsChild>
                        <w:div w:id="1586576438">
                          <w:marLeft w:val="0"/>
                          <w:marRight w:val="0"/>
                          <w:marTop w:val="0"/>
                          <w:marBottom w:val="0"/>
                          <w:divBdr>
                            <w:top w:val="single" w:sz="2" w:space="0" w:color="D9D9E3"/>
                            <w:left w:val="single" w:sz="2" w:space="0" w:color="D9D9E3"/>
                            <w:bottom w:val="single" w:sz="2" w:space="0" w:color="D9D9E3"/>
                            <w:right w:val="single" w:sz="2" w:space="0" w:color="D9D9E3"/>
                          </w:divBdr>
                          <w:divsChild>
                            <w:div w:id="204317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8888336">
      <w:bodyDiv w:val="1"/>
      <w:marLeft w:val="0"/>
      <w:marRight w:val="0"/>
      <w:marTop w:val="0"/>
      <w:marBottom w:val="0"/>
      <w:divBdr>
        <w:top w:val="none" w:sz="0" w:space="0" w:color="auto"/>
        <w:left w:val="none" w:sz="0" w:space="0" w:color="auto"/>
        <w:bottom w:val="none" w:sz="0" w:space="0" w:color="auto"/>
        <w:right w:val="none" w:sz="0" w:space="0" w:color="auto"/>
      </w:divBdr>
      <w:divsChild>
        <w:div w:id="1050348596">
          <w:marLeft w:val="0"/>
          <w:marRight w:val="0"/>
          <w:marTop w:val="0"/>
          <w:marBottom w:val="0"/>
          <w:divBdr>
            <w:top w:val="single" w:sz="2" w:space="0" w:color="auto"/>
            <w:left w:val="single" w:sz="2" w:space="0" w:color="auto"/>
            <w:bottom w:val="single" w:sz="6" w:space="0" w:color="auto"/>
            <w:right w:val="single" w:sz="2" w:space="0" w:color="auto"/>
          </w:divBdr>
          <w:divsChild>
            <w:div w:id="2093964676">
              <w:marLeft w:val="0"/>
              <w:marRight w:val="0"/>
              <w:marTop w:val="100"/>
              <w:marBottom w:val="100"/>
              <w:divBdr>
                <w:top w:val="single" w:sz="2" w:space="0" w:color="D9D9E3"/>
                <w:left w:val="single" w:sz="2" w:space="0" w:color="D9D9E3"/>
                <w:bottom w:val="single" w:sz="2" w:space="0" w:color="D9D9E3"/>
                <w:right w:val="single" w:sz="2" w:space="0" w:color="D9D9E3"/>
              </w:divBdr>
              <w:divsChild>
                <w:div w:id="275140163">
                  <w:marLeft w:val="0"/>
                  <w:marRight w:val="0"/>
                  <w:marTop w:val="0"/>
                  <w:marBottom w:val="0"/>
                  <w:divBdr>
                    <w:top w:val="single" w:sz="2" w:space="0" w:color="D9D9E3"/>
                    <w:left w:val="single" w:sz="2" w:space="0" w:color="D9D9E3"/>
                    <w:bottom w:val="single" w:sz="2" w:space="0" w:color="D9D9E3"/>
                    <w:right w:val="single" w:sz="2" w:space="0" w:color="D9D9E3"/>
                  </w:divBdr>
                  <w:divsChild>
                    <w:div w:id="1134642154">
                      <w:marLeft w:val="0"/>
                      <w:marRight w:val="0"/>
                      <w:marTop w:val="0"/>
                      <w:marBottom w:val="0"/>
                      <w:divBdr>
                        <w:top w:val="single" w:sz="2" w:space="0" w:color="D9D9E3"/>
                        <w:left w:val="single" w:sz="2" w:space="0" w:color="D9D9E3"/>
                        <w:bottom w:val="single" w:sz="2" w:space="0" w:color="D9D9E3"/>
                        <w:right w:val="single" w:sz="2" w:space="0" w:color="D9D9E3"/>
                      </w:divBdr>
                      <w:divsChild>
                        <w:div w:id="1495687026">
                          <w:marLeft w:val="0"/>
                          <w:marRight w:val="0"/>
                          <w:marTop w:val="0"/>
                          <w:marBottom w:val="0"/>
                          <w:divBdr>
                            <w:top w:val="single" w:sz="2" w:space="0" w:color="D9D9E3"/>
                            <w:left w:val="single" w:sz="2" w:space="0" w:color="D9D9E3"/>
                            <w:bottom w:val="single" w:sz="2" w:space="0" w:color="D9D9E3"/>
                            <w:right w:val="single" w:sz="2" w:space="0" w:color="D9D9E3"/>
                          </w:divBdr>
                          <w:divsChild>
                            <w:div w:id="2060976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1122323">
      <w:bodyDiv w:val="1"/>
      <w:marLeft w:val="0"/>
      <w:marRight w:val="0"/>
      <w:marTop w:val="0"/>
      <w:marBottom w:val="0"/>
      <w:divBdr>
        <w:top w:val="none" w:sz="0" w:space="0" w:color="auto"/>
        <w:left w:val="none" w:sz="0" w:space="0" w:color="auto"/>
        <w:bottom w:val="none" w:sz="0" w:space="0" w:color="auto"/>
        <w:right w:val="none" w:sz="0" w:space="0" w:color="auto"/>
      </w:divBdr>
    </w:div>
    <w:div w:id="1519540892">
      <w:bodyDiv w:val="1"/>
      <w:marLeft w:val="0"/>
      <w:marRight w:val="0"/>
      <w:marTop w:val="0"/>
      <w:marBottom w:val="0"/>
      <w:divBdr>
        <w:top w:val="none" w:sz="0" w:space="0" w:color="auto"/>
        <w:left w:val="none" w:sz="0" w:space="0" w:color="auto"/>
        <w:bottom w:val="none" w:sz="0" w:space="0" w:color="auto"/>
        <w:right w:val="none" w:sz="0" w:space="0" w:color="auto"/>
      </w:divBdr>
      <w:divsChild>
        <w:div w:id="446239494">
          <w:marLeft w:val="0"/>
          <w:marRight w:val="0"/>
          <w:marTop w:val="0"/>
          <w:marBottom w:val="0"/>
          <w:divBdr>
            <w:top w:val="single" w:sz="2" w:space="0" w:color="auto"/>
            <w:left w:val="single" w:sz="2" w:space="0" w:color="auto"/>
            <w:bottom w:val="single" w:sz="6" w:space="0" w:color="auto"/>
            <w:right w:val="single" w:sz="2" w:space="0" w:color="auto"/>
          </w:divBdr>
          <w:divsChild>
            <w:div w:id="805317272">
              <w:marLeft w:val="0"/>
              <w:marRight w:val="0"/>
              <w:marTop w:val="100"/>
              <w:marBottom w:val="100"/>
              <w:divBdr>
                <w:top w:val="single" w:sz="2" w:space="0" w:color="D9D9E3"/>
                <w:left w:val="single" w:sz="2" w:space="0" w:color="D9D9E3"/>
                <w:bottom w:val="single" w:sz="2" w:space="0" w:color="D9D9E3"/>
                <w:right w:val="single" w:sz="2" w:space="0" w:color="D9D9E3"/>
              </w:divBdr>
              <w:divsChild>
                <w:div w:id="984120346">
                  <w:marLeft w:val="0"/>
                  <w:marRight w:val="0"/>
                  <w:marTop w:val="0"/>
                  <w:marBottom w:val="0"/>
                  <w:divBdr>
                    <w:top w:val="single" w:sz="2" w:space="0" w:color="D9D9E3"/>
                    <w:left w:val="single" w:sz="2" w:space="0" w:color="D9D9E3"/>
                    <w:bottom w:val="single" w:sz="2" w:space="0" w:color="D9D9E3"/>
                    <w:right w:val="single" w:sz="2" w:space="0" w:color="D9D9E3"/>
                  </w:divBdr>
                  <w:divsChild>
                    <w:div w:id="1176190518">
                      <w:marLeft w:val="0"/>
                      <w:marRight w:val="0"/>
                      <w:marTop w:val="0"/>
                      <w:marBottom w:val="0"/>
                      <w:divBdr>
                        <w:top w:val="single" w:sz="2" w:space="0" w:color="D9D9E3"/>
                        <w:left w:val="single" w:sz="2" w:space="0" w:color="D9D9E3"/>
                        <w:bottom w:val="single" w:sz="2" w:space="0" w:color="D9D9E3"/>
                        <w:right w:val="single" w:sz="2" w:space="0" w:color="D9D9E3"/>
                      </w:divBdr>
                      <w:divsChild>
                        <w:div w:id="1489129216">
                          <w:marLeft w:val="0"/>
                          <w:marRight w:val="0"/>
                          <w:marTop w:val="0"/>
                          <w:marBottom w:val="0"/>
                          <w:divBdr>
                            <w:top w:val="single" w:sz="2" w:space="0" w:color="D9D9E3"/>
                            <w:left w:val="single" w:sz="2" w:space="0" w:color="D9D9E3"/>
                            <w:bottom w:val="single" w:sz="2" w:space="0" w:color="D9D9E3"/>
                            <w:right w:val="single" w:sz="2" w:space="0" w:color="D9D9E3"/>
                          </w:divBdr>
                          <w:divsChild>
                            <w:div w:id="96423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9089592">
      <w:bodyDiv w:val="1"/>
      <w:marLeft w:val="0"/>
      <w:marRight w:val="0"/>
      <w:marTop w:val="0"/>
      <w:marBottom w:val="0"/>
      <w:divBdr>
        <w:top w:val="none" w:sz="0" w:space="0" w:color="auto"/>
        <w:left w:val="none" w:sz="0" w:space="0" w:color="auto"/>
        <w:bottom w:val="none" w:sz="0" w:space="0" w:color="auto"/>
        <w:right w:val="none" w:sz="0" w:space="0" w:color="auto"/>
      </w:divBdr>
      <w:divsChild>
        <w:div w:id="1856379010">
          <w:marLeft w:val="0"/>
          <w:marRight w:val="0"/>
          <w:marTop w:val="0"/>
          <w:marBottom w:val="0"/>
          <w:divBdr>
            <w:top w:val="single" w:sz="2" w:space="0" w:color="auto"/>
            <w:left w:val="single" w:sz="2" w:space="0" w:color="auto"/>
            <w:bottom w:val="single" w:sz="6" w:space="0" w:color="auto"/>
            <w:right w:val="single" w:sz="2" w:space="0" w:color="auto"/>
          </w:divBdr>
          <w:divsChild>
            <w:div w:id="170787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342900486">
                  <w:marLeft w:val="0"/>
                  <w:marRight w:val="0"/>
                  <w:marTop w:val="0"/>
                  <w:marBottom w:val="0"/>
                  <w:divBdr>
                    <w:top w:val="single" w:sz="2" w:space="0" w:color="D9D9E3"/>
                    <w:left w:val="single" w:sz="2" w:space="0" w:color="D9D9E3"/>
                    <w:bottom w:val="single" w:sz="2" w:space="0" w:color="D9D9E3"/>
                    <w:right w:val="single" w:sz="2" w:space="0" w:color="D9D9E3"/>
                  </w:divBdr>
                  <w:divsChild>
                    <w:div w:id="1684091141">
                      <w:marLeft w:val="0"/>
                      <w:marRight w:val="0"/>
                      <w:marTop w:val="0"/>
                      <w:marBottom w:val="0"/>
                      <w:divBdr>
                        <w:top w:val="single" w:sz="2" w:space="0" w:color="D9D9E3"/>
                        <w:left w:val="single" w:sz="2" w:space="0" w:color="D9D9E3"/>
                        <w:bottom w:val="single" w:sz="2" w:space="0" w:color="D9D9E3"/>
                        <w:right w:val="single" w:sz="2" w:space="0" w:color="D9D9E3"/>
                      </w:divBdr>
                      <w:divsChild>
                        <w:div w:id="4216794">
                          <w:marLeft w:val="0"/>
                          <w:marRight w:val="0"/>
                          <w:marTop w:val="0"/>
                          <w:marBottom w:val="0"/>
                          <w:divBdr>
                            <w:top w:val="single" w:sz="2" w:space="0" w:color="D9D9E3"/>
                            <w:left w:val="single" w:sz="2" w:space="0" w:color="D9D9E3"/>
                            <w:bottom w:val="single" w:sz="2" w:space="0" w:color="D9D9E3"/>
                            <w:right w:val="single" w:sz="2" w:space="0" w:color="D9D9E3"/>
                          </w:divBdr>
                          <w:divsChild>
                            <w:div w:id="441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Sri Tellapragada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3C6F9-4CC7-4E25-A3B6-5EA3CB13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21</Pages>
  <Words>4073</Words>
  <Characters>23221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MANAGERIAL TOOLS AND TECHNIQUE</vt:lpstr>
    </vt:vector>
  </TitlesOfParts>
  <Company>BM7203</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MANAGERIAL TOOLS AND TECHNIQUE</dc:title>
  <dc:subject>BUSINESS FINANCE AND DECISION MAKING</dc:subject>
  <dc:creator>Eke, Oluwafemi</dc:creator>
  <cp:keywords/>
  <dc:description/>
  <cp:lastModifiedBy>Eke, Oluwafemi</cp:lastModifiedBy>
  <cp:revision>196</cp:revision>
  <dcterms:created xsi:type="dcterms:W3CDTF">2023-01-10T23:26:00Z</dcterms:created>
  <dcterms:modified xsi:type="dcterms:W3CDTF">2023-01-16T07:15:00Z</dcterms:modified>
</cp:coreProperties>
</file>