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F15B" w14:textId="1968B1E4" w:rsidR="00F34763" w:rsidRPr="000C357C" w:rsidRDefault="00F34763" w:rsidP="00F34763">
      <w:pPr>
        <w:spacing w:line="240" w:lineRule="auto"/>
        <w:rPr>
          <w:rFonts w:ascii="TeeFranklinW01-Medium" w:hAnsi="TeeFranklinW01-Medium"/>
          <w:sz w:val="40"/>
          <w:szCs w:val="40"/>
        </w:rPr>
      </w:pPr>
      <w:r w:rsidRPr="000C357C">
        <w:rPr>
          <w:rFonts w:ascii="TeeFranklinW01-Medium" w:hAnsi="TeeFranklinW01-Medium"/>
          <w:sz w:val="40"/>
          <w:szCs w:val="40"/>
        </w:rPr>
        <w:t>2018–2022</w:t>
      </w:r>
    </w:p>
    <w:p w14:paraId="254863D6" w14:textId="1615D936" w:rsidR="00F34763" w:rsidRPr="000C357C" w:rsidRDefault="00F34763" w:rsidP="00F34763">
      <w:pPr>
        <w:spacing w:line="240" w:lineRule="auto"/>
        <w:rPr>
          <w:rFonts w:ascii="TeeFranklinW01-Medium" w:hAnsi="TeeFranklinW01-Medium"/>
          <w:sz w:val="40"/>
          <w:szCs w:val="40"/>
        </w:rPr>
      </w:pPr>
      <w:r w:rsidRPr="000C357C">
        <w:rPr>
          <w:rFonts w:ascii="TeeFranklinW01-Medium" w:hAnsi="TeeFranklinW01-Medium"/>
          <w:sz w:val="40"/>
          <w:szCs w:val="40"/>
        </w:rPr>
        <w:t>University of California,</w:t>
      </w:r>
      <w:r w:rsidR="000C357C" w:rsidRPr="000C357C">
        <w:rPr>
          <w:rFonts w:ascii="TeeFranklinW01-Medium" w:hAnsi="TeeFranklinW01-Medium"/>
          <w:sz w:val="40"/>
          <w:szCs w:val="40"/>
        </w:rPr>
        <w:t xml:space="preserve"> </w:t>
      </w:r>
      <w:r w:rsidRPr="000C357C">
        <w:rPr>
          <w:rFonts w:ascii="TeeFranklinW01-Medium" w:hAnsi="TeeFranklinW01-Medium"/>
          <w:sz w:val="40"/>
          <w:szCs w:val="40"/>
        </w:rPr>
        <w:t>Los Angeles</w:t>
      </w:r>
    </w:p>
    <w:p w14:paraId="554E48D2" w14:textId="77777777" w:rsidR="00F34763" w:rsidRPr="000C357C" w:rsidRDefault="00F34763" w:rsidP="00F34763">
      <w:pPr>
        <w:spacing w:line="240" w:lineRule="auto"/>
        <w:rPr>
          <w:rFonts w:ascii="TeeFranklinW01-Medium" w:hAnsi="TeeFranklinW01-Medium"/>
          <w:sz w:val="40"/>
          <w:szCs w:val="40"/>
        </w:rPr>
      </w:pPr>
    </w:p>
    <w:p w14:paraId="6F1C4115" w14:textId="6D24A4B1" w:rsidR="00F34763" w:rsidRPr="000C357C" w:rsidRDefault="00F34763" w:rsidP="00F34763">
      <w:pPr>
        <w:spacing w:line="240" w:lineRule="auto"/>
        <w:rPr>
          <w:rFonts w:ascii="TeeFranklinW01-Medium" w:hAnsi="TeeFranklinW01-Medium"/>
          <w:sz w:val="40"/>
          <w:szCs w:val="40"/>
        </w:rPr>
      </w:pPr>
      <w:r w:rsidRPr="000C357C">
        <w:rPr>
          <w:rFonts w:ascii="TeeFranklinW01-Medium" w:hAnsi="TeeFranklinW01-Medium"/>
          <w:sz w:val="40"/>
          <w:szCs w:val="40"/>
        </w:rPr>
        <w:t>2022–2023</w:t>
      </w:r>
    </w:p>
    <w:p w14:paraId="1587CCBC" w14:textId="0C5576F1" w:rsidR="000C357C" w:rsidRPr="000C357C" w:rsidRDefault="00F34763" w:rsidP="00F34763">
      <w:pPr>
        <w:spacing w:line="240" w:lineRule="auto"/>
        <w:rPr>
          <w:rFonts w:ascii="TeeFranklinW01-Medium" w:hAnsi="TeeFranklinW01-Medium"/>
          <w:sz w:val="40"/>
          <w:szCs w:val="40"/>
          <w:lang w:val="de-DE"/>
        </w:rPr>
      </w:pPr>
      <w:r w:rsidRPr="000C357C">
        <w:rPr>
          <w:rFonts w:ascii="TeeFranklinW01-Medium" w:hAnsi="TeeFranklinW01-Medium"/>
          <w:sz w:val="40"/>
          <w:szCs w:val="40"/>
          <w:lang w:val="de-DE"/>
        </w:rPr>
        <w:t>Hochschule für Bildende Künste – Städelschule</w:t>
      </w:r>
      <w:r w:rsidR="000C357C" w:rsidRPr="000C357C">
        <w:rPr>
          <w:rFonts w:ascii="TeeFranklinW01-Medium" w:hAnsi="TeeFranklinW01-Medium"/>
          <w:sz w:val="40"/>
          <w:szCs w:val="40"/>
          <w:lang w:val="de-DE"/>
        </w:rPr>
        <w:t xml:space="preserve">, </w:t>
      </w:r>
      <w:r w:rsidR="000C357C" w:rsidRPr="000C357C">
        <w:rPr>
          <w:rFonts w:ascii="TeeFranklinW01-Medium" w:hAnsi="TeeFranklinW01-Medium"/>
          <w:sz w:val="40"/>
          <w:szCs w:val="40"/>
          <w:lang w:val="de-DE"/>
        </w:rPr>
        <w:t>Meisterschülerin</w:t>
      </w:r>
      <w:r w:rsidR="000C357C" w:rsidRPr="000C357C">
        <w:rPr>
          <w:rFonts w:ascii="TeeFranklinW01-Medium" w:hAnsi="TeeFranklinW01-Medium"/>
          <w:sz w:val="40"/>
          <w:szCs w:val="40"/>
          <w:lang w:val="de-DE"/>
        </w:rPr>
        <w:t xml:space="preserve"> </w:t>
      </w:r>
      <w:r w:rsidR="000C357C" w:rsidRPr="000C357C">
        <w:rPr>
          <w:rFonts w:ascii="TeeFranklinW01-Medium" w:hAnsi="TeeFranklinW01-Medium"/>
          <w:sz w:val="40"/>
          <w:szCs w:val="40"/>
          <w:lang w:val="de-DE"/>
        </w:rPr>
        <w:t>with Tobias Rehberger</w:t>
      </w:r>
    </w:p>
    <w:sectPr w:rsidR="000C357C" w:rsidRPr="000C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eFranklinW01-Medium">
    <w:panose1 w:val="02000603050000020004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63"/>
    <w:rsid w:val="000C357C"/>
    <w:rsid w:val="005D1391"/>
    <w:rsid w:val="00F3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B630"/>
  <w15:chartTrackingRefBased/>
  <w15:docId w15:val="{1932B3C6-209B-4F7E-9A6C-7D62ED12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</dc:creator>
  <cp:keywords/>
  <dc:description/>
  <cp:lastModifiedBy>Lappy</cp:lastModifiedBy>
  <cp:revision>2</cp:revision>
  <dcterms:created xsi:type="dcterms:W3CDTF">2023-01-13T07:08:00Z</dcterms:created>
  <dcterms:modified xsi:type="dcterms:W3CDTF">2023-01-13T07:08:00Z</dcterms:modified>
</cp:coreProperties>
</file>