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47F5F" w14:textId="4CCCB2F1" w:rsidR="0036105E" w:rsidRDefault="0036105E">
      <w:r w:rsidRPr="0036105E">
        <w:drawing>
          <wp:inline distT="0" distB="0" distL="0" distR="0" wp14:anchorId="63F99DA4" wp14:editId="7ECAA72B">
            <wp:extent cx="3427040" cy="1347107"/>
            <wp:effectExtent l="0" t="0" r="2540" b="5715"/>
            <wp:docPr id="164259646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96469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839" cy="135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DAEE" w14:textId="30C865E9" w:rsidR="00B02799" w:rsidRDefault="00B02799" w:rsidP="00B02799">
      <w:pPr>
        <w:pStyle w:val="a6"/>
        <w:numPr>
          <w:ilvl w:val="0"/>
          <w:numId w:val="1"/>
        </w:numPr>
      </w:pPr>
      <w:r w:rsidRPr="00B02799">
        <w:t>Preset student ID and password for authentication purposes.</w:t>
      </w:r>
    </w:p>
    <w:p w14:paraId="469CBF13" w14:textId="77777777" w:rsidR="00B02799" w:rsidRDefault="00B02799" w:rsidP="00B02799"/>
    <w:p w14:paraId="76613F6D" w14:textId="622A5B5F" w:rsidR="0036105E" w:rsidRDefault="0036105E" w:rsidP="00B02799">
      <w:pPr>
        <w:rPr>
          <w:rFonts w:hint="eastAsia"/>
        </w:rPr>
      </w:pPr>
      <w:r w:rsidRPr="0036105E">
        <w:drawing>
          <wp:inline distT="0" distB="0" distL="0" distR="0" wp14:anchorId="0E003DB5" wp14:editId="34638C6C">
            <wp:extent cx="4183293" cy="1682750"/>
            <wp:effectExtent l="0" t="0" r="8255" b="0"/>
            <wp:docPr id="113348132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481326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093" cy="16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EF93" w14:textId="52C0FADD" w:rsidR="00B02799" w:rsidRDefault="00B02799" w:rsidP="00B02799">
      <w:pPr>
        <w:pStyle w:val="a6"/>
        <w:numPr>
          <w:ilvl w:val="0"/>
          <w:numId w:val="1"/>
        </w:numPr>
      </w:pPr>
      <w:r w:rsidRPr="00B02799">
        <w:t>Initializes the homomorphic encryption context with predefined parameters and makes the context bootstrappable (suitable for repeated operations without noise growth).</w:t>
      </w:r>
    </w:p>
    <w:p w14:paraId="747C451B" w14:textId="0EE710F0" w:rsidR="00B02799" w:rsidRDefault="0036105E" w:rsidP="00B02799">
      <w:r w:rsidRPr="0036105E">
        <w:drawing>
          <wp:inline distT="0" distB="0" distL="0" distR="0" wp14:anchorId="51818082" wp14:editId="58F758FB">
            <wp:extent cx="4716427" cy="1702979"/>
            <wp:effectExtent l="0" t="0" r="8255" b="0"/>
            <wp:docPr id="23131125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311256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1689" cy="170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543C" w14:textId="60FE7A53" w:rsidR="00B02799" w:rsidRDefault="00B02799" w:rsidP="00B02799">
      <w:pPr>
        <w:pStyle w:val="a6"/>
        <w:numPr>
          <w:ilvl w:val="0"/>
          <w:numId w:val="1"/>
        </w:numPr>
      </w:pPr>
      <w:r w:rsidRPr="00B02799">
        <w:t>Loads the secret key and public keys (encryption and multiplication keys) from the specified directory.</w:t>
      </w:r>
    </w:p>
    <w:p w14:paraId="45DB259F" w14:textId="6F181559" w:rsidR="00B02799" w:rsidRDefault="00B02799" w:rsidP="00B02799">
      <w:pPr>
        <w:pStyle w:val="a6"/>
        <w:numPr>
          <w:ilvl w:val="0"/>
          <w:numId w:val="1"/>
        </w:numPr>
      </w:pPr>
      <w:r w:rsidRPr="00B02799">
        <w:t xml:space="preserve">Initializes the homomorphic evaluator and </w:t>
      </w:r>
      <w:proofErr w:type="spellStart"/>
      <w:r w:rsidRPr="00B02799">
        <w:t>decryptor</w:t>
      </w:r>
      <w:proofErr w:type="spellEnd"/>
      <w:r w:rsidRPr="00B02799">
        <w:t xml:space="preserve"> using the context and public keys.</w:t>
      </w:r>
    </w:p>
    <w:p w14:paraId="0802BE8E" w14:textId="750BA412" w:rsidR="00B02799" w:rsidRDefault="0036105E" w:rsidP="00B02799">
      <w:r w:rsidRPr="0036105E">
        <w:lastRenderedPageBreak/>
        <w:drawing>
          <wp:inline distT="0" distB="0" distL="0" distR="0" wp14:anchorId="5AA24A30" wp14:editId="4DAFD7F8">
            <wp:extent cx="6645910" cy="4694555"/>
            <wp:effectExtent l="0" t="0" r="2540" b="0"/>
            <wp:docPr id="646604523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04523" name="그림 1" descr="텍스트, 스크린샷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57438" w14:textId="77777777" w:rsidR="00225C4C" w:rsidRDefault="00225C4C" w:rsidP="00225C4C">
      <w:pPr>
        <w:pStyle w:val="a6"/>
        <w:numPr>
          <w:ilvl w:val="0"/>
          <w:numId w:val="2"/>
        </w:numPr>
      </w:pPr>
      <w:r>
        <w:t>Decodes the base64-encoded encrypted content.</w:t>
      </w:r>
    </w:p>
    <w:p w14:paraId="32D87524" w14:textId="77777777" w:rsidR="00225C4C" w:rsidRDefault="00225C4C" w:rsidP="00225C4C">
      <w:pPr>
        <w:pStyle w:val="a6"/>
        <w:numPr>
          <w:ilvl w:val="0"/>
          <w:numId w:val="2"/>
        </w:numPr>
      </w:pPr>
      <w:r>
        <w:t>Writes the decoded bytes to a temporary file.</w:t>
      </w:r>
    </w:p>
    <w:p w14:paraId="3512B607" w14:textId="77777777" w:rsidR="00225C4C" w:rsidRDefault="00225C4C" w:rsidP="00225C4C">
      <w:pPr>
        <w:pStyle w:val="a6"/>
        <w:numPr>
          <w:ilvl w:val="0"/>
          <w:numId w:val="2"/>
        </w:numPr>
      </w:pPr>
      <w:r>
        <w:t>Loads the ciphertext from the temporary file and decrypts it.</w:t>
      </w:r>
    </w:p>
    <w:p w14:paraId="29DDFD1E" w14:textId="77777777" w:rsidR="00225C4C" w:rsidRDefault="00225C4C" w:rsidP="00225C4C">
      <w:pPr>
        <w:pStyle w:val="a6"/>
        <w:numPr>
          <w:ilvl w:val="0"/>
          <w:numId w:val="2"/>
        </w:numPr>
      </w:pPr>
      <w:r>
        <w:t>Converts the decrypted numeric values to a string.</w:t>
      </w:r>
    </w:p>
    <w:p w14:paraId="570182C4" w14:textId="444421D1" w:rsidR="00225C4C" w:rsidRDefault="00225C4C" w:rsidP="00225C4C">
      <w:pPr>
        <w:pStyle w:val="a6"/>
        <w:numPr>
          <w:ilvl w:val="0"/>
          <w:numId w:val="2"/>
        </w:numPr>
      </w:pPr>
      <w:r>
        <w:t>Ensures the temporary file is closed and deleted after use.</w:t>
      </w:r>
    </w:p>
    <w:p w14:paraId="005529A7" w14:textId="77777777" w:rsidR="00B02799" w:rsidRDefault="00B02799" w:rsidP="00B02799"/>
    <w:p w14:paraId="1D19E700" w14:textId="545E9E8B" w:rsidR="0036105E" w:rsidRDefault="0036105E" w:rsidP="00B02799">
      <w:pPr>
        <w:rPr>
          <w:rFonts w:hint="eastAsia"/>
        </w:rPr>
      </w:pPr>
      <w:r w:rsidRPr="0036105E">
        <w:lastRenderedPageBreak/>
        <w:drawing>
          <wp:inline distT="0" distB="0" distL="0" distR="0" wp14:anchorId="4CF50CC4" wp14:editId="55453CF9">
            <wp:extent cx="4968934" cy="4581047"/>
            <wp:effectExtent l="0" t="0" r="3175" b="0"/>
            <wp:docPr id="150790391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03911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964" cy="45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F167" w14:textId="77777777" w:rsidR="00225C4C" w:rsidRDefault="00225C4C" w:rsidP="00225C4C">
      <w:pPr>
        <w:pStyle w:val="a6"/>
        <w:numPr>
          <w:ilvl w:val="0"/>
          <w:numId w:val="3"/>
        </w:numPr>
      </w:pPr>
      <w:r>
        <w:t>Opens the QR code image file.</w:t>
      </w:r>
    </w:p>
    <w:p w14:paraId="7CC4F0C7" w14:textId="77777777" w:rsidR="00225C4C" w:rsidRDefault="00225C4C" w:rsidP="00225C4C">
      <w:pPr>
        <w:pStyle w:val="a6"/>
        <w:numPr>
          <w:ilvl w:val="0"/>
          <w:numId w:val="3"/>
        </w:numPr>
      </w:pPr>
      <w:r>
        <w:t>Decodes the QR code from the image.</w:t>
      </w:r>
    </w:p>
    <w:p w14:paraId="2A5605DE" w14:textId="77777777" w:rsidR="00225C4C" w:rsidRDefault="00225C4C" w:rsidP="00225C4C">
      <w:pPr>
        <w:pStyle w:val="a6"/>
        <w:numPr>
          <w:ilvl w:val="0"/>
          <w:numId w:val="3"/>
        </w:numPr>
      </w:pPr>
      <w:r>
        <w:t>Extracts data and encrypted content from the QR code.</w:t>
      </w:r>
    </w:p>
    <w:p w14:paraId="412BEDFD" w14:textId="77777777" w:rsidR="00225C4C" w:rsidRDefault="00225C4C" w:rsidP="00225C4C">
      <w:pPr>
        <w:pStyle w:val="a6"/>
        <w:numPr>
          <w:ilvl w:val="0"/>
          <w:numId w:val="3"/>
        </w:numPr>
      </w:pPr>
      <w:r>
        <w:t>Prints the decoded and decrypted content.</w:t>
      </w:r>
    </w:p>
    <w:p w14:paraId="6CF8F3EC" w14:textId="4D55E2AB" w:rsidR="00225C4C" w:rsidRDefault="00225C4C" w:rsidP="00225C4C">
      <w:pPr>
        <w:pStyle w:val="a6"/>
        <w:numPr>
          <w:ilvl w:val="0"/>
          <w:numId w:val="3"/>
        </w:numPr>
      </w:pPr>
      <w:r>
        <w:t>Handles file not found and general exceptions gracefully.</w:t>
      </w:r>
    </w:p>
    <w:p w14:paraId="7745C60D" w14:textId="77777777" w:rsidR="00225C4C" w:rsidRDefault="00225C4C" w:rsidP="00B02799"/>
    <w:p w14:paraId="54958E5C" w14:textId="558C9273" w:rsidR="0036105E" w:rsidRDefault="0036105E" w:rsidP="00B02799">
      <w:pPr>
        <w:rPr>
          <w:rFonts w:hint="eastAsia"/>
        </w:rPr>
      </w:pPr>
      <w:r w:rsidRPr="0036105E">
        <w:drawing>
          <wp:inline distT="0" distB="0" distL="0" distR="0" wp14:anchorId="0CDB17E7" wp14:editId="7892F1EA">
            <wp:extent cx="4730226" cy="1935298"/>
            <wp:effectExtent l="0" t="0" r="0" b="8255"/>
            <wp:docPr id="173129171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91711" name="그림 1" descr="텍스트, 스크린샷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0528" cy="193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5CDD" w14:textId="77777777" w:rsidR="00225C4C" w:rsidRDefault="00225C4C" w:rsidP="00225C4C">
      <w:pPr>
        <w:pStyle w:val="a6"/>
        <w:numPr>
          <w:ilvl w:val="0"/>
          <w:numId w:val="4"/>
        </w:numPr>
      </w:pPr>
      <w:r>
        <w:t>Prompts the user for a student ID and password.</w:t>
      </w:r>
    </w:p>
    <w:p w14:paraId="74147FEB" w14:textId="77777777" w:rsidR="00225C4C" w:rsidRDefault="00225C4C" w:rsidP="00225C4C">
      <w:pPr>
        <w:pStyle w:val="a6"/>
        <w:numPr>
          <w:ilvl w:val="0"/>
          <w:numId w:val="4"/>
        </w:numPr>
      </w:pPr>
      <w:r>
        <w:t>Checks the credentials against the stored values.</w:t>
      </w:r>
    </w:p>
    <w:p w14:paraId="517C6177" w14:textId="77777777" w:rsidR="00225C4C" w:rsidRDefault="00225C4C" w:rsidP="00225C4C">
      <w:pPr>
        <w:pStyle w:val="a6"/>
        <w:numPr>
          <w:ilvl w:val="0"/>
          <w:numId w:val="4"/>
        </w:numPr>
      </w:pPr>
      <w:r>
        <w:t xml:space="preserve">If authenticated, proceeds to </w:t>
      </w:r>
      <w:proofErr w:type="gramStart"/>
      <w:r>
        <w:t>decode</w:t>
      </w:r>
      <w:proofErr w:type="gramEnd"/>
      <w:r>
        <w:t xml:space="preserve"> and decrypt the QR code from the specified image file.</w:t>
      </w:r>
    </w:p>
    <w:p w14:paraId="10422456" w14:textId="2BB3FF41" w:rsidR="00B02799" w:rsidRDefault="00225C4C" w:rsidP="00225C4C">
      <w:pPr>
        <w:pStyle w:val="a6"/>
        <w:numPr>
          <w:ilvl w:val="0"/>
          <w:numId w:val="4"/>
        </w:numPr>
      </w:pPr>
      <w:r>
        <w:t>Displays an error message if the credentials are incorrect.</w:t>
      </w:r>
    </w:p>
    <w:sectPr w:rsidR="00B02799" w:rsidSect="00EF1AF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3591E"/>
    <w:multiLevelType w:val="hybridMultilevel"/>
    <w:tmpl w:val="C25852F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21D3E8F"/>
    <w:multiLevelType w:val="hybridMultilevel"/>
    <w:tmpl w:val="7E784F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FD516F3"/>
    <w:multiLevelType w:val="hybridMultilevel"/>
    <w:tmpl w:val="2AD44E5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7E3C0D58"/>
    <w:multiLevelType w:val="hybridMultilevel"/>
    <w:tmpl w:val="232EF6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388992364">
    <w:abstractNumId w:val="0"/>
  </w:num>
  <w:num w:numId="2" w16cid:durableId="212277498">
    <w:abstractNumId w:val="1"/>
  </w:num>
  <w:num w:numId="3" w16cid:durableId="637998591">
    <w:abstractNumId w:val="3"/>
  </w:num>
  <w:num w:numId="4" w16cid:durableId="15853388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71"/>
    <w:rsid w:val="00225C4C"/>
    <w:rsid w:val="0036105E"/>
    <w:rsid w:val="00523856"/>
    <w:rsid w:val="006B3171"/>
    <w:rsid w:val="007F594F"/>
    <w:rsid w:val="00A3045F"/>
    <w:rsid w:val="00A32ADF"/>
    <w:rsid w:val="00B02799"/>
    <w:rsid w:val="00E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9ECE0"/>
  <w15:chartTrackingRefBased/>
  <w15:docId w15:val="{32C611BF-782D-4A08-A133-B906DFB7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31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3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31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31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31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31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31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31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31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31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31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31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B31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B31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B3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B31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B31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B3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B31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B31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B31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B3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B31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B3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정휘도</dc:creator>
  <cp:keywords/>
  <dc:description/>
  <cp:lastModifiedBy>박세홍</cp:lastModifiedBy>
  <cp:revision>4</cp:revision>
  <dcterms:created xsi:type="dcterms:W3CDTF">2024-05-29T03:49:00Z</dcterms:created>
  <dcterms:modified xsi:type="dcterms:W3CDTF">2024-05-30T16:16:00Z</dcterms:modified>
</cp:coreProperties>
</file>