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type: db phase: P1 table: accounts related: db: - specs/db/auth/users.md - specs/db/auth/token-vault.md - specs/db/account/account-stock-entries.md - specs/db/account/account-cash-entries.md api: - specs/api/account/list-create.md - specs/api/account/update-delete.md</w:t>
      </w:r>
    </w:p>
    <w:p>
      <w:pPr>
        <w:pStyle w:val="Heading1"/>
        <w:spacing w:lineRule="auto"/>
      </w:pPr>
      <w:r>
        <w:rPr/>
        <w:t xml:space="preserve">accounts 테이블</w:t>
      </w:r>
    </w:p>
    <w:p>
      <w:pPr>
        <w:pStyle w:val="Heading2"/>
        <w:spacing w:lineRule="auto"/>
      </w:pPr>
      <w:r>
        <w:rPr/>
        <w:t xml:space="preserve">개요</w:t>
      </w:r>
    </w:p>
    <w:p>
      <w:pPr>
        <w:spacing w:lineRule="auto"/>
      </w:pPr>
      <w:r>
        <w:rPr/>
        <w:t xml:space="preserve">증권사 연동 계좌 정보 관리</w:t>
      </w:r>
    </w:p>
    <w:p>
      <w:pPr>
        <w:ind w:left="284"/>
        <w:jc w:val="both"/>
        <w:spacing w:lineRule="auto"/>
      </w:pPr>
      <w:r>
        <w:rPr/>
        <w:t xml:space="preserve">[!NOTE]</w:t>
      </w:r>
      <w:r>
        <w:rPr>
          <w:b/>
        </w:rPr>
        <w:t xml:space="preserve">P1</w:t>
      </w:r>
      <w:r>
        <w:rPr/>
        <w:t xml:space="preserve">: 증권사 연동 없이 사용자가 수동으로 계좌 정보 입력 (</w:t>
      </w:r>
      <w:r>
        <w:rPr/>
        <w:t xml:space="preserve">is_connected = FALSE</w:t>
      </w:r>
      <w:r>
        <w:rPr/>
        <w:t xml:space="preserve">)</w:t>
      </w:r>
      <w:r>
        <w:rPr>
          <w:b/>
        </w:rPr>
        <w:t xml:space="preserve">P2</w:t>
      </w:r>
      <w:r>
        <w:rPr/>
        <w:t xml:space="preserve">: 증권사 API 연동을 통한 자동 동기화</w:t>
      </w:r>
      <w:r>
        <w:rPr/>
        <w:t xml:space="preserve">access_token, refresh_token은 token_vault 테이블로 분리하여 암호화 저장합니다.</w:t>
      </w:r>
    </w:p>
    <w:p>
      <w:pPr>
        <w:pStyle w:val="Heading2"/>
        <w:spacing w:lineRule="auto"/>
      </w:pPr>
      <w:r>
        <w:rPr/>
        <w:t xml:space="preserve">스키마</w:t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accounts (   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AUTO_INCREMENT,   user_id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brokerage_name </w:t>
      </w:r>
      <w:r>
        <w:rPr>
          <w:rFonts w:ascii="Courier" w:hAnsi="Courier"/>
        </w:rPr>
        <w:t xml:space="preserve">VARCHAR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),   account_number </w:t>
      </w:r>
      <w:r>
        <w:rPr>
          <w:rFonts w:ascii="Courier" w:hAnsi="Courier"/>
        </w:rPr>
        <w:t xml:space="preserve">VARCHAR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255</w:t>
      </w:r>
      <w:r>
        <w:rPr>
          <w:rFonts w:ascii="Courier" w:hAnsi="Courier"/>
        </w:rPr>
        <w:t xml:space="preserve">),   is_connected 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created_at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updated_at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ON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is_delete 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delete_at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FOREIGN KEY</w:t>
      </w:r>
      <w:r>
        <w:rPr>
          <w:rFonts w:ascii="Courier" w:hAnsi="Courier"/>
        </w:rPr>
        <w:t xml:space="preserve"> (user_id) </w:t>
      </w:r>
      <w:r>
        <w:rPr>
          <w:rFonts w:ascii="Courier" w:hAnsi="Courier"/>
        </w:rPr>
        <w:t xml:space="preserve">REFERENCES</w:t>
      </w:r>
      <w:r>
        <w:rPr>
          <w:rFonts w:ascii="Courier" w:hAnsi="Courier"/>
        </w:rPr>
        <w:t xml:space="preserve"> users(id),   INDEX idx_accounts_user_id (user_id) ) ENGINE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InnoDB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CHARSET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utf8mb4; </w:t>
      </w:r>
    </w:p>
    <w:p>
      <w:pPr>
        <w:pStyle w:val="Heading2"/>
        <w:spacing w:lineRule="auto"/>
      </w:pPr>
      <w:r>
        <w:rPr/>
        <w:t xml:space="preserve">컬럼 상세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컬럼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타입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필수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brokerage_name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증권사 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account_number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AES-256 암호화된 계좌번호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is_connected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연결 상태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생성일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수정일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논리적 삭제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삭제 일시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관련 스펙</w:t>
      </w:r>
    </w:p>
    <w:p>
      <w:pPr>
        <w:numPr>
          <w:ilvl w:val="0"/>
          <w:numId w:val="1"/>
        </w:numPr>
        <w:spacing w:lineRule="auto"/>
      </w:pPr>
      <w:r>
        <w:rPr/>
        <w:t xml:space="preserve">DB: </w:t>
      </w:r>
      <w:r>
        <w:rPr/>
        <w:t xml:space="preserve">users.md</w:t>
      </w:r>
    </w:p>
    <w:p>
      <w:pPr>
        <w:numPr>
          <w:ilvl w:val="0"/>
          <w:numId w:val="1"/>
        </w:numPr>
        <w:spacing w:lineRule="auto"/>
      </w:pPr>
      <w:r>
        <w:rPr/>
        <w:t xml:space="preserve">DB: </w:t>
      </w:r>
      <w:r>
        <w:rPr/>
        <w:t xml:space="preserve">token-vault.md</w:t>
      </w:r>
    </w:p>
    <w:p>
      <w:pPr>
        <w:numPr>
          <w:ilvl w:val="0"/>
          <w:numId w:val="1"/>
        </w:numPr>
        <w:spacing w:lineRule="auto"/>
      </w:pPr>
      <w:r>
        <w:rPr/>
        <w:t xml:space="preserve">DB: </w:t>
      </w:r>
      <w:r>
        <w:rPr/>
        <w:t xml:space="preserve">account-stock-entries.md</w:t>
      </w:r>
    </w:p>
    <w:p>
      <w:pPr>
        <w:numPr>
          <w:ilvl w:val="0"/>
          <w:numId w:val="1"/>
        </w:numPr>
        <w:spacing w:lineRule="auto"/>
      </w:pPr>
      <w:r>
        <w:rPr/>
        <w:t xml:space="preserve">DB: </w:t>
      </w:r>
      <w:r>
        <w:rPr/>
        <w:t xml:space="preserve">account-cash-entries.md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2026-01-22T13:49:28.952Z</dcterms:created>
  <dcterms:modified xsi:type="dcterms:W3CDTF">2026-01-22T13:49:28.952Z</dcterms:modified>
</cp:coreProperties>
</file>