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PRIMARY COLORS                                              SECONDARY COLORS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#9E1F19                                                                            #001B2A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9938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525" y="895850"/>
                          <a:ext cx="5943600" cy="993891"/>
                          <a:chOff x="385525" y="895850"/>
                          <a:chExt cx="8588950" cy="1430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0300" y="900625"/>
                            <a:ext cx="4092900" cy="1421100"/>
                          </a:xfrm>
                          <a:prstGeom prst="rect">
                            <a:avLst/>
                          </a:prstGeom>
                          <a:solidFill>
                            <a:srgbClr val="9E1F1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76800" y="900625"/>
                            <a:ext cx="4092900" cy="1421100"/>
                          </a:xfrm>
                          <a:prstGeom prst="rect">
                            <a:avLst/>
                          </a:prstGeom>
                          <a:solidFill>
                            <a:srgbClr val="001B2A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9938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938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#C1121F                                                                            #8CABA9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99389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550" y="477825"/>
                          <a:ext cx="5943600" cy="993891"/>
                          <a:chOff x="395550" y="477825"/>
                          <a:chExt cx="8588950" cy="14306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00325" y="482600"/>
                            <a:ext cx="4092900" cy="1421100"/>
                          </a:xfrm>
                          <a:prstGeom prst="rect">
                            <a:avLst/>
                          </a:prstGeom>
                          <a:solidFill>
                            <a:srgbClr val="C1121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86825" y="482600"/>
                            <a:ext cx="4092900" cy="1421100"/>
                          </a:xfrm>
                          <a:prstGeom prst="rect">
                            <a:avLst/>
                          </a:prstGeom>
                          <a:solidFill>
                            <a:srgbClr val="8CABA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99389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938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#ECEDEE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3043" cy="99724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300" y="4285325"/>
                          <a:ext cx="4092900" cy="1421100"/>
                        </a:xfrm>
                        <a:prstGeom prst="rect">
                          <a:avLst/>
                        </a:prstGeom>
                        <a:solidFill>
                          <a:srgbClr val="ECED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3043" cy="99724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043" cy="997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