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A787" w14:textId="77777777" w:rsidR="00B427E9" w:rsidRDefault="00B427E9"/>
    <w:p w14:paraId="79E2BBFC" w14:textId="77777777" w:rsidR="00D440A7" w:rsidRDefault="004D2811" w:rsidP="004D2811">
      <w:pPr>
        <w:ind w:right="-234"/>
        <w:jc w:val="center"/>
        <w:rPr>
          <w:rFonts w:ascii="Arial" w:hAnsi="Arial" w:cs="Arial"/>
          <w:b/>
          <w:color w:val="000000" w:themeColor="text1"/>
          <w:sz w:val="56"/>
          <w:szCs w:val="24"/>
        </w:rPr>
      </w:pPr>
      <w:r>
        <w:rPr>
          <w:rFonts w:ascii="Arial" w:hAnsi="Arial" w:cs="Arial"/>
          <w:b/>
          <w:color w:val="000000" w:themeColor="text1"/>
          <w:sz w:val="56"/>
          <w:szCs w:val="24"/>
        </w:rPr>
        <w:t xml:space="preserve">TALLER EVALUATIVO CUATRO   </w:t>
      </w:r>
    </w:p>
    <w:p w14:paraId="0A529981" w14:textId="77777777" w:rsidR="005C34DD" w:rsidRPr="005C34DD" w:rsidRDefault="005C34DD" w:rsidP="004D2811">
      <w:pPr>
        <w:ind w:right="-801"/>
        <w:jc w:val="center"/>
        <w:rPr>
          <w:rFonts w:ascii="Arial" w:hAnsi="Arial" w:cs="Arial"/>
          <w:b/>
          <w:color w:val="000000" w:themeColor="text1"/>
          <w:sz w:val="28"/>
          <w:szCs w:val="24"/>
        </w:rPr>
      </w:pPr>
    </w:p>
    <w:p w14:paraId="1DD78D28" w14:textId="77777777" w:rsidR="001F2883" w:rsidRDefault="001F2883" w:rsidP="004D2811">
      <w:pPr>
        <w:ind w:right="-234"/>
        <w:jc w:val="center"/>
        <w:rPr>
          <w:rFonts w:ascii="Arial" w:hAnsi="Arial" w:cs="Arial"/>
          <w:b/>
          <w:color w:val="000000" w:themeColor="text1"/>
          <w:sz w:val="28"/>
          <w:szCs w:val="24"/>
        </w:rPr>
      </w:pPr>
      <w:r w:rsidRPr="001F2883">
        <w:rPr>
          <w:rFonts w:ascii="Arial" w:hAnsi="Arial" w:cs="Arial"/>
          <w:b/>
          <w:color w:val="000000" w:themeColor="text1"/>
          <w:sz w:val="28"/>
          <w:szCs w:val="24"/>
        </w:rPr>
        <w:t>PARA CADA UNA</w:t>
      </w:r>
      <w:r>
        <w:rPr>
          <w:rFonts w:ascii="Arial" w:hAnsi="Arial" w:cs="Arial"/>
          <w:b/>
          <w:color w:val="000000" w:themeColor="text1"/>
          <w:sz w:val="28"/>
          <w:szCs w:val="24"/>
        </w:rPr>
        <w:t xml:space="preserve"> DE SUS</w:t>
      </w:r>
      <w:r w:rsidRPr="001F2883">
        <w:rPr>
          <w:rFonts w:ascii="Arial" w:hAnsi="Arial" w:cs="Arial"/>
          <w:b/>
          <w:color w:val="000000" w:themeColor="text1"/>
          <w:sz w:val="28"/>
          <w:szCs w:val="24"/>
        </w:rPr>
        <w:t xml:space="preserve"> RESPUESTA DE UNA OPINIÓN</w:t>
      </w:r>
    </w:p>
    <w:p w14:paraId="714F0036" w14:textId="77777777" w:rsidR="001F2883" w:rsidRPr="001F2883" w:rsidRDefault="001F2883" w:rsidP="001F2883">
      <w:pPr>
        <w:ind w:right="-801"/>
        <w:jc w:val="center"/>
        <w:rPr>
          <w:rFonts w:ascii="Arial" w:hAnsi="Arial" w:cs="Arial"/>
          <w:b/>
          <w:color w:val="000000" w:themeColor="text1"/>
          <w:sz w:val="28"/>
          <w:szCs w:val="24"/>
        </w:rPr>
      </w:pPr>
    </w:p>
    <w:p w14:paraId="7EC7F8CC" w14:textId="77777777" w:rsidR="001F2883" w:rsidRDefault="001F2883" w:rsidP="001F2883">
      <w:pPr>
        <w:pStyle w:val="Prrafodelista"/>
        <w:widowControl w:val="0"/>
        <w:numPr>
          <w:ilvl w:val="0"/>
          <w:numId w:val="18"/>
        </w:numPr>
        <w:suppressAutoHyphens/>
        <w:spacing w:after="0" w:line="240" w:lineRule="auto"/>
        <w:jc w:val="both"/>
        <w:rPr>
          <w:rFonts w:ascii="Arial" w:hAnsi="Arial" w:cs="Arial"/>
          <w:sz w:val="24"/>
          <w:szCs w:val="24"/>
        </w:rPr>
      </w:pPr>
      <w:r w:rsidRPr="001F2883">
        <w:rPr>
          <w:rFonts w:ascii="Arial" w:hAnsi="Arial" w:cs="Arial"/>
          <w:sz w:val="24"/>
          <w:szCs w:val="24"/>
        </w:rPr>
        <w:t>En una conocida escuela comercial los índices de puntos de calificaciones de sus mil estudiantes se distribuyen aproximadamente normal con promedio de 2.83 y una desviación estándar de 0.38. cuál es la probabilidad que un estudiante seleccionado aleatoriamente.</w:t>
      </w:r>
    </w:p>
    <w:p w14:paraId="58A09A93" w14:textId="77777777" w:rsidR="00444626" w:rsidRPr="001F2883" w:rsidRDefault="00444626" w:rsidP="00444626">
      <w:pPr>
        <w:pStyle w:val="Prrafodelista"/>
        <w:widowControl w:val="0"/>
        <w:suppressAutoHyphens/>
        <w:spacing w:after="0" w:line="240" w:lineRule="auto"/>
        <w:ind w:left="360"/>
        <w:jc w:val="both"/>
        <w:rPr>
          <w:rFonts w:ascii="Arial" w:hAnsi="Arial" w:cs="Arial"/>
          <w:sz w:val="24"/>
          <w:szCs w:val="24"/>
        </w:rPr>
      </w:pPr>
    </w:p>
    <w:p w14:paraId="2456EBF8" w14:textId="77777777" w:rsidR="001F2883" w:rsidRDefault="001F2883" w:rsidP="001F2883">
      <w:pPr>
        <w:pStyle w:val="Prrafodelista"/>
        <w:widowControl w:val="0"/>
        <w:numPr>
          <w:ilvl w:val="0"/>
          <w:numId w:val="19"/>
        </w:numPr>
        <w:suppressAutoHyphens/>
        <w:spacing w:after="0" w:line="240" w:lineRule="auto"/>
        <w:jc w:val="both"/>
        <w:rPr>
          <w:rFonts w:ascii="Arial" w:hAnsi="Arial" w:cs="Arial"/>
          <w:sz w:val="24"/>
          <w:szCs w:val="24"/>
        </w:rPr>
      </w:pPr>
      <w:r w:rsidRPr="001F2883">
        <w:rPr>
          <w:rFonts w:ascii="Arial" w:hAnsi="Arial" w:cs="Arial"/>
          <w:sz w:val="24"/>
          <w:szCs w:val="24"/>
        </w:rPr>
        <w:t>tenga un índice de puntos de calificaciones entre 2.0 y 3.0.</w:t>
      </w:r>
    </w:p>
    <w:p w14:paraId="35A75885" w14:textId="77777777" w:rsidR="004B7F5D" w:rsidRDefault="00163D54" w:rsidP="004B7F5D">
      <w:pPr>
        <w:widowControl w:val="0"/>
        <w:suppressAutoHyphens/>
        <w:spacing w:after="0" w:line="240" w:lineRule="auto"/>
        <w:jc w:val="both"/>
        <w:rPr>
          <w:rFonts w:ascii="Arial" w:hAnsi="Arial" w:cs="Arial"/>
          <w:sz w:val="24"/>
          <w:szCs w:val="24"/>
        </w:rPr>
      </w:pPr>
      <w:r>
        <w:rPr>
          <w:rFonts w:ascii="Cambria Math" w:hAnsi="Cambria Math" w:cs="Arial"/>
          <w:noProof/>
        </w:rPr>
        <mc:AlternateContent>
          <mc:Choice Requires="wps">
            <w:drawing>
              <wp:anchor distT="0" distB="0" distL="114300" distR="114300" simplePos="0" relativeHeight="251662336" behindDoc="0" locked="0" layoutInCell="1" allowOverlap="1" wp14:anchorId="353166AE" wp14:editId="433CF9B4">
                <wp:simplePos x="0" y="0"/>
                <wp:positionH relativeFrom="column">
                  <wp:posOffset>1581468</wp:posOffset>
                </wp:positionH>
                <wp:positionV relativeFrom="paragraph">
                  <wp:posOffset>294602</wp:posOffset>
                </wp:positionV>
                <wp:extent cx="136905" cy="365760"/>
                <wp:effectExtent l="0" t="19367" r="34607" b="15558"/>
                <wp:wrapNone/>
                <wp:docPr id="5" name="Flecha: curvada hacia la derecha 5"/>
                <wp:cNvGraphicFramePr/>
                <a:graphic xmlns:a="http://schemas.openxmlformats.org/drawingml/2006/main">
                  <a:graphicData uri="http://schemas.microsoft.com/office/word/2010/wordprocessingShape">
                    <wps:wsp>
                      <wps:cNvSpPr/>
                      <wps:spPr>
                        <a:xfrm rot="16200000">
                          <a:off x="0" y="0"/>
                          <a:ext cx="136905" cy="36576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47C23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5" o:spid="_x0000_s1026" type="#_x0000_t102" style="position:absolute;margin-left:124.55pt;margin-top:23.2pt;width:10.8pt;height:28.8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" adj="17558,20590,16200" fillcolor="#5b9bd5 [3204]" strokecolor="#1f4d78 [1604]" strokeweight="1pt"/>
            </w:pict>
          </mc:Fallback>
        </mc:AlternateContent>
      </w:r>
    </w:p>
    <w:p w14:paraId="6FFBAE78" w14:textId="77777777" w:rsidR="004B7F5D" w:rsidRPr="00B36E31" w:rsidRDefault="004B7F5D" w:rsidP="004B7F5D">
      <w:pPr>
        <w:widowControl w:val="0"/>
        <w:suppressAutoHyphens/>
        <w:spacing w:after="0" w:line="240" w:lineRule="auto"/>
        <w:jc w:val="both"/>
        <w:rPr>
          <w:rFonts w:ascii="Cambria Math" w:hAnsi="Cambria Math" w:cs="Arial"/>
        </w:rPr>
      </w:pPr>
      <m:oMath>
        <m:r>
          <w:rPr>
            <w:rFonts w:ascii="Cambria Math" w:hAnsi="Cambria Math" w:cs="Arial"/>
          </w:rPr>
          <m:t xml:space="preserve">      P</m:t>
        </m:r>
        <m:d>
          <m:dPr>
            <m:ctrlPr>
              <w:rPr>
                <w:rFonts w:ascii="Cambria Math" w:hAnsi="Cambria Math" w:cs="Arial"/>
                <w:i/>
              </w:rPr>
            </m:ctrlPr>
          </m:dPr>
          <m:e>
            <m:r>
              <w:rPr>
                <w:rFonts w:ascii="Cambria Math" w:hAnsi="Cambria Math" w:cs="Arial"/>
              </w:rPr>
              <m:t>x</m:t>
            </m:r>
          </m:e>
        </m:d>
        <m:r>
          <w:rPr>
            <w:rFonts w:ascii="Cambria Math" w:hAnsi="Cambria Math" w:cs="Arial"/>
          </w:rPr>
          <m:t>=2.0&lt;x&lt;3.0</m:t>
        </m:r>
      </m:oMath>
      <w:r w:rsidRPr="00B36E31">
        <w:rPr>
          <w:rFonts w:ascii="Cambria Math" w:hAnsi="Cambria Math" w:cs="Arial"/>
        </w:rPr>
        <w:t xml:space="preserve">           </w:t>
      </w:r>
      <m:oMath>
        <m:r>
          <w:rPr>
            <w:rFonts w:ascii="Cambria Math" w:hAnsi="Cambria Math" w:cs="Arial"/>
          </w:rPr>
          <m:t>P(x)=P</m:t>
        </m:r>
        <m:d>
          <m:dPr>
            <m:ctrlPr>
              <w:rPr>
                <w:rFonts w:ascii="Cambria Math" w:hAnsi="Cambria Math" w:cs="Arial"/>
                <w:i/>
              </w:rPr>
            </m:ctrlPr>
          </m:dPr>
          <m:e>
            <m:r>
              <w:rPr>
                <w:rFonts w:ascii="Cambria Math" w:hAnsi="Cambria Math" w:cs="Arial"/>
              </w:rPr>
              <m:t>2.0&lt;x&lt;2.83</m:t>
            </m:r>
          </m:e>
        </m:d>
        <m:r>
          <w:rPr>
            <w:rFonts w:ascii="Cambria Math" w:hAnsi="Cambria Math" w:cs="Arial"/>
          </w:rPr>
          <m:t>+P(2.83&lt;x&lt;3.0)</m:t>
        </m:r>
      </m:oMath>
      <w:r w:rsidRPr="00B36E31">
        <w:rPr>
          <w:rFonts w:ascii="Cambria Math" w:hAnsi="Cambria Math" w:cs="Arial"/>
        </w:rPr>
        <w:t xml:space="preserve">)          </w:t>
      </w:r>
    </w:p>
    <w:p w14:paraId="25612EBA" w14:textId="77777777" w:rsidR="004B7F5D" w:rsidRPr="00B36E31" w:rsidRDefault="004B7F5D" w:rsidP="004B7F5D">
      <w:pPr>
        <w:widowControl w:val="0"/>
        <w:suppressAutoHyphens/>
        <w:spacing w:after="0" w:line="240" w:lineRule="auto"/>
        <w:jc w:val="both"/>
        <w:rPr>
          <w:rFonts w:ascii="Cambria Math" w:hAnsi="Cambria Math" w:cs="Arial"/>
        </w:rPr>
      </w:pPr>
    </w:p>
    <w:p w14:paraId="1C4A563C" w14:textId="77777777" w:rsidR="004B7F5D" w:rsidRPr="00B36E31" w:rsidRDefault="004B7F5D" w:rsidP="004B7F5D">
      <w:pPr>
        <w:widowControl w:val="0"/>
        <w:suppressAutoHyphens/>
        <w:spacing w:after="0" w:line="240" w:lineRule="auto"/>
        <w:jc w:val="both"/>
        <w:rPr>
          <w:rFonts w:ascii="Cambria Math" w:hAnsi="Cambria Math" w:cs="Arial"/>
        </w:rPr>
      </w:pPr>
    </w:p>
    <w:p w14:paraId="6ADB0C44" w14:textId="77777777" w:rsidR="004B7F5D" w:rsidRPr="00B36E31" w:rsidRDefault="004B7F5D" w:rsidP="004B7F5D">
      <w:pPr>
        <w:widowControl w:val="0"/>
        <w:suppressAutoHyphens/>
        <w:spacing w:after="0" w:line="240" w:lineRule="auto"/>
        <w:jc w:val="both"/>
        <w:rPr>
          <w:rFonts w:ascii="Cambria Math" w:hAnsi="Cambria Math" w:cs="Arial"/>
        </w:rPr>
      </w:pPr>
      <m:oMathPara>
        <m:oMathParaPr>
          <m:jc m:val="left"/>
        </m:oMathParaPr>
        <m:oMath>
          <m:r>
            <w:rPr>
              <w:rFonts w:ascii="Cambria Math" w:hAnsi="Cambria Math" w:cs="Arial"/>
            </w:rPr>
            <m:t>Z=</m:t>
          </m:r>
          <m:f>
            <m:fPr>
              <m:ctrlPr>
                <w:rPr>
                  <w:rFonts w:ascii="Cambria Math" w:hAnsi="Cambria Math" w:cs="Arial"/>
                  <w:i/>
                </w:rPr>
              </m:ctrlPr>
            </m:fPr>
            <m:num>
              <m:r>
                <w:rPr>
                  <w:rFonts w:ascii="Cambria Math" w:hAnsi="Cambria Math" w:cs="Arial"/>
                </w:rPr>
                <m:t>x-μ</m:t>
              </m:r>
            </m:num>
            <m:den>
              <m:r>
                <w:rPr>
                  <w:rFonts w:ascii="Cambria Math" w:hAnsi="Cambria Math" w:cs="Arial"/>
                </w:rPr>
                <m:t>σ</m:t>
              </m:r>
            </m:den>
          </m:f>
        </m:oMath>
      </m:oMathPara>
    </w:p>
    <w:p w14:paraId="7072900D" w14:textId="77777777" w:rsidR="004B7F5D" w:rsidRPr="00B36E31" w:rsidRDefault="00D176A7" w:rsidP="004B7F5D">
      <w:pPr>
        <w:widowControl w:val="0"/>
        <w:suppressAutoHyphens/>
        <w:spacing w:after="0" w:line="240" w:lineRule="auto"/>
        <w:jc w:val="both"/>
        <w:rPr>
          <w:rFonts w:ascii="Cambria Math" w:hAnsi="Cambria Math" w:cs="Arial"/>
        </w:rPr>
      </w:pPr>
      <w:r>
        <w:rPr>
          <w:rFonts w:ascii="Cambria Math" w:hAnsi="Cambria Math" w:cs="Arial"/>
          <w:noProof/>
        </w:rPr>
        <mc:AlternateContent>
          <mc:Choice Requires="wps">
            <w:drawing>
              <wp:anchor distT="0" distB="0" distL="114300" distR="114300" simplePos="0" relativeHeight="251661312" behindDoc="0" locked="0" layoutInCell="1" allowOverlap="1" wp14:anchorId="154435BA" wp14:editId="74CDD10C">
                <wp:simplePos x="0" y="0"/>
                <wp:positionH relativeFrom="column">
                  <wp:posOffset>2443276</wp:posOffset>
                </wp:positionH>
                <wp:positionV relativeFrom="paragraph">
                  <wp:posOffset>228193</wp:posOffset>
                </wp:positionV>
                <wp:extent cx="204825" cy="117043"/>
                <wp:effectExtent l="0" t="19050" r="43180" b="35560"/>
                <wp:wrapNone/>
                <wp:docPr id="2" name="Flecha: a la derecha 2"/>
                <wp:cNvGraphicFramePr/>
                <a:graphic xmlns:a="http://schemas.openxmlformats.org/drawingml/2006/main">
                  <a:graphicData uri="http://schemas.microsoft.com/office/word/2010/wordprocessingShape">
                    <wps:wsp>
                      <wps:cNvSpPr/>
                      <wps:spPr>
                        <a:xfrm>
                          <a:off x="0" y="0"/>
                          <a:ext cx="204825" cy="1170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03E1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position:absolute;margin-left:192.4pt;margin-top:17.95pt;width:16.15pt;height: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" adj="15429" fillcolor="#5b9bd5 [3204]" strokecolor="#1f4d78 [1604]" strokeweight="1pt"/>
            </w:pict>
          </mc:Fallback>
        </mc:AlternateContent>
      </w:r>
    </w:p>
    <w:p w14:paraId="760D2C98" w14:textId="77777777" w:rsidR="00156CF1" w:rsidRPr="00B36E31" w:rsidRDefault="004B7F5D" w:rsidP="004B7F5D">
      <w:pPr>
        <w:widowControl w:val="0"/>
        <w:suppressAutoHyphens/>
        <w:spacing w:after="0" w:line="240" w:lineRule="auto"/>
        <w:jc w:val="both"/>
        <w:rPr>
          <w:rFonts w:ascii="Cambria Math" w:hAnsi="Cambria Math" w:cs="Arial"/>
        </w:rPr>
      </w:pPr>
      <m:oMath>
        <m:r>
          <w:rPr>
            <w:rFonts w:ascii="Cambria Math" w:hAnsi="Cambria Math" w:cs="Arial"/>
          </w:rPr>
          <m:t xml:space="preserve">z= </m:t>
        </m:r>
        <m:f>
          <m:fPr>
            <m:ctrlPr>
              <w:rPr>
                <w:rFonts w:ascii="Cambria Math" w:hAnsi="Cambria Math" w:cs="Arial"/>
                <w:i/>
              </w:rPr>
            </m:ctrlPr>
          </m:fPr>
          <m:num>
            <m:r>
              <w:rPr>
                <w:rFonts w:ascii="Cambria Math" w:hAnsi="Cambria Math" w:cs="Arial"/>
              </w:rPr>
              <m:t>2.0-2.83</m:t>
            </m:r>
          </m:num>
          <m:den>
            <m:r>
              <w:rPr>
                <w:rFonts w:ascii="Cambria Math" w:hAnsi="Cambria Math" w:cs="Arial"/>
              </w:rPr>
              <m:t>0,38</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 xml:space="preserve">-0,83 </m:t>
            </m:r>
          </m:num>
          <m:den>
            <m:r>
              <w:rPr>
                <w:rFonts w:ascii="Cambria Math" w:hAnsi="Cambria Math" w:cs="Arial"/>
              </w:rPr>
              <m:t>0,38</m:t>
            </m:r>
          </m:den>
        </m:f>
        <m:r>
          <w:rPr>
            <w:rFonts w:ascii="Cambria Math" w:hAnsi="Cambria Math" w:cs="Arial"/>
          </w:rPr>
          <m:t xml:space="preserve">=-2,182 ≅2,2 </m:t>
        </m:r>
      </m:oMath>
      <w:r w:rsidR="00156CF1" w:rsidRPr="00B36E31">
        <w:rPr>
          <w:rFonts w:ascii="Cambria Math" w:hAnsi="Cambria Math" w:cs="Arial"/>
        </w:rPr>
        <w:t xml:space="preserve"> </w:t>
      </w:r>
      <m:oMath>
        <m:r>
          <w:rPr>
            <w:rFonts w:ascii="Cambria Math" w:hAnsi="Cambria Math" w:cs="Arial"/>
          </w:rPr>
          <m:t xml:space="preserve">                  z=0,4861</m:t>
        </m:r>
      </m:oMath>
    </w:p>
    <w:p w14:paraId="7274B661" w14:textId="77777777" w:rsidR="00156CF1" w:rsidRPr="00B36E31" w:rsidRDefault="00D176A7" w:rsidP="004B7F5D">
      <w:pPr>
        <w:widowControl w:val="0"/>
        <w:suppressAutoHyphens/>
        <w:spacing w:after="0" w:line="240" w:lineRule="auto"/>
        <w:jc w:val="both"/>
        <w:rPr>
          <w:rFonts w:ascii="Cambria Math" w:hAnsi="Cambria Math" w:cs="Arial"/>
        </w:rPr>
      </w:pPr>
      <w:r>
        <w:rPr>
          <w:rFonts w:ascii="Cambria Math" w:hAnsi="Cambria Math" w:cs="Arial"/>
          <w:noProof/>
        </w:rPr>
        <mc:AlternateContent>
          <mc:Choice Requires="wps">
            <w:drawing>
              <wp:anchor distT="0" distB="0" distL="114300" distR="114300" simplePos="0" relativeHeight="251659264" behindDoc="0" locked="0" layoutInCell="1" allowOverlap="1" wp14:anchorId="16D9A735" wp14:editId="36F05AD2">
                <wp:simplePos x="0" y="0"/>
                <wp:positionH relativeFrom="column">
                  <wp:posOffset>2453107</wp:posOffset>
                </wp:positionH>
                <wp:positionV relativeFrom="paragraph">
                  <wp:posOffset>254254</wp:posOffset>
                </wp:positionV>
                <wp:extent cx="204825" cy="117043"/>
                <wp:effectExtent l="0" t="19050" r="43180" b="35560"/>
                <wp:wrapNone/>
                <wp:docPr id="1" name="Flecha: a la derecha 1"/>
                <wp:cNvGraphicFramePr/>
                <a:graphic xmlns:a="http://schemas.openxmlformats.org/drawingml/2006/main">
                  <a:graphicData uri="http://schemas.microsoft.com/office/word/2010/wordprocessingShape">
                    <wps:wsp>
                      <wps:cNvSpPr/>
                      <wps:spPr>
                        <a:xfrm>
                          <a:off x="0" y="0"/>
                          <a:ext cx="204825" cy="1170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6F8CF" id="Flecha: a la derecha 1" o:spid="_x0000_s1026" type="#_x0000_t13" style="position:absolute;margin-left:193.15pt;margin-top:20pt;width:16.15pt;height: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" adj="15429" fillcolor="#5b9bd5 [3204]" strokecolor="#1f4d78 [1604]" strokeweight="1pt"/>
            </w:pict>
          </mc:Fallback>
        </mc:AlternateContent>
      </w:r>
    </w:p>
    <w:p w14:paraId="0285AE7D" w14:textId="77777777" w:rsidR="00156CF1" w:rsidRPr="00B36E31" w:rsidRDefault="00156CF1" w:rsidP="004B7F5D">
      <w:pPr>
        <w:widowControl w:val="0"/>
        <w:suppressAutoHyphens/>
        <w:spacing w:after="0" w:line="240" w:lineRule="auto"/>
        <w:jc w:val="both"/>
        <w:rPr>
          <w:rFonts w:ascii="Cambria Math" w:hAnsi="Cambria Math" w:cs="Arial"/>
        </w:rPr>
      </w:pPr>
      <m:oMath>
        <m:r>
          <w:rPr>
            <w:rFonts w:ascii="Cambria Math" w:hAnsi="Cambria Math" w:cs="Arial"/>
          </w:rPr>
          <m:t>z=</m:t>
        </m:r>
        <m:f>
          <m:fPr>
            <m:ctrlPr>
              <w:rPr>
                <w:rFonts w:ascii="Cambria Math" w:hAnsi="Cambria Math" w:cs="Arial"/>
                <w:i/>
              </w:rPr>
            </m:ctrlPr>
          </m:fPr>
          <m:num>
            <m:r>
              <w:rPr>
                <w:rFonts w:ascii="Cambria Math" w:hAnsi="Cambria Math" w:cs="Arial"/>
              </w:rPr>
              <m:t>3-2.83</m:t>
            </m:r>
          </m:num>
          <m:den>
            <m:r>
              <w:rPr>
                <w:rFonts w:ascii="Cambria Math" w:hAnsi="Cambria Math" w:cs="Arial"/>
              </w:rPr>
              <m:t>0,38</m:t>
            </m:r>
          </m:den>
        </m:f>
        <m:r>
          <w:rPr>
            <w:rFonts w:ascii="Cambria Math" w:hAnsi="Cambria Math" w:cs="Arial"/>
          </w:rPr>
          <m:t>=</m:t>
        </m:r>
        <m:f>
          <m:fPr>
            <m:ctrlPr>
              <w:rPr>
                <w:rFonts w:ascii="Cambria Math" w:hAnsi="Cambria Math" w:cs="Arial"/>
                <w:i/>
              </w:rPr>
            </m:ctrlPr>
          </m:fPr>
          <m:num>
            <m:r>
              <w:rPr>
                <w:rFonts w:ascii="Cambria Math" w:hAnsi="Cambria Math" w:cs="Arial"/>
              </w:rPr>
              <m:t>0,17</m:t>
            </m:r>
          </m:num>
          <m:den>
            <m:r>
              <w:rPr>
                <w:rFonts w:ascii="Cambria Math" w:hAnsi="Cambria Math" w:cs="Arial"/>
              </w:rPr>
              <m:t>0,38</m:t>
            </m:r>
          </m:den>
        </m:f>
        <m:r>
          <w:rPr>
            <w:rFonts w:ascii="Cambria Math" w:hAnsi="Cambria Math" w:cs="Arial"/>
          </w:rPr>
          <m:t xml:space="preserve"> =        0,4473 ≅0,4</m:t>
        </m:r>
      </m:oMath>
      <w:r w:rsidRPr="00B36E31">
        <w:rPr>
          <w:rFonts w:ascii="Cambria Math" w:hAnsi="Cambria Math" w:cs="Arial"/>
        </w:rPr>
        <w:t xml:space="preserve">                  </w:t>
      </w:r>
      <w:r w:rsidRPr="00B36E31">
        <w:rPr>
          <w:rFonts w:ascii="Cambria Math" w:hAnsi="Cambria Math" w:cs="Arial"/>
          <w:i/>
          <w:iCs/>
        </w:rPr>
        <w:t xml:space="preserve">  z</w:t>
      </w:r>
      <w:r w:rsidRPr="00B36E31">
        <w:rPr>
          <w:rFonts w:ascii="Cambria Math" w:hAnsi="Cambria Math" w:cs="Arial"/>
        </w:rPr>
        <w:t xml:space="preserve"> = 0,1554</w:t>
      </w:r>
    </w:p>
    <w:p w14:paraId="5D839FA4" w14:textId="77777777" w:rsidR="00477C35" w:rsidRPr="00B36E31" w:rsidRDefault="00477C35" w:rsidP="004B7F5D">
      <w:pPr>
        <w:widowControl w:val="0"/>
        <w:suppressAutoHyphens/>
        <w:spacing w:after="0" w:line="240" w:lineRule="auto"/>
        <w:jc w:val="both"/>
        <w:rPr>
          <w:rFonts w:ascii="Cambria Math" w:hAnsi="Cambria Math" w:cs="Arial"/>
        </w:rPr>
      </w:pPr>
    </w:p>
    <w:p w14:paraId="1D903332" w14:textId="77777777" w:rsidR="00477C35" w:rsidRPr="00B36E31" w:rsidRDefault="00A41428" w:rsidP="004B7F5D">
      <w:pPr>
        <w:widowControl w:val="0"/>
        <w:suppressAutoHyphens/>
        <w:spacing w:after="0" w:line="240" w:lineRule="auto"/>
        <w:jc w:val="both"/>
        <w:rPr>
          <w:rFonts w:ascii="Cambria Math" w:hAnsi="Cambria Math" w:cs="Arial"/>
        </w:rPr>
      </w:pPr>
      <w:r>
        <w:rPr>
          <w:rFonts w:ascii="Cambria Math" w:hAnsi="Cambria Math" w:cs="Arial"/>
          <w:noProof/>
        </w:rPr>
        <mc:AlternateContent>
          <mc:Choice Requires="wps">
            <w:drawing>
              <wp:anchor distT="0" distB="0" distL="114300" distR="114300" simplePos="0" relativeHeight="251664384" behindDoc="0" locked="0" layoutInCell="1" allowOverlap="1" wp14:anchorId="3DD8F777" wp14:editId="479A6D84">
                <wp:simplePos x="0" y="0"/>
                <wp:positionH relativeFrom="column">
                  <wp:posOffset>2729763</wp:posOffset>
                </wp:positionH>
                <wp:positionV relativeFrom="paragraph">
                  <wp:posOffset>191135</wp:posOffset>
                </wp:positionV>
                <wp:extent cx="204825" cy="117043"/>
                <wp:effectExtent l="0" t="19050" r="43180" b="35560"/>
                <wp:wrapNone/>
                <wp:docPr id="6" name="Flecha: a la derecha 6"/>
                <wp:cNvGraphicFramePr/>
                <a:graphic xmlns:a="http://schemas.openxmlformats.org/drawingml/2006/main">
                  <a:graphicData uri="http://schemas.microsoft.com/office/word/2010/wordprocessingShape">
                    <wps:wsp>
                      <wps:cNvSpPr/>
                      <wps:spPr>
                        <a:xfrm>
                          <a:off x="0" y="0"/>
                          <a:ext cx="204825" cy="1170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42C5F" id="Flecha: a la derecha 6" o:spid="_x0000_s1026" type="#_x0000_t13" style="position:absolute;margin-left:214.95pt;margin-top:15.05pt;width:16.15pt;height: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" adj="15429" fillcolor="#5b9bd5 [3204]" strokecolor="#1f4d78 [1604]" strokeweight="1pt"/>
            </w:pict>
          </mc:Fallback>
        </mc:AlternateContent>
      </w:r>
    </w:p>
    <w:p w14:paraId="4008BCC3" w14:textId="77777777" w:rsidR="0065104F" w:rsidRPr="00B36E31" w:rsidRDefault="0065104F" w:rsidP="004B7F5D">
      <w:pPr>
        <w:widowControl w:val="0"/>
        <w:suppressAutoHyphens/>
        <w:spacing w:after="0" w:line="240" w:lineRule="auto"/>
        <w:jc w:val="both"/>
        <w:rPr>
          <w:rFonts w:ascii="Cambria Math" w:hAnsi="Cambria Math" w:cs="Arial"/>
        </w:rPr>
      </w:pP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0,4861</m:t>
            </m:r>
          </m:e>
        </m:d>
        <m:r>
          <w:rPr>
            <w:rFonts w:ascii="Cambria Math" w:hAnsi="Cambria Math" w:cs="Arial"/>
          </w:rPr>
          <m:t>+P</m:t>
        </m:r>
        <m:d>
          <m:dPr>
            <m:ctrlPr>
              <w:rPr>
                <w:rFonts w:ascii="Cambria Math" w:hAnsi="Cambria Math" w:cs="Arial"/>
                <w:i/>
              </w:rPr>
            </m:ctrlPr>
          </m:dPr>
          <m:e>
            <m:r>
              <w:rPr>
                <w:rFonts w:ascii="Cambria Math" w:hAnsi="Cambria Math" w:cs="Arial"/>
              </w:rPr>
              <m:t>0,1554</m:t>
            </m:r>
          </m:e>
        </m:d>
        <m:r>
          <w:rPr>
            <w:rFonts w:ascii="Cambria Math" w:hAnsi="Cambria Math" w:cs="Arial"/>
          </w:rPr>
          <m:t>=0,6415                       64,15%</m:t>
        </m:r>
      </m:oMath>
      <w:r w:rsidRPr="00B36E31">
        <w:rPr>
          <w:rFonts w:ascii="Cambria Math" w:hAnsi="Cambria Math" w:cs="Arial"/>
        </w:rPr>
        <w:t xml:space="preserve">          </w:t>
      </w:r>
    </w:p>
    <w:p w14:paraId="2A3E5624" w14:textId="77777777" w:rsidR="0065104F" w:rsidRDefault="0065104F" w:rsidP="004B7F5D">
      <w:pPr>
        <w:widowControl w:val="0"/>
        <w:suppressAutoHyphens/>
        <w:spacing w:after="0" w:line="240" w:lineRule="auto"/>
        <w:jc w:val="both"/>
        <w:rPr>
          <w:rFonts w:ascii="Cambria Math" w:hAnsi="Cambria Math" w:cs="Arial"/>
          <w:sz w:val="24"/>
          <w:szCs w:val="24"/>
        </w:rPr>
      </w:pPr>
    </w:p>
    <w:p w14:paraId="347B59A1" w14:textId="77777777" w:rsidR="00060B55" w:rsidRPr="00B36E31" w:rsidRDefault="00060B55" w:rsidP="00060B55">
      <w:pPr>
        <w:spacing w:after="0" w:line="240" w:lineRule="auto"/>
        <w:jc w:val="both"/>
        <w:rPr>
          <w:rFonts w:ascii="Arial" w:hAnsi="Arial" w:cs="Arial"/>
        </w:rPr>
      </w:pPr>
      <w:r w:rsidRPr="00B36E31">
        <w:rPr>
          <w:rFonts w:ascii="Arial" w:hAnsi="Arial" w:cs="Arial"/>
        </w:rPr>
        <w:t xml:space="preserve">Opinión: Para resolver este ejercicio es necesario encontrar la probabilidad entre los índices de puntos de calificación 2.0 y 3.0, sin embargo, no es posible hallar la probabilidad sin tener en cuenta la media, ya que la probabilidad corresponde al área correspondiente entre la media y </w:t>
      </w:r>
      <w:r w:rsidRPr="00B36E31">
        <w:rPr>
          <w:rFonts w:ascii="Arial" w:hAnsi="Arial" w:cs="Arial"/>
          <w:i/>
          <w:iCs/>
        </w:rPr>
        <w:t xml:space="preserve">x </w:t>
      </w:r>
      <w:r w:rsidRPr="00B36E31">
        <w:rPr>
          <w:rFonts w:ascii="Arial" w:hAnsi="Arial" w:cs="Arial"/>
        </w:rPr>
        <w:t>variable, por lo que debe hallarse el área entre 2.0 y 2.83 y posteriormente el área entre 2.83 y 3.0</w:t>
      </w:r>
      <w:r w:rsidR="00B21B02" w:rsidRPr="00B36E31">
        <w:rPr>
          <w:rFonts w:ascii="Arial" w:hAnsi="Arial" w:cs="Arial"/>
        </w:rPr>
        <w:t>, de manera que sumando ambas áreas/probabilidades se puede determinar la probabilidad total entre el rango de 2.0 y 3.0</w:t>
      </w:r>
      <w:r w:rsidRPr="00B36E31">
        <w:rPr>
          <w:rFonts w:ascii="Arial" w:hAnsi="Arial" w:cs="Arial"/>
        </w:rPr>
        <w:t>.</w:t>
      </w:r>
    </w:p>
    <w:p w14:paraId="7B2A31F4" w14:textId="77777777" w:rsidR="00060B55" w:rsidRPr="00156CF1" w:rsidRDefault="00060B55" w:rsidP="004B7F5D">
      <w:pPr>
        <w:widowControl w:val="0"/>
        <w:suppressAutoHyphens/>
        <w:spacing w:after="0" w:line="240" w:lineRule="auto"/>
        <w:jc w:val="both"/>
        <w:rPr>
          <w:rFonts w:ascii="Cambria Math" w:hAnsi="Cambria Math" w:cs="Arial"/>
          <w:sz w:val="24"/>
          <w:szCs w:val="24"/>
        </w:rPr>
      </w:pPr>
    </w:p>
    <w:p w14:paraId="1CCB4DE3" w14:textId="77777777" w:rsidR="00D11064" w:rsidRPr="004B7F5D" w:rsidRDefault="00D11064" w:rsidP="004B7F5D">
      <w:pPr>
        <w:widowControl w:val="0"/>
        <w:suppressAutoHyphens/>
        <w:spacing w:after="0" w:line="240" w:lineRule="auto"/>
        <w:jc w:val="both"/>
        <w:rPr>
          <w:rFonts w:ascii="Arial" w:hAnsi="Arial" w:cs="Arial"/>
          <w:sz w:val="24"/>
          <w:szCs w:val="24"/>
        </w:rPr>
      </w:pPr>
    </w:p>
    <w:p w14:paraId="3E77B4D6" w14:textId="77777777" w:rsidR="001F2883" w:rsidRDefault="001F2883" w:rsidP="001F2883">
      <w:pPr>
        <w:pStyle w:val="Prrafodelista"/>
        <w:widowControl w:val="0"/>
        <w:numPr>
          <w:ilvl w:val="0"/>
          <w:numId w:val="19"/>
        </w:numPr>
        <w:suppressAutoHyphens/>
        <w:spacing w:after="0" w:line="240" w:lineRule="auto"/>
        <w:jc w:val="both"/>
        <w:rPr>
          <w:rFonts w:ascii="Arial" w:hAnsi="Arial" w:cs="Arial"/>
          <w:sz w:val="24"/>
          <w:szCs w:val="24"/>
        </w:rPr>
      </w:pPr>
      <w:r w:rsidRPr="001F2883">
        <w:rPr>
          <w:rFonts w:ascii="Arial" w:hAnsi="Arial" w:cs="Arial"/>
          <w:sz w:val="24"/>
          <w:szCs w:val="24"/>
        </w:rPr>
        <w:t>Qué índice de puntos de calificaciones es superado por solo el 15% del estudiantado.</w:t>
      </w:r>
    </w:p>
    <w:p w14:paraId="11615880" w14:textId="77777777" w:rsidR="00731B33" w:rsidRDefault="00731B33" w:rsidP="00731B33">
      <w:pPr>
        <w:widowControl w:val="0"/>
        <w:suppressAutoHyphens/>
        <w:spacing w:after="0" w:line="240" w:lineRule="auto"/>
        <w:jc w:val="both"/>
        <w:rPr>
          <w:rFonts w:ascii="Arial" w:hAnsi="Arial" w:cs="Arial"/>
          <w:sz w:val="24"/>
          <w:szCs w:val="24"/>
        </w:rPr>
      </w:pPr>
    </w:p>
    <w:p w14:paraId="5E8CE969" w14:textId="77777777" w:rsidR="00731B33" w:rsidRPr="00363AF4" w:rsidRDefault="00731B33" w:rsidP="00731B33">
      <w:pPr>
        <w:widowControl w:val="0"/>
        <w:suppressAutoHyphens/>
        <w:spacing w:after="0" w:line="240" w:lineRule="auto"/>
        <w:jc w:val="both"/>
        <w:rPr>
          <w:rFonts w:ascii="Arial" w:hAnsi="Arial" w:cs="Arial"/>
          <w:sz w:val="24"/>
          <w:szCs w:val="24"/>
        </w:rPr>
      </w:pPr>
      <m:oMath>
        <m:r>
          <w:rPr>
            <w:rFonts w:ascii="Cambria Math" w:hAnsi="Cambria Math" w:cs="Arial"/>
            <w:sz w:val="24"/>
            <w:szCs w:val="24"/>
          </w:rPr>
          <m:t>μ=2.83    σ=0,38   P=0,15</m:t>
        </m:r>
      </m:oMath>
      <w:r w:rsidR="00230707">
        <w:rPr>
          <w:rFonts w:ascii="Arial" w:hAnsi="Arial" w:cs="Arial"/>
          <w:sz w:val="24"/>
          <w:szCs w:val="24"/>
        </w:rPr>
        <w:t xml:space="preserve"> </w:t>
      </w:r>
      <m:oMath>
        <m:r>
          <w:rPr>
            <w:rFonts w:ascii="Cambria Math" w:hAnsi="Cambria Math" w:cs="Arial"/>
            <w:sz w:val="24"/>
            <w:szCs w:val="24"/>
          </w:rPr>
          <m:t>= -1</m:t>
        </m:r>
      </m:oMath>
    </w:p>
    <w:p w14:paraId="5EE342D9" w14:textId="77777777" w:rsidR="00300ADD" w:rsidRDefault="00300ADD" w:rsidP="00300ADD">
      <w:pPr>
        <w:widowControl w:val="0"/>
        <w:suppressAutoHyphens/>
        <w:spacing w:after="0" w:line="240" w:lineRule="auto"/>
        <w:jc w:val="both"/>
        <w:rPr>
          <w:rFonts w:ascii="Arial" w:hAnsi="Arial" w:cs="Arial"/>
          <w:sz w:val="24"/>
          <w:szCs w:val="24"/>
        </w:rPr>
      </w:pPr>
    </w:p>
    <w:p w14:paraId="4F8879A4" w14:textId="6F52DC67" w:rsidR="00731B33" w:rsidRPr="00326CC4" w:rsidRDefault="00731B33" w:rsidP="00731B33">
      <w:pPr>
        <w:widowControl w:val="0"/>
        <w:suppressAutoHyphens/>
        <w:spacing w:after="0" w:line="240" w:lineRule="auto"/>
        <w:jc w:val="both"/>
        <w:rPr>
          <w:rFonts w:ascii="Cambria Math" w:hAnsi="Cambria Math" w:cs="Arial"/>
        </w:rPr>
      </w:pPr>
      <m:oMath>
        <m:r>
          <w:rPr>
            <w:rFonts w:ascii="Cambria Math" w:hAnsi="Cambria Math" w:cs="Arial"/>
          </w:rPr>
          <m:t>Z=</m:t>
        </m:r>
        <m:f>
          <m:fPr>
            <m:ctrlPr>
              <w:rPr>
                <w:rFonts w:ascii="Cambria Math" w:hAnsi="Cambria Math" w:cs="Arial"/>
                <w:i/>
              </w:rPr>
            </m:ctrlPr>
          </m:fPr>
          <m:num>
            <m:r>
              <w:rPr>
                <w:rFonts w:ascii="Cambria Math" w:hAnsi="Cambria Math" w:cs="Arial"/>
              </w:rPr>
              <m:t>x-μ</m:t>
            </m:r>
          </m:num>
          <m:den>
            <m:r>
              <w:rPr>
                <w:rFonts w:ascii="Cambria Math" w:hAnsi="Cambria Math" w:cs="Arial"/>
              </w:rPr>
              <m:t>σ</m:t>
            </m:r>
          </m:den>
        </m:f>
        <m:r>
          <w:rPr>
            <w:rFonts w:ascii="Cambria Math" w:hAnsi="Cambria Math" w:cs="Arial"/>
          </w:rPr>
          <m:t>→</m:t>
        </m:r>
        <m:r>
          <w:rPr>
            <w:rFonts w:ascii="Cambria Math" w:hAnsi="Cambria Math" w:cs="Arial"/>
          </w:rPr>
          <m:t xml:space="preserve"> </m:t>
        </m:r>
        <m:r>
          <w:rPr>
            <w:rFonts w:ascii="Cambria Math" w:hAnsi="Cambria Math" w:cs="Arial"/>
          </w:rPr>
          <m:t xml:space="preserve">Zσ+ μ </m:t>
        </m:r>
        <m:r>
          <w:rPr>
            <w:rFonts w:ascii="Cambria Math" w:hAnsi="Cambria Math" w:cs="Arial"/>
          </w:rPr>
          <m:t>=</m:t>
        </m:r>
        <m:r>
          <w:rPr>
            <w:rFonts w:ascii="Cambria Math" w:hAnsi="Cambria Math" w:cs="Arial"/>
          </w:rPr>
          <m:t xml:space="preserve"> x</m:t>
        </m:r>
      </m:oMath>
      <w:r w:rsidR="00230707">
        <w:rPr>
          <w:rFonts w:ascii="Cambria Math" w:hAnsi="Cambria Math" w:cs="Arial"/>
        </w:rPr>
        <w:t xml:space="preserve"> = (</w:t>
      </w:r>
      <m:oMath>
        <m:r>
          <w:rPr>
            <w:rFonts w:ascii="Cambria Math" w:hAnsi="Cambria Math" w:cs="Arial"/>
          </w:rPr>
          <m:t>0,5596</m:t>
        </m:r>
        <m:r>
          <w:rPr>
            <w:rFonts w:ascii="Cambria Math" w:hAnsi="Cambria Math" w:cs="Arial"/>
          </w:rPr>
          <m:t>)</m:t>
        </m:r>
        <m:d>
          <m:dPr>
            <m:ctrlPr>
              <w:rPr>
                <w:rFonts w:ascii="Cambria Math" w:hAnsi="Cambria Math" w:cs="Arial"/>
                <w:i/>
              </w:rPr>
            </m:ctrlPr>
          </m:dPr>
          <m:e>
            <m:r>
              <w:rPr>
                <w:rFonts w:ascii="Cambria Math" w:hAnsi="Cambria Math" w:cs="Arial"/>
              </w:rPr>
              <m:t>0,38</m:t>
            </m:r>
          </m:e>
        </m:d>
        <m:r>
          <w:rPr>
            <w:rFonts w:ascii="Cambria Math" w:hAnsi="Cambria Math" w:cs="Arial"/>
          </w:rPr>
          <m:t>+2,83</m:t>
        </m:r>
        <m:r>
          <w:rPr>
            <w:rFonts w:ascii="Cambria Math" w:hAnsi="Cambria Math" w:cs="Arial"/>
          </w:rPr>
          <m:t>=x</m:t>
        </m:r>
        <m:r>
          <w:rPr>
            <w:rFonts w:ascii="Cambria Math" w:hAnsi="Cambria Math" w:cs="Arial"/>
          </w:rPr>
          <m:t xml:space="preserve">→ </m:t>
        </m:r>
        <m:r>
          <w:rPr>
            <w:rFonts w:ascii="Cambria Math" w:hAnsi="Cambria Math" w:cs="Arial"/>
          </w:rPr>
          <m:t>3,04=x</m:t>
        </m:r>
      </m:oMath>
    </w:p>
    <w:p w14:paraId="41AF5741" w14:textId="77777777" w:rsidR="00326CC4" w:rsidRDefault="00326CC4" w:rsidP="00731B33">
      <w:pPr>
        <w:widowControl w:val="0"/>
        <w:suppressAutoHyphens/>
        <w:spacing w:after="0" w:line="240" w:lineRule="auto"/>
        <w:jc w:val="both"/>
        <w:rPr>
          <w:rFonts w:ascii="Cambria Math" w:hAnsi="Cambria Math" w:cs="Arial"/>
        </w:rPr>
      </w:pPr>
    </w:p>
    <w:p w14:paraId="6535B500" w14:textId="77777777" w:rsidR="00300ADD" w:rsidRDefault="00300ADD" w:rsidP="00300ADD">
      <w:pPr>
        <w:widowControl w:val="0"/>
        <w:suppressAutoHyphens/>
        <w:spacing w:after="0" w:line="240" w:lineRule="auto"/>
        <w:jc w:val="both"/>
        <w:rPr>
          <w:rFonts w:ascii="Arial" w:hAnsi="Arial" w:cs="Arial"/>
          <w:sz w:val="24"/>
          <w:szCs w:val="24"/>
        </w:rPr>
      </w:pPr>
    </w:p>
    <w:p w14:paraId="586DBDAE" w14:textId="77777777" w:rsidR="00300ADD" w:rsidRDefault="00300ADD" w:rsidP="00300ADD">
      <w:pPr>
        <w:widowControl w:val="0"/>
        <w:suppressAutoHyphens/>
        <w:spacing w:after="0" w:line="240" w:lineRule="auto"/>
        <w:jc w:val="both"/>
        <w:rPr>
          <w:rFonts w:ascii="Arial" w:hAnsi="Arial" w:cs="Arial"/>
          <w:sz w:val="24"/>
          <w:szCs w:val="24"/>
        </w:rPr>
      </w:pPr>
    </w:p>
    <w:p w14:paraId="0512AE08" w14:textId="77777777" w:rsidR="00300ADD" w:rsidRPr="00300ADD" w:rsidRDefault="00300ADD" w:rsidP="00300ADD">
      <w:pPr>
        <w:widowControl w:val="0"/>
        <w:suppressAutoHyphens/>
        <w:spacing w:after="0" w:line="240" w:lineRule="auto"/>
        <w:jc w:val="both"/>
        <w:rPr>
          <w:rFonts w:ascii="Arial" w:hAnsi="Arial" w:cs="Arial"/>
          <w:sz w:val="24"/>
          <w:szCs w:val="24"/>
        </w:rPr>
      </w:pPr>
    </w:p>
    <w:p w14:paraId="38AB1903" w14:textId="77777777" w:rsidR="00D11064" w:rsidRDefault="00D11064" w:rsidP="00D11064">
      <w:pPr>
        <w:widowControl w:val="0"/>
        <w:suppressAutoHyphens/>
        <w:spacing w:after="0" w:line="240" w:lineRule="auto"/>
        <w:jc w:val="both"/>
        <w:rPr>
          <w:rFonts w:ascii="Arial" w:hAnsi="Arial" w:cs="Arial"/>
          <w:sz w:val="24"/>
          <w:szCs w:val="24"/>
        </w:rPr>
      </w:pPr>
    </w:p>
    <w:p w14:paraId="16EB5319" w14:textId="77777777" w:rsidR="00300ADD" w:rsidRPr="00D11064" w:rsidRDefault="00300ADD" w:rsidP="00D11064">
      <w:pPr>
        <w:widowControl w:val="0"/>
        <w:suppressAutoHyphens/>
        <w:spacing w:after="0" w:line="240" w:lineRule="auto"/>
        <w:jc w:val="both"/>
        <w:rPr>
          <w:rFonts w:ascii="Arial" w:hAnsi="Arial" w:cs="Arial"/>
          <w:sz w:val="24"/>
          <w:szCs w:val="24"/>
        </w:rPr>
      </w:pPr>
    </w:p>
    <w:p w14:paraId="5CDF92BD" w14:textId="77777777" w:rsidR="001F2883" w:rsidRPr="001F2883" w:rsidRDefault="001F2883" w:rsidP="001F2883">
      <w:pPr>
        <w:pStyle w:val="Prrafodelista"/>
        <w:widowControl w:val="0"/>
        <w:numPr>
          <w:ilvl w:val="0"/>
          <w:numId w:val="19"/>
        </w:numPr>
        <w:suppressAutoHyphens/>
        <w:spacing w:after="0" w:line="240" w:lineRule="auto"/>
        <w:jc w:val="both"/>
        <w:rPr>
          <w:rFonts w:ascii="Arial" w:hAnsi="Arial" w:cs="Arial"/>
          <w:sz w:val="24"/>
          <w:szCs w:val="24"/>
        </w:rPr>
      </w:pPr>
      <w:r w:rsidRPr="001F2883">
        <w:rPr>
          <w:rFonts w:ascii="Arial" w:hAnsi="Arial" w:cs="Arial"/>
          <w:sz w:val="24"/>
          <w:szCs w:val="24"/>
        </w:rPr>
        <w:t xml:space="preserve">Si los estudiantes con índices de calificaciones inferiores a 1.85 son estudiantes a prueba. Cuál es la proporción de estudiantes a prueba.  </w:t>
      </w:r>
    </w:p>
    <w:p w14:paraId="080D4065" w14:textId="77777777" w:rsidR="001F2883" w:rsidRPr="001F2883" w:rsidRDefault="001F2883" w:rsidP="001F2883">
      <w:pPr>
        <w:pStyle w:val="Prrafodelista"/>
        <w:widowControl w:val="0"/>
        <w:suppressAutoHyphens/>
        <w:spacing w:after="0" w:line="240" w:lineRule="auto"/>
        <w:jc w:val="both"/>
        <w:rPr>
          <w:rFonts w:ascii="Arial" w:hAnsi="Arial" w:cs="Arial"/>
          <w:szCs w:val="24"/>
        </w:rPr>
      </w:pPr>
    </w:p>
    <w:p w14:paraId="7F6C0D19" w14:textId="77777777" w:rsidR="00D11064" w:rsidRDefault="00D11064" w:rsidP="001F2883">
      <w:pPr>
        <w:tabs>
          <w:tab w:val="num" w:pos="1068"/>
        </w:tabs>
        <w:suppressAutoHyphens/>
        <w:spacing w:after="0" w:line="240" w:lineRule="auto"/>
        <w:ind w:left="720"/>
        <w:jc w:val="both"/>
        <w:rPr>
          <w:rFonts w:ascii="Arial" w:hAnsi="Arial" w:cs="Arial"/>
          <w:szCs w:val="24"/>
        </w:rPr>
      </w:pPr>
    </w:p>
    <w:p w14:paraId="6F3F70F0" w14:textId="77777777" w:rsidR="00D11064" w:rsidRPr="00740AA0" w:rsidRDefault="00740AA0" w:rsidP="001F2883">
      <w:pPr>
        <w:tabs>
          <w:tab w:val="num" w:pos="1068"/>
        </w:tabs>
        <w:suppressAutoHyphens/>
        <w:spacing w:after="0" w:line="240" w:lineRule="auto"/>
        <w:ind w:left="720"/>
        <w:jc w:val="both"/>
        <w:rPr>
          <w:rFonts w:ascii="Arial" w:hAnsi="Arial" w:cs="Arial"/>
          <w:szCs w:val="24"/>
        </w:rPr>
      </w:pPr>
      <m:oMathPara>
        <m:oMathParaPr>
          <m:jc m:val="left"/>
        </m:oMathParaPr>
        <m:oMath>
          <m:r>
            <w:rPr>
              <w:rFonts w:ascii="Cambria Math" w:hAnsi="Cambria Math" w:cs="Arial"/>
              <w:szCs w:val="24"/>
            </w:rPr>
            <m:t>z=</m:t>
          </m:r>
          <m:f>
            <m:fPr>
              <m:ctrlPr>
                <w:rPr>
                  <w:rFonts w:ascii="Cambria Math" w:hAnsi="Cambria Math" w:cs="Arial"/>
                  <w:i/>
                  <w:szCs w:val="24"/>
                </w:rPr>
              </m:ctrlPr>
            </m:fPr>
            <m:num>
              <m:r>
                <w:rPr>
                  <w:rFonts w:ascii="Cambria Math" w:hAnsi="Cambria Math" w:cs="Arial"/>
                  <w:szCs w:val="24"/>
                </w:rPr>
                <m:t>1,85-2,83</m:t>
              </m:r>
            </m:num>
            <m:den>
              <m:r>
                <w:rPr>
                  <w:rFonts w:ascii="Cambria Math" w:hAnsi="Cambria Math" w:cs="Arial"/>
                  <w:szCs w:val="24"/>
                </w:rPr>
                <m:t>0,38</m:t>
              </m:r>
            </m:den>
          </m:f>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-0,98</m:t>
              </m:r>
            </m:num>
            <m:den>
              <m:r>
                <w:rPr>
                  <w:rFonts w:ascii="Cambria Math" w:hAnsi="Cambria Math" w:cs="Arial"/>
                  <w:szCs w:val="24"/>
                </w:rPr>
                <m:t>0,38</m:t>
              </m:r>
            </m:den>
          </m:f>
          <m:r>
            <w:rPr>
              <w:rFonts w:ascii="Cambria Math" w:hAnsi="Cambria Math" w:cs="Arial"/>
              <w:szCs w:val="24"/>
            </w:rPr>
            <m:t xml:space="preserve"> = -2,57 ≅2,6    = 0,4938</m:t>
          </m:r>
        </m:oMath>
      </m:oMathPara>
    </w:p>
    <w:p w14:paraId="6FDCA6F0" w14:textId="77777777" w:rsidR="004A7D9A" w:rsidRDefault="004A7D9A" w:rsidP="001F2883">
      <w:pPr>
        <w:tabs>
          <w:tab w:val="num" w:pos="1068"/>
        </w:tabs>
        <w:suppressAutoHyphens/>
        <w:spacing w:after="0" w:line="240" w:lineRule="auto"/>
        <w:ind w:left="720"/>
        <w:jc w:val="both"/>
        <w:rPr>
          <w:rFonts w:ascii="Arial" w:hAnsi="Arial" w:cs="Arial"/>
          <w:szCs w:val="24"/>
        </w:rPr>
      </w:pPr>
    </w:p>
    <w:p w14:paraId="7EFD39D9" w14:textId="77777777" w:rsidR="00F854B8" w:rsidRPr="00F854B8" w:rsidRDefault="00F854B8" w:rsidP="00F854B8">
      <w:pPr>
        <w:tabs>
          <w:tab w:val="num" w:pos="1068"/>
        </w:tabs>
        <w:suppressAutoHyphens/>
        <w:spacing w:after="0" w:line="240" w:lineRule="auto"/>
        <w:jc w:val="both"/>
        <w:rPr>
          <w:rFonts w:ascii="Arial" w:hAnsi="Arial" w:cs="Arial"/>
          <w:szCs w:val="24"/>
        </w:rPr>
      </w:pPr>
      <m:oMathPara>
        <m:oMath>
          <m:r>
            <w:rPr>
              <w:rFonts w:ascii="Cambria Math" w:hAnsi="Cambria Math" w:cs="Arial"/>
              <w:szCs w:val="24"/>
            </w:rPr>
            <m:t>0,5-04938=0,0062=0,62%</m:t>
          </m:r>
        </m:oMath>
      </m:oMathPara>
    </w:p>
    <w:p w14:paraId="53A132FD" w14:textId="77777777" w:rsidR="00F854B8" w:rsidRDefault="00F854B8" w:rsidP="00F854B8">
      <w:pPr>
        <w:tabs>
          <w:tab w:val="num" w:pos="1068"/>
        </w:tabs>
        <w:suppressAutoHyphens/>
        <w:spacing w:after="0" w:line="240" w:lineRule="auto"/>
        <w:jc w:val="both"/>
        <w:rPr>
          <w:rFonts w:ascii="Arial" w:hAnsi="Arial" w:cs="Arial"/>
          <w:szCs w:val="24"/>
        </w:rPr>
      </w:pPr>
    </w:p>
    <w:p w14:paraId="6A2E092C" w14:textId="77777777" w:rsidR="00F854B8" w:rsidRPr="00300ADD" w:rsidRDefault="005748C2" w:rsidP="00F854B8">
      <w:pPr>
        <w:tabs>
          <w:tab w:val="num" w:pos="1068"/>
        </w:tabs>
        <w:suppressAutoHyphens/>
        <w:spacing w:after="0" w:line="240" w:lineRule="auto"/>
        <w:jc w:val="both"/>
        <w:rPr>
          <w:rFonts w:ascii="Arial" w:hAnsi="Arial" w:cs="Arial"/>
          <w:szCs w:val="24"/>
        </w:rPr>
      </w:pPr>
      <m:oMathPara>
        <m:oMath>
          <m:r>
            <w:rPr>
              <w:rFonts w:ascii="Cambria Math" w:hAnsi="Cambria Math" w:cs="Arial"/>
              <w:szCs w:val="24"/>
            </w:rPr>
            <m:t xml:space="preserve">                            1000 estudiantes x 0,62%=6,2 estudiantes</m:t>
          </m:r>
        </m:oMath>
      </m:oMathPara>
    </w:p>
    <w:p w14:paraId="0322C118" w14:textId="77777777" w:rsidR="00300ADD" w:rsidRDefault="00300ADD" w:rsidP="00F854B8">
      <w:pPr>
        <w:tabs>
          <w:tab w:val="num" w:pos="1068"/>
        </w:tabs>
        <w:suppressAutoHyphens/>
        <w:spacing w:after="0" w:line="240" w:lineRule="auto"/>
        <w:jc w:val="both"/>
        <w:rPr>
          <w:rFonts w:ascii="Arial" w:hAnsi="Arial" w:cs="Arial"/>
          <w:szCs w:val="24"/>
        </w:rPr>
      </w:pPr>
    </w:p>
    <w:p w14:paraId="67565C9B" w14:textId="77777777" w:rsidR="00300ADD" w:rsidRDefault="00300ADD" w:rsidP="00F854B8">
      <w:pPr>
        <w:tabs>
          <w:tab w:val="num" w:pos="1068"/>
        </w:tabs>
        <w:suppressAutoHyphens/>
        <w:spacing w:after="0" w:line="240" w:lineRule="auto"/>
        <w:jc w:val="both"/>
        <w:rPr>
          <w:rFonts w:ascii="Arial" w:hAnsi="Arial" w:cs="Arial"/>
          <w:szCs w:val="24"/>
        </w:rPr>
      </w:pPr>
      <w:r>
        <w:rPr>
          <w:rFonts w:ascii="Arial" w:hAnsi="Arial" w:cs="Arial"/>
          <w:szCs w:val="24"/>
        </w:rPr>
        <w:t xml:space="preserve">Opinión:  </w:t>
      </w:r>
      <w:r w:rsidR="00326CC4" w:rsidRPr="00326CC4">
        <w:rPr>
          <w:rFonts w:ascii="Arial" w:hAnsi="Arial" w:cs="Arial"/>
          <w:szCs w:val="24"/>
        </w:rPr>
        <w:t xml:space="preserve">El ejercicio nos señala que </w:t>
      </w:r>
      <w:r w:rsidR="00326CC4" w:rsidRPr="001F2883">
        <w:rPr>
          <w:rFonts w:ascii="Arial" w:hAnsi="Arial" w:cs="Arial"/>
          <w:sz w:val="24"/>
          <w:szCs w:val="24"/>
        </w:rPr>
        <w:t>índices de calificaciones inferiores a 1.85 son estudiantes a prueba</w:t>
      </w:r>
      <w:r w:rsidR="00326CC4" w:rsidRPr="00326CC4">
        <w:rPr>
          <w:rFonts w:ascii="Arial" w:hAnsi="Arial" w:cs="Arial"/>
          <w:szCs w:val="24"/>
        </w:rPr>
        <w:t xml:space="preserve">, sin embargo, como esto puede tomar N cantidad de valores, no es posible tomar un solo valor para dar respuesta a esta interrogante. Sin embargo, tomando una de las características de la distribución normal en la que es simétrica y la media determina el punto medio de la distribución, habiendo 50% de un lado y del otro, tomamos esta característica para encontrar los casos </w:t>
      </w:r>
      <w:r w:rsidR="00326CC4">
        <w:rPr>
          <w:rFonts w:ascii="Arial" w:hAnsi="Arial" w:cs="Arial"/>
          <w:szCs w:val="24"/>
        </w:rPr>
        <w:t>inferiores a 1,85</w:t>
      </w:r>
      <w:r w:rsidR="00326CC4" w:rsidRPr="00326CC4">
        <w:rPr>
          <w:rFonts w:ascii="Arial" w:hAnsi="Arial" w:cs="Arial"/>
          <w:szCs w:val="24"/>
        </w:rPr>
        <w:t xml:space="preserve">, restando la probabilidad que hay de que una persona este entre la </w:t>
      </w:r>
      <w:r w:rsidR="00F35828">
        <w:rPr>
          <w:rFonts w:ascii="Arial" w:hAnsi="Arial" w:cs="Arial"/>
          <w:szCs w:val="24"/>
        </w:rPr>
        <w:t>1,85</w:t>
      </w:r>
      <w:r w:rsidR="00326CC4" w:rsidRPr="00326CC4">
        <w:rPr>
          <w:rFonts w:ascii="Arial" w:hAnsi="Arial" w:cs="Arial"/>
          <w:szCs w:val="24"/>
        </w:rPr>
        <w:t xml:space="preserve"> y </w:t>
      </w:r>
      <w:r w:rsidR="00F35828">
        <w:rPr>
          <w:rFonts w:ascii="Arial" w:hAnsi="Arial" w:cs="Arial"/>
          <w:szCs w:val="24"/>
        </w:rPr>
        <w:t>la media</w:t>
      </w:r>
      <w:r w:rsidR="00326CC4" w:rsidRPr="00326CC4">
        <w:rPr>
          <w:rFonts w:ascii="Arial" w:hAnsi="Arial" w:cs="Arial"/>
          <w:szCs w:val="24"/>
        </w:rPr>
        <w:t xml:space="preserve"> menos 0,5 (50%).</w:t>
      </w:r>
      <w:r w:rsidR="00013B15">
        <w:rPr>
          <w:rFonts w:ascii="Arial" w:hAnsi="Arial" w:cs="Arial"/>
          <w:szCs w:val="24"/>
        </w:rPr>
        <w:t xml:space="preserve"> Al tener el total de la población estudiantil, podemos tomar esta probabilidad para encontrar el numero de estudiantes que tienen esta calificación dándonos por proximidad un total de 6 estudiantes </w:t>
      </w:r>
    </w:p>
    <w:p w14:paraId="772B8A90" w14:textId="77777777" w:rsidR="00F854B8" w:rsidRPr="00EF7092" w:rsidRDefault="00F854B8" w:rsidP="001F2883">
      <w:pPr>
        <w:tabs>
          <w:tab w:val="num" w:pos="1068"/>
        </w:tabs>
        <w:suppressAutoHyphens/>
        <w:spacing w:after="0" w:line="240" w:lineRule="auto"/>
        <w:ind w:left="720"/>
        <w:jc w:val="both"/>
        <w:rPr>
          <w:rFonts w:ascii="Arial" w:hAnsi="Arial" w:cs="Arial"/>
          <w:szCs w:val="24"/>
        </w:rPr>
      </w:pPr>
    </w:p>
    <w:p w14:paraId="5C6FA880" w14:textId="77777777" w:rsidR="00AC4920" w:rsidRPr="00AC4920" w:rsidRDefault="00AC4920" w:rsidP="00AC4920">
      <w:pPr>
        <w:pStyle w:val="Prrafodelista"/>
        <w:numPr>
          <w:ilvl w:val="0"/>
          <w:numId w:val="18"/>
        </w:numPr>
        <w:spacing w:after="0" w:line="240" w:lineRule="auto"/>
        <w:jc w:val="both"/>
        <w:rPr>
          <w:rFonts w:ascii="Arial" w:hAnsi="Arial" w:cs="Arial"/>
          <w:sz w:val="24"/>
          <w:szCs w:val="24"/>
        </w:rPr>
      </w:pPr>
      <w:r w:rsidRPr="00AC4920">
        <w:rPr>
          <w:rFonts w:ascii="Arial" w:hAnsi="Arial" w:cs="Arial"/>
          <w:sz w:val="24"/>
          <w:szCs w:val="24"/>
        </w:rPr>
        <w:t>La empleada de una compañía de confecciones tiene un peso promedio de 75Kg con una desviación estándar de 15 kg.   Un estudio realizado por una prestigiosa revista de investigación en diversas empresas del sector de las confecciones, reveló como peligrosos los pesos entre 90kg y 115 kg, y aquellos por encima de este valor son casos extremos que generalmente terminan en infartos en menos de diez años.</w:t>
      </w:r>
    </w:p>
    <w:p w14:paraId="42A02FCF" w14:textId="77777777" w:rsidR="00AC4920" w:rsidRPr="00AC4920" w:rsidRDefault="00AC4920" w:rsidP="00AC4920">
      <w:pPr>
        <w:ind w:left="340"/>
        <w:jc w:val="both"/>
        <w:rPr>
          <w:rFonts w:ascii="Arial" w:hAnsi="Arial" w:cs="Arial"/>
          <w:sz w:val="24"/>
          <w:szCs w:val="24"/>
        </w:rPr>
      </w:pPr>
    </w:p>
    <w:p w14:paraId="1656F4F7" w14:textId="77777777" w:rsidR="00AC4920" w:rsidRDefault="00AC4920" w:rsidP="00AC4920">
      <w:pPr>
        <w:pStyle w:val="Prrafodelista"/>
        <w:numPr>
          <w:ilvl w:val="0"/>
          <w:numId w:val="24"/>
        </w:numPr>
        <w:spacing w:after="0" w:line="240" w:lineRule="auto"/>
        <w:jc w:val="both"/>
        <w:rPr>
          <w:rFonts w:ascii="Arial" w:hAnsi="Arial" w:cs="Arial"/>
          <w:sz w:val="24"/>
          <w:szCs w:val="24"/>
        </w:rPr>
      </w:pPr>
      <w:r w:rsidRPr="00AC4920">
        <w:rPr>
          <w:rFonts w:ascii="Arial" w:hAnsi="Arial" w:cs="Arial"/>
          <w:sz w:val="24"/>
          <w:szCs w:val="24"/>
        </w:rPr>
        <w:t>Indique, ¿qué porcentaje de las empleadas de la compañía se encuentran en el rango señalado por el estudio como peligroso?</w:t>
      </w:r>
    </w:p>
    <w:p w14:paraId="21005643" w14:textId="77777777" w:rsidR="00FB4DCF" w:rsidRDefault="00FB4DCF" w:rsidP="00FB4DCF">
      <w:pPr>
        <w:spacing w:after="0" w:line="240" w:lineRule="auto"/>
        <w:jc w:val="both"/>
        <w:rPr>
          <w:rFonts w:ascii="Arial" w:hAnsi="Arial" w:cs="Arial"/>
          <w:sz w:val="24"/>
          <w:szCs w:val="24"/>
        </w:rPr>
      </w:pPr>
    </w:p>
    <w:p w14:paraId="24FA1A77" w14:textId="77777777" w:rsidR="00FB4DCF" w:rsidRPr="00FB4DCF" w:rsidRDefault="00FB4DCF" w:rsidP="00FB4DCF">
      <w:pPr>
        <w:spacing w:after="0" w:line="240" w:lineRule="auto"/>
        <w:jc w:val="both"/>
        <w:rPr>
          <w:rFonts w:ascii="Arial" w:hAnsi="Arial" w:cs="Arial"/>
          <w:sz w:val="24"/>
          <w:szCs w:val="24"/>
        </w:rPr>
      </w:pPr>
    </w:p>
    <w:p w14:paraId="29D5FDB4" w14:textId="77777777" w:rsidR="00FB4DCF" w:rsidRPr="004B7F5D" w:rsidRDefault="00FB4DCF" w:rsidP="00FB4DCF">
      <w:pPr>
        <w:widowControl w:val="0"/>
        <w:suppressAutoHyphens/>
        <w:spacing w:after="0" w:line="240" w:lineRule="auto"/>
        <w:jc w:val="both"/>
        <w:rPr>
          <w:rFonts w:ascii="Arial" w:hAnsi="Arial" w:cs="Arial"/>
          <w:sz w:val="24"/>
          <w:szCs w:val="24"/>
        </w:rPr>
      </w:pPr>
      <m:oMath>
        <m:r>
          <w:rPr>
            <w:rFonts w:ascii="Cambria Math" w:hAnsi="Cambria Math" w:cs="Arial"/>
            <w:sz w:val="24"/>
            <w:szCs w:val="24"/>
          </w:rPr>
          <m:t xml:space="preserve">      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=90&lt;x&lt;115</m:t>
        </m:r>
      </m:oMath>
      <w:r>
        <w:rPr>
          <w:rFonts w:ascii="Arial" w:hAnsi="Arial" w:cs="Arial"/>
          <w:sz w:val="24"/>
          <w:szCs w:val="24"/>
        </w:rPr>
        <w:t xml:space="preserve">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75&lt;x&lt;115</m:t>
            </m:r>
          </m:e>
        </m:d>
        <m:r>
          <w:rPr>
            <w:rFonts w:ascii="Cambria Math" w:hAnsi="Cambria Math" w:cs="Arial"/>
            <w:sz w:val="24"/>
            <w:szCs w:val="24"/>
          </w:rPr>
          <m:t>-P(75&lt;x&lt;90)</m:t>
        </m:r>
      </m:oMath>
      <w:r>
        <w:rPr>
          <w:rFonts w:ascii="Arial" w:hAnsi="Arial" w:cs="Arial"/>
          <w:sz w:val="24"/>
          <w:szCs w:val="24"/>
        </w:rPr>
        <w:t xml:space="preserve">)          </w:t>
      </w:r>
    </w:p>
    <w:p w14:paraId="1172BE42" w14:textId="77777777" w:rsidR="00FB4DCF" w:rsidRDefault="00FB4DCF" w:rsidP="00FB4DCF">
      <w:pPr>
        <w:widowControl w:val="0"/>
        <w:suppressAutoHyphens/>
        <w:spacing w:after="0" w:line="240" w:lineRule="auto"/>
        <w:jc w:val="both"/>
        <w:rPr>
          <w:rFonts w:ascii="Arial" w:hAnsi="Arial" w:cs="Arial"/>
          <w:sz w:val="24"/>
          <w:szCs w:val="24"/>
        </w:rPr>
      </w:pPr>
    </w:p>
    <w:p w14:paraId="79F9919C" w14:textId="77777777" w:rsidR="00FB4DCF" w:rsidRDefault="00FB4DCF" w:rsidP="00FB4DCF">
      <w:pPr>
        <w:widowControl w:val="0"/>
        <w:suppressAutoHyphens/>
        <w:spacing w:after="0" w:line="240" w:lineRule="auto"/>
        <w:jc w:val="both"/>
        <w:rPr>
          <w:rFonts w:ascii="Arial" w:hAnsi="Arial" w:cs="Arial"/>
          <w:sz w:val="24"/>
          <w:szCs w:val="24"/>
        </w:rPr>
      </w:pPr>
    </w:p>
    <w:p w14:paraId="7654113E" w14:textId="77777777" w:rsidR="00FB4DCF" w:rsidRPr="004B7F5D" w:rsidRDefault="00FB4DCF" w:rsidP="00FB4DCF">
      <w:pPr>
        <w:widowControl w:val="0"/>
        <w:suppressAutoHyphens/>
        <w:spacing w:after="0" w:line="240" w:lineRule="auto"/>
        <w:jc w:val="both"/>
        <w:rPr>
          <w:rFonts w:ascii="Arial" w:hAnsi="Arial" w:cs="Arial"/>
          <w:sz w:val="24"/>
          <w:szCs w:val="24"/>
        </w:rPr>
      </w:pPr>
      <m:oMathPara>
        <m:oMathParaPr>
          <m:jc m:val="left"/>
        </m:oMathParaPr>
        <m:oMath>
          <m:r>
            <w:rPr>
              <w:rFonts w:ascii="Cambria Math" w:hAnsi="Cambria Math" w:cs="Arial"/>
              <w:sz w:val="24"/>
              <w:szCs w:val="24"/>
            </w:rPr>
            <m:t>Z=</m:t>
          </m:r>
          <m:f>
            <m:fPr>
              <m:ctrlPr>
                <w:rPr>
                  <w:rFonts w:ascii="Cambria Math" w:hAnsi="Cambria Math" w:cs="Arial"/>
                  <w:i/>
                  <w:sz w:val="24"/>
                  <w:szCs w:val="24"/>
                </w:rPr>
              </m:ctrlPr>
            </m:fPr>
            <m:num>
              <m:r>
                <w:rPr>
                  <w:rFonts w:ascii="Cambria Math" w:hAnsi="Cambria Math" w:cs="Arial"/>
                  <w:sz w:val="24"/>
                  <w:szCs w:val="24"/>
                </w:rPr>
                <m:t>x-μ</m:t>
              </m:r>
            </m:num>
            <m:den>
              <m:r>
                <w:rPr>
                  <w:rFonts w:ascii="Cambria Math" w:hAnsi="Cambria Math" w:cs="Arial"/>
                  <w:sz w:val="24"/>
                  <w:szCs w:val="24"/>
                </w:rPr>
                <m:t>σ</m:t>
              </m:r>
            </m:den>
          </m:f>
        </m:oMath>
      </m:oMathPara>
    </w:p>
    <w:p w14:paraId="1226763B" w14:textId="77777777" w:rsidR="00A65350" w:rsidRDefault="00A65350" w:rsidP="00A65350">
      <w:pPr>
        <w:spacing w:after="0" w:line="240" w:lineRule="auto"/>
        <w:jc w:val="both"/>
        <w:rPr>
          <w:rFonts w:ascii="Arial" w:hAnsi="Arial" w:cs="Arial"/>
          <w:sz w:val="24"/>
          <w:szCs w:val="24"/>
        </w:rPr>
      </w:pPr>
    </w:p>
    <w:p w14:paraId="68926EE7" w14:textId="77777777" w:rsidR="00A65350" w:rsidRDefault="00A65350" w:rsidP="00A65350">
      <w:pPr>
        <w:spacing w:after="0" w:line="240" w:lineRule="auto"/>
        <w:jc w:val="both"/>
        <w:rPr>
          <w:rFonts w:ascii="Arial" w:hAnsi="Arial" w:cs="Arial"/>
          <w:sz w:val="24"/>
          <w:szCs w:val="24"/>
        </w:rPr>
      </w:pPr>
    </w:p>
    <w:p w14:paraId="54B579F8" w14:textId="77777777" w:rsidR="00150F86" w:rsidRDefault="00150F86" w:rsidP="00150F86">
      <w:pPr>
        <w:widowControl w:val="0"/>
        <w:suppressAutoHyphens/>
        <w:spacing w:after="0" w:line="240" w:lineRule="auto"/>
        <w:jc w:val="both"/>
        <w:rPr>
          <w:rFonts w:ascii="Arial" w:hAnsi="Arial" w:cs="Arial"/>
          <w:sz w:val="24"/>
          <w:szCs w:val="24"/>
        </w:rPr>
      </w:pPr>
      <m:oMath>
        <m:r>
          <w:rPr>
            <w:rFonts w:ascii="Cambria Math" w:hAnsi="Cambria Math" w:cs="Arial"/>
            <w:sz w:val="24"/>
            <w:szCs w:val="24"/>
          </w:rPr>
          <m:t xml:space="preserve">z= </m:t>
        </m:r>
        <m:f>
          <m:fPr>
            <m:ctrlPr>
              <w:rPr>
                <w:rFonts w:ascii="Cambria Math" w:hAnsi="Cambria Math" w:cs="Arial"/>
                <w:i/>
                <w:sz w:val="24"/>
                <w:szCs w:val="24"/>
              </w:rPr>
            </m:ctrlPr>
          </m:fPr>
          <m:num>
            <m:r>
              <w:rPr>
                <w:rFonts w:ascii="Cambria Math" w:hAnsi="Cambria Math" w:cs="Arial"/>
                <w:sz w:val="24"/>
                <w:szCs w:val="24"/>
              </w:rPr>
              <m:t>115-75</m:t>
            </m:r>
          </m:num>
          <m:den>
            <m:r>
              <w:rPr>
                <w:rFonts w:ascii="Cambria Math" w:hAnsi="Cambria Math" w:cs="Arial"/>
                <w:sz w:val="24"/>
                <w:szCs w:val="24"/>
              </w:rPr>
              <m:t>15</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 xml:space="preserve">40 </m:t>
            </m:r>
          </m:num>
          <m:den>
            <m:r>
              <w:rPr>
                <w:rFonts w:ascii="Cambria Math" w:hAnsi="Cambria Math" w:cs="Arial"/>
                <w:sz w:val="24"/>
                <w:szCs w:val="24"/>
              </w:rPr>
              <m:t>15</m:t>
            </m:r>
          </m:den>
        </m:f>
        <m:r>
          <w:rPr>
            <w:rFonts w:ascii="Cambria Math" w:hAnsi="Cambria Math" w:cs="Arial"/>
            <w:sz w:val="24"/>
            <w:szCs w:val="24"/>
          </w:rPr>
          <m:t xml:space="preserve">=2,66 ≅2,7 </m:t>
        </m:r>
      </m:oMath>
      <w:r>
        <w:rPr>
          <w:rFonts w:ascii="Arial" w:hAnsi="Arial" w:cs="Arial"/>
          <w:sz w:val="24"/>
          <w:szCs w:val="24"/>
        </w:rPr>
        <w:t xml:space="preserve"> </w:t>
      </w:r>
      <m:oMath>
        <m:r>
          <w:rPr>
            <w:rFonts w:ascii="Cambria Math" w:hAnsi="Cambria Math" w:cs="Arial"/>
            <w:sz w:val="24"/>
            <w:szCs w:val="24"/>
          </w:rPr>
          <m:t xml:space="preserve">                  z=0,4965</m:t>
        </m:r>
      </m:oMath>
    </w:p>
    <w:p w14:paraId="51150811" w14:textId="77777777" w:rsidR="00150F86" w:rsidRDefault="00150F86" w:rsidP="00150F86">
      <w:pPr>
        <w:widowControl w:val="0"/>
        <w:suppressAutoHyphens/>
        <w:spacing w:after="0" w:line="240" w:lineRule="auto"/>
        <w:jc w:val="both"/>
        <w:rPr>
          <w:rFonts w:ascii="Arial" w:hAnsi="Arial" w:cs="Arial"/>
          <w:sz w:val="24"/>
          <w:szCs w:val="24"/>
        </w:rPr>
      </w:pPr>
    </w:p>
    <w:p w14:paraId="2EE36060" w14:textId="77777777" w:rsidR="00150F86" w:rsidRDefault="00150F86" w:rsidP="00150F86">
      <w:pPr>
        <w:widowControl w:val="0"/>
        <w:suppressAutoHyphens/>
        <w:spacing w:after="0" w:line="240" w:lineRule="auto"/>
        <w:jc w:val="both"/>
        <w:rPr>
          <w:rFonts w:ascii="Cambria Math" w:hAnsi="Cambria Math" w:cs="Arial"/>
          <w:sz w:val="24"/>
          <w:szCs w:val="24"/>
        </w:rPr>
      </w:pPr>
      <m:oMath>
        <m:r>
          <w:rPr>
            <w:rFonts w:ascii="Cambria Math" w:hAnsi="Cambria Math" w:cs="Arial"/>
            <w:sz w:val="24"/>
            <w:szCs w:val="24"/>
          </w:rPr>
          <m:t>z=</m:t>
        </m:r>
        <m:f>
          <m:fPr>
            <m:ctrlPr>
              <w:rPr>
                <w:rFonts w:ascii="Cambria Math" w:hAnsi="Cambria Math" w:cs="Arial"/>
                <w:i/>
                <w:sz w:val="24"/>
                <w:szCs w:val="24"/>
              </w:rPr>
            </m:ctrlPr>
          </m:fPr>
          <m:num>
            <m:r>
              <w:rPr>
                <w:rFonts w:ascii="Cambria Math" w:hAnsi="Cambria Math" w:cs="Arial"/>
                <w:sz w:val="24"/>
                <w:szCs w:val="24"/>
              </w:rPr>
              <m:t>90-75</m:t>
            </m:r>
          </m:num>
          <m:den>
            <m:r>
              <w:rPr>
                <w:rFonts w:ascii="Cambria Math" w:hAnsi="Cambria Math" w:cs="Arial"/>
                <w:sz w:val="24"/>
                <w:szCs w:val="24"/>
              </w:rPr>
              <m:t>15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15</m:t>
            </m:r>
          </m:num>
          <m:den>
            <m:r>
              <w:rPr>
                <w:rFonts w:ascii="Cambria Math" w:hAnsi="Cambria Math" w:cs="Arial"/>
                <w:sz w:val="24"/>
                <w:szCs w:val="24"/>
              </w:rPr>
              <m:t>15</m:t>
            </m:r>
          </m:den>
        </m:f>
        <m:r>
          <w:rPr>
            <w:rFonts w:ascii="Cambria Math" w:hAnsi="Cambria Math" w:cs="Arial"/>
            <w:sz w:val="24"/>
            <w:szCs w:val="24"/>
          </w:rPr>
          <m:t xml:space="preserve">     =1</m:t>
        </m:r>
      </m:oMath>
      <w:r>
        <w:rPr>
          <w:rFonts w:ascii="Cambria Math" w:hAnsi="Cambria Math" w:cs="Arial"/>
          <w:sz w:val="24"/>
          <w:szCs w:val="24"/>
        </w:rPr>
        <w:t xml:space="preserve">                  </w:t>
      </w:r>
      <w:r w:rsidRPr="0057060E">
        <w:rPr>
          <w:rFonts w:ascii="Cambria Math" w:hAnsi="Cambria Math" w:cs="Arial"/>
          <w:i/>
          <w:iCs/>
          <w:sz w:val="24"/>
          <w:szCs w:val="24"/>
        </w:rPr>
        <w:t xml:space="preserve">  </w:t>
      </w:r>
      <w:r>
        <w:rPr>
          <w:rFonts w:ascii="Cambria Math" w:hAnsi="Cambria Math" w:cs="Arial"/>
          <w:i/>
          <w:iCs/>
          <w:sz w:val="24"/>
          <w:szCs w:val="24"/>
        </w:rPr>
        <w:t xml:space="preserve">                  </w:t>
      </w:r>
      <w:r w:rsidRPr="0057060E">
        <w:rPr>
          <w:rFonts w:ascii="Cambria Math" w:hAnsi="Cambria Math" w:cs="Arial"/>
          <w:i/>
          <w:iCs/>
          <w:sz w:val="24"/>
          <w:szCs w:val="24"/>
        </w:rPr>
        <w:t>z</w:t>
      </w:r>
      <w:r>
        <w:rPr>
          <w:rFonts w:ascii="Cambria Math" w:hAnsi="Cambria Math" w:cs="Arial"/>
          <w:sz w:val="24"/>
          <w:szCs w:val="24"/>
        </w:rPr>
        <w:t xml:space="preserve"> </w:t>
      </w:r>
      <w:r w:rsidR="008617CD">
        <w:rPr>
          <w:rFonts w:ascii="Cambria Math" w:hAnsi="Cambria Math" w:cs="Arial"/>
          <w:sz w:val="24"/>
          <w:szCs w:val="24"/>
        </w:rPr>
        <w:t>= 0</w:t>
      </w:r>
      <w:r>
        <w:rPr>
          <w:rFonts w:ascii="Cambria Math" w:hAnsi="Cambria Math" w:cs="Arial"/>
          <w:sz w:val="24"/>
          <w:szCs w:val="24"/>
        </w:rPr>
        <w:t>,3413</w:t>
      </w:r>
    </w:p>
    <w:p w14:paraId="63F50170" w14:textId="77777777" w:rsidR="00150F86" w:rsidRDefault="00150F86" w:rsidP="00150F86">
      <w:pPr>
        <w:widowControl w:val="0"/>
        <w:suppressAutoHyphens/>
        <w:spacing w:after="0" w:line="240" w:lineRule="auto"/>
        <w:jc w:val="both"/>
        <w:rPr>
          <w:rFonts w:ascii="Cambria Math" w:hAnsi="Cambria Math" w:cs="Arial"/>
          <w:sz w:val="24"/>
          <w:szCs w:val="24"/>
        </w:rPr>
      </w:pPr>
    </w:p>
    <w:p w14:paraId="4945193A" w14:textId="77777777" w:rsidR="00150F86" w:rsidRDefault="00150F86" w:rsidP="00150F86">
      <w:pPr>
        <w:widowControl w:val="0"/>
        <w:suppressAutoHyphens/>
        <w:spacing w:after="0" w:line="240" w:lineRule="auto"/>
        <w:jc w:val="both"/>
        <w:rPr>
          <w:rFonts w:ascii="Cambria Math" w:hAnsi="Cambria Math" w:cs="Arial"/>
          <w:sz w:val="24"/>
          <w:szCs w:val="24"/>
        </w:rPr>
      </w:pPr>
    </w:p>
    <w:p w14:paraId="7AE5A35A" w14:textId="77777777" w:rsidR="00150F86" w:rsidRDefault="00150F86" w:rsidP="00150F86">
      <w:pPr>
        <w:widowControl w:val="0"/>
        <w:suppressAutoHyphens/>
        <w:spacing w:after="0" w:line="240" w:lineRule="auto"/>
        <w:jc w:val="both"/>
        <w:rPr>
          <w:rFonts w:ascii="Cambria Math" w:hAnsi="Cambria Math" w:cs="Arial"/>
          <w:sz w:val="24"/>
          <w:szCs w:val="24"/>
        </w:rPr>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0,4965</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0,3413</m:t>
            </m:r>
          </m:e>
        </m:d>
        <m:r>
          <w:rPr>
            <w:rFonts w:ascii="Cambria Math" w:hAnsi="Cambria Math" w:cs="Arial"/>
            <w:sz w:val="24"/>
            <w:szCs w:val="24"/>
          </w:rPr>
          <m:t>=0,1552       15,52%</m:t>
        </m:r>
      </m:oMath>
      <w:r>
        <w:rPr>
          <w:rFonts w:ascii="Arial" w:hAnsi="Arial" w:cs="Arial"/>
          <w:sz w:val="24"/>
          <w:szCs w:val="24"/>
        </w:rPr>
        <w:t xml:space="preserve">          </w:t>
      </w:r>
    </w:p>
    <w:p w14:paraId="56B8B95E" w14:textId="77777777" w:rsidR="00150F86" w:rsidRDefault="00150F86" w:rsidP="00A65350">
      <w:pPr>
        <w:spacing w:after="0" w:line="240" w:lineRule="auto"/>
        <w:jc w:val="both"/>
        <w:rPr>
          <w:rFonts w:ascii="Arial" w:hAnsi="Arial" w:cs="Arial"/>
          <w:sz w:val="24"/>
          <w:szCs w:val="24"/>
        </w:rPr>
      </w:pPr>
    </w:p>
    <w:p w14:paraId="07AC26CA" w14:textId="77777777" w:rsidR="00A65350" w:rsidRPr="003101CB" w:rsidRDefault="00C95E31" w:rsidP="00A65350">
      <w:pPr>
        <w:spacing w:after="0" w:line="240" w:lineRule="auto"/>
        <w:jc w:val="both"/>
        <w:rPr>
          <w:rFonts w:ascii="Arial" w:hAnsi="Arial" w:cs="Arial"/>
          <w:sz w:val="24"/>
          <w:szCs w:val="24"/>
        </w:rPr>
      </w:pPr>
      <w:r>
        <w:rPr>
          <w:rFonts w:ascii="Arial" w:hAnsi="Arial" w:cs="Arial"/>
          <w:sz w:val="24"/>
          <w:szCs w:val="24"/>
        </w:rPr>
        <w:t>Opinión</w:t>
      </w:r>
      <w:r w:rsidR="003101CB">
        <w:rPr>
          <w:rFonts w:ascii="Arial" w:hAnsi="Arial" w:cs="Arial"/>
          <w:sz w:val="24"/>
          <w:szCs w:val="24"/>
        </w:rPr>
        <w:t xml:space="preserve">: Para resolver este ejercicio es necesario encontrar la probabilidad entre 90kg y 115kg, sin embargo, no es posible hallar la probabilidad sin tener en cuenta la media, ya que la probabilidad corresponde al área correspondiente entre la media y </w:t>
      </w:r>
      <w:r w:rsidR="003101CB">
        <w:rPr>
          <w:rFonts w:ascii="Arial" w:hAnsi="Arial" w:cs="Arial"/>
          <w:i/>
          <w:iCs/>
          <w:sz w:val="24"/>
          <w:szCs w:val="24"/>
        </w:rPr>
        <w:t xml:space="preserve">x </w:t>
      </w:r>
      <w:r w:rsidR="003101CB">
        <w:rPr>
          <w:rFonts w:ascii="Arial" w:hAnsi="Arial" w:cs="Arial"/>
          <w:sz w:val="24"/>
          <w:szCs w:val="24"/>
        </w:rPr>
        <w:t xml:space="preserve">variable, por lo que </w:t>
      </w:r>
      <w:r w:rsidR="00E569DA">
        <w:rPr>
          <w:rFonts w:ascii="Arial" w:hAnsi="Arial" w:cs="Arial"/>
          <w:sz w:val="24"/>
          <w:szCs w:val="24"/>
        </w:rPr>
        <w:t>debe hallarse el área entre 75kg y 115kg y posteriormente el área entre 75kg y 90kg, para poder hallar la probabilidad que corresponde a la pregunta.</w:t>
      </w:r>
    </w:p>
    <w:p w14:paraId="7258CC7A" w14:textId="77777777" w:rsidR="003101CB" w:rsidRDefault="003101CB" w:rsidP="00A65350">
      <w:pPr>
        <w:spacing w:after="0" w:line="240" w:lineRule="auto"/>
        <w:jc w:val="both"/>
        <w:rPr>
          <w:rFonts w:ascii="Arial" w:hAnsi="Arial" w:cs="Arial"/>
          <w:sz w:val="24"/>
          <w:szCs w:val="24"/>
        </w:rPr>
      </w:pPr>
    </w:p>
    <w:p w14:paraId="53A94DE5" w14:textId="77777777" w:rsidR="00544485" w:rsidRPr="00A65350" w:rsidRDefault="00544485" w:rsidP="00A65350">
      <w:pPr>
        <w:spacing w:after="0" w:line="240" w:lineRule="auto"/>
        <w:jc w:val="both"/>
        <w:rPr>
          <w:rFonts w:ascii="Arial" w:hAnsi="Arial" w:cs="Arial"/>
          <w:sz w:val="24"/>
          <w:szCs w:val="24"/>
        </w:rPr>
      </w:pPr>
    </w:p>
    <w:p w14:paraId="211E217C" w14:textId="77777777" w:rsidR="00AC4920" w:rsidRPr="00AC4920" w:rsidRDefault="00AC4920" w:rsidP="00AC4920">
      <w:pPr>
        <w:numPr>
          <w:ilvl w:val="0"/>
          <w:numId w:val="24"/>
        </w:numPr>
        <w:spacing w:after="0" w:line="240" w:lineRule="auto"/>
        <w:jc w:val="both"/>
        <w:rPr>
          <w:rFonts w:ascii="Arial" w:hAnsi="Arial" w:cs="Arial"/>
          <w:sz w:val="24"/>
          <w:szCs w:val="24"/>
        </w:rPr>
      </w:pPr>
      <w:r w:rsidRPr="00AC4920">
        <w:rPr>
          <w:rFonts w:ascii="Arial" w:hAnsi="Arial" w:cs="Arial"/>
          <w:sz w:val="24"/>
          <w:szCs w:val="24"/>
        </w:rPr>
        <w:t xml:space="preserve">¿Qué porcentaje de las empleadas padecen el riesgo de infartarse en los próximos diez años?  </w:t>
      </w:r>
    </w:p>
    <w:p w14:paraId="1BF75CFA" w14:textId="77777777" w:rsidR="00AC4920" w:rsidRDefault="00AC4920" w:rsidP="00AC4920">
      <w:pPr>
        <w:pStyle w:val="Prrafodelista"/>
        <w:spacing w:after="0" w:line="240" w:lineRule="auto"/>
        <w:jc w:val="both"/>
        <w:rPr>
          <w:rFonts w:ascii="Arial" w:hAnsi="Arial" w:cs="Arial"/>
          <w:sz w:val="24"/>
          <w:szCs w:val="24"/>
        </w:rPr>
      </w:pPr>
    </w:p>
    <w:p w14:paraId="7BB6AEDF" w14:textId="77777777" w:rsidR="00F22F8C" w:rsidRDefault="00F22F8C" w:rsidP="00AC4920">
      <w:pPr>
        <w:pStyle w:val="Prrafodelista"/>
        <w:spacing w:after="0" w:line="240" w:lineRule="auto"/>
        <w:jc w:val="both"/>
        <w:rPr>
          <w:rFonts w:ascii="Arial" w:hAnsi="Arial" w:cs="Arial"/>
          <w:sz w:val="24"/>
          <w:szCs w:val="24"/>
        </w:rPr>
      </w:pPr>
    </w:p>
    <w:p w14:paraId="2A5F88DD" w14:textId="77777777" w:rsidR="00F22F8C" w:rsidRDefault="00F22F8C" w:rsidP="00F22F8C">
      <w:pPr>
        <w:widowControl w:val="0"/>
        <w:suppressAutoHyphens/>
        <w:spacing w:after="0" w:line="240" w:lineRule="auto"/>
        <w:jc w:val="both"/>
        <w:rPr>
          <w:rFonts w:ascii="Arial" w:hAnsi="Arial" w:cs="Arial"/>
          <w:sz w:val="24"/>
          <w:szCs w:val="24"/>
        </w:rPr>
      </w:pPr>
      <m:oMath>
        <m:r>
          <w:rPr>
            <w:rFonts w:ascii="Cambria Math" w:hAnsi="Cambria Math" w:cs="Arial"/>
            <w:sz w:val="24"/>
            <w:szCs w:val="24"/>
          </w:rPr>
          <m:t xml:space="preserve">z= </m:t>
        </m:r>
        <m:f>
          <m:fPr>
            <m:ctrlPr>
              <w:rPr>
                <w:rFonts w:ascii="Cambria Math" w:hAnsi="Cambria Math" w:cs="Arial"/>
                <w:i/>
                <w:sz w:val="24"/>
                <w:szCs w:val="24"/>
              </w:rPr>
            </m:ctrlPr>
          </m:fPr>
          <m:num>
            <m:r>
              <w:rPr>
                <w:rFonts w:ascii="Cambria Math" w:hAnsi="Cambria Math" w:cs="Arial"/>
                <w:sz w:val="24"/>
                <w:szCs w:val="24"/>
              </w:rPr>
              <m:t>115-75</m:t>
            </m:r>
          </m:num>
          <m:den>
            <m:r>
              <w:rPr>
                <w:rFonts w:ascii="Cambria Math" w:hAnsi="Cambria Math" w:cs="Arial"/>
                <w:sz w:val="24"/>
                <w:szCs w:val="24"/>
              </w:rPr>
              <m:t>15</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 xml:space="preserve">40 </m:t>
            </m:r>
          </m:num>
          <m:den>
            <m:r>
              <w:rPr>
                <w:rFonts w:ascii="Cambria Math" w:hAnsi="Cambria Math" w:cs="Arial"/>
                <w:sz w:val="24"/>
                <w:szCs w:val="24"/>
              </w:rPr>
              <m:t>15</m:t>
            </m:r>
          </m:den>
        </m:f>
        <m:r>
          <w:rPr>
            <w:rFonts w:ascii="Cambria Math" w:hAnsi="Cambria Math" w:cs="Arial"/>
            <w:sz w:val="24"/>
            <w:szCs w:val="24"/>
          </w:rPr>
          <m:t xml:space="preserve">=2,66 ≅2,7 </m:t>
        </m:r>
      </m:oMath>
      <w:r>
        <w:rPr>
          <w:rFonts w:ascii="Arial" w:hAnsi="Arial" w:cs="Arial"/>
          <w:sz w:val="24"/>
          <w:szCs w:val="24"/>
        </w:rPr>
        <w:t xml:space="preserve"> </w:t>
      </w:r>
      <m:oMath>
        <m:r>
          <w:rPr>
            <w:rFonts w:ascii="Cambria Math" w:hAnsi="Cambria Math" w:cs="Arial"/>
            <w:sz w:val="24"/>
            <w:szCs w:val="24"/>
          </w:rPr>
          <m:t xml:space="preserve">                  z=0,4965</m:t>
        </m:r>
      </m:oMath>
    </w:p>
    <w:p w14:paraId="2E1256D6" w14:textId="77777777" w:rsidR="00F22F8C" w:rsidRDefault="00F22F8C" w:rsidP="00F22F8C">
      <w:pPr>
        <w:widowControl w:val="0"/>
        <w:suppressAutoHyphens/>
        <w:spacing w:after="0" w:line="240" w:lineRule="auto"/>
        <w:jc w:val="both"/>
        <w:rPr>
          <w:rFonts w:ascii="Arial" w:hAnsi="Arial" w:cs="Arial"/>
          <w:sz w:val="24"/>
          <w:szCs w:val="24"/>
        </w:rPr>
      </w:pPr>
    </w:p>
    <w:p w14:paraId="109A0D56" w14:textId="77777777" w:rsidR="00F22F8C" w:rsidRPr="00F22F8C" w:rsidRDefault="00F22F8C" w:rsidP="00F22F8C">
      <w:pPr>
        <w:widowControl w:val="0"/>
        <w:suppressAutoHyphens/>
        <w:spacing w:after="0" w:line="240" w:lineRule="auto"/>
        <w:jc w:val="both"/>
        <w:rPr>
          <w:rFonts w:ascii="Arial" w:hAnsi="Arial" w:cs="Arial"/>
          <w:sz w:val="24"/>
          <w:szCs w:val="24"/>
        </w:rPr>
      </w:pPr>
    </w:p>
    <w:p w14:paraId="00FE5B90" w14:textId="77777777" w:rsidR="00F22F8C" w:rsidRDefault="00424547" w:rsidP="00F22F8C">
      <w:pPr>
        <w:widowControl w:val="0"/>
        <w:suppressAutoHyphens/>
        <w:spacing w:after="0" w:line="240" w:lineRule="auto"/>
        <w:jc w:val="both"/>
        <w:rPr>
          <w:rFonts w:ascii="Cambria Math" w:hAnsi="Cambria Math" w:cs="Arial"/>
          <w:i/>
          <w:sz w:val="24"/>
          <w:szCs w:val="24"/>
        </w:rPr>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=0.5-0,4965=     0,0035</m:t>
        </m:r>
      </m:oMath>
      <w:r w:rsidRPr="00424547">
        <w:rPr>
          <w:rFonts w:ascii="Cambria Math" w:hAnsi="Cambria Math" w:cs="Arial"/>
          <w:i/>
          <w:sz w:val="24"/>
          <w:szCs w:val="24"/>
        </w:rPr>
        <w:t xml:space="preserve"> x 100 =     P(x)= 0,35%</w:t>
      </w:r>
    </w:p>
    <w:p w14:paraId="390B4315" w14:textId="77777777" w:rsidR="00F465CE" w:rsidRDefault="00F465CE" w:rsidP="00F22F8C">
      <w:pPr>
        <w:widowControl w:val="0"/>
        <w:suppressAutoHyphens/>
        <w:spacing w:after="0" w:line="240" w:lineRule="auto"/>
        <w:jc w:val="both"/>
        <w:rPr>
          <w:rFonts w:ascii="Cambria Math" w:hAnsi="Cambria Math" w:cs="Arial"/>
          <w:i/>
          <w:sz w:val="24"/>
          <w:szCs w:val="24"/>
        </w:rPr>
      </w:pPr>
    </w:p>
    <w:p w14:paraId="00195713" w14:textId="77777777" w:rsidR="00F465CE" w:rsidRDefault="00F465CE" w:rsidP="00F22F8C">
      <w:pPr>
        <w:widowControl w:val="0"/>
        <w:suppressAutoHyphens/>
        <w:spacing w:after="0" w:line="240" w:lineRule="auto"/>
        <w:jc w:val="both"/>
        <w:rPr>
          <w:rFonts w:ascii="Cambria Math" w:hAnsi="Cambria Math" w:cs="Arial"/>
          <w:i/>
          <w:sz w:val="24"/>
          <w:szCs w:val="24"/>
        </w:rPr>
      </w:pPr>
    </w:p>
    <w:p w14:paraId="672E15B1" w14:textId="77777777" w:rsidR="00544485" w:rsidRDefault="00544485" w:rsidP="00F22F8C">
      <w:pPr>
        <w:widowControl w:val="0"/>
        <w:suppressAutoHyphens/>
        <w:spacing w:after="0" w:line="240" w:lineRule="auto"/>
        <w:jc w:val="both"/>
        <w:rPr>
          <w:rFonts w:ascii="Cambria Math" w:hAnsi="Cambria Math" w:cs="Arial"/>
          <w:iCs/>
          <w:sz w:val="24"/>
          <w:szCs w:val="24"/>
        </w:rPr>
      </w:pPr>
    </w:p>
    <w:p w14:paraId="6E03246E" w14:textId="77777777" w:rsidR="00F465CE" w:rsidRPr="00F465CE" w:rsidRDefault="00F465CE" w:rsidP="00F22F8C">
      <w:pPr>
        <w:widowControl w:val="0"/>
        <w:suppressAutoHyphens/>
        <w:spacing w:after="0" w:line="240" w:lineRule="auto"/>
        <w:jc w:val="both"/>
        <w:rPr>
          <w:rFonts w:ascii="Cambria Math" w:hAnsi="Cambria Math" w:cs="Arial"/>
          <w:iCs/>
          <w:sz w:val="24"/>
          <w:szCs w:val="24"/>
        </w:rPr>
      </w:pPr>
      <w:r w:rsidRPr="00F465CE">
        <w:rPr>
          <w:rFonts w:ascii="Cambria Math" w:hAnsi="Cambria Math" w:cs="Arial"/>
          <w:iCs/>
          <w:sz w:val="24"/>
          <w:szCs w:val="24"/>
        </w:rPr>
        <w:t>Opinión:</w:t>
      </w:r>
      <w:r>
        <w:rPr>
          <w:rFonts w:ascii="Cambria Math" w:hAnsi="Cambria Math" w:cs="Arial"/>
          <w:iCs/>
          <w:sz w:val="24"/>
          <w:szCs w:val="24"/>
        </w:rPr>
        <w:t xml:space="preserve"> </w:t>
      </w:r>
      <w:bookmarkStart w:id="0" w:name="_Hlk54698478"/>
      <w:r>
        <w:rPr>
          <w:rFonts w:ascii="Cambria Math" w:hAnsi="Cambria Math" w:cs="Arial"/>
          <w:iCs/>
          <w:sz w:val="24"/>
          <w:szCs w:val="24"/>
        </w:rPr>
        <w:t xml:space="preserve">El ejercicio nos señala que las personas por encima de 115kg tienen riesgo de infartarse, por lo que hay que hallar la probabilidad </w:t>
      </w:r>
      <w:r w:rsidR="00082591">
        <w:rPr>
          <w:rFonts w:ascii="Cambria Math" w:hAnsi="Cambria Math" w:cs="Arial"/>
          <w:iCs/>
          <w:sz w:val="24"/>
          <w:szCs w:val="24"/>
        </w:rPr>
        <w:t>más</w:t>
      </w:r>
      <w:r>
        <w:rPr>
          <w:rFonts w:ascii="Cambria Math" w:hAnsi="Cambria Math" w:cs="Arial"/>
          <w:iCs/>
          <w:sz w:val="24"/>
          <w:szCs w:val="24"/>
        </w:rPr>
        <w:t xml:space="preserve"> allá de este valor, sin embargo, como esto </w:t>
      </w:r>
      <w:r w:rsidR="00082591">
        <w:rPr>
          <w:rFonts w:ascii="Cambria Math" w:hAnsi="Cambria Math" w:cs="Arial"/>
          <w:iCs/>
          <w:sz w:val="24"/>
          <w:szCs w:val="24"/>
        </w:rPr>
        <w:t xml:space="preserve">puede tomar </w:t>
      </w:r>
      <w:r w:rsidR="00082591" w:rsidRPr="00082591">
        <w:rPr>
          <w:rFonts w:ascii="Cambria Math" w:hAnsi="Cambria Math" w:cs="Arial"/>
          <w:i/>
          <w:sz w:val="24"/>
          <w:szCs w:val="24"/>
        </w:rPr>
        <w:t>N</w:t>
      </w:r>
      <w:r w:rsidR="00082591">
        <w:rPr>
          <w:rFonts w:ascii="Cambria Math" w:hAnsi="Cambria Math" w:cs="Arial"/>
          <w:i/>
          <w:sz w:val="24"/>
          <w:szCs w:val="24"/>
        </w:rPr>
        <w:t xml:space="preserve"> </w:t>
      </w:r>
      <w:r w:rsidR="00082591" w:rsidRPr="00082591">
        <w:rPr>
          <w:rFonts w:ascii="Cambria Math" w:hAnsi="Cambria Math" w:cs="Arial"/>
          <w:iCs/>
          <w:sz w:val="24"/>
          <w:szCs w:val="24"/>
        </w:rPr>
        <w:t xml:space="preserve">cantidad de valores, no es posible tomar un solo valor para dar respuesta a esta interrogante. Sin embargo, tomando una de las características de la </w:t>
      </w:r>
      <w:r w:rsidR="00431B88">
        <w:rPr>
          <w:rFonts w:ascii="Cambria Math" w:hAnsi="Cambria Math" w:cs="Arial"/>
          <w:iCs/>
          <w:sz w:val="24"/>
          <w:szCs w:val="24"/>
        </w:rPr>
        <w:t xml:space="preserve">distribución normal en la que es </w:t>
      </w:r>
      <w:r w:rsidR="00D45F32">
        <w:rPr>
          <w:rFonts w:ascii="Cambria Math" w:hAnsi="Cambria Math" w:cs="Arial"/>
          <w:iCs/>
          <w:sz w:val="24"/>
          <w:szCs w:val="24"/>
        </w:rPr>
        <w:t>simétrica</w:t>
      </w:r>
      <w:r w:rsidR="00431B88">
        <w:rPr>
          <w:rFonts w:ascii="Cambria Math" w:hAnsi="Cambria Math" w:cs="Arial"/>
          <w:iCs/>
          <w:sz w:val="24"/>
          <w:szCs w:val="24"/>
        </w:rPr>
        <w:t xml:space="preserve"> y la media determina el punto medio de la distribución, habiendo 50% de un lado y del otro, tomamos esta característica para encontrar los casos </w:t>
      </w:r>
      <w:r w:rsidR="00D45F32">
        <w:rPr>
          <w:rFonts w:ascii="Cambria Math" w:hAnsi="Cambria Math" w:cs="Arial"/>
          <w:iCs/>
          <w:sz w:val="24"/>
          <w:szCs w:val="24"/>
        </w:rPr>
        <w:t>más</w:t>
      </w:r>
      <w:r w:rsidR="00431B88">
        <w:rPr>
          <w:rFonts w:ascii="Cambria Math" w:hAnsi="Cambria Math" w:cs="Arial"/>
          <w:iCs/>
          <w:sz w:val="24"/>
          <w:szCs w:val="24"/>
        </w:rPr>
        <w:t xml:space="preserve"> allá de los 115Kg, restando la probabilidad que hay de que una persona este entre la media y 115kg menos el 50kg y 0,5 (50%). </w:t>
      </w:r>
      <w:bookmarkEnd w:id="0"/>
    </w:p>
    <w:p w14:paraId="0999847A" w14:textId="77777777" w:rsidR="00F22F8C" w:rsidRPr="00AC4920" w:rsidRDefault="00F22F8C" w:rsidP="00AC4920">
      <w:pPr>
        <w:pStyle w:val="Prrafodelista"/>
        <w:spacing w:after="0" w:line="240" w:lineRule="auto"/>
        <w:jc w:val="both"/>
        <w:rPr>
          <w:rFonts w:ascii="Arial" w:hAnsi="Arial" w:cs="Arial"/>
          <w:sz w:val="24"/>
          <w:szCs w:val="24"/>
        </w:rPr>
      </w:pPr>
    </w:p>
    <w:p w14:paraId="617C012D" w14:textId="77777777" w:rsidR="001F2883" w:rsidRPr="00C05150" w:rsidRDefault="001F2883" w:rsidP="001F2883">
      <w:pPr>
        <w:spacing w:after="0" w:line="240" w:lineRule="auto"/>
        <w:rPr>
          <w:rFonts w:ascii="Arial" w:hAnsi="Arial" w:cs="Arial"/>
          <w:sz w:val="24"/>
          <w:szCs w:val="24"/>
        </w:rPr>
      </w:pPr>
    </w:p>
    <w:p w14:paraId="6D4618C6" w14:textId="77777777" w:rsidR="001F2883" w:rsidRPr="001F2883" w:rsidRDefault="001F2883" w:rsidP="001F2883">
      <w:pPr>
        <w:ind w:right="-801"/>
        <w:rPr>
          <w:rFonts w:ascii="Arial" w:hAnsi="Arial" w:cs="Arial"/>
          <w:b/>
          <w:color w:val="2E74B5" w:themeColor="accent1" w:themeShade="BF"/>
          <w:sz w:val="24"/>
          <w:szCs w:val="24"/>
        </w:rPr>
      </w:pPr>
    </w:p>
    <w:sectPr w:rsidR="001F2883" w:rsidRPr="001F288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D77B9" w14:textId="77777777" w:rsidR="006C509D" w:rsidRDefault="006C509D" w:rsidP="00F034D4">
      <w:pPr>
        <w:spacing w:after="0" w:line="240" w:lineRule="auto"/>
      </w:pPr>
      <w:r>
        <w:separator/>
      </w:r>
    </w:p>
  </w:endnote>
  <w:endnote w:type="continuationSeparator" w:id="0">
    <w:p w14:paraId="21F9C2D5" w14:textId="77777777" w:rsidR="006C509D" w:rsidRDefault="006C509D" w:rsidP="00F0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 w:name="Andale Sans UI">
    <w:altName w:val="Arial Unicode MS"/>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ECF93" w14:textId="77777777" w:rsidR="006C509D" w:rsidRDefault="006C509D" w:rsidP="00F034D4">
      <w:pPr>
        <w:spacing w:after="0" w:line="240" w:lineRule="auto"/>
      </w:pPr>
      <w:r>
        <w:separator/>
      </w:r>
    </w:p>
  </w:footnote>
  <w:footnote w:type="continuationSeparator" w:id="0">
    <w:p w14:paraId="38E03195" w14:textId="77777777" w:rsidR="006C509D" w:rsidRDefault="006C509D" w:rsidP="00F03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38D55" w14:textId="77777777" w:rsidR="00F034D4" w:rsidRPr="00D83E39" w:rsidRDefault="00F034D4" w:rsidP="00F034D4">
    <w:pPr>
      <w:pStyle w:val="Encabezado"/>
      <w:jc w:val="right"/>
      <w:rPr>
        <w:rFonts w:ascii="Arial" w:hAnsi="Arial" w:cs="Arial"/>
        <w:b/>
        <w:color w:val="5B9BD5" w:themeColor="accent1"/>
        <w:sz w:val="16"/>
        <w:szCs w:val="16"/>
      </w:rPr>
    </w:pPr>
    <w:r w:rsidRPr="00D83E39">
      <w:rPr>
        <w:rFonts w:ascii="Arial" w:hAnsi="Arial" w:cs="Arial"/>
        <w:noProof/>
        <w:color w:val="00B0F0"/>
        <w:sz w:val="16"/>
        <w:szCs w:val="16"/>
        <w:lang w:eastAsia="es-CO"/>
      </w:rPr>
      <w:drawing>
        <wp:anchor distT="0" distB="0" distL="114300" distR="114300" simplePos="0" relativeHeight="251659264" behindDoc="0" locked="0" layoutInCell="1" allowOverlap="1" wp14:anchorId="166EED78" wp14:editId="3898D3AF">
          <wp:simplePos x="0" y="0"/>
          <wp:positionH relativeFrom="margin">
            <wp:align>left</wp:align>
          </wp:positionH>
          <wp:positionV relativeFrom="paragraph">
            <wp:posOffset>-635</wp:posOffset>
          </wp:positionV>
          <wp:extent cx="1173600" cy="493200"/>
          <wp:effectExtent l="0" t="0" r="762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saturation sat="45000"/>
                            </a14:imgEffect>
                          </a14:imgLayer>
                        </a14:imgProps>
                      </a:ext>
                      <a:ext uri="{28A0092B-C50C-407E-A947-70E740481C1C}">
                        <a14:useLocalDpi xmlns:a14="http://schemas.microsoft.com/office/drawing/2010/main" val="0"/>
                      </a:ext>
                    </a:extLst>
                  </a:blip>
                  <a:srcRect/>
                  <a:stretch>
                    <a:fillRect/>
                  </a:stretch>
                </pic:blipFill>
                <pic:spPr bwMode="auto">
                  <a:xfrm>
                    <a:off x="0" y="0"/>
                    <a:ext cx="1173600" cy="49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83E39">
      <w:rPr>
        <w:rFonts w:ascii="Arial" w:hAnsi="Arial" w:cs="Arial"/>
        <w:b/>
        <w:sz w:val="16"/>
        <w:szCs w:val="16"/>
      </w:rPr>
      <w:tab/>
    </w:r>
    <w:r w:rsidRPr="00D83E39">
      <w:rPr>
        <w:rFonts w:ascii="Arial" w:hAnsi="Arial" w:cs="Arial"/>
        <w:b/>
        <w:sz w:val="16"/>
        <w:szCs w:val="16"/>
      </w:rPr>
      <w:tab/>
    </w:r>
    <w:r w:rsidRPr="00D83E39">
      <w:rPr>
        <w:rFonts w:ascii="Arial" w:hAnsi="Arial" w:cs="Arial"/>
        <w:b/>
        <w:color w:val="5B9BD5" w:themeColor="accent1"/>
        <w:sz w:val="16"/>
        <w:szCs w:val="16"/>
      </w:rPr>
      <w:t>ESTADÌSTICA</w:t>
    </w:r>
    <w:r>
      <w:rPr>
        <w:rFonts w:ascii="Arial" w:hAnsi="Arial" w:cs="Arial"/>
        <w:b/>
        <w:color w:val="5B9BD5" w:themeColor="accent1"/>
        <w:sz w:val="16"/>
        <w:szCs w:val="16"/>
      </w:rPr>
      <w:t xml:space="preserve"> </w:t>
    </w:r>
    <w:r w:rsidR="004D2811">
      <w:rPr>
        <w:rFonts w:ascii="Arial" w:hAnsi="Arial" w:cs="Arial"/>
        <w:b/>
        <w:color w:val="5B9BD5" w:themeColor="accent1"/>
        <w:sz w:val="16"/>
        <w:szCs w:val="16"/>
      </w:rPr>
      <w:t>APLICADA A LA SALUD OCUPACIONAL II</w:t>
    </w:r>
  </w:p>
  <w:p w14:paraId="3191E081" w14:textId="77777777" w:rsidR="00F034D4" w:rsidRPr="00D83E39" w:rsidRDefault="00F034D4" w:rsidP="00F034D4">
    <w:pPr>
      <w:pStyle w:val="Encabezado"/>
      <w:jc w:val="right"/>
      <w:rPr>
        <w:rFonts w:ascii="Arial" w:hAnsi="Arial" w:cs="Arial"/>
        <w:b/>
        <w:color w:val="5B9BD5" w:themeColor="accent1"/>
        <w:sz w:val="16"/>
        <w:szCs w:val="16"/>
      </w:rPr>
    </w:pPr>
    <w:r w:rsidRPr="00D83E39">
      <w:rPr>
        <w:rFonts w:ascii="Arial" w:hAnsi="Arial" w:cs="Arial"/>
        <w:b/>
        <w:color w:val="5B9BD5" w:themeColor="accent1"/>
        <w:sz w:val="16"/>
        <w:szCs w:val="16"/>
      </w:rPr>
      <w:tab/>
      <w:t xml:space="preserve">   PROFESOR OCTAVIO VIDARTE CARMONA</w:t>
    </w:r>
  </w:p>
  <w:p w14:paraId="445E7A8C" w14:textId="77777777" w:rsidR="00F034D4" w:rsidRPr="00D83E39" w:rsidRDefault="00F034D4" w:rsidP="00F034D4">
    <w:pPr>
      <w:pStyle w:val="Encabezado"/>
      <w:jc w:val="right"/>
      <w:rPr>
        <w:rFonts w:ascii="Arial" w:hAnsi="Arial" w:cs="Arial"/>
        <w:color w:val="5B9BD5" w:themeColor="accent1"/>
        <w:sz w:val="16"/>
        <w:szCs w:val="16"/>
      </w:rPr>
    </w:pPr>
    <w:r w:rsidRPr="00D83E39">
      <w:rPr>
        <w:rFonts w:ascii="Arial" w:hAnsi="Arial" w:cs="Arial"/>
        <w:color w:val="5B9BD5" w:themeColor="accent1"/>
        <w:sz w:val="16"/>
        <w:szCs w:val="16"/>
      </w:rPr>
      <w:tab/>
    </w:r>
    <w:r w:rsidR="004D2811">
      <w:rPr>
        <w:rFonts w:ascii="Arial" w:hAnsi="Arial" w:cs="Arial"/>
        <w:color w:val="5B9BD5" w:themeColor="accent1"/>
        <w:sz w:val="16"/>
        <w:szCs w:val="16"/>
      </w:rPr>
      <w:t>ovidarte@profesores.uniajc.edu.co</w:t>
    </w:r>
  </w:p>
  <w:p w14:paraId="779023D9" w14:textId="77777777" w:rsidR="00F034D4" w:rsidRDefault="00F034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2"/>
    <w:lvl w:ilvl="0">
      <w:start w:val="1"/>
      <w:numFmt w:val="bullet"/>
      <w:lvlText w:val=""/>
      <w:lvlJc w:val="left"/>
      <w:pPr>
        <w:tabs>
          <w:tab w:val="num" w:pos="1320"/>
        </w:tabs>
        <w:ind w:left="1320" w:hanging="360"/>
      </w:pPr>
      <w:rPr>
        <w:rFonts w:ascii="Symbol" w:hAnsi="Symbol"/>
      </w:rPr>
    </w:lvl>
  </w:abstractNum>
  <w:abstractNum w:abstractNumId="1" w15:restartNumberingAfterBreak="0">
    <w:nsid w:val="00000003"/>
    <w:multiLevelType w:val="multilevel"/>
    <w:tmpl w:val="00000003"/>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0000004"/>
    <w:multiLevelType w:val="singleLevel"/>
    <w:tmpl w:val="00000004"/>
    <w:name w:val="WW8Num6"/>
    <w:lvl w:ilvl="0">
      <w:start w:val="1"/>
      <w:numFmt w:val="decimal"/>
      <w:lvlText w:val="%1."/>
      <w:lvlJc w:val="left"/>
      <w:pPr>
        <w:tabs>
          <w:tab w:val="num" w:pos="360"/>
        </w:tabs>
        <w:ind w:left="360" w:hanging="360"/>
      </w:pPr>
    </w:lvl>
  </w:abstractNum>
  <w:abstractNum w:abstractNumId="3" w15:restartNumberingAfterBreak="0">
    <w:nsid w:val="08D44B43"/>
    <w:multiLevelType w:val="hybridMultilevel"/>
    <w:tmpl w:val="2846865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FA25F03"/>
    <w:multiLevelType w:val="multilevel"/>
    <w:tmpl w:val="C3C29C3C"/>
    <w:lvl w:ilvl="0">
      <w:start w:val="1"/>
      <w:numFmt w:val="bullet"/>
      <w:lvlText w:val=""/>
      <w:lvlJc w:val="left"/>
      <w:pPr>
        <w:tabs>
          <w:tab w:val="num" w:pos="-5969"/>
        </w:tabs>
        <w:ind w:left="-5969" w:hanging="283"/>
      </w:pPr>
      <w:rPr>
        <w:rFonts w:ascii="Symbol" w:hAnsi="Symbol" w:hint="default"/>
      </w:rPr>
    </w:lvl>
    <w:lvl w:ilvl="1">
      <w:start w:val="1"/>
      <w:numFmt w:val="decimal"/>
      <w:lvlText w:val="%2."/>
      <w:lvlJc w:val="left"/>
      <w:pPr>
        <w:tabs>
          <w:tab w:val="num" w:pos="-5685"/>
        </w:tabs>
        <w:ind w:left="-5685" w:hanging="283"/>
      </w:pPr>
    </w:lvl>
    <w:lvl w:ilvl="2">
      <w:start w:val="1"/>
      <w:numFmt w:val="decimal"/>
      <w:lvlText w:val="%3."/>
      <w:lvlJc w:val="left"/>
      <w:pPr>
        <w:tabs>
          <w:tab w:val="num" w:pos="-5402"/>
        </w:tabs>
        <w:ind w:left="-5402" w:hanging="283"/>
      </w:pPr>
    </w:lvl>
    <w:lvl w:ilvl="3">
      <w:start w:val="1"/>
      <w:numFmt w:val="decimal"/>
      <w:lvlText w:val="%4."/>
      <w:lvlJc w:val="left"/>
      <w:pPr>
        <w:tabs>
          <w:tab w:val="num" w:pos="-5118"/>
        </w:tabs>
        <w:ind w:left="-5118" w:hanging="283"/>
      </w:pPr>
    </w:lvl>
    <w:lvl w:ilvl="4">
      <w:start w:val="1"/>
      <w:numFmt w:val="decimal"/>
      <w:lvlText w:val="%5."/>
      <w:lvlJc w:val="left"/>
      <w:pPr>
        <w:tabs>
          <w:tab w:val="num" w:pos="-4835"/>
        </w:tabs>
        <w:ind w:left="-4835" w:hanging="283"/>
      </w:pPr>
    </w:lvl>
    <w:lvl w:ilvl="5">
      <w:start w:val="1"/>
      <w:numFmt w:val="decimal"/>
      <w:lvlText w:val="%6."/>
      <w:lvlJc w:val="left"/>
      <w:pPr>
        <w:tabs>
          <w:tab w:val="num" w:pos="-4551"/>
        </w:tabs>
        <w:ind w:left="-4551" w:hanging="283"/>
      </w:pPr>
    </w:lvl>
    <w:lvl w:ilvl="6">
      <w:start w:val="1"/>
      <w:numFmt w:val="decimal"/>
      <w:lvlText w:val="%7."/>
      <w:lvlJc w:val="left"/>
      <w:pPr>
        <w:tabs>
          <w:tab w:val="num" w:pos="-4268"/>
        </w:tabs>
        <w:ind w:left="-4268" w:hanging="283"/>
      </w:pPr>
    </w:lvl>
    <w:lvl w:ilvl="7">
      <w:start w:val="1"/>
      <w:numFmt w:val="decimal"/>
      <w:lvlText w:val="%8."/>
      <w:lvlJc w:val="left"/>
      <w:pPr>
        <w:tabs>
          <w:tab w:val="num" w:pos="-3984"/>
        </w:tabs>
        <w:ind w:left="-3984" w:hanging="283"/>
      </w:pPr>
    </w:lvl>
    <w:lvl w:ilvl="8">
      <w:start w:val="1"/>
      <w:numFmt w:val="decimal"/>
      <w:lvlText w:val="%9."/>
      <w:lvlJc w:val="left"/>
      <w:pPr>
        <w:tabs>
          <w:tab w:val="num" w:pos="-3701"/>
        </w:tabs>
        <w:ind w:left="-3701" w:hanging="283"/>
      </w:pPr>
    </w:lvl>
  </w:abstractNum>
  <w:abstractNum w:abstractNumId="5" w15:restartNumberingAfterBreak="0">
    <w:nsid w:val="10E148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E84068"/>
    <w:multiLevelType w:val="hybridMultilevel"/>
    <w:tmpl w:val="3AB00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8B54FCB"/>
    <w:multiLevelType w:val="hybridMultilevel"/>
    <w:tmpl w:val="C318F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777F93"/>
    <w:multiLevelType w:val="hybridMultilevel"/>
    <w:tmpl w:val="06C8713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99C64B3"/>
    <w:multiLevelType w:val="hybridMultilevel"/>
    <w:tmpl w:val="60702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751CB7"/>
    <w:multiLevelType w:val="hybridMultilevel"/>
    <w:tmpl w:val="7070D81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3055D7F"/>
    <w:multiLevelType w:val="hybridMultilevel"/>
    <w:tmpl w:val="CF7EB0A4"/>
    <w:lvl w:ilvl="0" w:tplc="240A0001">
      <w:start w:val="1"/>
      <w:numFmt w:val="bullet"/>
      <w:lvlText w:val=""/>
      <w:lvlJc w:val="left"/>
      <w:pPr>
        <w:ind w:left="360" w:hanging="360"/>
      </w:pPr>
      <w:rPr>
        <w:rFonts w:ascii="Symbol" w:hAnsi="Symbol" w:hint="default"/>
        <w:b/>
        <w:color w:val="0070C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75E1DC0"/>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47BE14A7"/>
    <w:multiLevelType w:val="hybridMultilevel"/>
    <w:tmpl w:val="71D46324"/>
    <w:lvl w:ilvl="0" w:tplc="240A000F">
      <w:start w:val="1"/>
      <w:numFmt w:val="decimal"/>
      <w:lvlText w:val="%1."/>
      <w:lvlJc w:val="left"/>
      <w:pPr>
        <w:tabs>
          <w:tab w:val="num" w:pos="340"/>
        </w:tabs>
        <w:ind w:left="340" w:hanging="340"/>
      </w:pPr>
      <w:rPr>
        <w:rFonts w:hint="default"/>
      </w:rPr>
    </w:lvl>
    <w:lvl w:ilvl="1" w:tplc="DED4E6F0">
      <w:start w:val="1"/>
      <w:numFmt w:val="lowerLetter"/>
      <w:lvlText w:val="%2)"/>
      <w:lvlJc w:val="left"/>
      <w:pPr>
        <w:tabs>
          <w:tab w:val="num" w:pos="1440"/>
        </w:tabs>
        <w:ind w:left="1440" w:hanging="360"/>
      </w:pPr>
      <w:rPr>
        <w:rFonts w:hint="default"/>
      </w:rPr>
    </w:lvl>
    <w:lvl w:ilvl="2" w:tplc="240A0001">
      <w:start w:val="1"/>
      <w:numFmt w:val="bullet"/>
      <w:lvlText w:val=""/>
      <w:lvlJc w:val="left"/>
      <w:pPr>
        <w:tabs>
          <w:tab w:val="num" w:pos="340"/>
        </w:tabs>
        <w:ind w:left="340" w:hanging="340"/>
      </w:pPr>
      <w:rPr>
        <w:rFonts w:ascii="Symbol" w:hAnsi="Symbol" w:hint="default"/>
      </w:rPr>
    </w:lvl>
    <w:lvl w:ilvl="3" w:tplc="E676C7E0">
      <w:start w:val="1"/>
      <w:numFmt w:val="lowerLetter"/>
      <w:lvlText w:val="%4."/>
      <w:lvlJc w:val="left"/>
      <w:pPr>
        <w:tabs>
          <w:tab w:val="num" w:pos="340"/>
        </w:tabs>
        <w:ind w:left="340" w:hanging="340"/>
      </w:pPr>
      <w:rPr>
        <w:rFonts w:hint="default"/>
      </w:r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B4D1132"/>
    <w:multiLevelType w:val="hybridMultilevel"/>
    <w:tmpl w:val="32B267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104ED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3F0441"/>
    <w:multiLevelType w:val="hybridMultilevel"/>
    <w:tmpl w:val="D22EB0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2F18D5"/>
    <w:multiLevelType w:val="hybridMultilevel"/>
    <w:tmpl w:val="B56A549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8" w15:restartNumberingAfterBreak="0">
    <w:nsid w:val="5BF91829"/>
    <w:multiLevelType w:val="hybridMultilevel"/>
    <w:tmpl w:val="36B4F30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02F2E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0D17BA3"/>
    <w:multiLevelType w:val="hybridMultilevel"/>
    <w:tmpl w:val="924E37A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46530EC"/>
    <w:multiLevelType w:val="hybridMultilevel"/>
    <w:tmpl w:val="281632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D582122"/>
    <w:multiLevelType w:val="hybridMultilevel"/>
    <w:tmpl w:val="6540DEB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71D41810"/>
    <w:multiLevelType w:val="hybridMultilevel"/>
    <w:tmpl w:val="CC3A7A0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1"/>
  </w:num>
  <w:num w:numId="2">
    <w:abstractNumId w:val="8"/>
  </w:num>
  <w:num w:numId="3">
    <w:abstractNumId w:val="12"/>
  </w:num>
  <w:num w:numId="4">
    <w:abstractNumId w:val="15"/>
  </w:num>
  <w:num w:numId="5">
    <w:abstractNumId w:val="5"/>
  </w:num>
  <w:num w:numId="6">
    <w:abstractNumId w:val="18"/>
  </w:num>
  <w:num w:numId="7">
    <w:abstractNumId w:val="22"/>
  </w:num>
  <w:num w:numId="8">
    <w:abstractNumId w:val="19"/>
  </w:num>
  <w:num w:numId="9">
    <w:abstractNumId w:val="0"/>
  </w:num>
  <w:num w:numId="10">
    <w:abstractNumId w:val="2"/>
  </w:num>
  <w:num w:numId="11">
    <w:abstractNumId w:val="16"/>
  </w:num>
  <w:num w:numId="12">
    <w:abstractNumId w:val="14"/>
  </w:num>
  <w:num w:numId="13">
    <w:abstractNumId w:val="1"/>
  </w:num>
  <w:num w:numId="14">
    <w:abstractNumId w:val="4"/>
  </w:num>
  <w:num w:numId="15">
    <w:abstractNumId w:val="17"/>
  </w:num>
  <w:num w:numId="16">
    <w:abstractNumId w:val="10"/>
  </w:num>
  <w:num w:numId="17">
    <w:abstractNumId w:val="7"/>
  </w:num>
  <w:num w:numId="18">
    <w:abstractNumId w:val="20"/>
  </w:num>
  <w:num w:numId="19">
    <w:abstractNumId w:val="9"/>
  </w:num>
  <w:num w:numId="20">
    <w:abstractNumId w:val="3"/>
  </w:num>
  <w:num w:numId="21">
    <w:abstractNumId w:val="23"/>
  </w:num>
  <w:num w:numId="22">
    <w:abstractNumId w:val="6"/>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E9"/>
    <w:rsid w:val="00013B15"/>
    <w:rsid w:val="00060B55"/>
    <w:rsid w:val="000805C4"/>
    <w:rsid w:val="00082591"/>
    <w:rsid w:val="00125DBD"/>
    <w:rsid w:val="00150F86"/>
    <w:rsid w:val="00156CF1"/>
    <w:rsid w:val="00163D54"/>
    <w:rsid w:val="001672CF"/>
    <w:rsid w:val="001F2883"/>
    <w:rsid w:val="00230707"/>
    <w:rsid w:val="00250A9C"/>
    <w:rsid w:val="00252714"/>
    <w:rsid w:val="002D4C5F"/>
    <w:rsid w:val="00300ADD"/>
    <w:rsid w:val="003101CB"/>
    <w:rsid w:val="00326CC4"/>
    <w:rsid w:val="00333563"/>
    <w:rsid w:val="00363AF4"/>
    <w:rsid w:val="003A6597"/>
    <w:rsid w:val="00424547"/>
    <w:rsid w:val="00431B88"/>
    <w:rsid w:val="00444626"/>
    <w:rsid w:val="00477C35"/>
    <w:rsid w:val="004A7D9A"/>
    <w:rsid w:val="004B7F5D"/>
    <w:rsid w:val="004D2811"/>
    <w:rsid w:val="00532649"/>
    <w:rsid w:val="00544485"/>
    <w:rsid w:val="0057060E"/>
    <w:rsid w:val="005748C2"/>
    <w:rsid w:val="005C34DD"/>
    <w:rsid w:val="005F62AA"/>
    <w:rsid w:val="0062682D"/>
    <w:rsid w:val="0065104F"/>
    <w:rsid w:val="006920AC"/>
    <w:rsid w:val="006C509D"/>
    <w:rsid w:val="006C6F5D"/>
    <w:rsid w:val="00731B33"/>
    <w:rsid w:val="00740AA0"/>
    <w:rsid w:val="00781154"/>
    <w:rsid w:val="008617CD"/>
    <w:rsid w:val="009D5D7D"/>
    <w:rsid w:val="00A41428"/>
    <w:rsid w:val="00A65350"/>
    <w:rsid w:val="00AC0ED3"/>
    <w:rsid w:val="00AC4920"/>
    <w:rsid w:val="00B21B02"/>
    <w:rsid w:val="00B23DE9"/>
    <w:rsid w:val="00B36E31"/>
    <w:rsid w:val="00B427E9"/>
    <w:rsid w:val="00B5617D"/>
    <w:rsid w:val="00BA7FE2"/>
    <w:rsid w:val="00BD64FC"/>
    <w:rsid w:val="00C21DD3"/>
    <w:rsid w:val="00C95E31"/>
    <w:rsid w:val="00D11064"/>
    <w:rsid w:val="00D176A7"/>
    <w:rsid w:val="00D440A7"/>
    <w:rsid w:val="00D45F32"/>
    <w:rsid w:val="00D83E39"/>
    <w:rsid w:val="00DA1C62"/>
    <w:rsid w:val="00DA7A29"/>
    <w:rsid w:val="00DC00DB"/>
    <w:rsid w:val="00E0164F"/>
    <w:rsid w:val="00E06E0C"/>
    <w:rsid w:val="00E569DA"/>
    <w:rsid w:val="00E766EC"/>
    <w:rsid w:val="00EC7624"/>
    <w:rsid w:val="00F034D4"/>
    <w:rsid w:val="00F22F8C"/>
    <w:rsid w:val="00F35828"/>
    <w:rsid w:val="00F465CE"/>
    <w:rsid w:val="00F854B8"/>
    <w:rsid w:val="00FB4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0A0E"/>
  <w15:chartTrackingRefBased/>
  <w15:docId w15:val="{1FD903BE-651E-4757-84EE-89C69E41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427E9"/>
    <w:rPr>
      <w:sz w:val="22"/>
      <w:szCs w:val="22"/>
      <w:lang w:eastAsia="en-US"/>
    </w:rPr>
  </w:style>
  <w:style w:type="character" w:styleId="Hipervnculo">
    <w:name w:val="Hyperlink"/>
    <w:uiPriority w:val="99"/>
    <w:unhideWhenUsed/>
    <w:rsid w:val="00B427E9"/>
    <w:rPr>
      <w:color w:val="0563C1"/>
      <w:u w:val="single"/>
    </w:rPr>
  </w:style>
  <w:style w:type="paragraph" w:styleId="Prrafodelista">
    <w:name w:val="List Paragraph"/>
    <w:basedOn w:val="Normal"/>
    <w:uiPriority w:val="34"/>
    <w:qFormat/>
    <w:rsid w:val="003A6597"/>
    <w:pPr>
      <w:ind w:left="720"/>
      <w:contextualSpacing/>
    </w:pPr>
  </w:style>
  <w:style w:type="paragraph" w:styleId="Encabezado">
    <w:name w:val="header"/>
    <w:basedOn w:val="Normal"/>
    <w:link w:val="EncabezadoCar"/>
    <w:unhideWhenUsed/>
    <w:rsid w:val="00D83E39"/>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83E39"/>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B23D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DE9"/>
    <w:rPr>
      <w:rFonts w:ascii="Segoe UI" w:hAnsi="Segoe UI" w:cs="Segoe UI"/>
      <w:sz w:val="18"/>
      <w:szCs w:val="18"/>
      <w:lang w:eastAsia="en-US"/>
    </w:rPr>
  </w:style>
  <w:style w:type="paragraph" w:styleId="Textoindependiente">
    <w:name w:val="Body Text"/>
    <w:basedOn w:val="Normal"/>
    <w:link w:val="TextoindependienteCar"/>
    <w:semiHidden/>
    <w:rsid w:val="001F2883"/>
    <w:pPr>
      <w:widowControl w:val="0"/>
      <w:suppressAutoHyphens/>
      <w:spacing w:after="120" w:line="240" w:lineRule="auto"/>
    </w:pPr>
    <w:rPr>
      <w:rFonts w:ascii="Nimbus Roman No9 L" w:eastAsia="Andale Sans UI" w:hAnsi="Nimbus Roman No9 L"/>
      <w:sz w:val="24"/>
      <w:szCs w:val="20"/>
    </w:rPr>
  </w:style>
  <w:style w:type="character" w:customStyle="1" w:styleId="TextoindependienteCar">
    <w:name w:val="Texto independiente Car"/>
    <w:basedOn w:val="Fuentedeprrafopredeter"/>
    <w:link w:val="Textoindependiente"/>
    <w:semiHidden/>
    <w:rsid w:val="001F2883"/>
    <w:rPr>
      <w:rFonts w:ascii="Nimbus Roman No9 L" w:eastAsia="Andale Sans UI" w:hAnsi="Nimbus Roman No9 L"/>
      <w:sz w:val="24"/>
    </w:rPr>
  </w:style>
  <w:style w:type="paragraph" w:styleId="Piedepgina">
    <w:name w:val="footer"/>
    <w:basedOn w:val="Normal"/>
    <w:link w:val="PiedepginaCar"/>
    <w:uiPriority w:val="99"/>
    <w:unhideWhenUsed/>
    <w:rsid w:val="00F034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34D4"/>
    <w:rPr>
      <w:sz w:val="22"/>
      <w:szCs w:val="22"/>
      <w:lang w:eastAsia="en-US"/>
    </w:rPr>
  </w:style>
  <w:style w:type="character" w:styleId="Textodelmarcadordeposicin">
    <w:name w:val="Placeholder Text"/>
    <w:basedOn w:val="Fuentedeprrafopredeter"/>
    <w:uiPriority w:val="99"/>
    <w:semiHidden/>
    <w:rsid w:val="004B7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3</Pages>
  <Words>726</Words>
  <Characters>3994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dc:creator>
  <cp:keywords/>
  <dc:description/>
  <cp:lastModifiedBy>melissa fuentes cañar</cp:lastModifiedBy>
  <cp:revision>36</cp:revision>
  <cp:lastPrinted>2019-03-12T23:58:00Z</cp:lastPrinted>
  <dcterms:created xsi:type="dcterms:W3CDTF">2020-10-27T02:11:00Z</dcterms:created>
  <dcterms:modified xsi:type="dcterms:W3CDTF">2020-10-27T20:05:00Z</dcterms:modified>
</cp:coreProperties>
</file>