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Qualification SOP</w:t>
      </w:r>
    </w:p>
    <w:p>
      <w:pPr>
        <w:spacing w:after="320"/>
      </w:pPr>
      <w:r>
        <w:rPr>
          <w:i/>
          <w:color w:val="666666"/>
          <w:sz w:val="24"/>
        </w:rPr>
        <w:t>How to qualify without sounding like a robot</w:t>
      </w:r>
    </w:p>
    <w:p>
      <w:pPr>
        <w:spacing w:after="200" w:line="300" w:lineRule="auto"/>
      </w:pPr>
      <w:r>
        <w:rPr>
          <w:sz w:val="22"/>
        </w:rPr>
        <w:t>This is what you run at the top of every demo call — after the prospect has agreed to the meeting and you're both on the line. The goal is simple: get them to say their pain out loud themselves, then pivot straight into "here's exactly what I'm going to show you today." Qualification isn't small talk — it's how you set up the demo so that everything you show them feels like it was built for their specific problem.</w:t>
      </w:r>
    </w:p>
    <w:p>
      <w:pPr>
        <w:spacing w:after="280" w:line="300" w:lineRule="auto"/>
      </w:pPr>
      <w:r>
        <w:rPr>
          <w:sz w:val="22"/>
        </w:rPr>
        <w:t xml:space="preserve">Before every calling session, rewatch our Apr 3 training call until this framework feels second nature — it walks through exactly this flow with live examples. Link: </w:t>
      </w:r>
      <w:r>
        <w:rPr>
          <w:color w:val="1A56DB"/>
          <w:sz w:val="22"/>
        </w:rPr>
        <w:t>https://fathom.video/share/PpxHrufMpaxKDE_yXp5PmwvZPGvcQEN6</w:t>
      </w:r>
    </w:p>
    <w:p>
      <w:pPr>
        <w:pStyle w:val="Heading1"/>
      </w:pPr>
      <w:r>
        <w:rPr>
          <w:color w:val="111111"/>
        </w:rPr>
        <w:t>The 3-Step Loop</w:t>
      </w:r>
    </w:p>
    <w:p>
      <w:pPr>
        <w:spacing w:after="200" w:line="300" w:lineRule="auto"/>
      </w:pPr>
      <w:r>
        <w:rPr>
          <w:sz w:val="22"/>
        </w:rPr>
        <w:t>After every qualifying question you do three things in order: acknowledge, build, and bridge. Acknowledge means repeating what they said in one short sentence so they feel heard. Build means asking an implication question that expands their pain — it gets them to admit the weakness in what they're doing without you pointing it out. And bridge means landing the value prop with the phrase "that's exactly what I'm going to show you today," then rolling straight into the demo.</w:t>
      </w:r>
    </w:p>
    <w:p>
      <w:pPr>
        <w:spacing w:after="200" w:line="300" w:lineRule="auto"/>
      </w:pPr>
      <w:r>
        <w:rPr>
          <w:sz w:val="22"/>
        </w:rPr>
        <w:t>The critical rule is that you only build after Q2. Q1 is just situational context — you acknowledge it and move straight on. The implication question is the money moment, and it only works once they've named a pain themselves. If you probe on Q1, you'll come off salesy and burn your ammo before they've opened up.</w:t>
      </w:r>
    </w:p>
    <w:p>
      <w:pPr>
        <w:pStyle w:val="Heading1"/>
      </w:pPr>
      <w:r>
        <w:rPr>
          <w:color w:val="111111"/>
        </w:rPr>
        <w:t>Question 1 — What are you currently doing for lead generation?</w:t>
      </w:r>
    </w:p>
    <w:p>
      <w:pPr>
        <w:spacing w:after="200" w:line="300" w:lineRule="auto"/>
      </w:pPr>
      <w:r>
        <w:rPr>
          <w:sz w:val="22"/>
        </w:rPr>
        <w:t>This question is purely situational. Don't probe, don't dig, don't follow up. Just reflect what they said in one short sentence and move straight to Q2. If they say referrals, you say "Got it, so mostly word of mouth." If they say Google Ads, you say "Okay, so paid search." If they tell you they've got an in-house SDR team, you say "Nice, so you've got a team running outbound." The pattern is the same for anything they tell you — one short reflection so they feel heard, then you move on.</w:t>
      </w:r>
    </w:p>
    <w:p>
      <w:pPr>
        <w:spacing w:after="200" w:line="300" w:lineRule="auto"/>
      </w:pPr>
      <w:r>
        <w:rPr>
          <w:sz w:val="22"/>
        </w:rPr>
        <w:t>If they give you a one-word answer and go silent on you, the fallback is neutral — not a probe. Something like "Got it — anything else, or is that the main channel?" That keeps them talking without making it feel like an interrogation.</w:t>
      </w:r>
    </w:p>
    <w:p>
      <w:pPr>
        <w:pStyle w:val="Heading1"/>
      </w:pPr>
      <w:r>
        <w:rPr>
          <w:color w:val="111111"/>
        </w:rPr>
        <w:t>Question 2 — What would you want to improve about it?</w:t>
      </w:r>
    </w:p>
    <w:p>
      <w:pPr>
        <w:spacing w:after="200" w:line="300" w:lineRule="auto"/>
      </w:pPr>
      <w:r>
        <w:rPr>
          <w:sz w:val="22"/>
        </w:rPr>
        <w:t>This is the money question. Whatever they say, your job is to reflect it back and immediately follow with one question that makes the pain bigger in their own head. You're not telling them anything — you're asking a question they have to answer, and the answer is what turns a complaint into a real pain point. The hard part is generating that implication question in real time, so here's the actual framework for doing it.</w:t>
      </w:r>
    </w:p>
    <w:p>
      <w:pPr>
        <w:pStyle w:val="Heading2"/>
      </w:pPr>
      <w:r>
        <w:rPr>
          <w:color w:val="111111"/>
        </w:rPr>
        <w:t>How to Build the Implication Question</w:t>
      </w:r>
    </w:p>
    <w:p>
      <w:pPr>
        <w:spacing w:after="200" w:line="300" w:lineRule="auto"/>
      </w:pPr>
      <w:r>
        <w:rPr>
          <w:b/>
          <w:sz w:val="22"/>
        </w:rPr>
        <w:t xml:space="preserve">First, anchor on the word they used. </w:t>
      </w:r>
      <w:r>
        <w:rPr>
          <w:b w:val="0"/>
          <w:sz w:val="22"/>
        </w:rPr>
        <w:t>Whatever pain they just named — "volume", "quality", "inconsistent", "close rate" — that's your starting point. Don't reach for something clever. Stay close to their language.</w:t>
      </w:r>
    </w:p>
    <w:p>
      <w:pPr>
        <w:spacing w:after="200" w:line="300" w:lineRule="auto"/>
      </w:pPr>
      <w:r>
        <w:rPr>
          <w:b/>
          <w:sz w:val="22"/>
        </w:rPr>
        <w:t xml:space="preserve">Second, ask yourself one question silently: what does this cost them if it doesn't change? </w:t>
      </w:r>
      <w:r>
        <w:rPr>
          <w:b w:val="0"/>
          <w:sz w:val="22"/>
        </w:rPr>
        <w:t>You want to think one step past what they said. What's the natural downstream consequence? "Not enough volume" costs them growth. "Bad quality" costs them wasted rep time. "Inconsistent" costs them the ability to forecast. "Low close rate" costs them wasted meetings and an empty pipeline. You're not guessing — you're just extending their statement by one logical step.</w:t>
      </w:r>
    </w:p>
    <w:p>
      <w:pPr>
        <w:spacing w:after="200" w:line="300" w:lineRule="auto"/>
      </w:pPr>
      <w:r>
        <w:rPr>
          <w:b/>
          <w:sz w:val="22"/>
        </w:rPr>
        <w:t xml:space="preserve">Third, turn that cost into a question, usually starting with "So…" </w:t>
      </w:r>
      <w:r>
        <w:rPr>
          <w:b w:val="0"/>
          <w:sz w:val="22"/>
        </w:rPr>
        <w:t>The formula is always the same: "So [the natural consequence of their pain]?" You're not adding new information, you're handing them back their own statement with one extra step on the end, and asking them to confirm it. If they say "not enough volume", you think "they can't grow," and you say "So what you're doing now isn't really giving you the growth you're looking for?" If they say "quality is bad," you think "reps are wasting time," and you say "So your team's spending a lot of time on accounts that don't end up buying?" If they say "meetings don't convert," you think "wasted pipeline," and you say "So your team's putting in the hours but the pipeline isn't really moving?"</w:t>
      </w:r>
    </w:p>
    <w:p>
      <w:pPr>
        <w:spacing w:after="200" w:line="300" w:lineRule="auto"/>
      </w:pPr>
      <w:r>
        <w:rPr>
          <w:sz w:val="22"/>
        </w:rPr>
        <w:t>The reason this works is that you're not telling them their problem is bigger than they think — you're letting them say it themselves. Starting with "So…" makes it feel like a natural follow-up instead of an interrogation, and once they confirm the bigger version of the pain, you've locked it in. They've now said it twice. That's when you bridge.</w:t>
      </w:r>
    </w:p>
    <w:p>
      <w:pPr>
        <w:pStyle w:val="Heading1"/>
      </w:pPr>
      <w:r>
        <w:rPr>
          <w:color w:val="111111"/>
        </w:rPr>
        <w:t>Step 3 — Bridge Into the Value Prop</w:t>
      </w:r>
    </w:p>
    <w:p>
      <w:pPr>
        <w:spacing w:after="200" w:line="300" w:lineRule="auto"/>
      </w:pPr>
      <w:r>
        <w:rPr>
          <w:sz w:val="22"/>
        </w:rPr>
        <w:t>Whatever they said in Q2 will fall into one of three buckets: they need more volume, they need better quality, or their close rates are too low. You pick the bridge that matches what they told you and deliver it almost verbatim. The bridge ends with the promise of the demo itself — no booking ask, no transition scripted in, just land the value and keep talking straight into the demo. These are written to sound conversational, so say them the way you'd say any other sentence on the call.</w:t>
      </w:r>
    </w:p>
    <w:p>
      <w:pPr>
        <w:spacing w:after="80"/>
      </w:pPr>
      <w:r>
        <w:rPr>
          <w:b/>
          <w:sz w:val="24"/>
        </w:rPr>
        <w:t>If they said they need more volume</w:t>
      </w:r>
    </w:p>
    <w:p>
      <w:pPr>
        <w:spacing w:after="240" w:line="300" w:lineRule="auto"/>
        <w:ind w:left="504" w:right="288"/>
      </w:pPr>
      <w:r>
        <w:rPr>
          <w:i/>
          <w:color w:val="333333"/>
          <w:sz w:val="22"/>
        </w:rPr>
        <w:t>"That's actually exactly what I'm going to show you today. We help our clients book 20-30 sales meetings every single month — consistently. The way we do it is by using AI to find people actually in the market right now — sponsoring big trade shows, opening new headquarters, or going through rebrands. Then we send them hundreds of personalized messages a day with custom merch mockups featuring their branding, so even at that scale it still feels personal."</w:t>
      </w:r>
    </w:p>
    <w:p>
      <w:pPr>
        <w:spacing w:after="80"/>
      </w:pPr>
      <w:r>
        <w:rPr>
          <w:b/>
          <w:sz w:val="24"/>
        </w:rPr>
        <w:t>If they said they need better qualification or more qualified leads</w:t>
      </w:r>
    </w:p>
    <w:p>
      <w:pPr>
        <w:spacing w:after="240" w:line="300" w:lineRule="auto"/>
        <w:ind w:left="504" w:right="288"/>
      </w:pPr>
      <w:r>
        <w:rPr>
          <w:i/>
          <w:color w:val="333333"/>
          <w:sz w:val="22"/>
        </w:rPr>
        <w:t>"That's actually exactly what I'm going to show you today. A lot of times qualification comes down to timing — the prospects you're reaching might be a great fit overall, but they're just not actively in the market when you catch them. We use AI to find companies with real buying signals — trade shows, new headquarters, rebrands, hiring sprees — so every prospect your team reaches out to is actively looking for promo right now."</w:t>
      </w:r>
    </w:p>
    <w:p>
      <w:pPr>
        <w:spacing w:after="80"/>
      </w:pPr>
      <w:r>
        <w:rPr>
          <w:b/>
          <w:sz w:val="24"/>
        </w:rPr>
        <w:t>If they said their close rate is low or meetings don't convert</w:t>
      </w:r>
    </w:p>
    <w:p>
      <w:pPr>
        <w:spacing w:after="240" w:line="300" w:lineRule="auto"/>
        <w:ind w:left="504" w:right="288"/>
      </w:pPr>
      <w:r>
        <w:rPr>
          <w:i/>
          <w:color w:val="333333"/>
          <w:sz w:val="22"/>
        </w:rPr>
        <w:t>"That's actually exactly what I'm going to show you today. A lot of times close rates come down to timing — the prospects you're meeting with might be a great fit, but they weren't actively in the market when you caught them. We use AI to find companies with real buying signals — trade shows, new headquarters, rebrands — so every prospect is actively looking for promo right now. And on top of that, once they respond positively, we handle all the back and forth for you — we qualify them, and then we book the meeting directly on your team's calendar. So your team just shows up and closes."</w:t>
      </w:r>
    </w:p>
    <w:p>
      <w:pPr>
        <w:pStyle w:val="Heading1"/>
      </w:pPr>
      <w:r>
        <w:rPr>
          <w:color w:val="111111"/>
        </w:rPr>
        <w:t>The Rules</w:t>
      </w:r>
    </w:p>
    <w:p>
      <w:pPr>
        <w:spacing w:after="200" w:line="300" w:lineRule="auto"/>
      </w:pPr>
      <w:r>
        <w:rPr>
          <w:sz w:val="22"/>
        </w:rPr>
        <w:t>Customize every response to what they actually said — don't run the volume bridge on someone who told you they have plenty of leads that aren't closing. Build only after Q2, never Q1. Sell, don't tell — your questions should make them say the pain, you shouldn't be lecturing them about it. And every pain admission has to be followed by a bridge. Never leave a pain statement hanging, and never skip landing the value prop before you start the demo.</w:t>
      </w:r>
    </w:p>
    <w:p>
      <w:pPr>
        <w:pStyle w:val="Heading1"/>
      </w:pPr>
      <w:r>
        <w:rPr>
          <w:color w:val="111111"/>
        </w:rPr>
        <w:t>Daily Drill</w:t>
      </w:r>
    </w:p>
    <w:p>
      <w:pPr>
        <w:spacing w:after="200" w:line="300" w:lineRule="auto"/>
      </w:pPr>
      <w:r>
        <w:rPr>
          <w:sz w:val="22"/>
        </w:rPr>
        <w:t>Ten minutes before every calling session, read the three value prop bridges out loud until they feel natural. Then pick three random pain points — volume, quality, close rate — and run the full loop in your head: acknowledge, build, bridge. Practice the build step especially: take a pain word, think about what it costs them if it doesn't change, then turn that cost into a "So…" question. Alternate which bridge you're practicing so all three stay sharp. Once a week, rewatch two minutes of the Apr 3 training call to stay calibrated.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