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8848" w14:textId="6419BFCC" w:rsidR="00DC7AA0" w:rsidRDefault="00DC7AA0" w:rsidP="006C7CD0">
      <w:pPr>
        <w:jc w:val="both"/>
        <w:rPr>
          <w:rFonts w:ascii="Times New Roman" w:hAnsi="Times New Roman" w:cs="Times New Roman"/>
          <w:b/>
          <w:bCs/>
          <w:sz w:val="24"/>
          <w:szCs w:val="24"/>
        </w:rPr>
      </w:pPr>
      <w:r>
        <w:rPr>
          <w:b/>
          <w:bCs/>
          <w:noProof/>
        </w:rPr>
        <w:drawing>
          <wp:inline distT="0" distB="0" distL="0" distR="0" wp14:anchorId="3A8ABC07" wp14:editId="3B6314EB">
            <wp:extent cx="4543425" cy="3245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8679" cy="3277629"/>
                    </a:xfrm>
                    <a:prstGeom prst="rect">
                      <a:avLst/>
                    </a:prstGeom>
                    <a:noFill/>
                    <a:ln>
                      <a:noFill/>
                    </a:ln>
                  </pic:spPr>
                </pic:pic>
              </a:graphicData>
            </a:graphic>
          </wp:inline>
        </w:drawing>
      </w:r>
    </w:p>
    <w:p w14:paraId="3B327508" w14:textId="11A499A2" w:rsidR="005F10A0" w:rsidRDefault="006C7CD0" w:rsidP="00087A94">
      <w:pPr>
        <w:jc w:val="center"/>
        <w:rPr>
          <w:rFonts w:ascii="Times New Roman" w:hAnsi="Times New Roman" w:cs="Times New Roman"/>
          <w:b/>
          <w:bCs/>
          <w:sz w:val="24"/>
          <w:szCs w:val="24"/>
        </w:rPr>
      </w:pPr>
      <w:r>
        <w:rPr>
          <w:rFonts w:ascii="Times New Roman" w:hAnsi="Times New Roman" w:cs="Times New Roman"/>
          <w:b/>
          <w:bCs/>
          <w:sz w:val="24"/>
          <w:szCs w:val="24"/>
        </w:rPr>
        <w:t>NAME: YUSSUF SEIFUDIN</w:t>
      </w:r>
    </w:p>
    <w:p w14:paraId="1A9F4268" w14:textId="518A3096" w:rsidR="006C7CD0" w:rsidRDefault="006C7CD0" w:rsidP="00087A94">
      <w:pPr>
        <w:jc w:val="center"/>
        <w:rPr>
          <w:rFonts w:ascii="Times New Roman" w:hAnsi="Times New Roman" w:cs="Times New Roman"/>
          <w:b/>
          <w:bCs/>
          <w:sz w:val="24"/>
          <w:szCs w:val="24"/>
        </w:rPr>
      </w:pPr>
      <w:r>
        <w:rPr>
          <w:rFonts w:ascii="Times New Roman" w:hAnsi="Times New Roman" w:cs="Times New Roman"/>
          <w:b/>
          <w:bCs/>
          <w:sz w:val="24"/>
          <w:szCs w:val="24"/>
        </w:rPr>
        <w:t>ID: 660411</w:t>
      </w:r>
    </w:p>
    <w:p w14:paraId="3D76D138" w14:textId="48E2EFD8" w:rsidR="00087A94" w:rsidRDefault="00087A94" w:rsidP="00087A94">
      <w:pPr>
        <w:jc w:val="center"/>
        <w:rPr>
          <w:rFonts w:ascii="Times New Roman" w:hAnsi="Times New Roman" w:cs="Times New Roman"/>
          <w:b/>
          <w:bCs/>
          <w:sz w:val="24"/>
          <w:szCs w:val="24"/>
        </w:rPr>
      </w:pPr>
      <w:r>
        <w:rPr>
          <w:rFonts w:ascii="Times New Roman" w:hAnsi="Times New Roman" w:cs="Times New Roman"/>
          <w:b/>
          <w:bCs/>
          <w:sz w:val="24"/>
          <w:szCs w:val="24"/>
        </w:rPr>
        <w:t>AUDIT FRAMEWORKS</w:t>
      </w:r>
    </w:p>
    <w:p w14:paraId="45181101" w14:textId="39FA4E1B" w:rsidR="00087A94" w:rsidRDefault="00087A94" w:rsidP="003F26A1">
      <w:pPr>
        <w:jc w:val="both"/>
        <w:rPr>
          <w:rFonts w:ascii="Times New Roman" w:hAnsi="Times New Roman" w:cs="Times New Roman"/>
          <w:b/>
          <w:bCs/>
          <w:sz w:val="24"/>
          <w:szCs w:val="24"/>
        </w:rPr>
      </w:pPr>
    </w:p>
    <w:p w14:paraId="52933E92" w14:textId="75D43BEE" w:rsidR="003F26A1" w:rsidRDefault="003F26A1" w:rsidP="003F26A1">
      <w:pPr>
        <w:jc w:val="both"/>
        <w:rPr>
          <w:rFonts w:ascii="Times New Roman" w:hAnsi="Times New Roman" w:cs="Times New Roman"/>
          <w:b/>
          <w:bCs/>
          <w:sz w:val="24"/>
          <w:szCs w:val="24"/>
        </w:rPr>
      </w:pPr>
    </w:p>
    <w:p w14:paraId="6A0C11F2" w14:textId="6C194DBF" w:rsidR="003F26A1" w:rsidRDefault="003F26A1" w:rsidP="003F26A1">
      <w:pPr>
        <w:jc w:val="both"/>
        <w:rPr>
          <w:rFonts w:ascii="Times New Roman" w:hAnsi="Times New Roman" w:cs="Times New Roman"/>
          <w:b/>
          <w:bCs/>
          <w:sz w:val="24"/>
          <w:szCs w:val="24"/>
        </w:rPr>
      </w:pPr>
    </w:p>
    <w:p w14:paraId="21C89A9D" w14:textId="27E04730" w:rsidR="003F26A1" w:rsidRDefault="003F26A1" w:rsidP="003F26A1">
      <w:pPr>
        <w:jc w:val="both"/>
        <w:rPr>
          <w:rFonts w:ascii="Times New Roman" w:hAnsi="Times New Roman" w:cs="Times New Roman"/>
          <w:b/>
          <w:bCs/>
          <w:sz w:val="24"/>
          <w:szCs w:val="24"/>
        </w:rPr>
      </w:pPr>
    </w:p>
    <w:p w14:paraId="6217C138" w14:textId="445C77CE" w:rsidR="003F26A1" w:rsidRDefault="003F26A1" w:rsidP="003F26A1">
      <w:pPr>
        <w:jc w:val="both"/>
        <w:rPr>
          <w:rFonts w:ascii="Times New Roman" w:hAnsi="Times New Roman" w:cs="Times New Roman"/>
          <w:b/>
          <w:bCs/>
          <w:sz w:val="24"/>
          <w:szCs w:val="24"/>
        </w:rPr>
      </w:pPr>
    </w:p>
    <w:p w14:paraId="2A6CFA58" w14:textId="31CCDA03" w:rsidR="003F26A1" w:rsidRDefault="003F26A1" w:rsidP="003F26A1">
      <w:pPr>
        <w:jc w:val="both"/>
        <w:rPr>
          <w:rFonts w:ascii="Times New Roman" w:hAnsi="Times New Roman" w:cs="Times New Roman"/>
          <w:b/>
          <w:bCs/>
          <w:sz w:val="24"/>
          <w:szCs w:val="24"/>
        </w:rPr>
      </w:pPr>
    </w:p>
    <w:p w14:paraId="1AD468FA" w14:textId="61CC0806" w:rsidR="003F26A1" w:rsidRDefault="003F26A1" w:rsidP="003F26A1">
      <w:pPr>
        <w:jc w:val="both"/>
        <w:rPr>
          <w:rFonts w:ascii="Times New Roman" w:hAnsi="Times New Roman" w:cs="Times New Roman"/>
          <w:b/>
          <w:bCs/>
          <w:sz w:val="24"/>
          <w:szCs w:val="24"/>
        </w:rPr>
      </w:pPr>
    </w:p>
    <w:p w14:paraId="6B5CB9C6" w14:textId="5F4FDAD6" w:rsidR="003F26A1" w:rsidRDefault="003F26A1" w:rsidP="003F26A1">
      <w:pPr>
        <w:jc w:val="both"/>
        <w:rPr>
          <w:rFonts w:ascii="Times New Roman" w:hAnsi="Times New Roman" w:cs="Times New Roman"/>
          <w:b/>
          <w:bCs/>
          <w:sz w:val="24"/>
          <w:szCs w:val="24"/>
        </w:rPr>
      </w:pPr>
    </w:p>
    <w:p w14:paraId="158B31F7" w14:textId="18088BA0" w:rsidR="003F26A1" w:rsidRDefault="003F26A1" w:rsidP="003F26A1">
      <w:pPr>
        <w:jc w:val="both"/>
        <w:rPr>
          <w:rFonts w:ascii="Times New Roman" w:hAnsi="Times New Roman" w:cs="Times New Roman"/>
          <w:b/>
          <w:bCs/>
          <w:sz w:val="24"/>
          <w:szCs w:val="24"/>
        </w:rPr>
      </w:pPr>
    </w:p>
    <w:p w14:paraId="11FF4025" w14:textId="084C7FD2" w:rsidR="003F26A1" w:rsidRDefault="003F26A1" w:rsidP="003F26A1">
      <w:pPr>
        <w:jc w:val="both"/>
        <w:rPr>
          <w:rFonts w:ascii="Times New Roman" w:hAnsi="Times New Roman" w:cs="Times New Roman"/>
          <w:b/>
          <w:bCs/>
          <w:sz w:val="24"/>
          <w:szCs w:val="24"/>
        </w:rPr>
      </w:pPr>
    </w:p>
    <w:p w14:paraId="79D04D7D" w14:textId="512B13C9" w:rsidR="003F26A1" w:rsidRDefault="003F26A1" w:rsidP="003F26A1">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COBIT FRAMEWORK </w:t>
      </w:r>
    </w:p>
    <w:p w14:paraId="7CA2EE04" w14:textId="0CF62C57" w:rsidR="003F26A1" w:rsidRPr="000D7768" w:rsidRDefault="003F26A1" w:rsidP="003F26A1">
      <w:pPr>
        <w:jc w:val="both"/>
        <w:rPr>
          <w:rFonts w:ascii="Times New Roman" w:hAnsi="Times New Roman" w:cs="Times New Roman"/>
          <w:sz w:val="28"/>
          <w:szCs w:val="28"/>
        </w:rPr>
      </w:pPr>
      <w:r w:rsidRPr="000D7768">
        <w:rPr>
          <w:rFonts w:ascii="Times New Roman" w:hAnsi="Times New Roman" w:cs="Times New Roman"/>
          <w:sz w:val="28"/>
          <w:szCs w:val="28"/>
        </w:rPr>
        <w:t>The framework was originally developed by Information Systems Audit and Control Association (ISACA) in 1996, and focused specifically on financial auditing in IT environments. The second-most-recent version (from 2012), COBIT 5, incorporated governance activities like ISO 38500 and other ISACA frameworks while emphasizing IT governance for business success.</w:t>
      </w:r>
    </w:p>
    <w:p w14:paraId="5B0FC42B" w14:textId="600E3A9F" w:rsidR="00B46C3C" w:rsidRPr="000D7768" w:rsidRDefault="00B46C3C" w:rsidP="003F26A1">
      <w:pPr>
        <w:jc w:val="both"/>
        <w:rPr>
          <w:rFonts w:ascii="Times New Roman" w:hAnsi="Times New Roman" w:cs="Times New Roman"/>
          <w:sz w:val="28"/>
          <w:szCs w:val="28"/>
        </w:rPr>
      </w:pPr>
      <w:r w:rsidRPr="000D7768">
        <w:rPr>
          <w:rFonts w:ascii="Times New Roman" w:hAnsi="Times New Roman" w:cs="Times New Roman"/>
          <w:sz w:val="28"/>
          <w:szCs w:val="28"/>
        </w:rPr>
        <w:t>The COBIT framework provides a set of best-practice controls around information technology, allowing businesses to add value through IT decisions while mitigating possible risks. With COBIT, a business has a high-level roadmap for developing and managing IT governance practices.</w:t>
      </w:r>
    </w:p>
    <w:p w14:paraId="1CEBC29A" w14:textId="51062F1D" w:rsidR="00B46C3C" w:rsidRDefault="00B46C3C" w:rsidP="003F26A1">
      <w:pPr>
        <w:jc w:val="both"/>
        <w:rPr>
          <w:rFonts w:ascii="Times New Roman" w:hAnsi="Times New Roman" w:cs="Times New Roman"/>
          <w:sz w:val="28"/>
          <w:szCs w:val="28"/>
        </w:rPr>
      </w:pPr>
      <w:r w:rsidRPr="000D7768">
        <w:rPr>
          <w:rFonts w:ascii="Times New Roman" w:hAnsi="Times New Roman" w:cs="Times New Roman"/>
          <w:sz w:val="28"/>
          <w:szCs w:val="28"/>
        </w:rPr>
        <w:t>It’s a supportive tool that bridges the gap between business and technical issues and gives stakeholders better risk management and COBIT compliance around their specific processes.</w:t>
      </w:r>
      <w:r w:rsidRPr="000D7768">
        <w:rPr>
          <w:rFonts w:ascii="Times New Roman" w:hAnsi="Times New Roman" w:cs="Times New Roman"/>
          <w:sz w:val="28"/>
          <w:szCs w:val="28"/>
        </w:rPr>
        <w:t xml:space="preserve"> </w:t>
      </w:r>
      <w:r w:rsidRPr="000D7768">
        <w:rPr>
          <w:rFonts w:ascii="Times New Roman" w:hAnsi="Times New Roman" w:cs="Times New Roman"/>
          <w:sz w:val="28"/>
          <w:szCs w:val="28"/>
        </w:rPr>
        <w:t>With COBIT, a business gets the metrics, maturity models, and best practices that allow them to measure how objectives and processes are coordinating and succeeding.</w:t>
      </w:r>
    </w:p>
    <w:p w14:paraId="7EAD6F6E" w14:textId="296A7655" w:rsidR="00171543" w:rsidRPr="00171543" w:rsidRDefault="00171543" w:rsidP="00171543">
      <w:pPr>
        <w:jc w:val="both"/>
        <w:rPr>
          <w:rFonts w:ascii="Times New Roman" w:hAnsi="Times New Roman" w:cs="Times New Roman"/>
          <w:sz w:val="28"/>
          <w:szCs w:val="28"/>
        </w:rPr>
      </w:pPr>
      <w:r>
        <w:rPr>
          <w:rFonts w:ascii="Times New Roman" w:hAnsi="Times New Roman" w:cs="Times New Roman"/>
          <w:sz w:val="28"/>
          <w:szCs w:val="28"/>
        </w:rPr>
        <w:t>The overall structure of COBIT:</w:t>
      </w:r>
    </w:p>
    <w:p w14:paraId="5E98C772" w14:textId="7C80041B" w:rsidR="00171543" w:rsidRPr="00171543" w:rsidRDefault="00171543" w:rsidP="00171543">
      <w:pPr>
        <w:pStyle w:val="ListParagraph"/>
        <w:numPr>
          <w:ilvl w:val="0"/>
          <w:numId w:val="2"/>
        </w:numPr>
        <w:jc w:val="both"/>
        <w:rPr>
          <w:rFonts w:ascii="Times New Roman" w:hAnsi="Times New Roman" w:cs="Times New Roman"/>
          <w:sz w:val="28"/>
          <w:szCs w:val="28"/>
        </w:rPr>
      </w:pPr>
      <w:r w:rsidRPr="002A265B">
        <w:rPr>
          <w:rFonts w:ascii="Times New Roman" w:hAnsi="Times New Roman" w:cs="Times New Roman"/>
          <w:b/>
          <w:bCs/>
          <w:sz w:val="28"/>
          <w:szCs w:val="28"/>
        </w:rPr>
        <w:t>Introduction and Methodology</w:t>
      </w:r>
      <w:r w:rsidRPr="00171543">
        <w:rPr>
          <w:rFonts w:ascii="Times New Roman" w:hAnsi="Times New Roman" w:cs="Times New Roman"/>
          <w:sz w:val="28"/>
          <w:szCs w:val="28"/>
        </w:rPr>
        <w:t>: This section outlines the basic COBIT principles and explains the framework as a whole.</w:t>
      </w:r>
    </w:p>
    <w:p w14:paraId="26283D41" w14:textId="65E45DD5" w:rsidR="00171543" w:rsidRPr="00171543" w:rsidRDefault="00171543" w:rsidP="00171543">
      <w:pPr>
        <w:pStyle w:val="ListParagraph"/>
        <w:numPr>
          <w:ilvl w:val="0"/>
          <w:numId w:val="2"/>
        </w:numPr>
        <w:jc w:val="both"/>
        <w:rPr>
          <w:rFonts w:ascii="Times New Roman" w:hAnsi="Times New Roman" w:cs="Times New Roman"/>
          <w:sz w:val="28"/>
          <w:szCs w:val="28"/>
        </w:rPr>
      </w:pPr>
      <w:r w:rsidRPr="002A265B">
        <w:rPr>
          <w:rFonts w:ascii="Times New Roman" w:hAnsi="Times New Roman" w:cs="Times New Roman"/>
          <w:b/>
          <w:bCs/>
          <w:sz w:val="28"/>
          <w:szCs w:val="28"/>
        </w:rPr>
        <w:t>Governance and Management Objectives</w:t>
      </w:r>
      <w:r w:rsidRPr="00171543">
        <w:rPr>
          <w:rFonts w:ascii="Times New Roman" w:hAnsi="Times New Roman" w:cs="Times New Roman"/>
          <w:sz w:val="28"/>
          <w:szCs w:val="28"/>
        </w:rPr>
        <w:t>: This section discusses the COBIT core model, including the 40 governance and management objectives.</w:t>
      </w:r>
    </w:p>
    <w:p w14:paraId="70C29C1C" w14:textId="6B936533" w:rsidR="00171543" w:rsidRPr="00171543" w:rsidRDefault="00171543" w:rsidP="00171543">
      <w:pPr>
        <w:pStyle w:val="ListParagraph"/>
        <w:numPr>
          <w:ilvl w:val="0"/>
          <w:numId w:val="2"/>
        </w:numPr>
        <w:jc w:val="both"/>
        <w:rPr>
          <w:rFonts w:ascii="Times New Roman" w:hAnsi="Times New Roman" w:cs="Times New Roman"/>
          <w:sz w:val="28"/>
          <w:szCs w:val="28"/>
        </w:rPr>
      </w:pPr>
      <w:r w:rsidRPr="002A265B">
        <w:rPr>
          <w:rFonts w:ascii="Times New Roman" w:hAnsi="Times New Roman" w:cs="Times New Roman"/>
          <w:b/>
          <w:bCs/>
          <w:sz w:val="28"/>
          <w:szCs w:val="28"/>
        </w:rPr>
        <w:t>Design Guide</w:t>
      </w:r>
      <w:r w:rsidRPr="00171543">
        <w:rPr>
          <w:rFonts w:ascii="Times New Roman" w:hAnsi="Times New Roman" w:cs="Times New Roman"/>
          <w:sz w:val="28"/>
          <w:szCs w:val="28"/>
        </w:rPr>
        <w:t xml:space="preserve">: This section goes into depth on </w:t>
      </w:r>
      <w:r w:rsidR="00FC5043" w:rsidRPr="00FC5043">
        <w:rPr>
          <w:rFonts w:ascii="Times New Roman" w:hAnsi="Times New Roman" w:cs="Times New Roman"/>
          <w:sz w:val="28"/>
          <w:szCs w:val="28"/>
        </w:rPr>
        <w:t>developing a governance strategy that suits an organization's unique needs</w:t>
      </w:r>
      <w:r w:rsidRPr="00171543">
        <w:rPr>
          <w:rFonts w:ascii="Times New Roman" w:hAnsi="Times New Roman" w:cs="Times New Roman"/>
          <w:sz w:val="28"/>
          <w:szCs w:val="28"/>
        </w:rPr>
        <w:t>.</w:t>
      </w:r>
    </w:p>
    <w:p w14:paraId="38851652" w14:textId="229603CA" w:rsidR="00171543" w:rsidRDefault="00171543" w:rsidP="00171543">
      <w:pPr>
        <w:pStyle w:val="ListParagraph"/>
        <w:numPr>
          <w:ilvl w:val="0"/>
          <w:numId w:val="2"/>
        </w:numPr>
        <w:jc w:val="both"/>
        <w:rPr>
          <w:rFonts w:ascii="Times New Roman" w:hAnsi="Times New Roman" w:cs="Times New Roman"/>
          <w:sz w:val="28"/>
          <w:szCs w:val="28"/>
        </w:rPr>
      </w:pPr>
      <w:r w:rsidRPr="002A265B">
        <w:rPr>
          <w:rFonts w:ascii="Times New Roman" w:hAnsi="Times New Roman" w:cs="Times New Roman"/>
          <w:b/>
          <w:bCs/>
          <w:sz w:val="28"/>
          <w:szCs w:val="28"/>
        </w:rPr>
        <w:t>Implementation Guide</w:t>
      </w:r>
      <w:r w:rsidRPr="00171543">
        <w:rPr>
          <w:rFonts w:ascii="Times New Roman" w:hAnsi="Times New Roman" w:cs="Times New Roman"/>
          <w:sz w:val="28"/>
          <w:szCs w:val="28"/>
        </w:rPr>
        <w:t>: This section gives best practices for how a business could implement its specific strategy.</w:t>
      </w:r>
    </w:p>
    <w:p w14:paraId="701C2031" w14:textId="5CF18CFE" w:rsidR="00C65DBF" w:rsidRDefault="00C65DBF" w:rsidP="00C65DBF">
      <w:pPr>
        <w:jc w:val="both"/>
        <w:rPr>
          <w:rFonts w:ascii="Times New Roman" w:hAnsi="Times New Roman" w:cs="Times New Roman"/>
          <w:sz w:val="28"/>
          <w:szCs w:val="28"/>
        </w:rPr>
      </w:pPr>
    </w:p>
    <w:p w14:paraId="39BACEBB" w14:textId="4331A510" w:rsidR="00DB5D81" w:rsidRDefault="00DB5D81" w:rsidP="00C65DBF">
      <w:pPr>
        <w:jc w:val="both"/>
        <w:rPr>
          <w:rFonts w:ascii="Times New Roman" w:hAnsi="Times New Roman" w:cs="Times New Roman"/>
          <w:sz w:val="28"/>
          <w:szCs w:val="28"/>
        </w:rPr>
      </w:pPr>
      <w:r>
        <w:rPr>
          <w:rFonts w:ascii="Times New Roman" w:hAnsi="Times New Roman" w:cs="Times New Roman"/>
          <w:b/>
          <w:bCs/>
          <w:sz w:val="28"/>
          <w:szCs w:val="28"/>
        </w:rPr>
        <w:lastRenderedPageBreak/>
        <w:t>Purpose of COBIT</w:t>
      </w:r>
      <w:r w:rsidR="0029367D">
        <w:rPr>
          <w:rFonts w:ascii="Times New Roman" w:hAnsi="Times New Roman" w:cs="Times New Roman"/>
          <w:b/>
          <w:bCs/>
          <w:sz w:val="28"/>
          <w:szCs w:val="28"/>
        </w:rPr>
        <w:t xml:space="preserve"> </w:t>
      </w:r>
    </w:p>
    <w:p w14:paraId="0817E703" w14:textId="1CD14ED0" w:rsidR="00584475" w:rsidRPr="00584475" w:rsidRDefault="002F3CEF" w:rsidP="00584475">
      <w:pPr>
        <w:jc w:val="both"/>
        <w:rPr>
          <w:rFonts w:ascii="Times New Roman" w:hAnsi="Times New Roman" w:cs="Times New Roman"/>
          <w:sz w:val="28"/>
          <w:szCs w:val="28"/>
        </w:rPr>
      </w:pPr>
      <w:r>
        <w:rPr>
          <w:rFonts w:ascii="Times New Roman" w:hAnsi="Times New Roman" w:cs="Times New Roman"/>
          <w:sz w:val="28"/>
          <w:szCs w:val="28"/>
        </w:rPr>
        <w:t>The main</w:t>
      </w:r>
      <w:r w:rsidR="00584475" w:rsidRPr="00584475">
        <w:rPr>
          <w:rFonts w:ascii="Times New Roman" w:hAnsi="Times New Roman" w:cs="Times New Roman"/>
          <w:sz w:val="28"/>
          <w:szCs w:val="28"/>
        </w:rPr>
        <w:t xml:space="preserve"> purpose of </w:t>
      </w:r>
      <w:r w:rsidR="001073EF">
        <w:rPr>
          <w:rFonts w:ascii="Times New Roman" w:hAnsi="Times New Roman" w:cs="Times New Roman"/>
          <w:sz w:val="28"/>
          <w:szCs w:val="28"/>
        </w:rPr>
        <w:t xml:space="preserve">the </w:t>
      </w:r>
      <w:r w:rsidR="00584475" w:rsidRPr="00584475">
        <w:rPr>
          <w:rFonts w:ascii="Times New Roman" w:hAnsi="Times New Roman" w:cs="Times New Roman"/>
          <w:sz w:val="28"/>
          <w:szCs w:val="28"/>
        </w:rPr>
        <w:t>COBIT framework is to ensure that IT investments are being prioritized in a way that helps businesses achieve their objectives without incurring additional IT risk. COBIT focuses on the following concepts:</w:t>
      </w:r>
    </w:p>
    <w:p w14:paraId="18060AE6" w14:textId="6AA99F60" w:rsidR="00584475" w:rsidRPr="00584475" w:rsidRDefault="00584475" w:rsidP="00584475">
      <w:pPr>
        <w:pStyle w:val="ListParagraph"/>
        <w:numPr>
          <w:ilvl w:val="0"/>
          <w:numId w:val="3"/>
        </w:numPr>
        <w:jc w:val="both"/>
        <w:rPr>
          <w:rFonts w:ascii="Times New Roman" w:hAnsi="Times New Roman" w:cs="Times New Roman"/>
          <w:sz w:val="28"/>
          <w:szCs w:val="28"/>
        </w:rPr>
      </w:pPr>
      <w:r w:rsidRPr="00584475">
        <w:rPr>
          <w:rFonts w:ascii="Times New Roman" w:hAnsi="Times New Roman" w:cs="Times New Roman"/>
          <w:b/>
          <w:bCs/>
          <w:sz w:val="28"/>
          <w:szCs w:val="28"/>
        </w:rPr>
        <w:t>Frameworks</w:t>
      </w:r>
      <w:r w:rsidRPr="00584475">
        <w:rPr>
          <w:rFonts w:ascii="Times New Roman" w:hAnsi="Times New Roman" w:cs="Times New Roman"/>
          <w:sz w:val="28"/>
          <w:szCs w:val="28"/>
        </w:rPr>
        <w:t>: Good information should support business decisions. IT governance frameworks link IT processes to an enterprise’s requirements.</w:t>
      </w:r>
    </w:p>
    <w:p w14:paraId="3ADCE4DC" w14:textId="35AA7F33" w:rsidR="00584475" w:rsidRPr="00584475" w:rsidRDefault="00584475" w:rsidP="00584475">
      <w:pPr>
        <w:pStyle w:val="ListParagraph"/>
        <w:numPr>
          <w:ilvl w:val="0"/>
          <w:numId w:val="3"/>
        </w:numPr>
        <w:jc w:val="both"/>
        <w:rPr>
          <w:rFonts w:ascii="Times New Roman" w:hAnsi="Times New Roman" w:cs="Times New Roman"/>
          <w:sz w:val="28"/>
          <w:szCs w:val="28"/>
        </w:rPr>
      </w:pPr>
      <w:r w:rsidRPr="00584475">
        <w:rPr>
          <w:rFonts w:ascii="Times New Roman" w:hAnsi="Times New Roman" w:cs="Times New Roman"/>
          <w:b/>
          <w:bCs/>
          <w:sz w:val="28"/>
          <w:szCs w:val="28"/>
        </w:rPr>
        <w:t>Process Descriptions:</w:t>
      </w:r>
      <w:r w:rsidRPr="00584475">
        <w:rPr>
          <w:rFonts w:ascii="Times New Roman" w:hAnsi="Times New Roman" w:cs="Times New Roman"/>
          <w:sz w:val="28"/>
          <w:szCs w:val="28"/>
        </w:rPr>
        <w:t xml:space="preserve"> Process-focused specifications are flexible for businesses</w:t>
      </w:r>
      <w:r w:rsidR="00E76FF3">
        <w:rPr>
          <w:rFonts w:ascii="Times New Roman" w:hAnsi="Times New Roman" w:cs="Times New Roman"/>
          <w:sz w:val="28"/>
          <w:szCs w:val="28"/>
        </w:rPr>
        <w:t>.</w:t>
      </w:r>
      <w:r w:rsidR="00CD6CBC">
        <w:rPr>
          <w:rFonts w:ascii="Times New Roman" w:hAnsi="Times New Roman" w:cs="Times New Roman"/>
          <w:sz w:val="28"/>
          <w:szCs w:val="28"/>
        </w:rPr>
        <w:t xml:space="preserve"> </w:t>
      </w:r>
      <w:r w:rsidRPr="00584475">
        <w:rPr>
          <w:rFonts w:ascii="Times New Roman" w:hAnsi="Times New Roman" w:cs="Times New Roman"/>
          <w:sz w:val="28"/>
          <w:szCs w:val="28"/>
        </w:rPr>
        <w:t xml:space="preserve">These </w:t>
      </w:r>
      <w:r w:rsidR="009A1665">
        <w:rPr>
          <w:rFonts w:ascii="Times New Roman" w:hAnsi="Times New Roman" w:cs="Times New Roman"/>
          <w:sz w:val="28"/>
          <w:szCs w:val="28"/>
        </w:rPr>
        <w:t>provide</w:t>
      </w:r>
      <w:r w:rsidRPr="00584475">
        <w:rPr>
          <w:rFonts w:ascii="Times New Roman" w:hAnsi="Times New Roman" w:cs="Times New Roman"/>
          <w:sz w:val="28"/>
          <w:szCs w:val="28"/>
        </w:rPr>
        <w:t xml:space="preserve"> a reference model in a common vernacular that all stakeholders can consider when planning, building, and monitoring.</w:t>
      </w:r>
    </w:p>
    <w:p w14:paraId="47449474" w14:textId="5AA0E726" w:rsidR="00584475" w:rsidRPr="00584475" w:rsidRDefault="00584475" w:rsidP="00584475">
      <w:pPr>
        <w:pStyle w:val="ListParagraph"/>
        <w:numPr>
          <w:ilvl w:val="0"/>
          <w:numId w:val="3"/>
        </w:numPr>
        <w:jc w:val="both"/>
        <w:rPr>
          <w:rFonts w:ascii="Times New Roman" w:hAnsi="Times New Roman" w:cs="Times New Roman"/>
          <w:sz w:val="28"/>
          <w:szCs w:val="28"/>
        </w:rPr>
      </w:pPr>
      <w:r w:rsidRPr="00584475">
        <w:rPr>
          <w:rFonts w:ascii="Times New Roman" w:hAnsi="Times New Roman" w:cs="Times New Roman"/>
          <w:b/>
          <w:bCs/>
          <w:sz w:val="28"/>
          <w:szCs w:val="28"/>
        </w:rPr>
        <w:t xml:space="preserve">Control Objectives: </w:t>
      </w:r>
      <w:r w:rsidRPr="00584475">
        <w:rPr>
          <w:rFonts w:ascii="Times New Roman" w:hAnsi="Times New Roman" w:cs="Times New Roman"/>
          <w:sz w:val="28"/>
          <w:szCs w:val="28"/>
        </w:rPr>
        <w:t>COBIT encourages businesses to consider objectives around control and responsibility to ensure they can effectively negotiate IT risk.</w:t>
      </w:r>
    </w:p>
    <w:p w14:paraId="2CFFF963" w14:textId="5B1635EB" w:rsidR="00584475" w:rsidRPr="00584475" w:rsidRDefault="00584475" w:rsidP="00584475">
      <w:pPr>
        <w:pStyle w:val="ListParagraph"/>
        <w:numPr>
          <w:ilvl w:val="0"/>
          <w:numId w:val="3"/>
        </w:numPr>
        <w:jc w:val="both"/>
        <w:rPr>
          <w:rFonts w:ascii="Times New Roman" w:hAnsi="Times New Roman" w:cs="Times New Roman"/>
          <w:sz w:val="28"/>
          <w:szCs w:val="28"/>
        </w:rPr>
      </w:pPr>
      <w:r w:rsidRPr="00584475">
        <w:rPr>
          <w:rFonts w:ascii="Times New Roman" w:hAnsi="Times New Roman" w:cs="Times New Roman"/>
          <w:b/>
          <w:bCs/>
          <w:sz w:val="28"/>
          <w:szCs w:val="28"/>
        </w:rPr>
        <w:t>Management Guidelines:</w:t>
      </w:r>
      <w:r w:rsidRPr="00584475">
        <w:rPr>
          <w:rFonts w:ascii="Times New Roman" w:hAnsi="Times New Roman" w:cs="Times New Roman"/>
          <w:sz w:val="28"/>
          <w:szCs w:val="28"/>
        </w:rPr>
        <w:t xml:space="preserve"> COBIT provides metrics to assess proper performance.</w:t>
      </w:r>
      <w:r w:rsidR="001C4AD3">
        <w:rPr>
          <w:rFonts w:ascii="Times New Roman" w:hAnsi="Times New Roman" w:cs="Times New Roman"/>
          <w:sz w:val="28"/>
          <w:szCs w:val="28"/>
        </w:rPr>
        <w:t xml:space="preserve"> This can be in terms of where a</w:t>
      </w:r>
      <w:r w:rsidR="001C4AD3" w:rsidRPr="00584475">
        <w:rPr>
          <w:rFonts w:ascii="Times New Roman" w:hAnsi="Times New Roman" w:cs="Times New Roman"/>
          <w:sz w:val="28"/>
          <w:szCs w:val="28"/>
        </w:rPr>
        <w:t xml:space="preserve"> business needs a set of tools for assigning responsibility, as well as for self-assessing and approving IT measures</w:t>
      </w:r>
    </w:p>
    <w:p w14:paraId="629621BD" w14:textId="2DC7039E" w:rsidR="0029367D" w:rsidRDefault="00584475" w:rsidP="00584475">
      <w:pPr>
        <w:pStyle w:val="ListParagraph"/>
        <w:numPr>
          <w:ilvl w:val="0"/>
          <w:numId w:val="3"/>
        </w:numPr>
        <w:jc w:val="both"/>
        <w:rPr>
          <w:rFonts w:ascii="Times New Roman" w:hAnsi="Times New Roman" w:cs="Times New Roman"/>
          <w:sz w:val="28"/>
          <w:szCs w:val="28"/>
        </w:rPr>
      </w:pPr>
      <w:r w:rsidRPr="00584475">
        <w:rPr>
          <w:rFonts w:ascii="Times New Roman" w:hAnsi="Times New Roman" w:cs="Times New Roman"/>
          <w:b/>
          <w:bCs/>
          <w:sz w:val="28"/>
          <w:szCs w:val="28"/>
        </w:rPr>
        <w:t>Maturity Models:</w:t>
      </w:r>
      <w:r w:rsidRPr="00584475">
        <w:rPr>
          <w:rFonts w:ascii="Times New Roman" w:hAnsi="Times New Roman" w:cs="Times New Roman"/>
          <w:sz w:val="28"/>
          <w:szCs w:val="28"/>
        </w:rPr>
        <w:t xml:space="preserve"> COBIT maturity models help businesses measure the capability of their processes in order to understand their progress and set priorities for improvement.</w:t>
      </w:r>
    </w:p>
    <w:p w14:paraId="1956EBB2" w14:textId="54CBEE75" w:rsidR="00995306" w:rsidRPr="00995306" w:rsidRDefault="00995306" w:rsidP="00EA68E4">
      <w:pPr>
        <w:jc w:val="both"/>
        <w:rPr>
          <w:rFonts w:ascii="Times New Roman" w:hAnsi="Times New Roman" w:cs="Times New Roman"/>
          <w:b/>
          <w:bCs/>
          <w:sz w:val="28"/>
          <w:szCs w:val="28"/>
        </w:rPr>
      </w:pPr>
      <w:r w:rsidRPr="00995306">
        <w:rPr>
          <w:rFonts w:ascii="Times New Roman" w:hAnsi="Times New Roman" w:cs="Times New Roman"/>
          <w:b/>
          <w:bCs/>
          <w:sz w:val="28"/>
          <w:szCs w:val="28"/>
        </w:rPr>
        <w:t xml:space="preserve">The UK’s Office of Government Commerce </w:t>
      </w:r>
    </w:p>
    <w:p w14:paraId="1EF72921" w14:textId="2FFFFA20" w:rsidR="00995306" w:rsidRDefault="00995306" w:rsidP="00EA68E4">
      <w:pPr>
        <w:jc w:val="both"/>
        <w:rPr>
          <w:rFonts w:ascii="Times New Roman" w:hAnsi="Times New Roman" w:cs="Times New Roman"/>
          <w:sz w:val="28"/>
          <w:szCs w:val="28"/>
        </w:rPr>
      </w:pPr>
      <w:r w:rsidRPr="00995306">
        <w:rPr>
          <w:rFonts w:ascii="Times New Roman" w:hAnsi="Times New Roman" w:cs="Times New Roman"/>
          <w:sz w:val="28"/>
          <w:szCs w:val="28"/>
        </w:rPr>
        <w:t xml:space="preserve">The U.K. Office of Government Commerce (OGC) was established to act as a catalyst in procurement issues and to work with central civil government departments to achieve the best value for the money in their commercial activities. The Office is responsible for civil central government Procurement Policy and Best </w:t>
      </w:r>
      <w:r w:rsidR="0087305D">
        <w:rPr>
          <w:rFonts w:ascii="Times New Roman" w:hAnsi="Times New Roman" w:cs="Times New Roman"/>
          <w:sz w:val="28"/>
          <w:szCs w:val="28"/>
        </w:rPr>
        <w:t>Practices</w:t>
      </w:r>
      <w:r w:rsidRPr="00995306">
        <w:rPr>
          <w:rFonts w:ascii="Times New Roman" w:hAnsi="Times New Roman" w:cs="Times New Roman"/>
          <w:sz w:val="28"/>
          <w:szCs w:val="28"/>
        </w:rPr>
        <w:t xml:space="preserve"> including Construction, Property Management, IT, Supplier Relations, e-</w:t>
      </w:r>
      <w:r w:rsidRPr="00995306">
        <w:rPr>
          <w:rFonts w:ascii="Times New Roman" w:hAnsi="Times New Roman" w:cs="Times New Roman"/>
          <w:sz w:val="28"/>
          <w:szCs w:val="28"/>
        </w:rPr>
        <w:lastRenderedPageBreak/>
        <w:t>Procurement, etc. It is overseen by the Treasury. Responsibility for the Central Computer and Telecommunications Agency (CCTA) was transferred from the Cabinet Office to the OGC. The OGC is now part of the Efficiency and Reform Group within the Cabinet Office.</w:t>
      </w:r>
    </w:p>
    <w:p w14:paraId="0A2B730C" w14:textId="4469F1F6" w:rsidR="009F44A5" w:rsidRPr="00D3735E" w:rsidRDefault="00D3735E" w:rsidP="00EA68E4">
      <w:pPr>
        <w:jc w:val="both"/>
        <w:rPr>
          <w:rFonts w:ascii="Times New Roman" w:hAnsi="Times New Roman" w:cs="Times New Roman"/>
          <w:b/>
          <w:bCs/>
          <w:sz w:val="28"/>
          <w:szCs w:val="28"/>
        </w:rPr>
      </w:pPr>
      <w:r w:rsidRPr="00D3735E">
        <w:rPr>
          <w:rFonts w:ascii="Times New Roman" w:hAnsi="Times New Roman" w:cs="Times New Roman"/>
          <w:b/>
          <w:bCs/>
          <w:sz w:val="28"/>
          <w:szCs w:val="28"/>
        </w:rPr>
        <w:t>IT INFRASTRUCTURE LIBRARY (ITIL)</w:t>
      </w:r>
    </w:p>
    <w:p w14:paraId="3AEB398C" w14:textId="73D3BA65" w:rsidR="00192454" w:rsidRDefault="00192454" w:rsidP="00EA68E4">
      <w:pPr>
        <w:jc w:val="both"/>
        <w:rPr>
          <w:rFonts w:ascii="Times New Roman" w:hAnsi="Times New Roman" w:cs="Times New Roman"/>
          <w:sz w:val="28"/>
          <w:szCs w:val="28"/>
        </w:rPr>
      </w:pPr>
      <w:r w:rsidRPr="00192454">
        <w:rPr>
          <w:rFonts w:ascii="Times New Roman" w:hAnsi="Times New Roman" w:cs="Times New Roman"/>
          <w:sz w:val="28"/>
          <w:szCs w:val="28"/>
        </w:rPr>
        <w:t>ITIL (Information Technology Infrastructure Library) is a framework designed to standardize the selection, planning, delivery, maintenance</w:t>
      </w:r>
      <w:r w:rsidR="00936AA1">
        <w:rPr>
          <w:rFonts w:ascii="Times New Roman" w:hAnsi="Times New Roman" w:cs="Times New Roman"/>
          <w:sz w:val="28"/>
          <w:szCs w:val="28"/>
        </w:rPr>
        <w:t>,</w:t>
      </w:r>
      <w:r w:rsidRPr="00192454">
        <w:rPr>
          <w:rFonts w:ascii="Times New Roman" w:hAnsi="Times New Roman" w:cs="Times New Roman"/>
          <w:sz w:val="28"/>
          <w:szCs w:val="28"/>
        </w:rPr>
        <w:t xml:space="preserve"> and overall lifecycle of IT services within a business. The goal is to improve efficiency and achieve predictable service delivery. </w:t>
      </w:r>
    </w:p>
    <w:p w14:paraId="2F744DB9" w14:textId="40DEB7DD" w:rsidR="00D3735E" w:rsidRDefault="00192454" w:rsidP="00EA68E4">
      <w:pPr>
        <w:jc w:val="both"/>
        <w:rPr>
          <w:rFonts w:ascii="Times New Roman" w:hAnsi="Times New Roman" w:cs="Times New Roman"/>
          <w:sz w:val="28"/>
          <w:szCs w:val="28"/>
        </w:rPr>
      </w:pPr>
      <w:r w:rsidRPr="00192454">
        <w:rPr>
          <w:rFonts w:ascii="Times New Roman" w:hAnsi="Times New Roman" w:cs="Times New Roman"/>
          <w:sz w:val="28"/>
          <w:szCs w:val="28"/>
        </w:rPr>
        <w:t>The ITIL framework enables IT administrators to be business service partners, rather than just back-end support. ITIL guidelines and best practices align IT department actions and expenses to business needs and change them as the business grows or shifts direction.</w:t>
      </w:r>
    </w:p>
    <w:p w14:paraId="3B406749" w14:textId="3C1D5644" w:rsidR="002556D4" w:rsidRPr="00A960AB" w:rsidRDefault="00A960AB" w:rsidP="00EA68E4">
      <w:pPr>
        <w:jc w:val="both"/>
        <w:rPr>
          <w:rFonts w:ascii="Times New Roman" w:hAnsi="Times New Roman" w:cs="Times New Roman"/>
          <w:b/>
          <w:bCs/>
          <w:sz w:val="28"/>
          <w:szCs w:val="28"/>
        </w:rPr>
      </w:pPr>
      <w:r>
        <w:rPr>
          <w:rFonts w:ascii="Times New Roman" w:hAnsi="Times New Roman" w:cs="Times New Roman"/>
          <w:b/>
          <w:bCs/>
          <w:sz w:val="28"/>
          <w:szCs w:val="28"/>
        </w:rPr>
        <w:t>What is the ITIL Process Framework</w:t>
      </w:r>
    </w:p>
    <w:p w14:paraId="5A5CD744" w14:textId="1C8099F5" w:rsidR="00AF405E" w:rsidRDefault="002556D4" w:rsidP="00EA68E4">
      <w:pPr>
        <w:jc w:val="both"/>
        <w:rPr>
          <w:rFonts w:ascii="Times New Roman" w:hAnsi="Times New Roman" w:cs="Times New Roman"/>
          <w:sz w:val="28"/>
          <w:szCs w:val="28"/>
        </w:rPr>
      </w:pPr>
      <w:r w:rsidRPr="002556D4">
        <w:rPr>
          <w:rFonts w:ascii="Times New Roman" w:hAnsi="Times New Roman" w:cs="Times New Roman"/>
          <w:sz w:val="28"/>
          <w:szCs w:val="28"/>
        </w:rPr>
        <w:t>Each iteration of ITIL delivers updated documentation and certifications to prepare admins for the current infrastructure landscape and the types of services they provide. ITIL's framework is not a rigid checklist to implement best practices -- organizations evaluate and implement the aspects that are most important for their needs</w:t>
      </w:r>
      <w:r w:rsidR="000C5873">
        <w:rPr>
          <w:rFonts w:ascii="Times New Roman" w:hAnsi="Times New Roman" w:cs="Times New Roman"/>
          <w:sz w:val="28"/>
          <w:szCs w:val="28"/>
        </w:rPr>
        <w:t xml:space="preserve">. </w:t>
      </w:r>
    </w:p>
    <w:p w14:paraId="22FB4F1D" w14:textId="22C75D1E" w:rsidR="000B13A4" w:rsidRPr="000B13A4" w:rsidRDefault="000C5873" w:rsidP="000B13A4">
      <w:pPr>
        <w:jc w:val="both"/>
        <w:rPr>
          <w:rFonts w:ascii="Times New Roman" w:hAnsi="Times New Roman" w:cs="Times New Roman"/>
          <w:sz w:val="28"/>
          <w:szCs w:val="28"/>
        </w:rPr>
      </w:pPr>
      <w:r>
        <w:rPr>
          <w:rFonts w:ascii="Times New Roman" w:hAnsi="Times New Roman" w:cs="Times New Roman"/>
          <w:b/>
          <w:bCs/>
          <w:sz w:val="28"/>
          <w:szCs w:val="28"/>
        </w:rPr>
        <w:t>C</w:t>
      </w:r>
      <w:r w:rsidRPr="000C5873">
        <w:rPr>
          <w:rFonts w:ascii="Times New Roman" w:hAnsi="Times New Roman" w:cs="Times New Roman"/>
          <w:b/>
          <w:bCs/>
          <w:sz w:val="28"/>
          <w:szCs w:val="28"/>
        </w:rPr>
        <w:t xml:space="preserve">ore </w:t>
      </w:r>
      <w:r>
        <w:rPr>
          <w:rFonts w:ascii="Times New Roman" w:hAnsi="Times New Roman" w:cs="Times New Roman"/>
          <w:b/>
          <w:bCs/>
          <w:sz w:val="28"/>
          <w:szCs w:val="28"/>
        </w:rPr>
        <w:t>C</w:t>
      </w:r>
      <w:r w:rsidRPr="000C5873">
        <w:rPr>
          <w:rFonts w:ascii="Times New Roman" w:hAnsi="Times New Roman" w:cs="Times New Roman"/>
          <w:b/>
          <w:bCs/>
          <w:sz w:val="28"/>
          <w:szCs w:val="28"/>
        </w:rPr>
        <w:t>oncepts</w:t>
      </w:r>
      <w:r>
        <w:rPr>
          <w:rFonts w:ascii="Times New Roman" w:hAnsi="Times New Roman" w:cs="Times New Roman"/>
          <w:b/>
          <w:bCs/>
          <w:sz w:val="28"/>
          <w:szCs w:val="28"/>
        </w:rPr>
        <w:t xml:space="preserve"> of ITIL</w:t>
      </w:r>
      <w:r w:rsidR="000E0CAC">
        <w:rPr>
          <w:rFonts w:ascii="Times New Roman" w:hAnsi="Times New Roman" w:cs="Times New Roman"/>
          <w:b/>
          <w:bCs/>
          <w:sz w:val="28"/>
          <w:szCs w:val="28"/>
        </w:rPr>
        <w:t xml:space="preserve"> </w:t>
      </w:r>
    </w:p>
    <w:p w14:paraId="1E16C981" w14:textId="4546A279" w:rsidR="000B13A4" w:rsidRPr="000B13A4" w:rsidRDefault="000B13A4" w:rsidP="000B13A4">
      <w:pPr>
        <w:pStyle w:val="ListParagraph"/>
        <w:numPr>
          <w:ilvl w:val="0"/>
          <w:numId w:val="4"/>
        </w:numPr>
        <w:jc w:val="both"/>
        <w:rPr>
          <w:rFonts w:ascii="Times New Roman" w:hAnsi="Times New Roman" w:cs="Times New Roman"/>
          <w:sz w:val="28"/>
          <w:szCs w:val="28"/>
        </w:rPr>
      </w:pPr>
      <w:r w:rsidRPr="008333EA">
        <w:rPr>
          <w:rFonts w:ascii="Times New Roman" w:hAnsi="Times New Roman" w:cs="Times New Roman"/>
          <w:b/>
          <w:bCs/>
          <w:sz w:val="28"/>
          <w:szCs w:val="28"/>
        </w:rPr>
        <w:t>Service Strategy,</w:t>
      </w:r>
      <w:r w:rsidRPr="000B13A4">
        <w:rPr>
          <w:rFonts w:ascii="Times New Roman" w:hAnsi="Times New Roman" w:cs="Times New Roman"/>
          <w:sz w:val="28"/>
          <w:szCs w:val="28"/>
        </w:rPr>
        <w:t xml:space="preserve"> which describes business goals and customer requirements, as well as how to align objectives of both entities;</w:t>
      </w:r>
    </w:p>
    <w:p w14:paraId="6B3D15A7" w14:textId="42B3E9EB" w:rsidR="000B13A4" w:rsidRPr="000B13A4" w:rsidRDefault="000B13A4" w:rsidP="000B13A4">
      <w:pPr>
        <w:pStyle w:val="ListParagraph"/>
        <w:numPr>
          <w:ilvl w:val="0"/>
          <w:numId w:val="4"/>
        </w:numPr>
        <w:jc w:val="both"/>
        <w:rPr>
          <w:rFonts w:ascii="Times New Roman" w:hAnsi="Times New Roman" w:cs="Times New Roman"/>
          <w:sz w:val="28"/>
          <w:szCs w:val="28"/>
        </w:rPr>
      </w:pPr>
      <w:r w:rsidRPr="008333EA">
        <w:rPr>
          <w:rFonts w:ascii="Times New Roman" w:hAnsi="Times New Roman" w:cs="Times New Roman"/>
          <w:b/>
          <w:bCs/>
          <w:sz w:val="28"/>
          <w:szCs w:val="28"/>
        </w:rPr>
        <w:t>Service Design,</w:t>
      </w:r>
      <w:r w:rsidRPr="000B13A4">
        <w:rPr>
          <w:rFonts w:ascii="Times New Roman" w:hAnsi="Times New Roman" w:cs="Times New Roman"/>
          <w:sz w:val="28"/>
          <w:szCs w:val="28"/>
        </w:rPr>
        <w:t xml:space="preserve"> which outlines practices for the production of IT policies, architectures</w:t>
      </w:r>
      <w:r w:rsidR="008333EA">
        <w:rPr>
          <w:rFonts w:ascii="Times New Roman" w:hAnsi="Times New Roman" w:cs="Times New Roman"/>
          <w:sz w:val="28"/>
          <w:szCs w:val="28"/>
        </w:rPr>
        <w:t>,</w:t>
      </w:r>
      <w:r w:rsidRPr="000B13A4">
        <w:rPr>
          <w:rFonts w:ascii="Times New Roman" w:hAnsi="Times New Roman" w:cs="Times New Roman"/>
          <w:sz w:val="28"/>
          <w:szCs w:val="28"/>
        </w:rPr>
        <w:t xml:space="preserve"> and documentation;</w:t>
      </w:r>
    </w:p>
    <w:p w14:paraId="2174A5ED" w14:textId="6E8F85BA" w:rsidR="000B13A4" w:rsidRPr="000B13A4" w:rsidRDefault="000B13A4" w:rsidP="000B13A4">
      <w:pPr>
        <w:pStyle w:val="ListParagraph"/>
        <w:numPr>
          <w:ilvl w:val="0"/>
          <w:numId w:val="4"/>
        </w:numPr>
        <w:jc w:val="both"/>
        <w:rPr>
          <w:rFonts w:ascii="Times New Roman" w:hAnsi="Times New Roman" w:cs="Times New Roman"/>
          <w:sz w:val="28"/>
          <w:szCs w:val="28"/>
        </w:rPr>
      </w:pPr>
      <w:r w:rsidRPr="008333EA">
        <w:rPr>
          <w:rFonts w:ascii="Times New Roman" w:hAnsi="Times New Roman" w:cs="Times New Roman"/>
          <w:b/>
          <w:bCs/>
          <w:sz w:val="28"/>
          <w:szCs w:val="28"/>
        </w:rPr>
        <w:lastRenderedPageBreak/>
        <w:t>Service Transition</w:t>
      </w:r>
      <w:r w:rsidRPr="000B13A4">
        <w:rPr>
          <w:rFonts w:ascii="Times New Roman" w:hAnsi="Times New Roman" w:cs="Times New Roman"/>
          <w:sz w:val="28"/>
          <w:szCs w:val="28"/>
        </w:rPr>
        <w:t xml:space="preserve">, which </w:t>
      </w:r>
      <w:r>
        <w:rPr>
          <w:rFonts w:ascii="Times New Roman" w:hAnsi="Times New Roman" w:cs="Times New Roman"/>
          <w:sz w:val="28"/>
          <w:szCs w:val="28"/>
        </w:rPr>
        <w:t xml:space="preserve">advices </w:t>
      </w:r>
      <w:r w:rsidRPr="000B13A4">
        <w:rPr>
          <w:rFonts w:ascii="Times New Roman" w:hAnsi="Times New Roman" w:cs="Times New Roman"/>
          <w:sz w:val="28"/>
          <w:szCs w:val="28"/>
        </w:rPr>
        <w:t>on change management and release practices and also guides admins through environmental interruptions and changes;</w:t>
      </w:r>
    </w:p>
    <w:p w14:paraId="130E2B20" w14:textId="5585C5F6" w:rsidR="000B13A4" w:rsidRPr="000B13A4" w:rsidRDefault="000B13A4" w:rsidP="000B13A4">
      <w:pPr>
        <w:pStyle w:val="ListParagraph"/>
        <w:numPr>
          <w:ilvl w:val="0"/>
          <w:numId w:val="4"/>
        </w:numPr>
        <w:jc w:val="both"/>
        <w:rPr>
          <w:rFonts w:ascii="Times New Roman" w:hAnsi="Times New Roman" w:cs="Times New Roman"/>
          <w:sz w:val="28"/>
          <w:szCs w:val="28"/>
        </w:rPr>
      </w:pPr>
      <w:r w:rsidRPr="008333EA">
        <w:rPr>
          <w:rFonts w:ascii="Times New Roman" w:hAnsi="Times New Roman" w:cs="Times New Roman"/>
          <w:b/>
          <w:bCs/>
          <w:sz w:val="28"/>
          <w:szCs w:val="28"/>
        </w:rPr>
        <w:t>Service Operation</w:t>
      </w:r>
      <w:r w:rsidRPr="000B13A4">
        <w:rPr>
          <w:rFonts w:ascii="Times New Roman" w:hAnsi="Times New Roman" w:cs="Times New Roman"/>
          <w:sz w:val="28"/>
          <w:szCs w:val="28"/>
        </w:rPr>
        <w:t>, which offers ways to manage IT services on a daily, monthly</w:t>
      </w:r>
      <w:r w:rsidR="00B65B57">
        <w:rPr>
          <w:rFonts w:ascii="Times New Roman" w:hAnsi="Times New Roman" w:cs="Times New Roman"/>
          <w:sz w:val="28"/>
          <w:szCs w:val="28"/>
        </w:rPr>
        <w:t xml:space="preserve">, </w:t>
      </w:r>
      <w:r w:rsidRPr="000B13A4">
        <w:rPr>
          <w:rFonts w:ascii="Times New Roman" w:hAnsi="Times New Roman" w:cs="Times New Roman"/>
          <w:sz w:val="28"/>
          <w:szCs w:val="28"/>
        </w:rPr>
        <w:t>and yearly basis; and</w:t>
      </w:r>
    </w:p>
    <w:p w14:paraId="7F3568C3" w14:textId="240E05C1" w:rsidR="000E0CAC" w:rsidRDefault="000B13A4" w:rsidP="000B13A4">
      <w:pPr>
        <w:pStyle w:val="ListParagraph"/>
        <w:numPr>
          <w:ilvl w:val="0"/>
          <w:numId w:val="4"/>
        </w:numPr>
        <w:jc w:val="both"/>
        <w:rPr>
          <w:rFonts w:ascii="Times New Roman" w:hAnsi="Times New Roman" w:cs="Times New Roman"/>
          <w:sz w:val="28"/>
          <w:szCs w:val="28"/>
        </w:rPr>
      </w:pPr>
      <w:r w:rsidRPr="008333EA">
        <w:rPr>
          <w:rFonts w:ascii="Times New Roman" w:hAnsi="Times New Roman" w:cs="Times New Roman"/>
          <w:b/>
          <w:bCs/>
          <w:sz w:val="28"/>
          <w:szCs w:val="28"/>
        </w:rPr>
        <w:t>Continual Service Improvement</w:t>
      </w:r>
      <w:r w:rsidRPr="000B13A4">
        <w:rPr>
          <w:rFonts w:ascii="Times New Roman" w:hAnsi="Times New Roman" w:cs="Times New Roman"/>
          <w:sz w:val="28"/>
          <w:szCs w:val="28"/>
        </w:rPr>
        <w:t>, which covers how to introduce improvements and policy updates within the ITIL process framework.</w:t>
      </w:r>
    </w:p>
    <w:p w14:paraId="48FF9468" w14:textId="0FFD12E3" w:rsidR="008164FA" w:rsidRPr="00330772" w:rsidRDefault="00330772" w:rsidP="008164FA">
      <w:pPr>
        <w:jc w:val="both"/>
        <w:rPr>
          <w:rFonts w:ascii="Times New Roman" w:hAnsi="Times New Roman" w:cs="Times New Roman"/>
          <w:b/>
          <w:bCs/>
          <w:sz w:val="28"/>
          <w:szCs w:val="28"/>
        </w:rPr>
      </w:pPr>
      <w:r w:rsidRPr="00330772">
        <w:rPr>
          <w:rFonts w:ascii="Times New Roman" w:hAnsi="Times New Roman" w:cs="Times New Roman"/>
          <w:b/>
          <w:bCs/>
          <w:sz w:val="28"/>
          <w:szCs w:val="28"/>
        </w:rPr>
        <w:t>INTERNATIONAL ORGANIZATION FOR STANDARDIZATION (ISO) 27000 STANDARD SERIES</w:t>
      </w:r>
    </w:p>
    <w:p w14:paraId="7ACA5AAA" w14:textId="190EB249" w:rsidR="00330772" w:rsidRDefault="00460888" w:rsidP="008164FA">
      <w:pPr>
        <w:jc w:val="both"/>
        <w:rPr>
          <w:rFonts w:ascii="Times New Roman" w:hAnsi="Times New Roman" w:cs="Times New Roman"/>
          <w:sz w:val="28"/>
          <w:szCs w:val="28"/>
        </w:rPr>
      </w:pPr>
      <w:r w:rsidRPr="00460888">
        <w:rPr>
          <w:rFonts w:ascii="Times New Roman" w:hAnsi="Times New Roman" w:cs="Times New Roman"/>
          <w:sz w:val="28"/>
          <w:szCs w:val="28"/>
        </w:rPr>
        <w:t xml:space="preserve">ISO 27000 series, is a series of best practices to help </w:t>
      </w:r>
      <w:r>
        <w:rPr>
          <w:rFonts w:ascii="Times New Roman" w:hAnsi="Times New Roman" w:cs="Times New Roman"/>
          <w:sz w:val="28"/>
          <w:szCs w:val="28"/>
        </w:rPr>
        <w:t>organizations</w:t>
      </w:r>
      <w:r w:rsidRPr="00460888">
        <w:rPr>
          <w:rFonts w:ascii="Times New Roman" w:hAnsi="Times New Roman" w:cs="Times New Roman"/>
          <w:sz w:val="28"/>
          <w:szCs w:val="28"/>
        </w:rPr>
        <w:t xml:space="preserve"> improve their information security.</w:t>
      </w:r>
      <w:r w:rsidR="00EE2109">
        <w:rPr>
          <w:rFonts w:ascii="Times New Roman" w:hAnsi="Times New Roman" w:cs="Times New Roman"/>
          <w:sz w:val="28"/>
          <w:szCs w:val="28"/>
        </w:rPr>
        <w:t xml:space="preserve"> </w:t>
      </w:r>
      <w:r w:rsidR="00EE2109" w:rsidRPr="00EE2109">
        <w:rPr>
          <w:rFonts w:ascii="Times New Roman" w:hAnsi="Times New Roman" w:cs="Times New Roman"/>
          <w:sz w:val="28"/>
          <w:szCs w:val="28"/>
        </w:rPr>
        <w:t>Published by ISO (the International Organization for Standardization) and the IEC (International Electrotechnical Commission), the series explains how to implement best-practice information security practices.</w:t>
      </w:r>
    </w:p>
    <w:p w14:paraId="63DA64B2" w14:textId="06D9A669" w:rsidR="00A2256E" w:rsidRDefault="0098705C" w:rsidP="0098705C">
      <w:pPr>
        <w:jc w:val="both"/>
        <w:rPr>
          <w:rFonts w:ascii="Times New Roman" w:hAnsi="Times New Roman" w:cs="Times New Roman"/>
          <w:sz w:val="28"/>
          <w:szCs w:val="28"/>
        </w:rPr>
      </w:pPr>
      <w:r w:rsidRPr="0098705C">
        <w:rPr>
          <w:rFonts w:ascii="Times New Roman" w:hAnsi="Times New Roman" w:cs="Times New Roman"/>
          <w:sz w:val="28"/>
          <w:szCs w:val="28"/>
        </w:rPr>
        <w:t>It does this by setting out ISMS (information security management system) requirements.</w:t>
      </w:r>
      <w:r>
        <w:rPr>
          <w:rFonts w:ascii="Times New Roman" w:hAnsi="Times New Roman" w:cs="Times New Roman"/>
          <w:sz w:val="28"/>
          <w:szCs w:val="28"/>
        </w:rPr>
        <w:t xml:space="preserve"> </w:t>
      </w:r>
      <w:r w:rsidRPr="0098705C">
        <w:rPr>
          <w:rFonts w:ascii="Times New Roman" w:hAnsi="Times New Roman" w:cs="Times New Roman"/>
          <w:sz w:val="28"/>
          <w:szCs w:val="28"/>
        </w:rPr>
        <w:t>An ISMS is a systematic approach to risk management, containing measures that address the three pillars of information security: people, processes and technology.</w:t>
      </w:r>
      <w:r>
        <w:rPr>
          <w:rFonts w:ascii="Times New Roman" w:hAnsi="Times New Roman" w:cs="Times New Roman"/>
          <w:sz w:val="28"/>
          <w:szCs w:val="28"/>
        </w:rPr>
        <w:t xml:space="preserve"> </w:t>
      </w:r>
      <w:r w:rsidRPr="0098705C">
        <w:rPr>
          <w:rFonts w:ascii="Times New Roman" w:hAnsi="Times New Roman" w:cs="Times New Roman"/>
          <w:sz w:val="28"/>
          <w:szCs w:val="28"/>
        </w:rPr>
        <w:t xml:space="preserve">The series consists of 46 individual standards, including ISO 27000, which provides an introduction to the family as well as </w:t>
      </w:r>
      <w:r>
        <w:rPr>
          <w:rFonts w:ascii="Times New Roman" w:hAnsi="Times New Roman" w:cs="Times New Roman"/>
          <w:sz w:val="28"/>
          <w:szCs w:val="28"/>
        </w:rPr>
        <w:t>clarifies</w:t>
      </w:r>
      <w:r w:rsidRPr="0098705C">
        <w:rPr>
          <w:rFonts w:ascii="Times New Roman" w:hAnsi="Times New Roman" w:cs="Times New Roman"/>
          <w:sz w:val="28"/>
          <w:szCs w:val="28"/>
        </w:rPr>
        <w:t xml:space="preserve"> key terms and definitions.</w:t>
      </w:r>
      <w:r>
        <w:rPr>
          <w:rFonts w:ascii="Times New Roman" w:hAnsi="Times New Roman" w:cs="Times New Roman"/>
          <w:sz w:val="28"/>
          <w:szCs w:val="28"/>
        </w:rPr>
        <w:t xml:space="preserve"> </w:t>
      </w:r>
      <w:r w:rsidRPr="0098705C">
        <w:rPr>
          <w:rFonts w:ascii="Times New Roman" w:hAnsi="Times New Roman" w:cs="Times New Roman"/>
          <w:sz w:val="28"/>
          <w:szCs w:val="28"/>
        </w:rPr>
        <w:t xml:space="preserve">You don’t need a comprehensive understanding of ISO standards to see how the series works, and some won’t be relevant to your </w:t>
      </w:r>
      <w:r>
        <w:rPr>
          <w:rFonts w:ascii="Times New Roman" w:hAnsi="Times New Roman" w:cs="Times New Roman"/>
          <w:sz w:val="28"/>
          <w:szCs w:val="28"/>
        </w:rPr>
        <w:t>organization</w:t>
      </w:r>
      <w:r w:rsidRPr="0098705C">
        <w:rPr>
          <w:rFonts w:ascii="Times New Roman" w:hAnsi="Times New Roman" w:cs="Times New Roman"/>
          <w:sz w:val="28"/>
          <w:szCs w:val="28"/>
        </w:rPr>
        <w:t>, but there are a few core ones that you should be familiar with.</w:t>
      </w:r>
      <w:r w:rsidR="00270C6C">
        <w:rPr>
          <w:rFonts w:ascii="Times New Roman" w:hAnsi="Times New Roman" w:cs="Times New Roman"/>
          <w:sz w:val="28"/>
          <w:szCs w:val="28"/>
        </w:rPr>
        <w:t xml:space="preserve"> </w:t>
      </w:r>
    </w:p>
    <w:p w14:paraId="66D1C722" w14:textId="746FDA21" w:rsidR="00270C6C" w:rsidRPr="007C22A4" w:rsidRDefault="007D7E97" w:rsidP="0098705C">
      <w:pPr>
        <w:jc w:val="both"/>
        <w:rPr>
          <w:rFonts w:ascii="Times New Roman" w:hAnsi="Times New Roman" w:cs="Times New Roman"/>
          <w:b/>
          <w:bCs/>
          <w:sz w:val="28"/>
          <w:szCs w:val="28"/>
        </w:rPr>
      </w:pPr>
      <w:r w:rsidRPr="007C22A4">
        <w:rPr>
          <w:rFonts w:ascii="Times New Roman" w:hAnsi="Times New Roman" w:cs="Times New Roman"/>
          <w:b/>
          <w:bCs/>
          <w:sz w:val="28"/>
          <w:szCs w:val="28"/>
        </w:rPr>
        <w:t xml:space="preserve">Why Use </w:t>
      </w:r>
      <w:r w:rsidR="007C22A4" w:rsidRPr="007C22A4">
        <w:rPr>
          <w:rFonts w:ascii="Times New Roman" w:hAnsi="Times New Roman" w:cs="Times New Roman"/>
          <w:b/>
          <w:bCs/>
          <w:sz w:val="28"/>
          <w:szCs w:val="28"/>
        </w:rPr>
        <w:t>an</w:t>
      </w:r>
      <w:r w:rsidRPr="007C22A4">
        <w:rPr>
          <w:rFonts w:ascii="Times New Roman" w:hAnsi="Times New Roman" w:cs="Times New Roman"/>
          <w:b/>
          <w:bCs/>
          <w:sz w:val="28"/>
          <w:szCs w:val="28"/>
        </w:rPr>
        <w:t xml:space="preserve"> ISO 2700 Series Standard </w:t>
      </w:r>
    </w:p>
    <w:p w14:paraId="7412C837" w14:textId="1A72A9FC" w:rsidR="007D7E97" w:rsidRDefault="00237BC0" w:rsidP="0098705C">
      <w:pPr>
        <w:jc w:val="both"/>
        <w:rPr>
          <w:rFonts w:ascii="Times New Roman" w:hAnsi="Times New Roman" w:cs="Times New Roman"/>
          <w:sz w:val="28"/>
          <w:szCs w:val="28"/>
        </w:rPr>
      </w:pPr>
      <w:r w:rsidRPr="00237BC0">
        <w:rPr>
          <w:rFonts w:ascii="Times New Roman" w:hAnsi="Times New Roman" w:cs="Times New Roman"/>
          <w:sz w:val="28"/>
          <w:szCs w:val="28"/>
        </w:rPr>
        <w:t xml:space="preserve">Data breaches are one of the biggest information security risks that </w:t>
      </w:r>
      <w:r>
        <w:rPr>
          <w:rFonts w:ascii="Times New Roman" w:hAnsi="Times New Roman" w:cs="Times New Roman"/>
          <w:sz w:val="28"/>
          <w:szCs w:val="28"/>
        </w:rPr>
        <w:t>organizations</w:t>
      </w:r>
      <w:r w:rsidRPr="00237BC0">
        <w:rPr>
          <w:rFonts w:ascii="Times New Roman" w:hAnsi="Times New Roman" w:cs="Times New Roman"/>
          <w:sz w:val="28"/>
          <w:szCs w:val="28"/>
        </w:rPr>
        <w:t xml:space="preserve"> face. Sensitive data is used across all areas of businesses these days, increasing its value for legitimate and illegitimate use.</w:t>
      </w:r>
    </w:p>
    <w:p w14:paraId="3BEFDFD8" w14:textId="029616F6" w:rsidR="001566F9" w:rsidRDefault="00A0498B" w:rsidP="0098705C">
      <w:pPr>
        <w:jc w:val="both"/>
        <w:rPr>
          <w:rFonts w:ascii="Times New Roman" w:hAnsi="Times New Roman" w:cs="Times New Roman"/>
          <w:sz w:val="28"/>
          <w:szCs w:val="28"/>
        </w:rPr>
      </w:pPr>
      <w:r w:rsidRPr="00A0498B">
        <w:rPr>
          <w:rFonts w:ascii="Times New Roman" w:hAnsi="Times New Roman" w:cs="Times New Roman"/>
          <w:sz w:val="28"/>
          <w:szCs w:val="28"/>
        </w:rPr>
        <w:lastRenderedPageBreak/>
        <w:t xml:space="preserve">ISO 27001 can be applied to </w:t>
      </w:r>
      <w:r>
        <w:rPr>
          <w:rFonts w:ascii="Times New Roman" w:hAnsi="Times New Roman" w:cs="Times New Roman"/>
          <w:sz w:val="28"/>
          <w:szCs w:val="28"/>
        </w:rPr>
        <w:t>organizations</w:t>
      </w:r>
      <w:r w:rsidRPr="00A0498B">
        <w:rPr>
          <w:rFonts w:ascii="Times New Roman" w:hAnsi="Times New Roman" w:cs="Times New Roman"/>
          <w:sz w:val="28"/>
          <w:szCs w:val="28"/>
        </w:rPr>
        <w:t xml:space="preserve"> of any size and in any sector, and the framework’s broadness means its implementation will always be appropriate to the size of the business.</w:t>
      </w:r>
      <w:r>
        <w:rPr>
          <w:rFonts w:ascii="Times New Roman" w:hAnsi="Times New Roman" w:cs="Times New Roman"/>
          <w:sz w:val="28"/>
          <w:szCs w:val="28"/>
        </w:rPr>
        <w:t xml:space="preserve"> </w:t>
      </w:r>
      <w:r w:rsidR="00973570">
        <w:rPr>
          <w:rFonts w:ascii="Times New Roman" w:hAnsi="Times New Roman" w:cs="Times New Roman"/>
          <w:sz w:val="28"/>
          <w:szCs w:val="28"/>
        </w:rPr>
        <w:t xml:space="preserve"> </w:t>
      </w:r>
    </w:p>
    <w:p w14:paraId="52FB8447" w14:textId="61CE2A9B" w:rsidR="00CF5CBB" w:rsidRDefault="00CF5CBB" w:rsidP="0098705C">
      <w:pPr>
        <w:jc w:val="both"/>
        <w:rPr>
          <w:rFonts w:ascii="Times New Roman" w:hAnsi="Times New Roman" w:cs="Times New Roman"/>
          <w:sz w:val="28"/>
          <w:szCs w:val="28"/>
        </w:rPr>
      </w:pPr>
      <w:r>
        <w:rPr>
          <w:rFonts w:ascii="Times New Roman" w:hAnsi="Times New Roman" w:cs="Times New Roman"/>
          <w:sz w:val="28"/>
          <w:szCs w:val="28"/>
        </w:rPr>
        <w:t xml:space="preserve">Differences between the frameworks </w:t>
      </w:r>
    </w:p>
    <w:p w14:paraId="6AAC00A8" w14:textId="77777777" w:rsidR="00CF5CBB" w:rsidRDefault="00CF5CBB" w:rsidP="0098705C">
      <w:pPr>
        <w:jc w:val="both"/>
        <w:rPr>
          <w:rFonts w:ascii="Times New Roman" w:hAnsi="Times New Roman" w:cs="Times New Roman"/>
          <w:sz w:val="28"/>
          <w:szCs w:val="28"/>
        </w:rPr>
      </w:pPr>
      <w:r w:rsidRPr="00460888">
        <w:rPr>
          <w:rFonts w:ascii="Times New Roman" w:hAnsi="Times New Roman" w:cs="Times New Roman"/>
          <w:sz w:val="28"/>
          <w:szCs w:val="28"/>
        </w:rPr>
        <w:t xml:space="preserve">ISO 27000 series, is a series of best practices to help </w:t>
      </w:r>
      <w:r>
        <w:rPr>
          <w:rFonts w:ascii="Times New Roman" w:hAnsi="Times New Roman" w:cs="Times New Roman"/>
          <w:sz w:val="28"/>
          <w:szCs w:val="28"/>
        </w:rPr>
        <w:t>organizations</w:t>
      </w:r>
      <w:r w:rsidRPr="00460888">
        <w:rPr>
          <w:rFonts w:ascii="Times New Roman" w:hAnsi="Times New Roman" w:cs="Times New Roman"/>
          <w:sz w:val="28"/>
          <w:szCs w:val="28"/>
        </w:rPr>
        <w:t xml:space="preserve"> improve their information security.</w:t>
      </w:r>
      <w:r>
        <w:rPr>
          <w:rFonts w:ascii="Times New Roman" w:hAnsi="Times New Roman" w:cs="Times New Roman"/>
          <w:sz w:val="28"/>
          <w:szCs w:val="28"/>
        </w:rPr>
        <w:t xml:space="preserve"> </w:t>
      </w:r>
      <w:r w:rsidRPr="00EE2109">
        <w:rPr>
          <w:rFonts w:ascii="Times New Roman" w:hAnsi="Times New Roman" w:cs="Times New Roman"/>
          <w:sz w:val="28"/>
          <w:szCs w:val="28"/>
        </w:rPr>
        <w:t>Published by ISO (the International Organization for Standardization) and the IEC (International Electrotechnical Commission), the series explains how to implement best-practice information security practices.</w:t>
      </w:r>
    </w:p>
    <w:p w14:paraId="3D455AA5" w14:textId="2EED8FA2" w:rsidR="00CF5CBB" w:rsidRDefault="00CF5CBB" w:rsidP="0098705C">
      <w:pPr>
        <w:jc w:val="both"/>
        <w:rPr>
          <w:rFonts w:ascii="Times New Roman" w:hAnsi="Times New Roman" w:cs="Times New Roman"/>
          <w:sz w:val="28"/>
          <w:szCs w:val="28"/>
        </w:rPr>
      </w:pPr>
      <w:r w:rsidRPr="000D7768">
        <w:rPr>
          <w:rFonts w:ascii="Times New Roman" w:hAnsi="Times New Roman" w:cs="Times New Roman"/>
          <w:sz w:val="28"/>
          <w:szCs w:val="28"/>
        </w:rPr>
        <w:t>The COBIT framework provides a set of best-practice controls around information technology, allowing businesses to add value through IT decisions while mitigating possible risks</w:t>
      </w:r>
    </w:p>
    <w:p w14:paraId="000201DD" w14:textId="1816E7BD" w:rsidR="00973570" w:rsidRDefault="000423F3" w:rsidP="0098705C">
      <w:pPr>
        <w:jc w:val="both"/>
        <w:rPr>
          <w:rFonts w:ascii="Times New Roman" w:hAnsi="Times New Roman" w:cs="Times New Roman"/>
          <w:sz w:val="28"/>
          <w:szCs w:val="28"/>
        </w:rPr>
      </w:pPr>
      <w:r>
        <w:rPr>
          <w:noProof/>
        </w:rPr>
        <w:drawing>
          <wp:inline distT="0" distB="0" distL="0" distR="0" wp14:anchorId="687CD9EB" wp14:editId="52BACA0F">
            <wp:extent cx="5943600" cy="3435985"/>
            <wp:effectExtent l="0" t="0" r="0" b="0"/>
            <wp:docPr id="2" name="Picture 2" descr="COBIT vs. ISO 27001: How much do they di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BIT vs. ISO 27001: How much do they diff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5985"/>
                    </a:xfrm>
                    <a:prstGeom prst="rect">
                      <a:avLst/>
                    </a:prstGeom>
                    <a:noFill/>
                    <a:ln>
                      <a:noFill/>
                    </a:ln>
                  </pic:spPr>
                </pic:pic>
              </a:graphicData>
            </a:graphic>
          </wp:inline>
        </w:drawing>
      </w:r>
    </w:p>
    <w:p w14:paraId="41C50B5C" w14:textId="15D0EF9D" w:rsidR="00D95A15" w:rsidRDefault="00041C5B" w:rsidP="00041C5B">
      <w:pPr>
        <w:pStyle w:val="Caption"/>
        <w:rPr>
          <w:rFonts w:ascii="Times New Roman" w:hAnsi="Times New Roman" w:cs="Times New Roman"/>
          <w:sz w:val="28"/>
          <w:szCs w:val="28"/>
        </w:rPr>
      </w:pPr>
      <w:r w:rsidRPr="00041C5B">
        <w:rPr>
          <w:rFonts w:ascii="Times New Roman" w:hAnsi="Times New Roman" w:cs="Times New Roman"/>
          <w:sz w:val="28"/>
          <w:szCs w:val="28"/>
        </w:rPr>
        <w:t xml:space="preserve">Figure </w:t>
      </w:r>
      <w:r w:rsidRPr="00041C5B">
        <w:rPr>
          <w:rFonts w:ascii="Times New Roman" w:hAnsi="Times New Roman" w:cs="Times New Roman"/>
          <w:sz w:val="28"/>
          <w:szCs w:val="28"/>
        </w:rPr>
        <w:fldChar w:fldCharType="begin"/>
      </w:r>
      <w:r w:rsidRPr="00041C5B">
        <w:rPr>
          <w:rFonts w:ascii="Times New Roman" w:hAnsi="Times New Roman" w:cs="Times New Roman"/>
          <w:sz w:val="28"/>
          <w:szCs w:val="28"/>
        </w:rPr>
        <w:instrText xml:space="preserve"> SEQ Figure \* ARABIC </w:instrText>
      </w:r>
      <w:r w:rsidRPr="00041C5B">
        <w:rPr>
          <w:rFonts w:ascii="Times New Roman" w:hAnsi="Times New Roman" w:cs="Times New Roman"/>
          <w:sz w:val="28"/>
          <w:szCs w:val="28"/>
        </w:rPr>
        <w:fldChar w:fldCharType="separate"/>
      </w:r>
      <w:r w:rsidRPr="00041C5B">
        <w:rPr>
          <w:rFonts w:ascii="Times New Roman" w:hAnsi="Times New Roman" w:cs="Times New Roman"/>
          <w:noProof/>
          <w:sz w:val="28"/>
          <w:szCs w:val="28"/>
        </w:rPr>
        <w:t>1</w:t>
      </w:r>
      <w:r w:rsidRPr="00041C5B">
        <w:rPr>
          <w:rFonts w:ascii="Times New Roman" w:hAnsi="Times New Roman" w:cs="Times New Roman"/>
          <w:sz w:val="28"/>
          <w:szCs w:val="28"/>
        </w:rPr>
        <w:fldChar w:fldCharType="end"/>
      </w:r>
      <w:r w:rsidRPr="00041C5B">
        <w:rPr>
          <w:rFonts w:ascii="Times New Roman" w:hAnsi="Times New Roman" w:cs="Times New Roman"/>
          <w:sz w:val="28"/>
          <w:szCs w:val="28"/>
        </w:rPr>
        <w:t xml:space="preserve"> COBIT VS ISO</w:t>
      </w:r>
    </w:p>
    <w:p w14:paraId="0B852352" w14:textId="610F7A1E" w:rsidR="00041C5B" w:rsidRDefault="00041C5B" w:rsidP="00041C5B"/>
    <w:p w14:paraId="29CCC4F7" w14:textId="7B28489A" w:rsidR="003D347A" w:rsidRDefault="003D347A" w:rsidP="00041C5B">
      <w:pPr>
        <w:rPr>
          <w:rFonts w:ascii="Times New Roman" w:hAnsi="Times New Roman" w:cs="Times New Roman"/>
          <w:sz w:val="28"/>
          <w:szCs w:val="28"/>
        </w:rPr>
      </w:pPr>
      <w:r w:rsidRPr="00361357">
        <w:rPr>
          <w:rFonts w:ascii="Times New Roman" w:hAnsi="Times New Roman" w:cs="Times New Roman"/>
          <w:sz w:val="28"/>
          <w:szCs w:val="28"/>
        </w:rPr>
        <w:lastRenderedPageBreak/>
        <w:t>ITIL VS COBIT</w:t>
      </w:r>
      <w:r w:rsidR="00361357">
        <w:rPr>
          <w:rFonts w:ascii="Times New Roman" w:hAnsi="Times New Roman" w:cs="Times New Roman"/>
          <w:sz w:val="28"/>
          <w:szCs w:val="28"/>
        </w:rPr>
        <w:t xml:space="preserve">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0"/>
        <w:gridCol w:w="3775"/>
        <w:gridCol w:w="4005"/>
      </w:tblGrid>
      <w:tr w:rsidR="00361357" w:rsidRPr="00361357" w14:paraId="76562F11" w14:textId="77777777" w:rsidTr="009726A3">
        <w:trPr>
          <w:tblCellSpacing w:w="15" w:type="dxa"/>
        </w:trPr>
        <w:tc>
          <w:tcPr>
            <w:tcW w:w="0" w:type="auto"/>
            <w:vAlign w:val="center"/>
            <w:hideMark/>
          </w:tcPr>
          <w:p w14:paraId="417F6498" w14:textId="77777777" w:rsidR="00361357" w:rsidRPr="00361357" w:rsidRDefault="00361357" w:rsidP="00551AE5">
            <w:pPr>
              <w:spacing w:before="100" w:beforeAutospacing="1" w:after="100" w:afterAutospacing="1"/>
              <w:rPr>
                <w:rFonts w:ascii="Times New Roman" w:eastAsia="Times New Roman" w:hAnsi="Times New Roman" w:cs="Times New Roman"/>
                <w:sz w:val="24"/>
                <w:szCs w:val="24"/>
              </w:rPr>
            </w:pPr>
            <w:r w:rsidRPr="00361357">
              <w:rPr>
                <w:rFonts w:ascii="Times New Roman" w:eastAsia="Times New Roman" w:hAnsi="Times New Roman" w:cs="Times New Roman"/>
                <w:b/>
                <w:bCs/>
                <w:sz w:val="24"/>
                <w:szCs w:val="24"/>
              </w:rPr>
              <w:t> </w:t>
            </w:r>
          </w:p>
        </w:tc>
        <w:tc>
          <w:tcPr>
            <w:tcW w:w="3745" w:type="dxa"/>
            <w:vAlign w:val="center"/>
            <w:hideMark/>
          </w:tcPr>
          <w:p w14:paraId="4F42EF4A"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t>COBIT</w:t>
            </w:r>
          </w:p>
        </w:tc>
        <w:tc>
          <w:tcPr>
            <w:tcW w:w="3960" w:type="dxa"/>
            <w:vAlign w:val="center"/>
            <w:hideMark/>
          </w:tcPr>
          <w:p w14:paraId="55E2BC14"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t>ITIL®</w:t>
            </w:r>
          </w:p>
        </w:tc>
      </w:tr>
      <w:tr w:rsidR="00361357" w:rsidRPr="00361357" w14:paraId="7E4CC4B4" w14:textId="77777777" w:rsidTr="009726A3">
        <w:trPr>
          <w:tblCellSpacing w:w="15" w:type="dxa"/>
        </w:trPr>
        <w:tc>
          <w:tcPr>
            <w:tcW w:w="0" w:type="auto"/>
            <w:vAlign w:val="center"/>
            <w:hideMark/>
          </w:tcPr>
          <w:p w14:paraId="63589D47"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t>Definition</w:t>
            </w:r>
          </w:p>
        </w:tc>
        <w:tc>
          <w:tcPr>
            <w:tcW w:w="3745" w:type="dxa"/>
            <w:vAlign w:val="center"/>
            <w:hideMark/>
          </w:tcPr>
          <w:p w14:paraId="5996A19B"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A set of guidelines for any organization to develop, implement, monitor, and improve technology governance.</w:t>
            </w:r>
          </w:p>
        </w:tc>
        <w:tc>
          <w:tcPr>
            <w:tcW w:w="3960" w:type="dxa"/>
            <w:vAlign w:val="center"/>
            <w:hideMark/>
          </w:tcPr>
          <w:p w14:paraId="02C297F8"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A framework for best practices, planning, and selection, geared to improving IT services to better meet the company’s needs.</w:t>
            </w:r>
          </w:p>
        </w:tc>
      </w:tr>
      <w:tr w:rsidR="00361357" w:rsidRPr="00361357" w14:paraId="04F96C26" w14:textId="77777777" w:rsidTr="009726A3">
        <w:trPr>
          <w:tblCellSpacing w:w="15" w:type="dxa"/>
        </w:trPr>
        <w:tc>
          <w:tcPr>
            <w:tcW w:w="0" w:type="auto"/>
            <w:vAlign w:val="center"/>
            <w:hideMark/>
          </w:tcPr>
          <w:p w14:paraId="622335C3"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t>Scope</w:t>
            </w:r>
          </w:p>
        </w:tc>
        <w:tc>
          <w:tcPr>
            <w:tcW w:w="3745" w:type="dxa"/>
            <w:vAlign w:val="center"/>
            <w:hideMark/>
          </w:tcPr>
          <w:p w14:paraId="7BD25ADE"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Focuses on ITSM, but has a broader scope than ITIL®, since it studies the entire organization.</w:t>
            </w:r>
          </w:p>
        </w:tc>
        <w:tc>
          <w:tcPr>
            <w:tcW w:w="3960" w:type="dxa"/>
            <w:vAlign w:val="center"/>
            <w:hideMark/>
          </w:tcPr>
          <w:p w14:paraId="4FF4FF78"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Focuses on ITSM, and not on the whole company. It remains within the domain of IT.</w:t>
            </w:r>
          </w:p>
        </w:tc>
      </w:tr>
      <w:tr w:rsidR="00361357" w:rsidRPr="00361357" w14:paraId="7DCD31AC" w14:textId="77777777" w:rsidTr="009726A3">
        <w:trPr>
          <w:tblCellSpacing w:w="15" w:type="dxa"/>
        </w:trPr>
        <w:tc>
          <w:tcPr>
            <w:tcW w:w="0" w:type="auto"/>
            <w:vAlign w:val="center"/>
            <w:hideMark/>
          </w:tcPr>
          <w:p w14:paraId="6FB6A134"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t>Approach</w:t>
            </w:r>
          </w:p>
        </w:tc>
        <w:tc>
          <w:tcPr>
            <w:tcW w:w="3745" w:type="dxa"/>
            <w:vAlign w:val="center"/>
            <w:hideMark/>
          </w:tcPr>
          <w:p w14:paraId="4C5338F5"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A top-down approach, focusing more on IT service governance.</w:t>
            </w:r>
          </w:p>
        </w:tc>
        <w:tc>
          <w:tcPr>
            <w:tcW w:w="3960" w:type="dxa"/>
            <w:vAlign w:val="center"/>
            <w:hideMark/>
          </w:tcPr>
          <w:p w14:paraId="2FBCEC97"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A bottom-up approach, focusing more on IT service management.</w:t>
            </w:r>
          </w:p>
        </w:tc>
      </w:tr>
      <w:tr w:rsidR="00361357" w:rsidRPr="00361357" w14:paraId="51A85A2D" w14:textId="77777777" w:rsidTr="009726A3">
        <w:trPr>
          <w:tblCellSpacing w:w="15" w:type="dxa"/>
        </w:trPr>
        <w:tc>
          <w:tcPr>
            <w:tcW w:w="0" w:type="auto"/>
            <w:vAlign w:val="center"/>
            <w:hideMark/>
          </w:tcPr>
          <w:p w14:paraId="43F78500"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t>Goals and Objectives</w:t>
            </w:r>
          </w:p>
        </w:tc>
        <w:tc>
          <w:tcPr>
            <w:tcW w:w="3745" w:type="dxa"/>
            <w:vAlign w:val="center"/>
            <w:hideMark/>
          </w:tcPr>
          <w:p w14:paraId="09B63209"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1.   Effectively manage the IT department to the company’s advantage and set it in the right direction.</w:t>
            </w:r>
          </w:p>
          <w:p w14:paraId="2DAA3F5D"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2.   Align IT goals and business goals.</w:t>
            </w:r>
          </w:p>
          <w:p w14:paraId="774DA02F"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3.   Bring IT values to the business.</w:t>
            </w:r>
          </w:p>
          <w:p w14:paraId="78071D43"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4.   Manage resources, risks, and IT efficiency.</w:t>
            </w:r>
          </w:p>
        </w:tc>
        <w:tc>
          <w:tcPr>
            <w:tcW w:w="3960" w:type="dxa"/>
            <w:vAlign w:val="center"/>
            <w:hideMark/>
          </w:tcPr>
          <w:p w14:paraId="43FA8CA6"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1.   Organize all the IT services within the company and make them run smoothly.</w:t>
            </w:r>
          </w:p>
          <w:p w14:paraId="7DF29923"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2.   Create opportunities for constant operational perfection.</w:t>
            </w:r>
          </w:p>
          <w:p w14:paraId="5EE9D5F0"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3.   Reduce the company’s IT costs without sacrificing effectiveness.</w:t>
            </w:r>
          </w:p>
          <w:p w14:paraId="4BC14CB3"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4.   Improve the decision-making within the company.</w:t>
            </w:r>
          </w:p>
        </w:tc>
      </w:tr>
      <w:tr w:rsidR="00361357" w:rsidRPr="00361357" w14:paraId="55EB742D" w14:textId="77777777" w:rsidTr="009726A3">
        <w:trPr>
          <w:tblCellSpacing w:w="15" w:type="dxa"/>
        </w:trPr>
        <w:tc>
          <w:tcPr>
            <w:tcW w:w="0" w:type="auto"/>
            <w:vAlign w:val="center"/>
            <w:hideMark/>
          </w:tcPr>
          <w:p w14:paraId="42984072"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lastRenderedPageBreak/>
              <w:t>The Big Question</w:t>
            </w:r>
          </w:p>
        </w:tc>
        <w:tc>
          <w:tcPr>
            <w:tcW w:w="3745" w:type="dxa"/>
            <w:vAlign w:val="center"/>
            <w:hideMark/>
          </w:tcPr>
          <w:p w14:paraId="65ED35EB"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b/>
                <w:bCs/>
                <w:sz w:val="28"/>
                <w:szCs w:val="28"/>
              </w:rPr>
              <w:t>“</w:t>
            </w:r>
            <w:r w:rsidRPr="00361357">
              <w:rPr>
                <w:rFonts w:ascii="Times New Roman" w:eastAsia="Times New Roman" w:hAnsi="Times New Roman" w:cs="Times New Roman"/>
                <w:sz w:val="28"/>
                <w:szCs w:val="28"/>
              </w:rPr>
              <w:t>How do I best leverage my IT department’s resources for the benefit of the company?”</w:t>
            </w:r>
          </w:p>
        </w:tc>
        <w:tc>
          <w:tcPr>
            <w:tcW w:w="3960" w:type="dxa"/>
            <w:vAlign w:val="center"/>
            <w:hideMark/>
          </w:tcPr>
          <w:p w14:paraId="583A76C6" w14:textId="77777777" w:rsidR="00361357" w:rsidRPr="00361357" w:rsidRDefault="00361357" w:rsidP="00551AE5">
            <w:pPr>
              <w:spacing w:before="100" w:beforeAutospacing="1" w:after="100" w:afterAutospacing="1"/>
              <w:rPr>
                <w:rFonts w:ascii="Times New Roman" w:eastAsia="Times New Roman" w:hAnsi="Times New Roman" w:cs="Times New Roman"/>
                <w:sz w:val="28"/>
                <w:szCs w:val="28"/>
              </w:rPr>
            </w:pPr>
            <w:r w:rsidRPr="00361357">
              <w:rPr>
                <w:rFonts w:ascii="Times New Roman" w:eastAsia="Times New Roman" w:hAnsi="Times New Roman" w:cs="Times New Roman"/>
                <w:sz w:val="28"/>
                <w:szCs w:val="28"/>
              </w:rPr>
              <w:t>“How do I organize my IT teams and their workload in the most efficient way?”</w:t>
            </w:r>
          </w:p>
        </w:tc>
      </w:tr>
    </w:tbl>
    <w:p w14:paraId="53762897" w14:textId="77777777" w:rsidR="00361357" w:rsidRPr="00361357" w:rsidRDefault="00361357" w:rsidP="00041C5B">
      <w:pPr>
        <w:rPr>
          <w:rFonts w:ascii="Times New Roman" w:hAnsi="Times New Roman" w:cs="Times New Roman"/>
          <w:sz w:val="28"/>
          <w:szCs w:val="28"/>
        </w:rPr>
      </w:pPr>
    </w:p>
    <w:sectPr w:rsidR="00361357" w:rsidRPr="00361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403FD"/>
    <w:multiLevelType w:val="hybridMultilevel"/>
    <w:tmpl w:val="5B821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3585"/>
    <w:multiLevelType w:val="hybridMultilevel"/>
    <w:tmpl w:val="DDC8D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93420"/>
    <w:multiLevelType w:val="multilevel"/>
    <w:tmpl w:val="DB44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36C61"/>
    <w:multiLevelType w:val="hybridMultilevel"/>
    <w:tmpl w:val="084CB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413370">
    <w:abstractNumId w:val="2"/>
  </w:num>
  <w:num w:numId="2" w16cid:durableId="324624918">
    <w:abstractNumId w:val="1"/>
  </w:num>
  <w:num w:numId="3" w16cid:durableId="2090614001">
    <w:abstractNumId w:val="0"/>
  </w:num>
  <w:num w:numId="4" w16cid:durableId="202602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B9"/>
    <w:rsid w:val="00041C5B"/>
    <w:rsid w:val="000423F3"/>
    <w:rsid w:val="000745EA"/>
    <w:rsid w:val="00087A94"/>
    <w:rsid w:val="000B0A4D"/>
    <w:rsid w:val="000B13A4"/>
    <w:rsid w:val="000C5873"/>
    <w:rsid w:val="000D7768"/>
    <w:rsid w:val="000E0CAC"/>
    <w:rsid w:val="00102AE1"/>
    <w:rsid w:val="001073EF"/>
    <w:rsid w:val="001566F9"/>
    <w:rsid w:val="00171543"/>
    <w:rsid w:val="00192454"/>
    <w:rsid w:val="001B2851"/>
    <w:rsid w:val="001C4AD3"/>
    <w:rsid w:val="00237BC0"/>
    <w:rsid w:val="002556D4"/>
    <w:rsid w:val="00270C6C"/>
    <w:rsid w:val="0029367D"/>
    <w:rsid w:val="002A265B"/>
    <w:rsid w:val="002F3CEF"/>
    <w:rsid w:val="00330772"/>
    <w:rsid w:val="00361357"/>
    <w:rsid w:val="003D347A"/>
    <w:rsid w:val="003F26A1"/>
    <w:rsid w:val="004305BD"/>
    <w:rsid w:val="00460888"/>
    <w:rsid w:val="0051287D"/>
    <w:rsid w:val="00551AE5"/>
    <w:rsid w:val="00581932"/>
    <w:rsid w:val="00584475"/>
    <w:rsid w:val="005B3A05"/>
    <w:rsid w:val="006C7CD0"/>
    <w:rsid w:val="007C22A4"/>
    <w:rsid w:val="007D1DC8"/>
    <w:rsid w:val="007D7E97"/>
    <w:rsid w:val="008164FA"/>
    <w:rsid w:val="008333EA"/>
    <w:rsid w:val="0087305D"/>
    <w:rsid w:val="00936AA1"/>
    <w:rsid w:val="009726A3"/>
    <w:rsid w:val="00973570"/>
    <w:rsid w:val="00984F78"/>
    <w:rsid w:val="0098705C"/>
    <w:rsid w:val="00995306"/>
    <w:rsid w:val="009A1665"/>
    <w:rsid w:val="009F44A5"/>
    <w:rsid w:val="00A0498B"/>
    <w:rsid w:val="00A2256E"/>
    <w:rsid w:val="00A960AB"/>
    <w:rsid w:val="00AE3E94"/>
    <w:rsid w:val="00AF405E"/>
    <w:rsid w:val="00B35159"/>
    <w:rsid w:val="00B46C3C"/>
    <w:rsid w:val="00B61786"/>
    <w:rsid w:val="00B63432"/>
    <w:rsid w:val="00B65B57"/>
    <w:rsid w:val="00B9787C"/>
    <w:rsid w:val="00C00CB9"/>
    <w:rsid w:val="00C65DBF"/>
    <w:rsid w:val="00CD6CBC"/>
    <w:rsid w:val="00CF5CBB"/>
    <w:rsid w:val="00D3735E"/>
    <w:rsid w:val="00D95A15"/>
    <w:rsid w:val="00DB5D81"/>
    <w:rsid w:val="00DC7AA0"/>
    <w:rsid w:val="00E76FF3"/>
    <w:rsid w:val="00EA68E4"/>
    <w:rsid w:val="00EE2109"/>
    <w:rsid w:val="00FC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68FB2"/>
  <w15:chartTrackingRefBased/>
  <w15:docId w15:val="{C19C1ADB-E714-4DC0-986F-6B2E6F53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43"/>
    <w:pPr>
      <w:ind w:left="720"/>
      <w:contextualSpacing/>
    </w:pPr>
  </w:style>
  <w:style w:type="paragraph" w:styleId="Caption">
    <w:name w:val="caption"/>
    <w:basedOn w:val="Normal"/>
    <w:next w:val="Normal"/>
    <w:uiPriority w:val="35"/>
    <w:unhideWhenUsed/>
    <w:qFormat/>
    <w:rsid w:val="00041C5B"/>
    <w:pPr>
      <w:spacing w:after="200" w:line="240" w:lineRule="auto"/>
    </w:pPr>
    <w:rPr>
      <w:i/>
      <w:iCs/>
      <w:color w:val="44546A" w:themeColor="text2"/>
      <w:sz w:val="18"/>
      <w:szCs w:val="18"/>
    </w:rPr>
  </w:style>
  <w:style w:type="paragraph" w:styleId="NormalWeb">
    <w:name w:val="Normal (Web)"/>
    <w:basedOn w:val="Normal"/>
    <w:uiPriority w:val="99"/>
    <w:semiHidden/>
    <w:unhideWhenUsed/>
    <w:rsid w:val="003613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1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5943">
      <w:bodyDiv w:val="1"/>
      <w:marLeft w:val="0"/>
      <w:marRight w:val="0"/>
      <w:marTop w:val="0"/>
      <w:marBottom w:val="0"/>
      <w:divBdr>
        <w:top w:val="none" w:sz="0" w:space="0" w:color="auto"/>
        <w:left w:val="none" w:sz="0" w:space="0" w:color="auto"/>
        <w:bottom w:val="none" w:sz="0" w:space="0" w:color="auto"/>
        <w:right w:val="none" w:sz="0" w:space="0" w:color="auto"/>
      </w:divBdr>
    </w:div>
    <w:div w:id="1222712503">
      <w:bodyDiv w:val="1"/>
      <w:marLeft w:val="0"/>
      <w:marRight w:val="0"/>
      <w:marTop w:val="0"/>
      <w:marBottom w:val="0"/>
      <w:divBdr>
        <w:top w:val="none" w:sz="0" w:space="0" w:color="auto"/>
        <w:left w:val="none" w:sz="0" w:space="0" w:color="auto"/>
        <w:bottom w:val="none" w:sz="0" w:space="0" w:color="auto"/>
        <w:right w:val="none" w:sz="0" w:space="0" w:color="auto"/>
      </w:divBdr>
    </w:div>
    <w:div w:id="1495292672">
      <w:bodyDiv w:val="1"/>
      <w:marLeft w:val="0"/>
      <w:marRight w:val="0"/>
      <w:marTop w:val="0"/>
      <w:marBottom w:val="0"/>
      <w:divBdr>
        <w:top w:val="none" w:sz="0" w:space="0" w:color="auto"/>
        <w:left w:val="none" w:sz="0" w:space="0" w:color="auto"/>
        <w:bottom w:val="none" w:sz="0" w:space="0" w:color="auto"/>
        <w:right w:val="none" w:sz="0" w:space="0" w:color="auto"/>
      </w:divBdr>
    </w:div>
    <w:div w:id="1652365896">
      <w:bodyDiv w:val="1"/>
      <w:marLeft w:val="0"/>
      <w:marRight w:val="0"/>
      <w:marTop w:val="0"/>
      <w:marBottom w:val="0"/>
      <w:divBdr>
        <w:top w:val="none" w:sz="0" w:space="0" w:color="auto"/>
        <w:left w:val="none" w:sz="0" w:space="0" w:color="auto"/>
        <w:bottom w:val="none" w:sz="0" w:space="0" w:color="auto"/>
        <w:right w:val="none" w:sz="0" w:space="0" w:color="auto"/>
      </w:divBdr>
    </w:div>
    <w:div w:id="18897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E87BA-4371-46BD-8D6A-9A404656B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1245</Words>
  <Characters>7098</Characters>
  <Application>Microsoft Office Word</Application>
  <DocSecurity>0</DocSecurity>
  <Lines>59</Lines>
  <Paragraphs>16</Paragraphs>
  <ScaleCrop>false</ScaleCrop>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Yussuf Seifudin</dc:creator>
  <cp:keywords/>
  <dc:description/>
  <cp:lastModifiedBy>Yussuf Seifudin</cp:lastModifiedBy>
  <cp:revision>70</cp:revision>
  <dcterms:created xsi:type="dcterms:W3CDTF">2022-10-10T05:23:00Z</dcterms:created>
  <dcterms:modified xsi:type="dcterms:W3CDTF">2022-10-10T07:37:00Z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2010c16bb48e8ad8fd058294c9e3cea9c67bb6e73ddc7b65ce075ba5c6665f27</vt:lpwstr>
  </property>
</Properties>
</file>