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B30B8" w14:textId="2F3EF76C" w:rsidR="00F5699A" w:rsidRPr="00AD767E" w:rsidRDefault="009F1DEE">
      <w:pPr>
        <w:rPr>
          <w:color w:val="A02B93" w:themeColor="accent5"/>
          <w:sz w:val="48"/>
          <w:szCs w:val="48"/>
        </w:rPr>
      </w:pPr>
      <w:r w:rsidRPr="00AD767E">
        <w:rPr>
          <w:color w:val="A02B93" w:themeColor="accent5"/>
          <w:sz w:val="48"/>
          <w:szCs w:val="48"/>
        </w:rPr>
        <w:t xml:space="preserve">Cahier de conception </w:t>
      </w:r>
      <w:proofErr w:type="gramStart"/>
      <w:r w:rsidRPr="00AD767E">
        <w:rPr>
          <w:color w:val="A02B93" w:themeColor="accent5"/>
          <w:sz w:val="48"/>
          <w:szCs w:val="48"/>
        </w:rPr>
        <w:t>et  maquettes</w:t>
      </w:r>
      <w:proofErr w:type="gramEnd"/>
      <w:r w:rsidRPr="00AD767E">
        <w:rPr>
          <w:color w:val="A02B93" w:themeColor="accent5"/>
          <w:sz w:val="48"/>
          <w:szCs w:val="48"/>
        </w:rPr>
        <w:t> :</w:t>
      </w:r>
    </w:p>
    <w:p w14:paraId="0018C5E0" w14:textId="222F81B0" w:rsidR="009F1DEE" w:rsidRPr="003016C9" w:rsidRDefault="009F1DEE">
      <w:pPr>
        <w:rPr>
          <w:sz w:val="28"/>
          <w:szCs w:val="28"/>
        </w:rPr>
      </w:pPr>
      <w:r w:rsidRPr="003016C9">
        <w:rPr>
          <w:sz w:val="28"/>
          <w:szCs w:val="28"/>
        </w:rPr>
        <w:t>Bienvenue dans le cahier de conception du projet "</w:t>
      </w:r>
      <w:proofErr w:type="spellStart"/>
      <w:r w:rsidRPr="003016C9">
        <w:rPr>
          <w:sz w:val="28"/>
          <w:szCs w:val="28"/>
        </w:rPr>
        <w:t>LogiCanna</w:t>
      </w:r>
      <w:proofErr w:type="spellEnd"/>
      <w:r w:rsidRPr="003016C9">
        <w:rPr>
          <w:sz w:val="28"/>
          <w:szCs w:val="28"/>
        </w:rPr>
        <w:t>", une solution logicielle innovante destinée à révolutionner la gestion des magasins de cannabis. Avec la légalisation croissante du cannabis à travers le monde, les besoins en systèmes de gestion spécialisés sont devenus plus prononcés. "</w:t>
      </w:r>
      <w:proofErr w:type="spellStart"/>
      <w:r w:rsidRPr="003016C9">
        <w:rPr>
          <w:sz w:val="28"/>
          <w:szCs w:val="28"/>
        </w:rPr>
        <w:t>LogiCanna</w:t>
      </w:r>
      <w:proofErr w:type="spellEnd"/>
      <w:r w:rsidRPr="003016C9">
        <w:rPr>
          <w:sz w:val="28"/>
          <w:szCs w:val="28"/>
        </w:rPr>
        <w:t>" est conçu pour répondre à ces besoins en offrant une plateforme robuste qui simplifie les opérations quotidiennes, optimise la gestion des stocks, assure la conformité réglementaire et améliore l'expérience client.</w:t>
      </w:r>
    </w:p>
    <w:p w14:paraId="70C3407C" w14:textId="541A1167" w:rsidR="009F1DEE" w:rsidRPr="003016C9" w:rsidRDefault="009F1DEE">
      <w:pPr>
        <w:rPr>
          <w:sz w:val="28"/>
          <w:szCs w:val="28"/>
        </w:rPr>
      </w:pPr>
      <w:r w:rsidRPr="003016C9">
        <w:rPr>
          <w:sz w:val="28"/>
          <w:szCs w:val="28"/>
        </w:rPr>
        <w:t>Ce document présente une conception détaillée du système "</w:t>
      </w:r>
      <w:proofErr w:type="spellStart"/>
      <w:r w:rsidRPr="003016C9">
        <w:rPr>
          <w:sz w:val="28"/>
          <w:szCs w:val="28"/>
        </w:rPr>
        <w:t>LogiCanna</w:t>
      </w:r>
      <w:proofErr w:type="spellEnd"/>
      <w:r w:rsidRPr="003016C9">
        <w:rPr>
          <w:sz w:val="28"/>
          <w:szCs w:val="28"/>
        </w:rPr>
        <w:t xml:space="preserve">", qui a été soigneusement élaborée pour fournir un aperçu technique complet de notre application. Il contient une série de diagrammes UML, qui ensemble, dépeignent la structure, les interactions et le comportement de l'application. </w:t>
      </w:r>
    </w:p>
    <w:p w14:paraId="3364C21E" w14:textId="2A74FE4D" w:rsidR="009F1DEE" w:rsidRPr="003016C9" w:rsidRDefault="009F1DEE">
      <w:pPr>
        <w:rPr>
          <w:sz w:val="28"/>
          <w:szCs w:val="28"/>
        </w:rPr>
      </w:pPr>
      <w:r w:rsidRPr="003016C9">
        <w:rPr>
          <w:sz w:val="28"/>
          <w:szCs w:val="28"/>
        </w:rPr>
        <w:t>Le cahier de conception de "</w:t>
      </w:r>
      <w:proofErr w:type="spellStart"/>
      <w:r w:rsidRPr="003016C9">
        <w:rPr>
          <w:sz w:val="28"/>
          <w:szCs w:val="28"/>
        </w:rPr>
        <w:t>LogiCanna</w:t>
      </w:r>
      <w:proofErr w:type="spellEnd"/>
      <w:r w:rsidRPr="003016C9">
        <w:rPr>
          <w:sz w:val="28"/>
          <w:szCs w:val="28"/>
        </w:rPr>
        <w:t>" aborde les aspects suivants :</w:t>
      </w:r>
    </w:p>
    <w:p w14:paraId="45B61064" w14:textId="77777777" w:rsidR="009F1DEE" w:rsidRPr="00EF7975" w:rsidRDefault="009F1DEE" w:rsidP="00EF7975">
      <w:pPr>
        <w:pStyle w:val="Paragraphedeliste"/>
        <w:numPr>
          <w:ilvl w:val="0"/>
          <w:numId w:val="1"/>
        </w:numPr>
        <w:rPr>
          <w:sz w:val="28"/>
          <w:szCs w:val="28"/>
        </w:rPr>
      </w:pPr>
      <w:r w:rsidRPr="00EF7975">
        <w:rPr>
          <w:sz w:val="28"/>
          <w:szCs w:val="28"/>
        </w:rPr>
        <w:t xml:space="preserve">L'architecture de l'application, avec des descriptions des composants clés du système. </w:t>
      </w:r>
    </w:p>
    <w:p w14:paraId="2A5DA0D0" w14:textId="77777777" w:rsidR="009F1DEE" w:rsidRPr="00EF7975" w:rsidRDefault="009F1DEE" w:rsidP="00EF7975">
      <w:pPr>
        <w:pStyle w:val="Paragraphedeliste"/>
        <w:numPr>
          <w:ilvl w:val="0"/>
          <w:numId w:val="1"/>
        </w:numPr>
        <w:shd w:val="clear" w:color="auto" w:fill="FFFFFF" w:themeFill="background1"/>
        <w:rPr>
          <w:sz w:val="28"/>
          <w:szCs w:val="28"/>
        </w:rPr>
      </w:pPr>
      <w:r w:rsidRPr="00EF7975">
        <w:rPr>
          <w:sz w:val="28"/>
          <w:szCs w:val="28"/>
        </w:rPr>
        <w:t xml:space="preserve">Les interactions des utilisateurs avec l'application, illustrées par des cas d'utilisation. </w:t>
      </w:r>
    </w:p>
    <w:p w14:paraId="44CE39D9" w14:textId="77777777" w:rsidR="009F1DEE" w:rsidRPr="00EF7975" w:rsidRDefault="009F1DEE" w:rsidP="00EF7975">
      <w:pPr>
        <w:pStyle w:val="Paragraphedeliste"/>
        <w:numPr>
          <w:ilvl w:val="0"/>
          <w:numId w:val="1"/>
        </w:numPr>
        <w:rPr>
          <w:sz w:val="28"/>
          <w:szCs w:val="28"/>
        </w:rPr>
      </w:pPr>
      <w:r w:rsidRPr="00EF7975">
        <w:rPr>
          <w:sz w:val="28"/>
          <w:szCs w:val="28"/>
        </w:rPr>
        <w:t>Le flux de données à travers le système, mis en évidence par des diagrammes de séquence et d'activités.</w:t>
      </w:r>
    </w:p>
    <w:p w14:paraId="48636A83" w14:textId="124C4792" w:rsidR="009F1DEE" w:rsidRPr="00EF7975" w:rsidRDefault="009F1DEE" w:rsidP="00EF7975">
      <w:pPr>
        <w:pStyle w:val="Paragraphedeliste"/>
        <w:numPr>
          <w:ilvl w:val="0"/>
          <w:numId w:val="1"/>
        </w:numPr>
        <w:rPr>
          <w:sz w:val="28"/>
          <w:szCs w:val="28"/>
        </w:rPr>
      </w:pPr>
      <w:r w:rsidRPr="00EF7975">
        <w:rPr>
          <w:sz w:val="28"/>
          <w:szCs w:val="28"/>
        </w:rPr>
        <w:t>La structure des objets et leur état à des moments spécifiques, capturés dans des diagrammes d'objets et d'états-transitions.</w:t>
      </w:r>
    </w:p>
    <w:p w14:paraId="0613A273" w14:textId="08EC8079" w:rsidR="009F1DEE" w:rsidRDefault="009F1DEE">
      <w:pPr>
        <w:rPr>
          <w:sz w:val="28"/>
          <w:szCs w:val="28"/>
        </w:rPr>
      </w:pPr>
      <w:r w:rsidRPr="003016C9">
        <w:rPr>
          <w:sz w:val="28"/>
          <w:szCs w:val="28"/>
        </w:rPr>
        <w:t>Avec "</w:t>
      </w:r>
      <w:proofErr w:type="spellStart"/>
      <w:r w:rsidRPr="003016C9">
        <w:rPr>
          <w:sz w:val="28"/>
          <w:szCs w:val="28"/>
        </w:rPr>
        <w:t>LogiCanna</w:t>
      </w:r>
      <w:proofErr w:type="spellEnd"/>
      <w:r w:rsidRPr="003016C9">
        <w:rPr>
          <w:sz w:val="28"/>
          <w:szCs w:val="28"/>
        </w:rPr>
        <w:t>", nous nous engageons à offrir une plateforme fiable et intuitive qui répond non seulement aux attentes de nos clients mais qui pousse également l'innovation dans le secteur du cannabis. Ce cahier est le premier pas vers la réalisation de cette vision, en posant les fondations sur lesquelles "</w:t>
      </w:r>
      <w:proofErr w:type="spellStart"/>
      <w:r w:rsidRPr="003016C9">
        <w:rPr>
          <w:sz w:val="28"/>
          <w:szCs w:val="28"/>
        </w:rPr>
        <w:t>LogiCanna</w:t>
      </w:r>
      <w:proofErr w:type="spellEnd"/>
      <w:r w:rsidRPr="003016C9">
        <w:rPr>
          <w:sz w:val="28"/>
          <w:szCs w:val="28"/>
        </w:rPr>
        <w:t>" sera construit et évoluera.</w:t>
      </w:r>
    </w:p>
    <w:p w14:paraId="08A94568" w14:textId="77777777" w:rsidR="007966B1" w:rsidRPr="00D6251C" w:rsidRDefault="007966B1">
      <w:pPr>
        <w:rPr>
          <w:color w:val="4EA72E" w:themeColor="accent6"/>
          <w:sz w:val="28"/>
          <w:szCs w:val="28"/>
        </w:rPr>
      </w:pPr>
      <w:r w:rsidRPr="00D6251C">
        <w:rPr>
          <w:color w:val="4EA72E" w:themeColor="accent6"/>
          <w:sz w:val="28"/>
          <w:szCs w:val="28"/>
        </w:rPr>
        <w:t>Méthode de Modélisation pour "</w:t>
      </w:r>
      <w:proofErr w:type="spellStart"/>
      <w:r w:rsidRPr="00D6251C">
        <w:rPr>
          <w:color w:val="4EA72E" w:themeColor="accent6"/>
          <w:sz w:val="28"/>
          <w:szCs w:val="28"/>
        </w:rPr>
        <w:t>LogiCanna</w:t>
      </w:r>
      <w:proofErr w:type="spellEnd"/>
      <w:r w:rsidRPr="00D6251C">
        <w:rPr>
          <w:color w:val="4EA72E" w:themeColor="accent6"/>
          <w:sz w:val="28"/>
          <w:szCs w:val="28"/>
        </w:rPr>
        <w:t>" :</w:t>
      </w:r>
    </w:p>
    <w:p w14:paraId="23587CE5" w14:textId="52F7D4BD" w:rsidR="007966B1" w:rsidRDefault="007966B1">
      <w:pPr>
        <w:rPr>
          <w:sz w:val="28"/>
          <w:szCs w:val="28"/>
        </w:rPr>
      </w:pPr>
      <w:r w:rsidRPr="007966B1">
        <w:rPr>
          <w:sz w:val="28"/>
          <w:szCs w:val="28"/>
        </w:rPr>
        <w:t>Pour la conception de "</w:t>
      </w:r>
      <w:proofErr w:type="spellStart"/>
      <w:r w:rsidRPr="007966B1">
        <w:rPr>
          <w:sz w:val="28"/>
          <w:szCs w:val="28"/>
        </w:rPr>
        <w:t>LogiCanna</w:t>
      </w:r>
      <w:proofErr w:type="spellEnd"/>
      <w:r w:rsidRPr="007966B1">
        <w:rPr>
          <w:sz w:val="28"/>
          <w:szCs w:val="28"/>
        </w:rPr>
        <w:t>", nous avons adopté le langage de modélisation unifié (</w:t>
      </w:r>
      <w:proofErr w:type="spellStart"/>
      <w:r w:rsidRPr="007966B1">
        <w:rPr>
          <w:sz w:val="28"/>
          <w:szCs w:val="28"/>
        </w:rPr>
        <w:t>Unified</w:t>
      </w:r>
      <w:proofErr w:type="spellEnd"/>
      <w:r w:rsidRPr="007966B1">
        <w:rPr>
          <w:sz w:val="28"/>
          <w:szCs w:val="28"/>
        </w:rPr>
        <w:t xml:space="preserve"> Modeling </w:t>
      </w:r>
      <w:proofErr w:type="spellStart"/>
      <w:r w:rsidRPr="007966B1">
        <w:rPr>
          <w:sz w:val="28"/>
          <w:szCs w:val="28"/>
        </w:rPr>
        <w:t>Language</w:t>
      </w:r>
      <w:proofErr w:type="spellEnd"/>
      <w:r w:rsidRPr="007966B1">
        <w:rPr>
          <w:sz w:val="28"/>
          <w:szCs w:val="28"/>
        </w:rPr>
        <w:t xml:space="preserve">, UML), un standard industriel </w:t>
      </w:r>
      <w:r w:rsidRPr="007966B1">
        <w:rPr>
          <w:sz w:val="28"/>
          <w:szCs w:val="28"/>
        </w:rPr>
        <w:lastRenderedPageBreak/>
        <w:t>pour la spécification, la visualisation, la construction et la documentation des éléments d'un système logiciel. L'UML offre plusieurs avantages qui se révèlent être en parfaite adéquation avec les exigences de notre projet :</w:t>
      </w:r>
    </w:p>
    <w:p w14:paraId="6E16F826" w14:textId="77777777" w:rsidR="007966B1" w:rsidRPr="007966B1" w:rsidRDefault="007966B1" w:rsidP="007966B1">
      <w:pPr>
        <w:pStyle w:val="Paragraphedeliste"/>
        <w:numPr>
          <w:ilvl w:val="0"/>
          <w:numId w:val="2"/>
        </w:numPr>
        <w:rPr>
          <w:sz w:val="28"/>
          <w:szCs w:val="28"/>
        </w:rPr>
      </w:pPr>
      <w:r w:rsidRPr="007966B1">
        <w:rPr>
          <w:sz w:val="28"/>
          <w:szCs w:val="28"/>
        </w:rPr>
        <w:t>Expressivité : UML est suffisamment riche pour couvrir tous les aspects de "</w:t>
      </w:r>
      <w:proofErr w:type="spellStart"/>
      <w:r w:rsidRPr="007966B1">
        <w:rPr>
          <w:sz w:val="28"/>
          <w:szCs w:val="28"/>
        </w:rPr>
        <w:t>LogiCanna</w:t>
      </w:r>
      <w:proofErr w:type="spellEnd"/>
      <w:r w:rsidRPr="007966B1">
        <w:rPr>
          <w:sz w:val="28"/>
          <w:szCs w:val="28"/>
        </w:rPr>
        <w:t>", depuis la conceptualisation jusqu'à la mise en œuvre. Il permet de représenter des structures complexes, des comportements et des interactions d'une manière claire et précise.</w:t>
      </w:r>
    </w:p>
    <w:p w14:paraId="2208DBA2" w14:textId="46C6E8F7" w:rsidR="007966B1" w:rsidRPr="007966B1" w:rsidRDefault="007966B1" w:rsidP="007966B1">
      <w:pPr>
        <w:pStyle w:val="Paragraphedeliste"/>
        <w:numPr>
          <w:ilvl w:val="0"/>
          <w:numId w:val="2"/>
        </w:numPr>
        <w:rPr>
          <w:sz w:val="28"/>
          <w:szCs w:val="28"/>
        </w:rPr>
      </w:pPr>
      <w:r w:rsidRPr="007966B1">
        <w:rPr>
          <w:sz w:val="28"/>
          <w:szCs w:val="28"/>
        </w:rPr>
        <w:t xml:space="preserve">Standardisation : En tant que standard reconnu, UML facilite la communication entre les membres de l'équipe de développement et les parties prenantes, assurant une compréhension commune des fonctionnalités et des contraintes du système. </w:t>
      </w:r>
    </w:p>
    <w:p w14:paraId="207773F4" w14:textId="77777777" w:rsidR="007966B1" w:rsidRPr="007966B1" w:rsidRDefault="007966B1" w:rsidP="007966B1">
      <w:pPr>
        <w:pStyle w:val="Paragraphedeliste"/>
        <w:numPr>
          <w:ilvl w:val="0"/>
          <w:numId w:val="2"/>
        </w:numPr>
        <w:rPr>
          <w:sz w:val="28"/>
          <w:szCs w:val="28"/>
        </w:rPr>
      </w:pPr>
      <w:r w:rsidRPr="007966B1">
        <w:rPr>
          <w:sz w:val="28"/>
          <w:szCs w:val="28"/>
        </w:rPr>
        <w:t xml:space="preserve">Flexibilité : UML s'adapte à diverses méthodologies de développement, y compris Agile et </w:t>
      </w:r>
      <w:proofErr w:type="spellStart"/>
      <w:r w:rsidRPr="007966B1">
        <w:rPr>
          <w:sz w:val="28"/>
          <w:szCs w:val="28"/>
        </w:rPr>
        <w:t>Waterfall</w:t>
      </w:r>
      <w:proofErr w:type="spellEnd"/>
      <w:r w:rsidRPr="007966B1">
        <w:rPr>
          <w:sz w:val="28"/>
          <w:szCs w:val="28"/>
        </w:rPr>
        <w:t xml:space="preserve">, ce qui nous permet d'ajuster notre processus de conception et de développement en fonction de l'évolution des besoins. </w:t>
      </w:r>
    </w:p>
    <w:p w14:paraId="69B788DE" w14:textId="48DEA547" w:rsidR="007966B1" w:rsidRDefault="007966B1" w:rsidP="007966B1">
      <w:pPr>
        <w:pStyle w:val="Paragraphedeliste"/>
        <w:numPr>
          <w:ilvl w:val="0"/>
          <w:numId w:val="2"/>
        </w:numPr>
        <w:rPr>
          <w:sz w:val="28"/>
          <w:szCs w:val="28"/>
        </w:rPr>
      </w:pPr>
      <w:r w:rsidRPr="007966B1">
        <w:rPr>
          <w:sz w:val="28"/>
          <w:szCs w:val="28"/>
        </w:rPr>
        <w:t>Documentation Complète : Avec UML, nous pouvons créer une documentation exhaustive qui sert de référence pendant toute la durée de vie du projet, depuis la phase d'analyse jusqu'à la maintenance.</w:t>
      </w:r>
    </w:p>
    <w:p w14:paraId="1C2A0BB6" w14:textId="1B6294CC" w:rsidR="007966B1" w:rsidRDefault="00AD767E" w:rsidP="007966B1">
      <w:pPr>
        <w:rPr>
          <w:sz w:val="28"/>
          <w:szCs w:val="28"/>
        </w:rPr>
      </w:pPr>
      <w:r w:rsidRPr="00AD767E">
        <w:rPr>
          <w:sz w:val="28"/>
          <w:szCs w:val="28"/>
        </w:rPr>
        <w:t>En termes de choix technologiques pour le développement de "</w:t>
      </w:r>
      <w:proofErr w:type="spellStart"/>
      <w:r w:rsidRPr="00AD767E">
        <w:rPr>
          <w:sz w:val="28"/>
          <w:szCs w:val="28"/>
        </w:rPr>
        <w:t>LogiCanna</w:t>
      </w:r>
      <w:proofErr w:type="spellEnd"/>
      <w:r w:rsidRPr="00AD767E">
        <w:rPr>
          <w:sz w:val="28"/>
          <w:szCs w:val="28"/>
        </w:rPr>
        <w:t xml:space="preserve">", nous avons opté pour un ensemble d'outils et de </w:t>
      </w:r>
      <w:proofErr w:type="spellStart"/>
      <w:r w:rsidRPr="00AD767E">
        <w:rPr>
          <w:sz w:val="28"/>
          <w:szCs w:val="28"/>
        </w:rPr>
        <w:t>frameworks</w:t>
      </w:r>
      <w:proofErr w:type="spellEnd"/>
      <w:r w:rsidRPr="00AD767E">
        <w:rPr>
          <w:sz w:val="28"/>
          <w:szCs w:val="28"/>
        </w:rPr>
        <w:t xml:space="preserve"> éprouvés qui maximisent l'efficacité du développement et la qualité du produit fini :</w:t>
      </w:r>
    </w:p>
    <w:p w14:paraId="38BB34D9" w14:textId="699F62B2" w:rsidR="00AD767E" w:rsidRPr="00AD767E" w:rsidRDefault="00AD767E" w:rsidP="00AD767E">
      <w:pPr>
        <w:pStyle w:val="Paragraphedeliste"/>
        <w:numPr>
          <w:ilvl w:val="0"/>
          <w:numId w:val="3"/>
        </w:numPr>
        <w:rPr>
          <w:sz w:val="28"/>
          <w:szCs w:val="28"/>
        </w:rPr>
      </w:pPr>
      <w:r w:rsidRPr="00AD767E">
        <w:rPr>
          <w:sz w:val="28"/>
          <w:szCs w:val="28"/>
        </w:rPr>
        <w:t xml:space="preserve">Langage de Programmation : Nous utilisons </w:t>
      </w:r>
      <w:r w:rsidR="00223CB3">
        <w:rPr>
          <w:color w:val="FF0000"/>
          <w:sz w:val="28"/>
          <w:szCs w:val="28"/>
        </w:rPr>
        <w:t>c#</w:t>
      </w:r>
      <w:r w:rsidRPr="00AD767E">
        <w:rPr>
          <w:color w:val="FF0000"/>
          <w:sz w:val="28"/>
          <w:szCs w:val="28"/>
        </w:rPr>
        <w:t>,</w:t>
      </w:r>
      <w:r w:rsidRPr="00AD767E">
        <w:rPr>
          <w:sz w:val="28"/>
          <w:szCs w:val="28"/>
        </w:rPr>
        <w:t xml:space="preserve"> reconnu pour sa robustesse, sa sécurité et son écosystème riche. </w:t>
      </w:r>
    </w:p>
    <w:p w14:paraId="502EA96A" w14:textId="096DD045" w:rsidR="00AD767E" w:rsidRPr="00AD767E" w:rsidRDefault="00AD767E" w:rsidP="00AD767E">
      <w:pPr>
        <w:pStyle w:val="Paragraphedeliste"/>
        <w:numPr>
          <w:ilvl w:val="0"/>
          <w:numId w:val="3"/>
        </w:numPr>
        <w:rPr>
          <w:sz w:val="28"/>
          <w:szCs w:val="28"/>
        </w:rPr>
      </w:pPr>
      <w:r w:rsidRPr="00AD767E">
        <w:rPr>
          <w:sz w:val="28"/>
          <w:szCs w:val="28"/>
        </w:rPr>
        <w:t xml:space="preserve">Framework de Développement : </w:t>
      </w:r>
      <w:proofErr w:type="spellStart"/>
      <w:r w:rsidR="00223CB3">
        <w:rPr>
          <w:color w:val="FF0000"/>
          <w:sz w:val="28"/>
          <w:szCs w:val="28"/>
        </w:rPr>
        <w:t>wpf</w:t>
      </w:r>
      <w:proofErr w:type="spellEnd"/>
      <w:r w:rsidR="00223CB3">
        <w:rPr>
          <w:color w:val="FF0000"/>
          <w:sz w:val="28"/>
          <w:szCs w:val="28"/>
        </w:rPr>
        <w:t xml:space="preserve"> pour application bureau</w:t>
      </w:r>
      <w:r w:rsidRPr="00AD767E">
        <w:rPr>
          <w:color w:val="FF0000"/>
          <w:sz w:val="28"/>
          <w:szCs w:val="28"/>
        </w:rPr>
        <w:t xml:space="preserve"> </w:t>
      </w:r>
      <w:r w:rsidRPr="00AD767E">
        <w:rPr>
          <w:sz w:val="28"/>
          <w:szCs w:val="28"/>
        </w:rPr>
        <w:t>choisi pour sa flexibilité, sa performance et son soutien communautaire</w:t>
      </w:r>
      <w:r w:rsidR="00223CB3">
        <w:rPr>
          <w:sz w:val="28"/>
          <w:szCs w:val="28"/>
        </w:rPr>
        <w:t xml:space="preserve"> et </w:t>
      </w:r>
      <w:proofErr w:type="spellStart"/>
      <w:r w:rsidR="00223CB3">
        <w:rPr>
          <w:sz w:val="28"/>
          <w:szCs w:val="28"/>
        </w:rPr>
        <w:t>node</w:t>
      </w:r>
      <w:proofErr w:type="spellEnd"/>
      <w:r w:rsidR="00223CB3">
        <w:rPr>
          <w:sz w:val="28"/>
          <w:szCs w:val="28"/>
        </w:rPr>
        <w:t xml:space="preserve"> </w:t>
      </w:r>
      <w:proofErr w:type="spellStart"/>
      <w:proofErr w:type="gramStart"/>
      <w:r w:rsidR="00223CB3">
        <w:rPr>
          <w:sz w:val="28"/>
          <w:szCs w:val="28"/>
        </w:rPr>
        <w:t>js,</w:t>
      </w:r>
      <w:r w:rsidR="00E4124A">
        <w:rPr>
          <w:sz w:val="28"/>
          <w:szCs w:val="28"/>
        </w:rPr>
        <w:t>vue</w:t>
      </w:r>
      <w:proofErr w:type="spellEnd"/>
      <w:proofErr w:type="gramEnd"/>
      <w:r w:rsidR="00E4124A">
        <w:rPr>
          <w:sz w:val="28"/>
          <w:szCs w:val="28"/>
        </w:rPr>
        <w:t xml:space="preserve"> </w:t>
      </w:r>
      <w:proofErr w:type="spellStart"/>
      <w:r w:rsidR="00E4124A">
        <w:rPr>
          <w:sz w:val="28"/>
          <w:szCs w:val="28"/>
        </w:rPr>
        <w:t>js</w:t>
      </w:r>
      <w:proofErr w:type="spellEnd"/>
      <w:r w:rsidR="00E4124A">
        <w:rPr>
          <w:sz w:val="28"/>
          <w:szCs w:val="28"/>
        </w:rPr>
        <w:t xml:space="preserve"> pour le site web</w:t>
      </w:r>
    </w:p>
    <w:p w14:paraId="35A972B7" w14:textId="68B91C83" w:rsidR="00AD767E" w:rsidRPr="00AD767E" w:rsidRDefault="00AD767E" w:rsidP="00AD767E">
      <w:pPr>
        <w:pStyle w:val="Paragraphedeliste"/>
        <w:numPr>
          <w:ilvl w:val="0"/>
          <w:numId w:val="3"/>
        </w:numPr>
        <w:rPr>
          <w:sz w:val="28"/>
          <w:szCs w:val="28"/>
        </w:rPr>
      </w:pPr>
      <w:r w:rsidRPr="00AD767E">
        <w:rPr>
          <w:sz w:val="28"/>
          <w:szCs w:val="28"/>
        </w:rPr>
        <w:t xml:space="preserve">Gestion de la Base de Données : </w:t>
      </w:r>
      <w:r w:rsidR="00E4124A">
        <w:rPr>
          <w:color w:val="FF0000"/>
          <w:sz w:val="28"/>
          <w:szCs w:val="28"/>
        </w:rPr>
        <w:t xml:space="preserve">mongo </w:t>
      </w:r>
      <w:proofErr w:type="spellStart"/>
      <w:r w:rsidR="00E4124A">
        <w:rPr>
          <w:color w:val="FF0000"/>
          <w:sz w:val="28"/>
          <w:szCs w:val="28"/>
        </w:rPr>
        <w:t>db</w:t>
      </w:r>
      <w:proofErr w:type="spellEnd"/>
      <w:r w:rsidRPr="00AD767E">
        <w:rPr>
          <w:sz w:val="28"/>
          <w:szCs w:val="28"/>
        </w:rPr>
        <w:t xml:space="preserve">, sélectionné pour sa scalabilité, sa fiabilité et sa conformité avec les standards actuels de la gestion des données. </w:t>
      </w:r>
    </w:p>
    <w:p w14:paraId="1D52C82C" w14:textId="7215E8C8" w:rsidR="00AD767E" w:rsidRDefault="00AD767E" w:rsidP="00AD767E">
      <w:pPr>
        <w:pStyle w:val="Paragraphedeliste"/>
        <w:numPr>
          <w:ilvl w:val="0"/>
          <w:numId w:val="3"/>
        </w:numPr>
        <w:rPr>
          <w:sz w:val="28"/>
          <w:szCs w:val="28"/>
        </w:rPr>
      </w:pPr>
      <w:r w:rsidRPr="00AD767E">
        <w:rPr>
          <w:sz w:val="28"/>
          <w:szCs w:val="28"/>
        </w:rPr>
        <w:lastRenderedPageBreak/>
        <w:t xml:space="preserve">Environnement d'Exécution : Nos services seront hébergés sur </w:t>
      </w:r>
      <w:r w:rsidR="00E4124A">
        <w:rPr>
          <w:color w:val="FF0000"/>
          <w:sz w:val="28"/>
          <w:szCs w:val="28"/>
        </w:rPr>
        <w:t>azure</w:t>
      </w:r>
      <w:r w:rsidRPr="00AD767E">
        <w:rPr>
          <w:color w:val="FF0000"/>
          <w:sz w:val="28"/>
          <w:szCs w:val="28"/>
        </w:rPr>
        <w:t>,</w:t>
      </w:r>
      <w:r w:rsidRPr="00AD767E">
        <w:rPr>
          <w:sz w:val="28"/>
          <w:szCs w:val="28"/>
        </w:rPr>
        <w:t xml:space="preserve"> offrant une haute disponibilité, une gestion simplifiée des ressources et une évolutivité aisée.</w:t>
      </w:r>
    </w:p>
    <w:p w14:paraId="5ED72196" w14:textId="77777777" w:rsidR="00AE71C4" w:rsidRPr="00AE71C4" w:rsidRDefault="00AE71C4" w:rsidP="00AE71C4">
      <w:pPr>
        <w:rPr>
          <w:sz w:val="28"/>
          <w:szCs w:val="28"/>
        </w:rPr>
      </w:pPr>
    </w:p>
    <w:p w14:paraId="51CDAD7C" w14:textId="488505B8" w:rsidR="00D6251C" w:rsidRPr="00D6251C" w:rsidRDefault="006667F2" w:rsidP="006667F2">
      <w:pPr>
        <w:pStyle w:val="Paragraphedeliste"/>
        <w:rPr>
          <w:color w:val="4EA72E" w:themeColor="accent6"/>
          <w:sz w:val="28"/>
          <w:szCs w:val="28"/>
        </w:rPr>
      </w:pPr>
      <w:r w:rsidRPr="00D6251C">
        <w:rPr>
          <w:color w:val="4EA72E" w:themeColor="accent6"/>
          <w:sz w:val="28"/>
          <w:szCs w:val="28"/>
        </w:rPr>
        <w:t>Diagrammes UML Réalisés pour "</w:t>
      </w:r>
      <w:proofErr w:type="spellStart"/>
      <w:r w:rsidRPr="00D6251C">
        <w:rPr>
          <w:color w:val="4EA72E" w:themeColor="accent6"/>
          <w:sz w:val="28"/>
          <w:szCs w:val="28"/>
        </w:rPr>
        <w:t>LogiCanna</w:t>
      </w:r>
      <w:proofErr w:type="spellEnd"/>
      <w:r w:rsidRPr="00D6251C">
        <w:rPr>
          <w:color w:val="4EA72E" w:themeColor="accent6"/>
          <w:sz w:val="28"/>
          <w:szCs w:val="28"/>
        </w:rPr>
        <w:t>"</w:t>
      </w:r>
      <w:r w:rsidR="00D6251C" w:rsidRPr="00D6251C">
        <w:rPr>
          <w:color w:val="4EA72E" w:themeColor="accent6"/>
          <w:sz w:val="28"/>
          <w:szCs w:val="28"/>
        </w:rPr>
        <w:t> :</w:t>
      </w:r>
    </w:p>
    <w:p w14:paraId="728D95BE" w14:textId="77DC1990" w:rsidR="006667F2" w:rsidRDefault="006667F2" w:rsidP="006667F2">
      <w:pPr>
        <w:pStyle w:val="Paragraphedeliste"/>
        <w:rPr>
          <w:sz w:val="28"/>
          <w:szCs w:val="28"/>
        </w:rPr>
      </w:pPr>
      <w:r w:rsidRPr="006667F2">
        <w:rPr>
          <w:sz w:val="28"/>
          <w:szCs w:val="28"/>
        </w:rPr>
        <w:t xml:space="preserve"> La conception détaillée du système "</w:t>
      </w:r>
      <w:proofErr w:type="spellStart"/>
      <w:r w:rsidRPr="006667F2">
        <w:rPr>
          <w:sz w:val="28"/>
          <w:szCs w:val="28"/>
        </w:rPr>
        <w:t>LogiCanna</w:t>
      </w:r>
      <w:proofErr w:type="spellEnd"/>
      <w:r w:rsidRPr="006667F2">
        <w:rPr>
          <w:sz w:val="28"/>
          <w:szCs w:val="28"/>
        </w:rPr>
        <w:t>" est articulée autour de divers diagrammes UML qui décrivent les aspects spécifiques du système :</w:t>
      </w:r>
    </w:p>
    <w:p w14:paraId="00DA1C2D" w14:textId="444EE324" w:rsidR="006667F2" w:rsidRDefault="006667F2" w:rsidP="006667F2">
      <w:pPr>
        <w:pStyle w:val="Paragraphedeliste"/>
        <w:rPr>
          <w:sz w:val="28"/>
          <w:szCs w:val="28"/>
        </w:rPr>
      </w:pPr>
    </w:p>
    <w:p w14:paraId="0356F2D0" w14:textId="49A9355B" w:rsidR="006667F2" w:rsidRDefault="006667F2" w:rsidP="00AD767E">
      <w:pPr>
        <w:rPr>
          <w:sz w:val="28"/>
          <w:szCs w:val="28"/>
        </w:rPr>
      </w:pPr>
      <w:r w:rsidRPr="00D6251C">
        <w:rPr>
          <w:b/>
          <w:bCs/>
          <w:sz w:val="28"/>
          <w:szCs w:val="28"/>
          <w:u w:val="single"/>
        </w:rPr>
        <w:t>Diagramme de Cas d'Utilisation :</w:t>
      </w:r>
      <w:r w:rsidRPr="006667F2">
        <w:rPr>
          <w:sz w:val="28"/>
          <w:szCs w:val="28"/>
        </w:rPr>
        <w:t xml:space="preserve"> Nous avons représenté la façon dont les différents utilisateurs (employés et administrateurs) interagissent avec le système "</w:t>
      </w:r>
      <w:proofErr w:type="spellStart"/>
      <w:r w:rsidRPr="006667F2">
        <w:rPr>
          <w:sz w:val="28"/>
          <w:szCs w:val="28"/>
        </w:rPr>
        <w:t>LogiCanna</w:t>
      </w:r>
      <w:proofErr w:type="spellEnd"/>
      <w:r w:rsidRPr="006667F2">
        <w:rPr>
          <w:sz w:val="28"/>
          <w:szCs w:val="28"/>
        </w:rPr>
        <w:t>". Chaque fonctionnalité, telle que la gestion des commandes</w:t>
      </w:r>
      <w:r w:rsidR="00FA39EB">
        <w:rPr>
          <w:sz w:val="28"/>
          <w:szCs w:val="28"/>
        </w:rPr>
        <w:t xml:space="preserve"> </w:t>
      </w:r>
      <w:r w:rsidRPr="006667F2">
        <w:rPr>
          <w:sz w:val="28"/>
          <w:szCs w:val="28"/>
        </w:rPr>
        <w:t xml:space="preserve">et la gestion des utilisateurs, a été détaillée pour illustrer les différents chemins qu'un utilisateur peut prendre. </w:t>
      </w:r>
    </w:p>
    <w:p w14:paraId="2E6B6636" w14:textId="77777777" w:rsidR="00C110AC" w:rsidRDefault="00C110AC" w:rsidP="00AD767E">
      <w:pPr>
        <w:rPr>
          <w:sz w:val="28"/>
          <w:szCs w:val="28"/>
        </w:rPr>
      </w:pPr>
    </w:p>
    <w:p w14:paraId="350F8F94" w14:textId="490F9526" w:rsidR="006667F2" w:rsidRDefault="00C110AC" w:rsidP="00AE71C4">
      <w:pPr>
        <w:jc w:val="center"/>
        <w:rPr>
          <w:sz w:val="28"/>
          <w:szCs w:val="28"/>
        </w:rPr>
      </w:pPr>
      <w:r w:rsidRPr="00C110AC">
        <w:rPr>
          <w:sz w:val="28"/>
          <w:szCs w:val="28"/>
        </w:rPr>
        <w:lastRenderedPageBreak/>
        <w:drawing>
          <wp:inline distT="0" distB="0" distL="0" distR="0" wp14:anchorId="75D99D81" wp14:editId="16BE5D83">
            <wp:extent cx="5616427" cy="5349704"/>
            <wp:effectExtent l="0" t="0" r="3810" b="3810"/>
            <wp:docPr id="2123185923" name="Image 1" descr="Une image contenant diagramme, ligne, cercl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185923" name="Image 1" descr="Une image contenant diagramme, ligne, cercle, texte&#10;&#10;Description générée automatiquement"/>
                    <pic:cNvPicPr/>
                  </pic:nvPicPr>
                  <pic:blipFill>
                    <a:blip r:embed="rId5"/>
                    <a:stretch>
                      <a:fillRect/>
                    </a:stretch>
                  </pic:blipFill>
                  <pic:spPr>
                    <a:xfrm>
                      <a:off x="0" y="0"/>
                      <a:ext cx="5616427" cy="5349704"/>
                    </a:xfrm>
                    <a:prstGeom prst="rect">
                      <a:avLst/>
                    </a:prstGeom>
                  </pic:spPr>
                </pic:pic>
              </a:graphicData>
            </a:graphic>
          </wp:inline>
        </w:drawing>
      </w:r>
    </w:p>
    <w:p w14:paraId="377B3F00" w14:textId="5EC2B01F" w:rsidR="006667F2" w:rsidRDefault="00E37D18" w:rsidP="00AD767E">
      <w:pPr>
        <w:rPr>
          <w:sz w:val="28"/>
          <w:szCs w:val="28"/>
        </w:rPr>
      </w:pPr>
      <w:r w:rsidRPr="00E37D18">
        <w:rPr>
          <w:noProof/>
          <w:sz w:val="28"/>
          <w:szCs w:val="28"/>
        </w:rPr>
        <w:lastRenderedPageBreak/>
        <w:drawing>
          <wp:inline distT="0" distB="0" distL="0" distR="0" wp14:anchorId="086B56EB" wp14:editId="19069EC1">
            <wp:extent cx="6690360" cy="6152742"/>
            <wp:effectExtent l="0" t="0" r="0" b="635"/>
            <wp:docPr id="317139865"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39865" name="Image 1" descr="Une image contenant texte, capture d’écran, Police, diagramme&#10;&#10;Description générée automatiquement"/>
                    <pic:cNvPicPr/>
                  </pic:nvPicPr>
                  <pic:blipFill>
                    <a:blip r:embed="rId6"/>
                    <a:stretch>
                      <a:fillRect/>
                    </a:stretch>
                  </pic:blipFill>
                  <pic:spPr>
                    <a:xfrm>
                      <a:off x="0" y="0"/>
                      <a:ext cx="6696818" cy="6158681"/>
                    </a:xfrm>
                    <a:prstGeom prst="rect">
                      <a:avLst/>
                    </a:prstGeom>
                  </pic:spPr>
                </pic:pic>
              </a:graphicData>
            </a:graphic>
          </wp:inline>
        </w:drawing>
      </w:r>
    </w:p>
    <w:p w14:paraId="34619F1E" w14:textId="622BA9D8" w:rsidR="006667F2" w:rsidRDefault="002B5753" w:rsidP="00AD767E">
      <w:pPr>
        <w:rPr>
          <w:sz w:val="28"/>
          <w:szCs w:val="28"/>
        </w:rPr>
      </w:pPr>
      <w:r>
        <w:rPr>
          <w:noProof/>
          <w:sz w:val="28"/>
          <w:szCs w:val="28"/>
        </w:rPr>
        <w:lastRenderedPageBreak/>
        <w:drawing>
          <wp:inline distT="0" distB="0" distL="0" distR="0" wp14:anchorId="401FB6B5" wp14:editId="75F99BD5">
            <wp:extent cx="5677392" cy="4458086"/>
            <wp:effectExtent l="0" t="0" r="0" b="0"/>
            <wp:docPr id="436133613" name="Image 8"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33613" name="Image 8" descr="Une image contenant texte, diagramme, capture d’écran, lign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677392" cy="4458086"/>
                    </a:xfrm>
                    <a:prstGeom prst="rect">
                      <a:avLst/>
                    </a:prstGeom>
                  </pic:spPr>
                </pic:pic>
              </a:graphicData>
            </a:graphic>
          </wp:inline>
        </w:drawing>
      </w:r>
    </w:p>
    <w:p w14:paraId="5AD08E36" w14:textId="3E8BDFA3" w:rsidR="006667F2" w:rsidRDefault="006667F2" w:rsidP="00AD767E">
      <w:pPr>
        <w:rPr>
          <w:sz w:val="28"/>
          <w:szCs w:val="28"/>
        </w:rPr>
      </w:pPr>
    </w:p>
    <w:p w14:paraId="05E8AA83" w14:textId="79B0581B" w:rsidR="00AD767E" w:rsidRDefault="006667F2" w:rsidP="00AD767E">
      <w:pPr>
        <w:rPr>
          <w:sz w:val="28"/>
          <w:szCs w:val="28"/>
        </w:rPr>
      </w:pPr>
      <w:r w:rsidRPr="006667F2">
        <w:rPr>
          <w:sz w:val="28"/>
          <w:szCs w:val="28"/>
        </w:rPr>
        <w:t xml:space="preserve"> </w:t>
      </w:r>
    </w:p>
    <w:p w14:paraId="20E2DB4D" w14:textId="4A644E1D" w:rsidR="005E6700" w:rsidRDefault="005E6700" w:rsidP="007371D6">
      <w:pPr>
        <w:jc w:val="center"/>
        <w:rPr>
          <w:color w:val="4EA72E" w:themeColor="accent6"/>
          <w:sz w:val="32"/>
          <w:szCs w:val="32"/>
        </w:rPr>
      </w:pPr>
      <w:r w:rsidRPr="005C5D88">
        <w:rPr>
          <w:color w:val="4EA72E" w:themeColor="accent6"/>
          <w:sz w:val="32"/>
          <w:szCs w:val="32"/>
        </w:rPr>
        <w:t>Maquettes de l'Application :</w:t>
      </w:r>
    </w:p>
    <w:p w14:paraId="24FE297B" w14:textId="1A7279FA" w:rsidR="00FD48A5" w:rsidRPr="00FD48A5" w:rsidRDefault="00FD48A5" w:rsidP="007371D6">
      <w:pPr>
        <w:jc w:val="center"/>
        <w:rPr>
          <w:b/>
          <w:bCs/>
          <w:color w:val="000000" w:themeColor="text1"/>
          <w:sz w:val="32"/>
          <w:szCs w:val="32"/>
        </w:rPr>
      </w:pPr>
      <w:r w:rsidRPr="00FD48A5">
        <w:rPr>
          <w:b/>
          <w:bCs/>
          <w:color w:val="000000" w:themeColor="text1"/>
          <w:sz w:val="32"/>
          <w:szCs w:val="32"/>
        </w:rPr>
        <w:t>Page D’accueil :</w:t>
      </w:r>
    </w:p>
    <w:p w14:paraId="194E0375" w14:textId="006422BF" w:rsidR="00AD2EB4" w:rsidRDefault="00FD48A5" w:rsidP="00FD48A5">
      <w:pPr>
        <w:jc w:val="center"/>
        <w:rPr>
          <w:color w:val="4EA72E" w:themeColor="accent6"/>
          <w:sz w:val="28"/>
          <w:szCs w:val="28"/>
        </w:rPr>
      </w:pPr>
      <w:r w:rsidRPr="00FD48A5">
        <w:rPr>
          <w:color w:val="4EA72E" w:themeColor="accent6"/>
          <w:sz w:val="28"/>
          <w:szCs w:val="28"/>
        </w:rPr>
        <w:lastRenderedPageBreak/>
        <w:drawing>
          <wp:inline distT="0" distB="0" distL="0" distR="0" wp14:anchorId="1C95B362" wp14:editId="24F2E111">
            <wp:extent cx="3329940" cy="7038005"/>
            <wp:effectExtent l="0" t="0" r="3810" b="0"/>
            <wp:docPr id="116582845" name="Image 1" descr="Une image contenant texte, capture d’écran,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82845" name="Image 1" descr="Une image contenant texte, capture d’écran, graphisme&#10;&#10;Description générée automatiquement"/>
                    <pic:cNvPicPr/>
                  </pic:nvPicPr>
                  <pic:blipFill>
                    <a:blip r:embed="rId8"/>
                    <a:stretch>
                      <a:fillRect/>
                    </a:stretch>
                  </pic:blipFill>
                  <pic:spPr>
                    <a:xfrm>
                      <a:off x="0" y="0"/>
                      <a:ext cx="3331830" cy="7042000"/>
                    </a:xfrm>
                    <a:prstGeom prst="rect">
                      <a:avLst/>
                    </a:prstGeom>
                  </pic:spPr>
                </pic:pic>
              </a:graphicData>
            </a:graphic>
          </wp:inline>
        </w:drawing>
      </w:r>
    </w:p>
    <w:p w14:paraId="6D2BDD33" w14:textId="77777777" w:rsidR="007C650E" w:rsidRDefault="00FD48A5" w:rsidP="007C650E">
      <w:pPr>
        <w:jc w:val="center"/>
        <w:rPr>
          <w:b/>
          <w:bCs/>
          <w:color w:val="000000" w:themeColor="text1"/>
          <w:sz w:val="28"/>
          <w:szCs w:val="28"/>
        </w:rPr>
      </w:pPr>
      <w:r w:rsidRPr="00FD48A5">
        <w:rPr>
          <w:b/>
          <w:bCs/>
          <w:color w:val="000000" w:themeColor="text1"/>
          <w:sz w:val="28"/>
          <w:szCs w:val="28"/>
        </w:rPr>
        <w:t xml:space="preserve">Page Ajout de plante </w:t>
      </w:r>
    </w:p>
    <w:p w14:paraId="2948B7E3" w14:textId="0F83C126" w:rsidR="00457FCF" w:rsidRDefault="00AA7162" w:rsidP="007C650E">
      <w:pPr>
        <w:jc w:val="center"/>
        <w:rPr>
          <w:b/>
          <w:bCs/>
          <w:color w:val="000000" w:themeColor="text1"/>
          <w:sz w:val="28"/>
          <w:szCs w:val="28"/>
        </w:rPr>
      </w:pPr>
      <w:r>
        <w:rPr>
          <w:b/>
          <w:bCs/>
          <w:noProof/>
          <w:color w:val="000000" w:themeColor="text1"/>
          <w:sz w:val="28"/>
          <w:szCs w:val="28"/>
        </w:rPr>
        <w:lastRenderedPageBreak/>
        <w:drawing>
          <wp:inline distT="0" distB="0" distL="0" distR="0" wp14:anchorId="4C9593F7" wp14:editId="69D51EE5">
            <wp:extent cx="3451860" cy="6119701"/>
            <wp:effectExtent l="0" t="0" r="0" b="0"/>
            <wp:docPr id="883792561" name="Image 4" descr="Une image contenant texte, capture d’écran, Téléphone mobile, Appareil mobi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92561" name="Image 4" descr="Une image contenant texte, capture d’écran, Téléphone mobile, Appareil mobi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455409" cy="6125993"/>
                    </a:xfrm>
                    <a:prstGeom prst="rect">
                      <a:avLst/>
                    </a:prstGeom>
                  </pic:spPr>
                </pic:pic>
              </a:graphicData>
            </a:graphic>
          </wp:inline>
        </w:drawing>
      </w:r>
    </w:p>
    <w:p w14:paraId="2B2A4626" w14:textId="539849A0" w:rsidR="00AD2EB4" w:rsidRPr="00AA7162" w:rsidRDefault="00AD2EB4" w:rsidP="007C650E">
      <w:pPr>
        <w:jc w:val="center"/>
        <w:rPr>
          <w:b/>
          <w:bCs/>
          <w:color w:val="4EA72E" w:themeColor="accent6"/>
          <w:sz w:val="32"/>
          <w:szCs w:val="32"/>
        </w:rPr>
      </w:pPr>
    </w:p>
    <w:p w14:paraId="440E2CAB" w14:textId="1B6C2FC7" w:rsidR="005E6700" w:rsidRPr="00AA7162" w:rsidRDefault="00AA7162" w:rsidP="00AA7162">
      <w:pPr>
        <w:pStyle w:val="Paragraphedeliste"/>
        <w:jc w:val="center"/>
        <w:rPr>
          <w:b/>
          <w:bCs/>
          <w:sz w:val="32"/>
          <w:szCs w:val="32"/>
        </w:rPr>
      </w:pPr>
      <w:r w:rsidRPr="00AA7162">
        <w:rPr>
          <w:b/>
          <w:bCs/>
          <w:sz w:val="32"/>
          <w:szCs w:val="32"/>
        </w:rPr>
        <w:t>Page de Connexion :</w:t>
      </w:r>
    </w:p>
    <w:p w14:paraId="41F00460" w14:textId="7328707A" w:rsidR="00AA7162" w:rsidRPr="00AD2EB4" w:rsidRDefault="00AA7162" w:rsidP="00AA7162">
      <w:pPr>
        <w:pStyle w:val="Paragraphedeliste"/>
        <w:jc w:val="center"/>
        <w:rPr>
          <w:color w:val="4EA72E" w:themeColor="accent6"/>
          <w:sz w:val="28"/>
          <w:szCs w:val="28"/>
        </w:rPr>
      </w:pPr>
      <w:r>
        <w:rPr>
          <w:noProof/>
          <w:color w:val="4EA72E" w:themeColor="accent6"/>
          <w:sz w:val="28"/>
          <w:szCs w:val="28"/>
        </w:rPr>
        <w:lastRenderedPageBreak/>
        <w:drawing>
          <wp:inline distT="0" distB="0" distL="0" distR="0" wp14:anchorId="716FF586" wp14:editId="28346AFE">
            <wp:extent cx="3746048" cy="8107680"/>
            <wp:effectExtent l="0" t="0" r="6985" b="7620"/>
            <wp:docPr id="1552678909" name="Image 5" descr="Une image contenant texte, capture d’écran, conceptio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78909" name="Image 5" descr="Une image contenant texte, capture d’écran, conception, Polic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750378" cy="8117052"/>
                    </a:xfrm>
                    <a:prstGeom prst="rect">
                      <a:avLst/>
                    </a:prstGeom>
                  </pic:spPr>
                </pic:pic>
              </a:graphicData>
            </a:graphic>
          </wp:inline>
        </w:drawing>
      </w:r>
    </w:p>
    <w:sectPr w:rsidR="00AA7162" w:rsidRPr="00AD2EB4" w:rsidSect="00D83C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0FF2"/>
    <w:multiLevelType w:val="hybridMultilevel"/>
    <w:tmpl w:val="CDF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A41651"/>
    <w:multiLevelType w:val="hybridMultilevel"/>
    <w:tmpl w:val="9F8AF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70347C"/>
    <w:multiLevelType w:val="hybridMultilevel"/>
    <w:tmpl w:val="60760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B9C153C"/>
    <w:multiLevelType w:val="hybridMultilevel"/>
    <w:tmpl w:val="D9EA676A"/>
    <w:lvl w:ilvl="0" w:tplc="E5D844E4">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D917F7"/>
    <w:multiLevelType w:val="hybridMultilevel"/>
    <w:tmpl w:val="A37C591A"/>
    <w:lvl w:ilvl="0" w:tplc="B694FD62">
      <w:start w:val="1"/>
      <w:numFmt w:val="bullet"/>
      <w:lvlText w:val="•"/>
      <w:lvlJc w:val="left"/>
      <w:pPr>
        <w:tabs>
          <w:tab w:val="num" w:pos="720"/>
        </w:tabs>
        <w:ind w:left="720" w:hanging="360"/>
      </w:pPr>
      <w:rPr>
        <w:rFonts w:ascii="Arial" w:hAnsi="Arial" w:hint="default"/>
      </w:rPr>
    </w:lvl>
    <w:lvl w:ilvl="1" w:tplc="5CE65E28" w:tentative="1">
      <w:start w:val="1"/>
      <w:numFmt w:val="bullet"/>
      <w:lvlText w:val="•"/>
      <w:lvlJc w:val="left"/>
      <w:pPr>
        <w:tabs>
          <w:tab w:val="num" w:pos="1440"/>
        </w:tabs>
        <w:ind w:left="1440" w:hanging="360"/>
      </w:pPr>
      <w:rPr>
        <w:rFonts w:ascii="Arial" w:hAnsi="Arial" w:hint="default"/>
      </w:rPr>
    </w:lvl>
    <w:lvl w:ilvl="2" w:tplc="C2B42F58" w:tentative="1">
      <w:start w:val="1"/>
      <w:numFmt w:val="bullet"/>
      <w:lvlText w:val="•"/>
      <w:lvlJc w:val="left"/>
      <w:pPr>
        <w:tabs>
          <w:tab w:val="num" w:pos="2160"/>
        </w:tabs>
        <w:ind w:left="2160" w:hanging="360"/>
      </w:pPr>
      <w:rPr>
        <w:rFonts w:ascii="Arial" w:hAnsi="Arial" w:hint="default"/>
      </w:rPr>
    </w:lvl>
    <w:lvl w:ilvl="3" w:tplc="8BB8B85E" w:tentative="1">
      <w:start w:val="1"/>
      <w:numFmt w:val="bullet"/>
      <w:lvlText w:val="•"/>
      <w:lvlJc w:val="left"/>
      <w:pPr>
        <w:tabs>
          <w:tab w:val="num" w:pos="2880"/>
        </w:tabs>
        <w:ind w:left="2880" w:hanging="360"/>
      </w:pPr>
      <w:rPr>
        <w:rFonts w:ascii="Arial" w:hAnsi="Arial" w:hint="default"/>
      </w:rPr>
    </w:lvl>
    <w:lvl w:ilvl="4" w:tplc="97EE29E0" w:tentative="1">
      <w:start w:val="1"/>
      <w:numFmt w:val="bullet"/>
      <w:lvlText w:val="•"/>
      <w:lvlJc w:val="left"/>
      <w:pPr>
        <w:tabs>
          <w:tab w:val="num" w:pos="3600"/>
        </w:tabs>
        <w:ind w:left="3600" w:hanging="360"/>
      </w:pPr>
      <w:rPr>
        <w:rFonts w:ascii="Arial" w:hAnsi="Arial" w:hint="default"/>
      </w:rPr>
    </w:lvl>
    <w:lvl w:ilvl="5" w:tplc="CE82D75E" w:tentative="1">
      <w:start w:val="1"/>
      <w:numFmt w:val="bullet"/>
      <w:lvlText w:val="•"/>
      <w:lvlJc w:val="left"/>
      <w:pPr>
        <w:tabs>
          <w:tab w:val="num" w:pos="4320"/>
        </w:tabs>
        <w:ind w:left="4320" w:hanging="360"/>
      </w:pPr>
      <w:rPr>
        <w:rFonts w:ascii="Arial" w:hAnsi="Arial" w:hint="default"/>
      </w:rPr>
    </w:lvl>
    <w:lvl w:ilvl="6" w:tplc="C7442EEA" w:tentative="1">
      <w:start w:val="1"/>
      <w:numFmt w:val="bullet"/>
      <w:lvlText w:val="•"/>
      <w:lvlJc w:val="left"/>
      <w:pPr>
        <w:tabs>
          <w:tab w:val="num" w:pos="5040"/>
        </w:tabs>
        <w:ind w:left="5040" w:hanging="360"/>
      </w:pPr>
      <w:rPr>
        <w:rFonts w:ascii="Arial" w:hAnsi="Arial" w:hint="default"/>
      </w:rPr>
    </w:lvl>
    <w:lvl w:ilvl="7" w:tplc="455895AA" w:tentative="1">
      <w:start w:val="1"/>
      <w:numFmt w:val="bullet"/>
      <w:lvlText w:val="•"/>
      <w:lvlJc w:val="left"/>
      <w:pPr>
        <w:tabs>
          <w:tab w:val="num" w:pos="5760"/>
        </w:tabs>
        <w:ind w:left="5760" w:hanging="360"/>
      </w:pPr>
      <w:rPr>
        <w:rFonts w:ascii="Arial" w:hAnsi="Arial" w:hint="default"/>
      </w:rPr>
    </w:lvl>
    <w:lvl w:ilvl="8" w:tplc="43B24F64" w:tentative="1">
      <w:start w:val="1"/>
      <w:numFmt w:val="bullet"/>
      <w:lvlText w:val="•"/>
      <w:lvlJc w:val="left"/>
      <w:pPr>
        <w:tabs>
          <w:tab w:val="num" w:pos="6480"/>
        </w:tabs>
        <w:ind w:left="6480" w:hanging="360"/>
      </w:pPr>
      <w:rPr>
        <w:rFonts w:ascii="Arial" w:hAnsi="Arial" w:hint="default"/>
      </w:rPr>
    </w:lvl>
  </w:abstractNum>
  <w:num w:numId="1" w16cid:durableId="1572933113">
    <w:abstractNumId w:val="2"/>
  </w:num>
  <w:num w:numId="2" w16cid:durableId="784346850">
    <w:abstractNumId w:val="1"/>
  </w:num>
  <w:num w:numId="3" w16cid:durableId="656305816">
    <w:abstractNumId w:val="0"/>
  </w:num>
  <w:num w:numId="4" w16cid:durableId="1128430749">
    <w:abstractNumId w:val="4"/>
  </w:num>
  <w:num w:numId="5" w16cid:durableId="1202396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DEE"/>
    <w:rsid w:val="000F42D4"/>
    <w:rsid w:val="00223CB3"/>
    <w:rsid w:val="0025167C"/>
    <w:rsid w:val="002B5753"/>
    <w:rsid w:val="002E0031"/>
    <w:rsid w:val="003016C9"/>
    <w:rsid w:val="0041647D"/>
    <w:rsid w:val="00457FCF"/>
    <w:rsid w:val="004F6625"/>
    <w:rsid w:val="005C5D88"/>
    <w:rsid w:val="005E6700"/>
    <w:rsid w:val="005F3296"/>
    <w:rsid w:val="00662FB4"/>
    <w:rsid w:val="00664172"/>
    <w:rsid w:val="006667F2"/>
    <w:rsid w:val="006B00DC"/>
    <w:rsid w:val="007177E4"/>
    <w:rsid w:val="007371D6"/>
    <w:rsid w:val="007966B1"/>
    <w:rsid w:val="007C650E"/>
    <w:rsid w:val="009B2FFC"/>
    <w:rsid w:val="009F1DEE"/>
    <w:rsid w:val="00AA7162"/>
    <w:rsid w:val="00AD2EB4"/>
    <w:rsid w:val="00AD767E"/>
    <w:rsid w:val="00AE71C4"/>
    <w:rsid w:val="00C110AC"/>
    <w:rsid w:val="00D6251C"/>
    <w:rsid w:val="00D717A3"/>
    <w:rsid w:val="00D76A77"/>
    <w:rsid w:val="00D83CF9"/>
    <w:rsid w:val="00E37D18"/>
    <w:rsid w:val="00E4124A"/>
    <w:rsid w:val="00EF7975"/>
    <w:rsid w:val="00F5699A"/>
    <w:rsid w:val="00F942D2"/>
    <w:rsid w:val="00FA39EB"/>
    <w:rsid w:val="00FD48A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C6E7"/>
  <w15:chartTrackingRefBased/>
  <w15:docId w15:val="{2AB8BAE9-160F-44B4-8404-4D781C11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1D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F1D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F1DE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F1DE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F1DE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F1DE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F1DE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F1DE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F1DE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1DE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F1DE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F1DE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F1DE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F1DE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F1DE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F1DE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F1DE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F1DEE"/>
    <w:rPr>
      <w:rFonts w:eastAsiaTheme="majorEastAsia" w:cstheme="majorBidi"/>
      <w:color w:val="272727" w:themeColor="text1" w:themeTint="D8"/>
    </w:rPr>
  </w:style>
  <w:style w:type="paragraph" w:styleId="Titre">
    <w:name w:val="Title"/>
    <w:basedOn w:val="Normal"/>
    <w:next w:val="Normal"/>
    <w:link w:val="TitreCar"/>
    <w:uiPriority w:val="10"/>
    <w:qFormat/>
    <w:rsid w:val="009F1D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F1DE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F1DE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F1DE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F1DEE"/>
    <w:pPr>
      <w:spacing w:before="160"/>
      <w:jc w:val="center"/>
    </w:pPr>
    <w:rPr>
      <w:i/>
      <w:iCs/>
      <w:color w:val="404040" w:themeColor="text1" w:themeTint="BF"/>
    </w:rPr>
  </w:style>
  <w:style w:type="character" w:customStyle="1" w:styleId="CitationCar">
    <w:name w:val="Citation Car"/>
    <w:basedOn w:val="Policepardfaut"/>
    <w:link w:val="Citation"/>
    <w:uiPriority w:val="29"/>
    <w:rsid w:val="009F1DEE"/>
    <w:rPr>
      <w:i/>
      <w:iCs/>
      <w:color w:val="404040" w:themeColor="text1" w:themeTint="BF"/>
    </w:rPr>
  </w:style>
  <w:style w:type="paragraph" w:styleId="Paragraphedeliste">
    <w:name w:val="List Paragraph"/>
    <w:basedOn w:val="Normal"/>
    <w:uiPriority w:val="34"/>
    <w:qFormat/>
    <w:rsid w:val="009F1DEE"/>
    <w:pPr>
      <w:ind w:left="720"/>
      <w:contextualSpacing/>
    </w:pPr>
  </w:style>
  <w:style w:type="character" w:styleId="Accentuationintense">
    <w:name w:val="Intense Emphasis"/>
    <w:basedOn w:val="Policepardfaut"/>
    <w:uiPriority w:val="21"/>
    <w:qFormat/>
    <w:rsid w:val="009F1DEE"/>
    <w:rPr>
      <w:i/>
      <w:iCs/>
      <w:color w:val="0F4761" w:themeColor="accent1" w:themeShade="BF"/>
    </w:rPr>
  </w:style>
  <w:style w:type="paragraph" w:styleId="Citationintense">
    <w:name w:val="Intense Quote"/>
    <w:basedOn w:val="Normal"/>
    <w:next w:val="Normal"/>
    <w:link w:val="CitationintenseCar"/>
    <w:uiPriority w:val="30"/>
    <w:qFormat/>
    <w:rsid w:val="009F1D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F1DEE"/>
    <w:rPr>
      <w:i/>
      <w:iCs/>
      <w:color w:val="0F4761" w:themeColor="accent1" w:themeShade="BF"/>
    </w:rPr>
  </w:style>
  <w:style w:type="character" w:styleId="Rfrenceintense">
    <w:name w:val="Intense Reference"/>
    <w:basedOn w:val="Policepardfaut"/>
    <w:uiPriority w:val="32"/>
    <w:qFormat/>
    <w:rsid w:val="009F1D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321475">
      <w:bodyDiv w:val="1"/>
      <w:marLeft w:val="0"/>
      <w:marRight w:val="0"/>
      <w:marTop w:val="0"/>
      <w:marBottom w:val="0"/>
      <w:divBdr>
        <w:top w:val="none" w:sz="0" w:space="0" w:color="auto"/>
        <w:left w:val="none" w:sz="0" w:space="0" w:color="auto"/>
        <w:bottom w:val="none" w:sz="0" w:space="0" w:color="auto"/>
        <w:right w:val="none" w:sz="0" w:space="0" w:color="auto"/>
      </w:divBdr>
      <w:divsChild>
        <w:div w:id="1016273076">
          <w:marLeft w:val="446"/>
          <w:marRight w:val="0"/>
          <w:marTop w:val="0"/>
          <w:marBottom w:val="0"/>
          <w:divBdr>
            <w:top w:val="none" w:sz="0" w:space="0" w:color="auto"/>
            <w:left w:val="none" w:sz="0" w:space="0" w:color="auto"/>
            <w:bottom w:val="none" w:sz="0" w:space="0" w:color="auto"/>
            <w:right w:val="none" w:sz="0" w:space="0" w:color="auto"/>
          </w:divBdr>
        </w:div>
        <w:div w:id="887032600">
          <w:marLeft w:val="446"/>
          <w:marRight w:val="0"/>
          <w:marTop w:val="0"/>
          <w:marBottom w:val="0"/>
          <w:divBdr>
            <w:top w:val="none" w:sz="0" w:space="0" w:color="auto"/>
            <w:left w:val="none" w:sz="0" w:space="0" w:color="auto"/>
            <w:bottom w:val="none" w:sz="0" w:space="0" w:color="auto"/>
            <w:right w:val="none" w:sz="0" w:space="0" w:color="auto"/>
          </w:divBdr>
        </w:div>
        <w:div w:id="107369520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689</Words>
  <Characters>3794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salaheddine nachit</dc:creator>
  <cp:keywords/>
  <dc:description/>
  <cp:lastModifiedBy>Salaheddine Nachit</cp:lastModifiedBy>
  <cp:revision>15</cp:revision>
  <dcterms:created xsi:type="dcterms:W3CDTF">2024-04-11T01:15:00Z</dcterms:created>
  <dcterms:modified xsi:type="dcterms:W3CDTF">2024-05-30T04:31:00Z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3b79f-ce8d-43d6-b7e5-c12d3e236916_Enabled">
    <vt:lpwstr>true</vt:lpwstr>
  </property>
  <property fmtid="{D5CDD505-2E9C-101B-9397-08002B2CF9AE}" pid="3" name="MSIP_Label_3513b79f-ce8d-43d6-b7e5-c12d3e236916_SetDate">
    <vt:lpwstr>2024-05-30T03:50:59Z</vt:lpwstr>
  </property>
  <property fmtid="{D5CDD505-2E9C-101B-9397-08002B2CF9AE}" pid="4" name="MSIP_Label_3513b79f-ce8d-43d6-b7e5-c12d3e236916_Method">
    <vt:lpwstr>Standard</vt:lpwstr>
  </property>
  <property fmtid="{D5CDD505-2E9C-101B-9397-08002B2CF9AE}" pid="5" name="MSIP_Label_3513b79f-ce8d-43d6-b7e5-c12d3e236916_Name">
    <vt:lpwstr>defa4170-0d19-0005-0004-bc88714345d2</vt:lpwstr>
  </property>
  <property fmtid="{D5CDD505-2E9C-101B-9397-08002B2CF9AE}" pid="6" name="MSIP_Label_3513b79f-ce8d-43d6-b7e5-c12d3e236916_SiteId">
    <vt:lpwstr>ad8a84ef-f1f3-4b14-ad08-b99ca66f7e30</vt:lpwstr>
  </property>
  <property fmtid="{D5CDD505-2E9C-101B-9397-08002B2CF9AE}" pid="7" name="MSIP_Label_3513b79f-ce8d-43d6-b7e5-c12d3e236916_ActionId">
    <vt:lpwstr>c0caec1d-b3dd-48c4-b48a-ef249318bdf5</vt:lpwstr>
  </property>
  <property fmtid="{D5CDD505-2E9C-101B-9397-08002B2CF9AE}" pid="8" name="MSIP_Label_3513b79f-ce8d-43d6-b7e5-c12d3e236916_ContentBits">
    <vt:lpwstr>0</vt:lpwstr>
  </property>
</Properties>
</file>