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9D21B" w14:textId="57FCB079" w:rsidR="00D41471" w:rsidRDefault="00D41471" w:rsidP="00692D89">
      <w:pPr>
        <w:jc w:val="center"/>
        <w:rPr>
          <w:rFonts w:asciiTheme="majorHAnsi" w:hAnsiTheme="majorHAnsi" w:cstheme="majorHAnsi"/>
          <w:b/>
          <w:bCs/>
          <w:color w:val="FF0000"/>
          <w:sz w:val="48"/>
          <w:szCs w:val="48"/>
        </w:rPr>
      </w:pPr>
      <w:r w:rsidRPr="00692D89">
        <w:rPr>
          <w:rFonts w:asciiTheme="majorHAnsi" w:hAnsiTheme="majorHAnsi" w:cstheme="majorHAnsi"/>
          <w:b/>
          <w:bCs/>
          <w:i/>
          <w:iCs/>
          <w:color w:val="FF0000"/>
          <w:sz w:val="48"/>
          <w:szCs w:val="48"/>
        </w:rPr>
        <w:t>Title: Augmented Reality Car Showcase</w:t>
      </w:r>
      <w:r w:rsidR="00692D89" w:rsidRPr="00692D89">
        <w:rPr>
          <w:rFonts w:asciiTheme="majorHAnsi" w:hAnsiTheme="majorHAnsi" w:cstheme="majorHAnsi"/>
          <w:b/>
          <w:bCs/>
          <w:i/>
          <w:iCs/>
          <w:color w:val="FF0000"/>
          <w:sz w:val="48"/>
          <w:szCs w:val="48"/>
        </w:rPr>
        <w:t xml:space="preserve"> and </w:t>
      </w:r>
      <w:r w:rsidR="00692D89" w:rsidRPr="00692D89">
        <w:rPr>
          <w:rFonts w:asciiTheme="majorHAnsi" w:hAnsiTheme="majorHAnsi" w:cstheme="majorHAnsi"/>
          <w:b/>
          <w:bCs/>
          <w:color w:val="FF0000"/>
          <w:sz w:val="48"/>
          <w:szCs w:val="48"/>
        </w:rPr>
        <w:t>Prefab House View on Image Recognition:</w:t>
      </w:r>
    </w:p>
    <w:p w14:paraId="5E057A61" w14:textId="68DCC8E2" w:rsidR="00BE4FAB" w:rsidRPr="00692D89" w:rsidRDefault="00BE4FAB" w:rsidP="00692D89">
      <w:pPr>
        <w:jc w:val="center"/>
        <w:rPr>
          <w:rFonts w:asciiTheme="majorHAnsi" w:hAnsiTheme="majorHAnsi" w:cstheme="majorHAnsi"/>
          <w:b/>
          <w:bCs/>
          <w:color w:val="FF0000"/>
          <w:sz w:val="48"/>
          <w:szCs w:val="48"/>
        </w:rPr>
      </w:pPr>
      <w:r>
        <w:rPr>
          <w:rFonts w:asciiTheme="majorHAnsi" w:hAnsiTheme="majorHAnsi" w:cstheme="majorHAnsi"/>
          <w:b/>
          <w:bCs/>
          <w:noProof/>
          <w:color w:val="FF0000"/>
          <w:sz w:val="48"/>
          <w:szCs w:val="48"/>
        </w:rPr>
        <w:drawing>
          <wp:inline distT="0" distB="0" distL="0" distR="0" wp14:anchorId="791371EC" wp14:editId="3DAA9669">
            <wp:extent cx="4556760" cy="2563178"/>
            <wp:effectExtent l="0" t="0" r="0" b="8890"/>
            <wp:docPr id="1373166220" name="Picture 13" descr="A person with colorful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66220" name="Picture 13" descr="A person with colorful light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4249" cy="2567391"/>
                    </a:xfrm>
                    <a:prstGeom prst="rect">
                      <a:avLst/>
                    </a:prstGeom>
                  </pic:spPr>
                </pic:pic>
              </a:graphicData>
            </a:graphic>
          </wp:inline>
        </w:drawing>
      </w:r>
    </w:p>
    <w:p w14:paraId="0D54BB4A" w14:textId="77777777" w:rsidR="00BE4FAB" w:rsidRDefault="00BE4FAB" w:rsidP="00D41471">
      <w:pPr>
        <w:rPr>
          <w:rFonts w:cstheme="minorHAnsi"/>
          <w:i/>
          <w:iCs/>
          <w:color w:val="FF0000"/>
          <w:sz w:val="28"/>
          <w:szCs w:val="28"/>
          <w:u w:val="single"/>
        </w:rPr>
      </w:pPr>
    </w:p>
    <w:p w14:paraId="05FD4857" w14:textId="77777777" w:rsidR="00BE4FAB" w:rsidRDefault="00BE4FAB" w:rsidP="00D41471">
      <w:pPr>
        <w:rPr>
          <w:rFonts w:cstheme="minorHAnsi"/>
          <w:i/>
          <w:iCs/>
          <w:color w:val="FF0000"/>
          <w:sz w:val="28"/>
          <w:szCs w:val="28"/>
          <w:u w:val="single"/>
        </w:rPr>
      </w:pPr>
    </w:p>
    <w:p w14:paraId="2CDC8691" w14:textId="77777777" w:rsidR="00BE4FAB" w:rsidRDefault="00BE4FAB" w:rsidP="00D41471">
      <w:pPr>
        <w:rPr>
          <w:rFonts w:cstheme="minorHAnsi"/>
          <w:i/>
          <w:iCs/>
          <w:color w:val="FF0000"/>
          <w:sz w:val="28"/>
          <w:szCs w:val="28"/>
          <w:u w:val="single"/>
        </w:rPr>
      </w:pPr>
    </w:p>
    <w:p w14:paraId="15B3CD91" w14:textId="77777777" w:rsidR="00BE4FAB" w:rsidRDefault="00BE4FAB" w:rsidP="00D41471">
      <w:pPr>
        <w:rPr>
          <w:rFonts w:cstheme="minorHAnsi"/>
          <w:i/>
          <w:iCs/>
          <w:color w:val="FF0000"/>
          <w:sz w:val="28"/>
          <w:szCs w:val="28"/>
          <w:u w:val="single"/>
        </w:rPr>
      </w:pPr>
    </w:p>
    <w:p w14:paraId="4F144D57" w14:textId="77777777" w:rsidR="00BE4FAB" w:rsidRDefault="00BE4FAB" w:rsidP="00D41471">
      <w:pPr>
        <w:rPr>
          <w:rFonts w:cstheme="minorHAnsi"/>
          <w:i/>
          <w:iCs/>
          <w:color w:val="FF0000"/>
          <w:sz w:val="28"/>
          <w:szCs w:val="28"/>
          <w:u w:val="single"/>
        </w:rPr>
      </w:pPr>
    </w:p>
    <w:p w14:paraId="509C631F" w14:textId="77777777" w:rsidR="00BE4FAB" w:rsidRDefault="00BE4FAB" w:rsidP="00D41471">
      <w:pPr>
        <w:rPr>
          <w:rFonts w:cstheme="minorHAnsi"/>
          <w:i/>
          <w:iCs/>
          <w:color w:val="FF0000"/>
          <w:sz w:val="28"/>
          <w:szCs w:val="28"/>
          <w:u w:val="single"/>
        </w:rPr>
      </w:pPr>
    </w:p>
    <w:p w14:paraId="27ECC0AF" w14:textId="77777777" w:rsidR="00BE4FAB" w:rsidRDefault="00BE4FAB" w:rsidP="00D41471">
      <w:pPr>
        <w:rPr>
          <w:rFonts w:cstheme="minorHAnsi"/>
          <w:i/>
          <w:iCs/>
          <w:color w:val="FF0000"/>
          <w:sz w:val="28"/>
          <w:szCs w:val="28"/>
          <w:u w:val="single"/>
        </w:rPr>
      </w:pPr>
    </w:p>
    <w:p w14:paraId="27DA5A26" w14:textId="77777777" w:rsidR="00BE4FAB" w:rsidRDefault="00BE4FAB" w:rsidP="00D41471">
      <w:pPr>
        <w:rPr>
          <w:rFonts w:cstheme="minorHAnsi"/>
          <w:i/>
          <w:iCs/>
          <w:color w:val="FF0000"/>
          <w:sz w:val="28"/>
          <w:szCs w:val="28"/>
          <w:u w:val="single"/>
        </w:rPr>
      </w:pPr>
    </w:p>
    <w:p w14:paraId="5164AE4B" w14:textId="77777777" w:rsidR="00BE4FAB" w:rsidRDefault="00BE4FAB" w:rsidP="00D41471">
      <w:pPr>
        <w:rPr>
          <w:rFonts w:cstheme="minorHAnsi"/>
          <w:i/>
          <w:iCs/>
          <w:color w:val="FF0000"/>
          <w:sz w:val="28"/>
          <w:szCs w:val="28"/>
          <w:u w:val="single"/>
        </w:rPr>
      </w:pPr>
    </w:p>
    <w:p w14:paraId="14279D64" w14:textId="77777777" w:rsidR="00BE4FAB" w:rsidRDefault="00BE4FAB" w:rsidP="00D41471">
      <w:pPr>
        <w:rPr>
          <w:rFonts w:cstheme="minorHAnsi"/>
          <w:i/>
          <w:iCs/>
          <w:color w:val="FF0000"/>
          <w:sz w:val="28"/>
          <w:szCs w:val="28"/>
          <w:u w:val="single"/>
        </w:rPr>
      </w:pPr>
    </w:p>
    <w:p w14:paraId="4884A27C" w14:textId="77777777" w:rsidR="00BE4FAB" w:rsidRDefault="00BE4FAB" w:rsidP="00D41471">
      <w:pPr>
        <w:rPr>
          <w:rFonts w:cstheme="minorHAnsi"/>
          <w:i/>
          <w:iCs/>
          <w:color w:val="FF0000"/>
          <w:sz w:val="28"/>
          <w:szCs w:val="28"/>
          <w:u w:val="single"/>
        </w:rPr>
      </w:pPr>
    </w:p>
    <w:p w14:paraId="5C00E33C" w14:textId="77777777" w:rsidR="00BE4FAB" w:rsidRDefault="00BE4FAB" w:rsidP="00D41471">
      <w:pPr>
        <w:rPr>
          <w:rFonts w:cstheme="minorHAnsi"/>
          <w:i/>
          <w:iCs/>
          <w:color w:val="FF0000"/>
          <w:sz w:val="28"/>
          <w:szCs w:val="28"/>
          <w:u w:val="single"/>
        </w:rPr>
      </w:pPr>
    </w:p>
    <w:p w14:paraId="74FC2A35" w14:textId="77777777" w:rsidR="00BE4FAB" w:rsidRDefault="00BE4FAB" w:rsidP="00D41471">
      <w:pPr>
        <w:rPr>
          <w:rFonts w:cstheme="minorHAnsi"/>
          <w:i/>
          <w:iCs/>
          <w:color w:val="FF0000"/>
          <w:sz w:val="28"/>
          <w:szCs w:val="28"/>
          <w:u w:val="single"/>
        </w:rPr>
      </w:pPr>
    </w:p>
    <w:p w14:paraId="65D87FC5" w14:textId="77777777" w:rsidR="00BE4FAB" w:rsidRDefault="00BE4FAB" w:rsidP="00D41471">
      <w:pPr>
        <w:rPr>
          <w:rFonts w:cstheme="minorHAnsi"/>
          <w:i/>
          <w:iCs/>
          <w:color w:val="FF0000"/>
          <w:sz w:val="28"/>
          <w:szCs w:val="28"/>
          <w:u w:val="single"/>
        </w:rPr>
      </w:pPr>
    </w:p>
    <w:p w14:paraId="355E44A1" w14:textId="08EC21C7" w:rsidR="00D41471" w:rsidRPr="000A71E0" w:rsidRDefault="00D41471" w:rsidP="00D41471">
      <w:pPr>
        <w:rPr>
          <w:rFonts w:cstheme="minorHAnsi"/>
          <w:i/>
          <w:iCs/>
          <w:color w:val="FF0000"/>
          <w:sz w:val="28"/>
          <w:szCs w:val="28"/>
          <w:u w:val="single"/>
        </w:rPr>
      </w:pPr>
      <w:r w:rsidRPr="000A71E0">
        <w:rPr>
          <w:rFonts w:cstheme="minorHAnsi"/>
          <w:i/>
          <w:iCs/>
          <w:color w:val="FF0000"/>
          <w:sz w:val="28"/>
          <w:szCs w:val="28"/>
          <w:u w:val="single"/>
        </w:rPr>
        <w:lastRenderedPageBreak/>
        <w:t>Project Synopsis:</w:t>
      </w:r>
    </w:p>
    <w:p w14:paraId="2DD63578" w14:textId="0453BD04" w:rsidR="00D41471" w:rsidRPr="000A71E0" w:rsidRDefault="00D41471" w:rsidP="00A46158">
      <w:pPr>
        <w:rPr>
          <w:rFonts w:cstheme="minorHAnsi"/>
          <w:sz w:val="28"/>
          <w:szCs w:val="28"/>
        </w:rPr>
      </w:pPr>
      <w:r w:rsidRPr="000A71E0">
        <w:rPr>
          <w:rFonts w:cstheme="minorHAnsi"/>
          <w:sz w:val="28"/>
          <w:szCs w:val="28"/>
        </w:rPr>
        <w:t>The Augmented Reality Car Showcase is a visionary project that seamlessly amalgamates Google's AR Core with Unity's cutting-edge visual scripting tools to create an immersive and interactive platform for exploring an exquisite collection of 3D car models. This endeavor goes beyond the ordinary, redefining how users engage with automotive designs through a virtual lens.</w:t>
      </w:r>
    </w:p>
    <w:p w14:paraId="6764852C" w14:textId="1B86F2EF" w:rsidR="00A46158" w:rsidRPr="000A71E0" w:rsidRDefault="00D41471" w:rsidP="00A46158">
      <w:pPr>
        <w:rPr>
          <w:rFonts w:cstheme="minorHAnsi"/>
          <w:i/>
          <w:iCs/>
          <w:color w:val="FF0000"/>
          <w:sz w:val="28"/>
          <w:szCs w:val="28"/>
          <w:u w:val="single"/>
        </w:rPr>
      </w:pPr>
      <w:r w:rsidRPr="000A71E0">
        <w:rPr>
          <w:rFonts w:cstheme="minorHAnsi"/>
          <w:i/>
          <w:iCs/>
          <w:color w:val="FF0000"/>
          <w:sz w:val="28"/>
          <w:szCs w:val="28"/>
          <w:u w:val="single"/>
        </w:rPr>
        <w:t>Technological Foundations:</w:t>
      </w:r>
    </w:p>
    <w:p w14:paraId="70D3B99E" w14:textId="77777777" w:rsidR="00A46158" w:rsidRDefault="00D41471" w:rsidP="00A46158">
      <w:pPr>
        <w:rPr>
          <w:rFonts w:cstheme="minorHAnsi"/>
          <w:i/>
          <w:iCs/>
          <w:color w:val="FF0000"/>
          <w:sz w:val="28"/>
          <w:szCs w:val="28"/>
          <w:u w:val="single"/>
        </w:rPr>
      </w:pPr>
      <w:r w:rsidRPr="00A46158">
        <w:rPr>
          <w:rFonts w:cstheme="minorHAnsi"/>
          <w:i/>
          <w:iCs/>
          <w:color w:val="FF0000"/>
          <w:sz w:val="28"/>
          <w:szCs w:val="28"/>
          <w:u w:val="single"/>
        </w:rPr>
        <w:t>AR Core Integration:</w:t>
      </w:r>
    </w:p>
    <w:p w14:paraId="7BBACEDF" w14:textId="140B01AE" w:rsidR="000A71E0" w:rsidRPr="00692D89" w:rsidRDefault="00D41471" w:rsidP="00692D89">
      <w:pPr>
        <w:rPr>
          <w:rFonts w:cstheme="minorHAnsi"/>
          <w:i/>
          <w:iCs/>
          <w:color w:val="FF0000"/>
          <w:sz w:val="28"/>
          <w:szCs w:val="28"/>
          <w:u w:val="single"/>
        </w:rPr>
      </w:pPr>
      <w:r w:rsidRPr="00A46158">
        <w:rPr>
          <w:rFonts w:cstheme="minorHAnsi"/>
          <w:color w:val="FF0000"/>
          <w:sz w:val="28"/>
          <w:szCs w:val="28"/>
        </w:rPr>
        <w:t xml:space="preserve"> </w:t>
      </w:r>
      <w:r w:rsidRPr="000A71E0">
        <w:rPr>
          <w:rFonts w:cstheme="minorHAnsi"/>
          <w:sz w:val="28"/>
          <w:szCs w:val="28"/>
        </w:rPr>
        <w:t>Our project harnesses the capabilities of AR Core, Google's augmented reality platform for Android devices. This integration allows for robust motion tracking, environmental understanding, and light estimation, enhancing the realism of the AR experience.</w:t>
      </w:r>
    </w:p>
    <w:p w14:paraId="553E07F8" w14:textId="77777777" w:rsidR="00A46158" w:rsidRDefault="00D41471" w:rsidP="000A71E0">
      <w:pPr>
        <w:rPr>
          <w:rFonts w:cstheme="minorHAnsi"/>
          <w:i/>
          <w:iCs/>
          <w:color w:val="FF0000"/>
          <w:sz w:val="28"/>
          <w:szCs w:val="28"/>
          <w:u w:val="single"/>
        </w:rPr>
      </w:pPr>
      <w:r w:rsidRPr="00A46158">
        <w:rPr>
          <w:rFonts w:cstheme="minorHAnsi"/>
          <w:i/>
          <w:iCs/>
          <w:color w:val="FF0000"/>
          <w:sz w:val="28"/>
          <w:szCs w:val="28"/>
          <w:u w:val="single"/>
        </w:rPr>
        <w:t>Unity Visual Scripting:</w:t>
      </w:r>
    </w:p>
    <w:p w14:paraId="21D4BE73" w14:textId="054C1D06" w:rsidR="000A71E0" w:rsidRPr="000A71E0" w:rsidRDefault="00D41471" w:rsidP="00692D89">
      <w:pPr>
        <w:rPr>
          <w:rFonts w:cstheme="minorHAnsi"/>
          <w:sz w:val="28"/>
          <w:szCs w:val="28"/>
        </w:rPr>
      </w:pPr>
      <w:r w:rsidRPr="00A46158">
        <w:rPr>
          <w:rFonts w:cstheme="minorHAnsi"/>
          <w:color w:val="FF0000"/>
          <w:sz w:val="28"/>
          <w:szCs w:val="28"/>
        </w:rPr>
        <w:t xml:space="preserve"> </w:t>
      </w:r>
      <w:r w:rsidRPr="000A71E0">
        <w:rPr>
          <w:rFonts w:cstheme="minorHAnsi"/>
          <w:sz w:val="28"/>
          <w:szCs w:val="28"/>
        </w:rPr>
        <w:t xml:space="preserve">The project's backbone is Unity's visual scripting interface, a powerful toolset that empowers developers with a no-code/low-code environment. </w:t>
      </w:r>
    </w:p>
    <w:p w14:paraId="235E4141" w14:textId="77777777" w:rsidR="00D41471" w:rsidRPr="000A71E0" w:rsidRDefault="00D41471" w:rsidP="00D41471">
      <w:pPr>
        <w:rPr>
          <w:rFonts w:cstheme="minorHAnsi"/>
          <w:sz w:val="28"/>
          <w:szCs w:val="28"/>
        </w:rPr>
      </w:pPr>
      <w:r w:rsidRPr="000A71E0">
        <w:rPr>
          <w:rFonts w:cstheme="minorHAnsi"/>
          <w:sz w:val="28"/>
          <w:szCs w:val="28"/>
        </w:rPr>
        <w:t>Screenshots from Unity's visual scripting canvas showcase the intricacies of crafting interactive AR experiences without delving extensively into traditional coding paradigms.</w:t>
      </w:r>
    </w:p>
    <w:p w14:paraId="1DA433F0" w14:textId="5402141E" w:rsidR="000A71E0" w:rsidRDefault="00D41471" w:rsidP="00692D89">
      <w:pPr>
        <w:rPr>
          <w:rFonts w:cstheme="minorHAnsi"/>
          <w:sz w:val="28"/>
          <w:szCs w:val="28"/>
        </w:rPr>
      </w:pPr>
      <w:r w:rsidRPr="000A71E0">
        <w:rPr>
          <w:rFonts w:cstheme="minorHAnsi"/>
          <w:sz w:val="28"/>
          <w:szCs w:val="28"/>
        </w:rPr>
        <w:lastRenderedPageBreak/>
        <w:t xml:space="preserve"> </w:t>
      </w:r>
      <w:r w:rsidR="000A71E0">
        <w:rPr>
          <w:rFonts w:cstheme="minorHAnsi"/>
          <w:noProof/>
          <w:sz w:val="28"/>
          <w:szCs w:val="28"/>
        </w:rPr>
        <w:drawing>
          <wp:inline distT="0" distB="0" distL="0" distR="0" wp14:anchorId="0AE09FA5" wp14:editId="353A664F">
            <wp:extent cx="5486400" cy="2918460"/>
            <wp:effectExtent l="0" t="0" r="0" b="0"/>
            <wp:docPr id="9612066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6694"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5432"/>
                    <a:stretch/>
                  </pic:blipFill>
                  <pic:spPr bwMode="auto">
                    <a:xfrm>
                      <a:off x="0" y="0"/>
                      <a:ext cx="5486400" cy="2918460"/>
                    </a:xfrm>
                    <a:prstGeom prst="rect">
                      <a:avLst/>
                    </a:prstGeom>
                    <a:ln>
                      <a:noFill/>
                    </a:ln>
                    <a:extLst>
                      <a:ext uri="{53640926-AAD7-44D8-BBD7-CCE9431645EC}">
                        <a14:shadowObscured xmlns:a14="http://schemas.microsoft.com/office/drawing/2010/main"/>
                      </a:ext>
                    </a:extLst>
                  </pic:spPr>
                </pic:pic>
              </a:graphicData>
            </a:graphic>
          </wp:inline>
        </w:drawing>
      </w:r>
    </w:p>
    <w:p w14:paraId="4AB453F9" w14:textId="03064D07" w:rsidR="00D909FE" w:rsidRPr="00D909FE" w:rsidRDefault="000A71E0" w:rsidP="00D909FE">
      <w:pPr>
        <w:rPr>
          <w:rFonts w:cstheme="minorHAnsi"/>
          <w:i/>
          <w:iCs/>
          <w:color w:val="FF0000"/>
          <w:sz w:val="28"/>
          <w:szCs w:val="28"/>
          <w:u w:val="single"/>
        </w:rPr>
      </w:pPr>
      <w:r w:rsidRPr="00D909FE">
        <w:rPr>
          <w:rFonts w:cstheme="minorHAnsi"/>
          <w:i/>
          <w:iCs/>
          <w:color w:val="FF0000"/>
          <w:sz w:val="28"/>
          <w:szCs w:val="28"/>
          <w:u w:val="single"/>
        </w:rPr>
        <w:t>On Button Click:</w:t>
      </w:r>
    </w:p>
    <w:p w14:paraId="1560F027" w14:textId="77777777"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Use an "Event Unit" to capture button clicks.</w:t>
      </w:r>
    </w:p>
    <w:p w14:paraId="1B8015CB" w14:textId="06F64E15" w:rsidR="00D909FE" w:rsidRPr="000A71E0" w:rsidRDefault="000A71E0" w:rsidP="00D909FE">
      <w:pPr>
        <w:rPr>
          <w:rFonts w:cstheme="minorHAnsi"/>
          <w:sz w:val="28"/>
          <w:szCs w:val="28"/>
        </w:rPr>
      </w:pPr>
      <w:r w:rsidRPr="00D909FE">
        <w:rPr>
          <w:rFonts w:cstheme="minorHAnsi"/>
          <w:b/>
          <w:bCs/>
          <w:sz w:val="28"/>
          <w:szCs w:val="28"/>
        </w:rPr>
        <w:t>Explanation:</w:t>
      </w:r>
      <w:r w:rsidRPr="000A71E0">
        <w:rPr>
          <w:rFonts w:cstheme="minorHAnsi"/>
          <w:sz w:val="28"/>
          <w:szCs w:val="28"/>
        </w:rPr>
        <w:t xml:space="preserve"> When the button is clicked, connect this event to trigger desired actions.</w:t>
      </w:r>
    </w:p>
    <w:p w14:paraId="0972B7A2" w14:textId="1BD0BB6E" w:rsidR="00D909FE" w:rsidRPr="00D909FE" w:rsidRDefault="000A71E0" w:rsidP="00D909FE">
      <w:pPr>
        <w:rPr>
          <w:rFonts w:cstheme="minorHAnsi"/>
          <w:i/>
          <w:iCs/>
          <w:color w:val="FF0000"/>
          <w:sz w:val="28"/>
          <w:szCs w:val="28"/>
          <w:u w:val="single"/>
        </w:rPr>
      </w:pPr>
      <w:r w:rsidRPr="00D909FE">
        <w:rPr>
          <w:rFonts w:cstheme="minorHAnsi"/>
          <w:i/>
          <w:iCs/>
          <w:color w:val="FF0000"/>
          <w:sz w:val="28"/>
          <w:szCs w:val="28"/>
          <w:u w:val="single"/>
        </w:rPr>
        <w:t>Get Variable:</w:t>
      </w:r>
    </w:p>
    <w:p w14:paraId="0C742BD6" w14:textId="74C3752A"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Utilize a "Variable Unit" to retrieve the value of a variable.</w:t>
      </w:r>
    </w:p>
    <w:p w14:paraId="409215A0" w14:textId="03D113EE" w:rsidR="00D909FE" w:rsidRPr="000A71E0" w:rsidRDefault="000A71E0" w:rsidP="00D909FE">
      <w:pPr>
        <w:rPr>
          <w:rFonts w:cstheme="minorHAnsi"/>
          <w:sz w:val="28"/>
          <w:szCs w:val="28"/>
        </w:rPr>
      </w:pPr>
      <w:r w:rsidRPr="00D909FE">
        <w:rPr>
          <w:rFonts w:cstheme="minorHAnsi"/>
          <w:b/>
          <w:bCs/>
          <w:sz w:val="28"/>
          <w:szCs w:val="28"/>
        </w:rPr>
        <w:t xml:space="preserve">Explanation: </w:t>
      </w:r>
      <w:r w:rsidRPr="000A71E0">
        <w:rPr>
          <w:rFonts w:cstheme="minorHAnsi"/>
          <w:sz w:val="28"/>
          <w:szCs w:val="28"/>
        </w:rPr>
        <w:t>Retrieve the current value of a specified variable for use in scripts or actions.</w:t>
      </w:r>
    </w:p>
    <w:p w14:paraId="3DD48238" w14:textId="23C5C9A8" w:rsidR="000A71E0" w:rsidRPr="00D909FE" w:rsidRDefault="000A71E0" w:rsidP="00D909FE">
      <w:pPr>
        <w:rPr>
          <w:rFonts w:cstheme="minorHAnsi"/>
          <w:i/>
          <w:iCs/>
          <w:color w:val="FF0000"/>
          <w:sz w:val="28"/>
          <w:szCs w:val="28"/>
          <w:u w:val="single"/>
        </w:rPr>
      </w:pPr>
      <w:r w:rsidRPr="00D909FE">
        <w:rPr>
          <w:rFonts w:cstheme="minorHAnsi"/>
          <w:i/>
          <w:iCs/>
          <w:color w:val="FF0000"/>
          <w:sz w:val="28"/>
          <w:szCs w:val="28"/>
          <w:u w:val="single"/>
        </w:rPr>
        <w:t>Transform Rotate:</w:t>
      </w:r>
    </w:p>
    <w:p w14:paraId="1C947590" w14:textId="77777777"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Use a "Transform Unit" with the rotation function to rotate an object.</w:t>
      </w:r>
    </w:p>
    <w:p w14:paraId="066ED947" w14:textId="70F50BC2" w:rsidR="000A71E0" w:rsidRPr="000A71E0" w:rsidRDefault="000A71E0" w:rsidP="000A71E0">
      <w:pPr>
        <w:rPr>
          <w:rFonts w:cstheme="minorHAnsi"/>
          <w:sz w:val="28"/>
          <w:szCs w:val="28"/>
        </w:rPr>
      </w:pPr>
      <w:r w:rsidRPr="00D909FE">
        <w:rPr>
          <w:rFonts w:cstheme="minorHAnsi"/>
          <w:b/>
          <w:bCs/>
          <w:sz w:val="28"/>
          <w:szCs w:val="28"/>
        </w:rPr>
        <w:t>Explanation:</w:t>
      </w:r>
      <w:r w:rsidRPr="000A71E0">
        <w:rPr>
          <w:rFonts w:cstheme="minorHAnsi"/>
          <w:sz w:val="28"/>
          <w:szCs w:val="28"/>
        </w:rPr>
        <w:t xml:space="preserve"> Change the rotation of a </w:t>
      </w:r>
      <w:r w:rsidR="00D909FE" w:rsidRPr="000A71E0">
        <w:rPr>
          <w:rFonts w:cstheme="minorHAnsi"/>
          <w:sz w:val="28"/>
          <w:szCs w:val="28"/>
        </w:rPr>
        <w:t>Game Object</w:t>
      </w:r>
      <w:r w:rsidRPr="000A71E0">
        <w:rPr>
          <w:rFonts w:cstheme="minorHAnsi"/>
          <w:sz w:val="28"/>
          <w:szCs w:val="28"/>
        </w:rPr>
        <w:t xml:space="preserve"> in 3D space, useful for dynamic transformations.</w:t>
      </w:r>
    </w:p>
    <w:p w14:paraId="3246556C" w14:textId="6ECAB1CA" w:rsidR="000A71E0" w:rsidRPr="00692D89" w:rsidRDefault="000A71E0" w:rsidP="00692D89">
      <w:pPr>
        <w:rPr>
          <w:rFonts w:cstheme="minorHAnsi"/>
          <w:i/>
          <w:iCs/>
          <w:color w:val="FF0000"/>
          <w:sz w:val="28"/>
          <w:szCs w:val="28"/>
          <w:u w:val="single"/>
        </w:rPr>
      </w:pPr>
      <w:r w:rsidRPr="00D909FE">
        <w:rPr>
          <w:rFonts w:cstheme="minorHAnsi"/>
          <w:i/>
          <w:iCs/>
          <w:color w:val="FF0000"/>
          <w:sz w:val="28"/>
          <w:szCs w:val="28"/>
          <w:u w:val="single"/>
        </w:rPr>
        <w:t>Transform Position:</w:t>
      </w:r>
    </w:p>
    <w:p w14:paraId="4F47E427" w14:textId="77777777"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Apply a "Transform Unit" with the position function to move an object.</w:t>
      </w:r>
    </w:p>
    <w:p w14:paraId="140896CB" w14:textId="1C54C629" w:rsidR="000A71E0" w:rsidRPr="000A71E0" w:rsidRDefault="000A71E0" w:rsidP="000A71E0">
      <w:pPr>
        <w:rPr>
          <w:rFonts w:cstheme="minorHAnsi"/>
          <w:sz w:val="28"/>
          <w:szCs w:val="28"/>
        </w:rPr>
      </w:pPr>
      <w:r w:rsidRPr="00D909FE">
        <w:rPr>
          <w:rFonts w:cstheme="minorHAnsi"/>
          <w:b/>
          <w:bCs/>
          <w:sz w:val="28"/>
          <w:szCs w:val="28"/>
        </w:rPr>
        <w:lastRenderedPageBreak/>
        <w:t>Explanation:</w:t>
      </w:r>
      <w:r w:rsidRPr="000A71E0">
        <w:rPr>
          <w:rFonts w:cstheme="minorHAnsi"/>
          <w:sz w:val="28"/>
          <w:szCs w:val="28"/>
        </w:rPr>
        <w:t xml:space="preserve"> Alter the position of a </w:t>
      </w:r>
      <w:r w:rsidR="00D909FE" w:rsidRPr="000A71E0">
        <w:rPr>
          <w:rFonts w:cstheme="minorHAnsi"/>
          <w:sz w:val="28"/>
          <w:szCs w:val="28"/>
        </w:rPr>
        <w:t>Game Object</w:t>
      </w:r>
      <w:r w:rsidRPr="000A71E0">
        <w:rPr>
          <w:rFonts w:cstheme="minorHAnsi"/>
          <w:sz w:val="28"/>
          <w:szCs w:val="28"/>
        </w:rPr>
        <w:t xml:space="preserve"> in 3D space, enabling dynamic movement.</w:t>
      </w:r>
    </w:p>
    <w:p w14:paraId="5E8FE5F3" w14:textId="5AEE5585" w:rsidR="000A71E0" w:rsidRPr="00A46158" w:rsidRDefault="000A71E0" w:rsidP="00A46158">
      <w:pPr>
        <w:rPr>
          <w:rFonts w:cstheme="minorHAnsi"/>
          <w:i/>
          <w:iCs/>
          <w:color w:val="FF0000"/>
          <w:sz w:val="28"/>
          <w:szCs w:val="28"/>
          <w:u w:val="single"/>
        </w:rPr>
      </w:pPr>
      <w:r w:rsidRPr="00D909FE">
        <w:rPr>
          <w:rFonts w:cstheme="minorHAnsi"/>
          <w:i/>
          <w:iCs/>
          <w:color w:val="FF0000"/>
          <w:sz w:val="28"/>
          <w:szCs w:val="28"/>
          <w:u w:val="single"/>
        </w:rPr>
        <w:t>General Tips:</w:t>
      </w:r>
    </w:p>
    <w:p w14:paraId="5175970F" w14:textId="77777777" w:rsidR="000A71E0" w:rsidRPr="000A71E0" w:rsidRDefault="000A71E0" w:rsidP="000A71E0">
      <w:pPr>
        <w:rPr>
          <w:rFonts w:cstheme="minorHAnsi"/>
          <w:sz w:val="28"/>
          <w:szCs w:val="28"/>
        </w:rPr>
      </w:pPr>
      <w:r w:rsidRPr="00D909FE">
        <w:rPr>
          <w:rFonts w:cstheme="minorHAnsi"/>
          <w:b/>
          <w:bCs/>
          <w:sz w:val="28"/>
          <w:szCs w:val="28"/>
        </w:rPr>
        <w:t>Event Flow:</w:t>
      </w:r>
      <w:r w:rsidRPr="000A71E0">
        <w:rPr>
          <w:rFonts w:cstheme="minorHAnsi"/>
          <w:sz w:val="28"/>
          <w:szCs w:val="28"/>
        </w:rPr>
        <w:t xml:space="preserve"> Connect events to actions for a sequence of operations.</w:t>
      </w:r>
    </w:p>
    <w:p w14:paraId="2730F6FD" w14:textId="77777777" w:rsidR="000A71E0" w:rsidRPr="000A71E0" w:rsidRDefault="000A71E0" w:rsidP="000A71E0">
      <w:pPr>
        <w:rPr>
          <w:rFonts w:cstheme="minorHAnsi"/>
          <w:sz w:val="28"/>
          <w:szCs w:val="28"/>
        </w:rPr>
      </w:pPr>
      <w:r w:rsidRPr="000A71E0">
        <w:rPr>
          <w:rFonts w:cstheme="minorHAnsi"/>
          <w:sz w:val="28"/>
          <w:szCs w:val="28"/>
        </w:rPr>
        <w:t>Parameter Configuration: Configure parameters for each action based on specific needs.</w:t>
      </w:r>
    </w:p>
    <w:p w14:paraId="1C8007E7" w14:textId="77777777" w:rsidR="000A71E0" w:rsidRPr="000A71E0" w:rsidRDefault="000A71E0" w:rsidP="000A71E0">
      <w:pPr>
        <w:rPr>
          <w:rFonts w:cstheme="minorHAnsi"/>
          <w:sz w:val="28"/>
          <w:szCs w:val="28"/>
        </w:rPr>
      </w:pPr>
      <w:r w:rsidRPr="00D909FE">
        <w:rPr>
          <w:rFonts w:cstheme="minorHAnsi"/>
          <w:b/>
          <w:bCs/>
          <w:sz w:val="28"/>
          <w:szCs w:val="28"/>
        </w:rPr>
        <w:t>Debugging:</w:t>
      </w:r>
      <w:r w:rsidRPr="000A71E0">
        <w:rPr>
          <w:rFonts w:cstheme="minorHAnsi"/>
          <w:sz w:val="28"/>
          <w:szCs w:val="28"/>
        </w:rPr>
        <w:t xml:space="preserve"> Utilize debugging features provided by visual scripting tools to troubleshoot and inspect variables.</w:t>
      </w:r>
    </w:p>
    <w:p w14:paraId="7523DC36" w14:textId="7BC40072" w:rsidR="00692D89" w:rsidRPr="00692D89" w:rsidRDefault="000A71E0" w:rsidP="00692D89">
      <w:pPr>
        <w:rPr>
          <w:rFonts w:cstheme="minorHAnsi"/>
          <w:sz w:val="28"/>
          <w:szCs w:val="28"/>
        </w:rPr>
      </w:pPr>
      <w:r w:rsidRPr="000A71E0">
        <w:rPr>
          <w:rFonts w:cstheme="minorHAnsi"/>
          <w:sz w:val="28"/>
          <w:szCs w:val="28"/>
        </w:rPr>
        <w:t>These actions empower you to create interactive experiences, especially useful for moving and rotating 3D models in response to user interactions in your AR project.</w:t>
      </w:r>
    </w:p>
    <w:p w14:paraId="3095785F" w14:textId="7AC63095" w:rsidR="005F47CB" w:rsidRDefault="005F47CB" w:rsidP="000A71E0">
      <w:pPr>
        <w:rPr>
          <w:rFonts w:cstheme="minorHAnsi"/>
          <w:i/>
          <w:iCs/>
          <w:color w:val="FF0000"/>
          <w:sz w:val="28"/>
          <w:szCs w:val="28"/>
          <w:u w:val="single"/>
        </w:rPr>
      </w:pPr>
      <w:r w:rsidRPr="005F47CB">
        <w:rPr>
          <w:rFonts w:cstheme="minorHAnsi"/>
          <w:i/>
          <w:iCs/>
          <w:color w:val="FF0000"/>
          <w:sz w:val="28"/>
          <w:szCs w:val="28"/>
          <w:u w:val="single"/>
        </w:rPr>
        <w:t>General UI Overview:</w:t>
      </w:r>
    </w:p>
    <w:p w14:paraId="7899E798" w14:textId="5880F31C" w:rsidR="00692D89" w:rsidRDefault="00692D89" w:rsidP="000A71E0">
      <w:pPr>
        <w:rPr>
          <w:rFonts w:cstheme="minorHAnsi"/>
          <w:i/>
          <w:iCs/>
          <w:color w:val="FF0000"/>
          <w:sz w:val="28"/>
          <w:szCs w:val="28"/>
          <w:u w:val="single"/>
        </w:rPr>
      </w:pPr>
      <w:r>
        <w:rPr>
          <w:rFonts w:cstheme="minorHAnsi"/>
          <w:i/>
          <w:iCs/>
          <w:noProof/>
          <w:color w:val="FF0000"/>
          <w:sz w:val="28"/>
          <w:szCs w:val="28"/>
          <w:u w:val="single"/>
        </w:rPr>
        <w:lastRenderedPageBreak/>
        <w:drawing>
          <wp:inline distT="0" distB="0" distL="0" distR="0" wp14:anchorId="5D6AF37C" wp14:editId="7172FB30">
            <wp:extent cx="1786509" cy="3970020"/>
            <wp:effectExtent l="0" t="0" r="4445" b="0"/>
            <wp:docPr id="25925995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9953" name="Picture 3"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916" cy="3997591"/>
                    </a:xfrm>
                    <a:prstGeom prst="rect">
                      <a:avLst/>
                    </a:prstGeom>
                  </pic:spPr>
                </pic:pic>
              </a:graphicData>
            </a:graphic>
          </wp:inline>
        </w:drawing>
      </w:r>
      <w:r>
        <w:rPr>
          <w:rFonts w:cstheme="minorHAnsi"/>
          <w:i/>
          <w:iCs/>
          <w:noProof/>
          <w:color w:val="FF0000"/>
          <w:sz w:val="28"/>
          <w:szCs w:val="28"/>
          <w:u w:val="single"/>
        </w:rPr>
        <w:drawing>
          <wp:inline distT="0" distB="0" distL="0" distR="0" wp14:anchorId="7A984B94" wp14:editId="2FAF4190">
            <wp:extent cx="1790700" cy="3979334"/>
            <wp:effectExtent l="0" t="0" r="0" b="2540"/>
            <wp:docPr id="1038204947" name="Picture 4" descr="A car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4947" name="Picture 4" descr="A car on a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6559" cy="4014576"/>
                    </a:xfrm>
                    <a:prstGeom prst="rect">
                      <a:avLst/>
                    </a:prstGeom>
                  </pic:spPr>
                </pic:pic>
              </a:graphicData>
            </a:graphic>
          </wp:inline>
        </w:drawing>
      </w:r>
      <w:r>
        <w:rPr>
          <w:rFonts w:cstheme="minorHAnsi"/>
          <w:i/>
          <w:iCs/>
          <w:noProof/>
          <w:color w:val="FF0000"/>
          <w:sz w:val="28"/>
          <w:szCs w:val="28"/>
          <w:u w:val="single"/>
        </w:rPr>
        <w:drawing>
          <wp:inline distT="0" distB="0" distL="0" distR="0" wp14:anchorId="28D85F84" wp14:editId="4E8717F7">
            <wp:extent cx="1789938" cy="3977640"/>
            <wp:effectExtent l="0" t="0" r="1270" b="3810"/>
            <wp:docPr id="763667894" name="Picture 5" descr="A red car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7894" name="Picture 5" descr="A red car on a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7837" cy="4017416"/>
                    </a:xfrm>
                    <a:prstGeom prst="rect">
                      <a:avLst/>
                    </a:prstGeom>
                  </pic:spPr>
                </pic:pic>
              </a:graphicData>
            </a:graphic>
          </wp:inline>
        </w:drawing>
      </w:r>
      <w:r>
        <w:rPr>
          <w:rFonts w:cstheme="minorHAnsi"/>
          <w:i/>
          <w:iCs/>
          <w:noProof/>
          <w:color w:val="FF0000"/>
          <w:sz w:val="28"/>
          <w:szCs w:val="28"/>
          <w:u w:val="single"/>
        </w:rPr>
        <w:drawing>
          <wp:inline distT="0" distB="0" distL="0" distR="0" wp14:anchorId="5C6D3F16" wp14:editId="3A439A66">
            <wp:extent cx="1789938" cy="3977640"/>
            <wp:effectExtent l="0" t="0" r="1270" b="3810"/>
            <wp:docPr id="1867905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5592" name="Picture 1867905592"/>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816263" cy="4036141"/>
                    </a:xfrm>
                    <a:prstGeom prst="rect">
                      <a:avLst/>
                    </a:prstGeom>
                  </pic:spPr>
                </pic:pic>
              </a:graphicData>
            </a:graphic>
          </wp:inline>
        </w:drawing>
      </w:r>
      <w:r>
        <w:rPr>
          <w:rFonts w:cstheme="minorHAnsi"/>
          <w:i/>
          <w:iCs/>
          <w:noProof/>
          <w:color w:val="FF0000"/>
          <w:sz w:val="28"/>
          <w:szCs w:val="28"/>
          <w:u w:val="single"/>
        </w:rPr>
        <w:drawing>
          <wp:inline distT="0" distB="0" distL="0" distR="0" wp14:anchorId="7A9CA12C" wp14:editId="58E3E7E1">
            <wp:extent cx="1790700" cy="3979333"/>
            <wp:effectExtent l="0" t="0" r="0" b="2540"/>
            <wp:docPr id="252639980" name="Picture 7" descr="A yellow car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9980" name="Picture 7" descr="A yellow car in front of a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9721" cy="3999379"/>
                    </a:xfrm>
                    <a:prstGeom prst="rect">
                      <a:avLst/>
                    </a:prstGeom>
                  </pic:spPr>
                </pic:pic>
              </a:graphicData>
            </a:graphic>
          </wp:inline>
        </w:drawing>
      </w:r>
      <w:r>
        <w:rPr>
          <w:rFonts w:cstheme="minorHAnsi"/>
          <w:i/>
          <w:iCs/>
          <w:noProof/>
          <w:color w:val="FF0000"/>
          <w:sz w:val="28"/>
          <w:szCs w:val="28"/>
          <w:u w:val="single"/>
        </w:rPr>
        <w:drawing>
          <wp:inline distT="0" distB="0" distL="0" distR="0" wp14:anchorId="4619F6D4" wp14:editId="6B9F49ED">
            <wp:extent cx="1803527" cy="4007837"/>
            <wp:effectExtent l="0" t="0" r="6350" b="0"/>
            <wp:docPr id="751761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61183" name="Picture 751761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3445" cy="4052100"/>
                    </a:xfrm>
                    <a:prstGeom prst="rect">
                      <a:avLst/>
                    </a:prstGeom>
                  </pic:spPr>
                </pic:pic>
              </a:graphicData>
            </a:graphic>
          </wp:inline>
        </w:drawing>
      </w:r>
      <w:r>
        <w:rPr>
          <w:rFonts w:cstheme="minorHAnsi"/>
          <w:i/>
          <w:iCs/>
          <w:noProof/>
          <w:color w:val="FF0000"/>
          <w:sz w:val="28"/>
          <w:szCs w:val="28"/>
          <w:u w:val="single"/>
        </w:rPr>
        <w:lastRenderedPageBreak/>
        <w:drawing>
          <wp:inline distT="0" distB="0" distL="0" distR="0" wp14:anchorId="65FB5B1A" wp14:editId="35E9F66B">
            <wp:extent cx="1798320" cy="3996267"/>
            <wp:effectExtent l="0" t="0" r="0" b="4445"/>
            <wp:docPr id="523317622" name="Picture 9" descr="A video game screen with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17622" name="Picture 9" descr="A video game screen with a tan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32" cy="4000072"/>
                    </a:xfrm>
                    <a:prstGeom prst="rect">
                      <a:avLst/>
                    </a:prstGeom>
                  </pic:spPr>
                </pic:pic>
              </a:graphicData>
            </a:graphic>
          </wp:inline>
        </w:drawing>
      </w:r>
    </w:p>
    <w:p w14:paraId="4984A4B9" w14:textId="63931BF3"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3D Car Models:</w:t>
      </w:r>
    </w:p>
    <w:p w14:paraId="020A5B33" w14:textId="3EBD10A3" w:rsidR="00D41471" w:rsidRPr="000A71E0" w:rsidRDefault="00D41471" w:rsidP="0048775A">
      <w:pPr>
        <w:rPr>
          <w:rFonts w:cstheme="minorHAnsi"/>
          <w:sz w:val="28"/>
          <w:szCs w:val="28"/>
        </w:rPr>
      </w:pPr>
      <w:r w:rsidRPr="000A71E0">
        <w:rPr>
          <w:rFonts w:cstheme="minorHAnsi"/>
          <w:sz w:val="28"/>
          <w:szCs w:val="28"/>
        </w:rPr>
        <w:t>A meticulous curation of 3D car models forms the heart of our showcase. Each model is a testament to detailed craftsmanship, featuring realistic textures, intricate designs, and lifelike proportions. These models are seamlessly integrated into the AR environment, dynamically adjusting their scale and placement to provide users with an authentic sense of each vehicle.</w:t>
      </w:r>
    </w:p>
    <w:p w14:paraId="62595399"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User Interaction and Navigation:</w:t>
      </w:r>
    </w:p>
    <w:p w14:paraId="5E4D2D29" w14:textId="76342537" w:rsidR="00D41471" w:rsidRPr="000A71E0" w:rsidRDefault="00D41471" w:rsidP="0048775A">
      <w:pPr>
        <w:rPr>
          <w:rFonts w:cstheme="minorHAnsi"/>
          <w:sz w:val="28"/>
          <w:szCs w:val="28"/>
        </w:rPr>
      </w:pPr>
      <w:r w:rsidRPr="000A71E0">
        <w:rPr>
          <w:rFonts w:cstheme="minorHAnsi"/>
          <w:sz w:val="28"/>
          <w:szCs w:val="28"/>
        </w:rPr>
        <w:t>The user interface is designed with simplicity and interactivity in mind. Users navigate through the virtual showroom using intuitive swipe gestures, allowing for a fluid and engaging experience. Each swipe triggers a smooth transition between car models, giving users the freedom to explore the entire collection effortlessly.</w:t>
      </w:r>
    </w:p>
    <w:p w14:paraId="51CA57F5"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Realism through Dynamic Placement:</w:t>
      </w:r>
    </w:p>
    <w:p w14:paraId="5C907927" w14:textId="4984A451" w:rsidR="00D41471" w:rsidRPr="000A71E0" w:rsidRDefault="00D41471" w:rsidP="0048775A">
      <w:pPr>
        <w:rPr>
          <w:rFonts w:cstheme="minorHAnsi"/>
          <w:sz w:val="28"/>
          <w:szCs w:val="28"/>
        </w:rPr>
      </w:pPr>
      <w:r w:rsidRPr="000A71E0">
        <w:rPr>
          <w:rFonts w:cstheme="minorHAnsi"/>
          <w:sz w:val="28"/>
          <w:szCs w:val="28"/>
        </w:rPr>
        <w:lastRenderedPageBreak/>
        <w:t xml:space="preserve">Car models dynamically adapt to the real-world environment, leveraging </w:t>
      </w:r>
      <w:r w:rsidR="000A71E0" w:rsidRPr="000A71E0">
        <w:rPr>
          <w:rFonts w:cstheme="minorHAnsi"/>
          <w:sz w:val="28"/>
          <w:szCs w:val="28"/>
        </w:rPr>
        <w:t>AR Core’s</w:t>
      </w:r>
      <w:r w:rsidRPr="000A71E0">
        <w:rPr>
          <w:rFonts w:cstheme="minorHAnsi"/>
          <w:sz w:val="28"/>
          <w:szCs w:val="28"/>
        </w:rPr>
        <w:t xml:space="preserve"> environmental understanding. This ensures that each vehicle appears realistically placed within the user's physical space, enhancing the overall </w:t>
      </w:r>
      <w:r w:rsidR="000A71E0" w:rsidRPr="000A71E0">
        <w:rPr>
          <w:rFonts w:cstheme="minorHAnsi"/>
          <w:sz w:val="28"/>
          <w:szCs w:val="28"/>
        </w:rPr>
        <w:t>immersion,</w:t>
      </w:r>
      <w:r w:rsidRPr="000A71E0">
        <w:rPr>
          <w:rFonts w:cstheme="minorHAnsi"/>
          <w:sz w:val="28"/>
          <w:szCs w:val="28"/>
        </w:rPr>
        <w:t xml:space="preserve"> and providing a true-to-life showcase experience.</w:t>
      </w:r>
    </w:p>
    <w:p w14:paraId="2D84C2E2" w14:textId="77777777" w:rsidR="00D41471" w:rsidRPr="00D909FE" w:rsidRDefault="00D41471" w:rsidP="00D41471">
      <w:pPr>
        <w:rPr>
          <w:rFonts w:cstheme="minorHAnsi"/>
          <w:color w:val="FF0000"/>
          <w:sz w:val="28"/>
          <w:szCs w:val="28"/>
          <w:u w:val="single"/>
        </w:rPr>
      </w:pPr>
      <w:r w:rsidRPr="00D909FE">
        <w:rPr>
          <w:rFonts w:cstheme="minorHAnsi"/>
          <w:color w:val="FF0000"/>
          <w:sz w:val="28"/>
          <w:szCs w:val="28"/>
          <w:u w:val="single"/>
        </w:rPr>
        <w:t>Educational and Marketing Opportunities:</w:t>
      </w:r>
    </w:p>
    <w:p w14:paraId="651806C5" w14:textId="00A0A2A7" w:rsidR="00D41471" w:rsidRPr="000A71E0" w:rsidRDefault="00D41471" w:rsidP="0048775A">
      <w:pPr>
        <w:rPr>
          <w:rFonts w:cstheme="minorHAnsi"/>
          <w:sz w:val="28"/>
          <w:szCs w:val="28"/>
        </w:rPr>
      </w:pPr>
      <w:r w:rsidRPr="000A71E0">
        <w:rPr>
          <w:rFonts w:cstheme="minorHAnsi"/>
          <w:sz w:val="28"/>
          <w:szCs w:val="28"/>
        </w:rPr>
        <w:t>Beyond its entertainment value, the Augmented Reality Car Showcase project opens doors to educational and marketing avenues. It serves as a virtual showroom, enabling users to explore and learn about different car designs. Additionally, businesses can utilize the platform for interactive marketing campaigns, allowing potential buyers to virtually experience their products.</w:t>
      </w:r>
    </w:p>
    <w:p w14:paraId="65C89A11"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Future Vision and Enhancements:</w:t>
      </w:r>
    </w:p>
    <w:p w14:paraId="25C5430E" w14:textId="213FE99E" w:rsidR="00D41471" w:rsidRPr="000A71E0" w:rsidRDefault="00D41471" w:rsidP="0048775A">
      <w:pPr>
        <w:rPr>
          <w:rFonts w:cstheme="minorHAnsi"/>
          <w:sz w:val="28"/>
          <w:szCs w:val="28"/>
        </w:rPr>
      </w:pPr>
      <w:r w:rsidRPr="000A71E0">
        <w:rPr>
          <w:rFonts w:cstheme="minorHAnsi"/>
          <w:sz w:val="28"/>
          <w:szCs w:val="28"/>
        </w:rPr>
        <w:t>The project is a living canvas with a roadmap for future enhancements. Considerations include user customization options, real-time lighting effects to enhance visual fidelity, and integration with AR glasses for an even more immersive exploration of the automotive world.</w:t>
      </w:r>
    </w:p>
    <w:p w14:paraId="1BAA30E7"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Conclusion:</w:t>
      </w:r>
    </w:p>
    <w:p w14:paraId="6B22C5F6" w14:textId="41C15537" w:rsidR="00D41471" w:rsidRPr="000A71E0" w:rsidRDefault="00D41471" w:rsidP="00D41471">
      <w:pPr>
        <w:rPr>
          <w:rFonts w:cstheme="minorHAnsi"/>
          <w:sz w:val="28"/>
          <w:szCs w:val="28"/>
        </w:rPr>
      </w:pPr>
      <w:r w:rsidRPr="000A71E0">
        <w:rPr>
          <w:rFonts w:cstheme="minorHAnsi"/>
          <w:sz w:val="28"/>
          <w:szCs w:val="28"/>
        </w:rPr>
        <w:t xml:space="preserve">The Augmented Reality Car Showcase is not just a demonstration of technology; it's an immersive journey into the future of automotive exploration. Through the marriage of </w:t>
      </w:r>
      <w:r w:rsidR="000A71E0" w:rsidRPr="000A71E0">
        <w:rPr>
          <w:rFonts w:cstheme="minorHAnsi"/>
          <w:sz w:val="28"/>
          <w:szCs w:val="28"/>
        </w:rPr>
        <w:t>AR Core</w:t>
      </w:r>
      <w:r w:rsidRPr="000A71E0">
        <w:rPr>
          <w:rFonts w:cstheme="minorHAnsi"/>
          <w:sz w:val="28"/>
          <w:szCs w:val="28"/>
        </w:rPr>
        <w:t xml:space="preserve"> and Unity's visual scripting, we've crafted an experience that goes beyond the screen, bringing automotive designs into the hands of users in an unprecedented and captivating </w:t>
      </w:r>
      <w:r w:rsidR="000A71E0" w:rsidRPr="000A71E0">
        <w:rPr>
          <w:rFonts w:cstheme="minorHAnsi"/>
          <w:sz w:val="28"/>
          <w:szCs w:val="28"/>
        </w:rPr>
        <w:t>minareted</w:t>
      </w:r>
      <w:r w:rsidRPr="000A71E0">
        <w:rPr>
          <w:rFonts w:cstheme="minorHAnsi"/>
          <w:sz w:val="28"/>
          <w:szCs w:val="28"/>
        </w:rPr>
        <w:t xml:space="preserve"> Reality Car Showcase: A Unity </w:t>
      </w:r>
      <w:r w:rsidR="000A71E0" w:rsidRPr="000A71E0">
        <w:rPr>
          <w:rFonts w:cstheme="minorHAnsi"/>
          <w:sz w:val="28"/>
          <w:szCs w:val="28"/>
        </w:rPr>
        <w:t>AR Core</w:t>
      </w:r>
      <w:r w:rsidRPr="000A71E0">
        <w:rPr>
          <w:rFonts w:cstheme="minorHAnsi"/>
          <w:sz w:val="28"/>
          <w:szCs w:val="28"/>
        </w:rPr>
        <w:t xml:space="preserve"> Endeavor</w:t>
      </w:r>
    </w:p>
    <w:p w14:paraId="18CD8179" w14:textId="1EECB2E2" w:rsidR="0048775A" w:rsidRDefault="00D41471" w:rsidP="0048775A">
      <w:pPr>
        <w:rPr>
          <w:rFonts w:cstheme="minorHAnsi"/>
          <w:sz w:val="28"/>
          <w:szCs w:val="28"/>
        </w:rPr>
      </w:pPr>
      <w:r w:rsidRPr="00A46158">
        <w:rPr>
          <w:rFonts w:cstheme="minorHAnsi"/>
          <w:b/>
          <w:bCs/>
          <w:sz w:val="28"/>
          <w:szCs w:val="28"/>
        </w:rPr>
        <w:t>Project Synopsis:</w:t>
      </w:r>
      <w:r w:rsidRPr="000A71E0">
        <w:rPr>
          <w:rFonts w:cstheme="minorHAnsi"/>
          <w:sz w:val="28"/>
          <w:szCs w:val="28"/>
        </w:rPr>
        <w:t xml:space="preserve"> The Augmented Reality Car Showcase is a visionary project that seamlessly amalgamates Google's </w:t>
      </w:r>
      <w:r w:rsidR="000A71E0" w:rsidRPr="000A71E0">
        <w:rPr>
          <w:rFonts w:cstheme="minorHAnsi"/>
          <w:sz w:val="28"/>
          <w:szCs w:val="28"/>
        </w:rPr>
        <w:t>AR Core</w:t>
      </w:r>
      <w:r w:rsidRPr="000A71E0">
        <w:rPr>
          <w:rFonts w:cstheme="minorHAnsi"/>
          <w:sz w:val="28"/>
          <w:szCs w:val="28"/>
        </w:rPr>
        <w:t xml:space="preserve"> with Unity's cutting-edge visual scripting tools to create an immersive and interactive platform for exploring an exquisite collection of 3D car models. This endeavor goes beyond the ordinary, redefining how users engage with automotive designs through a virtual lens.</w:t>
      </w:r>
    </w:p>
    <w:p w14:paraId="3EE0145F" w14:textId="77777777" w:rsidR="0048775A" w:rsidRDefault="0048775A" w:rsidP="0048775A">
      <w:pPr>
        <w:rPr>
          <w:rFonts w:cstheme="minorHAnsi"/>
          <w:sz w:val="28"/>
          <w:szCs w:val="28"/>
        </w:rPr>
      </w:pPr>
    </w:p>
    <w:p w14:paraId="30849068" w14:textId="77777777" w:rsidR="0048775A" w:rsidRDefault="0048775A" w:rsidP="0048775A">
      <w:pPr>
        <w:rPr>
          <w:rFonts w:cstheme="minorHAnsi"/>
          <w:sz w:val="28"/>
          <w:szCs w:val="28"/>
        </w:rPr>
      </w:pPr>
    </w:p>
    <w:p w14:paraId="6EF91D95" w14:textId="0BED7D95" w:rsidR="0048775A" w:rsidRPr="00692D89" w:rsidRDefault="0048775A" w:rsidP="0048775A">
      <w:pPr>
        <w:rPr>
          <w:rFonts w:cstheme="minorHAnsi"/>
          <w:i/>
          <w:iCs/>
          <w:color w:val="4472C4" w:themeColor="accent1"/>
          <w:sz w:val="28"/>
          <w:szCs w:val="28"/>
          <w:u w:val="single"/>
        </w:rPr>
      </w:pPr>
      <w:r w:rsidRPr="0048775A">
        <w:rPr>
          <w:rFonts w:cstheme="minorHAnsi"/>
          <w:i/>
          <w:iCs/>
          <w:color w:val="4472C4" w:themeColor="accent1"/>
          <w:sz w:val="28"/>
          <w:szCs w:val="28"/>
          <w:u w:val="single"/>
        </w:rPr>
        <w:lastRenderedPageBreak/>
        <w:t xml:space="preserve"> </w:t>
      </w:r>
      <w:r w:rsidRPr="00692D89">
        <w:rPr>
          <w:rFonts w:cstheme="minorHAnsi"/>
          <w:i/>
          <w:iCs/>
          <w:color w:val="4472C4" w:themeColor="accent1"/>
          <w:sz w:val="28"/>
          <w:szCs w:val="28"/>
          <w:u w:val="single"/>
        </w:rPr>
        <w:t>Image Recognition Integration:</w:t>
      </w:r>
    </w:p>
    <w:p w14:paraId="65F0D3BD" w14:textId="77777777" w:rsidR="0048775A" w:rsidRPr="00692D89" w:rsidRDefault="0048775A" w:rsidP="0048775A">
      <w:pPr>
        <w:rPr>
          <w:rFonts w:cstheme="minorHAnsi"/>
          <w:sz w:val="28"/>
          <w:szCs w:val="28"/>
        </w:rPr>
      </w:pPr>
      <w:r w:rsidRPr="00692D89">
        <w:rPr>
          <w:rFonts w:cstheme="minorHAnsi"/>
          <w:b/>
          <w:bCs/>
          <w:sz w:val="28"/>
          <w:szCs w:val="28"/>
        </w:rPr>
        <w:t>Implementation:</w:t>
      </w:r>
      <w:r w:rsidRPr="00692D89">
        <w:rPr>
          <w:rFonts w:cstheme="minorHAnsi"/>
          <w:sz w:val="28"/>
          <w:szCs w:val="28"/>
        </w:rPr>
        <w:t xml:space="preserve"> Utilizing AR Core’s image recognition capabilities or a similar technology, the app detects a specific picture as a trigger for additional content.</w:t>
      </w:r>
    </w:p>
    <w:p w14:paraId="62F7E82D"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1. Home Prefab View:</w:t>
      </w:r>
    </w:p>
    <w:p w14:paraId="5B93037A" w14:textId="77777777" w:rsidR="0048775A" w:rsidRDefault="0048775A" w:rsidP="0048775A">
      <w:pPr>
        <w:rPr>
          <w:rFonts w:cstheme="minorHAnsi"/>
          <w:sz w:val="28"/>
          <w:szCs w:val="28"/>
        </w:rPr>
      </w:pPr>
      <w:r w:rsidRPr="00692D89">
        <w:rPr>
          <w:rFonts w:cstheme="minorHAnsi"/>
          <w:sz w:val="28"/>
          <w:szCs w:val="28"/>
        </w:rPr>
        <w:t>the moment when the AR app recognizes the specific picture, triggering the</w:t>
      </w:r>
    </w:p>
    <w:p w14:paraId="31F94633" w14:textId="77777777" w:rsidR="0048775A" w:rsidRDefault="0048775A" w:rsidP="0048775A">
      <w:pPr>
        <w:rPr>
          <w:rFonts w:cstheme="minorHAnsi"/>
          <w:sz w:val="28"/>
          <w:szCs w:val="28"/>
        </w:rPr>
      </w:pPr>
      <w:r w:rsidRPr="00692D89">
        <w:rPr>
          <w:rFonts w:cstheme="minorHAnsi"/>
          <w:sz w:val="28"/>
          <w:szCs w:val="28"/>
        </w:rPr>
        <w:t>display of the home prefab.</w:t>
      </w:r>
    </w:p>
    <w:p w14:paraId="4306D510" w14:textId="77777777" w:rsidR="0048775A" w:rsidRPr="00692D89" w:rsidRDefault="0048775A" w:rsidP="0048775A">
      <w:pPr>
        <w:jc w:val="center"/>
        <w:rPr>
          <w:rFonts w:cstheme="minorHAnsi"/>
          <w:sz w:val="28"/>
          <w:szCs w:val="28"/>
        </w:rPr>
      </w:pPr>
      <w:r>
        <w:rPr>
          <w:rFonts w:cstheme="minorHAnsi"/>
          <w:noProof/>
          <w:sz w:val="28"/>
          <w:szCs w:val="28"/>
        </w:rPr>
        <w:drawing>
          <wp:inline distT="0" distB="0" distL="0" distR="0" wp14:anchorId="712D38BB" wp14:editId="0F5E7638">
            <wp:extent cx="2040255" cy="4533900"/>
            <wp:effectExtent l="0" t="0" r="0" b="0"/>
            <wp:docPr id="533931922" name="Picture 10" descr="A model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1922" name="Picture 10" descr="A model of a hot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5963" cy="4568807"/>
                    </a:xfrm>
                    <a:prstGeom prst="rect">
                      <a:avLst/>
                    </a:prstGeom>
                  </pic:spPr>
                </pic:pic>
              </a:graphicData>
            </a:graphic>
          </wp:inline>
        </w:drawing>
      </w:r>
      <w:r>
        <w:rPr>
          <w:rFonts w:cstheme="minorHAnsi"/>
          <w:noProof/>
          <w:sz w:val="28"/>
          <w:szCs w:val="28"/>
        </w:rPr>
        <w:drawing>
          <wp:inline distT="0" distB="0" distL="0" distR="0" wp14:anchorId="13ED568A" wp14:editId="68A4A518">
            <wp:extent cx="2040255" cy="4533900"/>
            <wp:effectExtent l="0" t="0" r="0" b="0"/>
            <wp:docPr id="861433400" name="Picture 11" descr="A building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33400" name="Picture 11" descr="A building on a stre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5078" cy="4544618"/>
                    </a:xfrm>
                    <a:prstGeom prst="rect">
                      <a:avLst/>
                    </a:prstGeom>
                  </pic:spPr>
                </pic:pic>
              </a:graphicData>
            </a:graphic>
          </wp:inline>
        </w:drawing>
      </w:r>
    </w:p>
    <w:p w14:paraId="7828AC0A" w14:textId="77777777" w:rsidR="0048775A" w:rsidRPr="00692D89" w:rsidRDefault="0048775A" w:rsidP="0048775A">
      <w:pPr>
        <w:rPr>
          <w:rFonts w:cstheme="minorHAnsi"/>
          <w:sz w:val="28"/>
          <w:szCs w:val="28"/>
        </w:rPr>
      </w:pPr>
      <w:r w:rsidRPr="0048775A">
        <w:rPr>
          <w:rFonts w:cstheme="minorHAnsi"/>
          <w:b/>
          <w:bCs/>
          <w:sz w:val="28"/>
          <w:szCs w:val="28"/>
        </w:rPr>
        <w:t>Description:</w:t>
      </w:r>
      <w:r w:rsidRPr="00692D89">
        <w:rPr>
          <w:rFonts w:cstheme="minorHAnsi"/>
          <w:sz w:val="28"/>
          <w:szCs w:val="28"/>
        </w:rPr>
        <w:t xml:space="preserve"> Highlight the seamless integration of image recognition technology, demonstrating how the app dynamically overlays the prefab house view upon detecting the target image.</w:t>
      </w:r>
    </w:p>
    <w:p w14:paraId="4B5CE4AF" w14:textId="77777777" w:rsidR="0048775A" w:rsidRDefault="0048775A" w:rsidP="0048775A">
      <w:pPr>
        <w:rPr>
          <w:rFonts w:cstheme="minorHAnsi"/>
          <w:i/>
          <w:iCs/>
          <w:color w:val="4472C4" w:themeColor="accent1"/>
          <w:sz w:val="28"/>
          <w:szCs w:val="28"/>
          <w:u w:val="single"/>
        </w:rPr>
      </w:pPr>
      <w:r>
        <w:rPr>
          <w:rFonts w:cstheme="minorHAnsi"/>
          <w:noProof/>
          <w:sz w:val="28"/>
          <w:szCs w:val="28"/>
        </w:rPr>
        <w:lastRenderedPageBreak/>
        <w:drawing>
          <wp:inline distT="0" distB="0" distL="0" distR="0" wp14:anchorId="716D01C2" wp14:editId="7DE954DA">
            <wp:extent cx="1318260" cy="1318260"/>
            <wp:effectExtent l="0" t="0" r="0" b="0"/>
            <wp:docPr id="627469547" name="Picture 12" descr="A qr cod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69547" name="Picture 12" descr="A qr code with a 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18260" cy="1318260"/>
                    </a:xfrm>
                    <a:prstGeom prst="rect">
                      <a:avLst/>
                    </a:prstGeom>
                  </pic:spPr>
                </pic:pic>
              </a:graphicData>
            </a:graphic>
          </wp:inline>
        </w:drawing>
      </w:r>
    </w:p>
    <w:p w14:paraId="45BDDA87"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Enhancing Realism:</w:t>
      </w:r>
    </w:p>
    <w:p w14:paraId="1F75356D" w14:textId="77777777" w:rsidR="0048775A" w:rsidRPr="00692D89" w:rsidRDefault="0048775A" w:rsidP="0048775A">
      <w:pPr>
        <w:rPr>
          <w:rFonts w:cstheme="minorHAnsi"/>
          <w:sz w:val="28"/>
          <w:szCs w:val="28"/>
        </w:rPr>
      </w:pPr>
      <w:r w:rsidRPr="00692D89">
        <w:rPr>
          <w:rFonts w:cstheme="minorHAnsi"/>
          <w:b/>
          <w:bCs/>
          <w:sz w:val="28"/>
          <w:szCs w:val="28"/>
        </w:rPr>
        <w:t>Explanation:</w:t>
      </w:r>
      <w:r w:rsidRPr="00692D89">
        <w:rPr>
          <w:rFonts w:cstheme="minorHAnsi"/>
          <w:sz w:val="28"/>
          <w:szCs w:val="28"/>
        </w:rPr>
        <w:t xml:space="preserve"> Discuss how the inclusion of a home prefab view enhances the realism of the AR experience, allowing users to virtually place a house in their physical environment.</w:t>
      </w:r>
    </w:p>
    <w:p w14:paraId="6E8F5BE7"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Potential Applications:</w:t>
      </w:r>
    </w:p>
    <w:p w14:paraId="0CC5ADCC" w14:textId="77777777" w:rsidR="0048775A" w:rsidRPr="00692D89" w:rsidRDefault="0048775A" w:rsidP="0048775A">
      <w:pPr>
        <w:rPr>
          <w:rFonts w:cstheme="minorHAnsi"/>
          <w:sz w:val="28"/>
          <w:szCs w:val="28"/>
        </w:rPr>
      </w:pPr>
      <w:r w:rsidRPr="00692D89">
        <w:rPr>
          <w:rFonts w:cstheme="minorHAnsi"/>
          <w:b/>
          <w:bCs/>
          <w:sz w:val="28"/>
          <w:szCs w:val="28"/>
        </w:rPr>
        <w:t>Description:</w:t>
      </w:r>
      <w:r w:rsidRPr="00692D89">
        <w:rPr>
          <w:rFonts w:cstheme="minorHAnsi"/>
          <w:sz w:val="28"/>
          <w:szCs w:val="28"/>
        </w:rPr>
        <w:t xml:space="preserve"> Explore potential applications such as virtual home tours, architectural visualization, or interactive real estate presentations enabled by the home prefab feature triggered by image recognition.</w:t>
      </w:r>
    </w:p>
    <w:p w14:paraId="16A92EC6"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User Guidance:</w:t>
      </w:r>
    </w:p>
    <w:p w14:paraId="7374163A" w14:textId="77777777" w:rsidR="0048775A" w:rsidRPr="00692D89" w:rsidRDefault="0048775A" w:rsidP="0048775A">
      <w:pPr>
        <w:rPr>
          <w:rFonts w:cstheme="minorHAnsi"/>
          <w:sz w:val="28"/>
          <w:szCs w:val="28"/>
        </w:rPr>
      </w:pPr>
      <w:r w:rsidRPr="00692D89">
        <w:rPr>
          <w:rFonts w:cstheme="minorHAnsi"/>
          <w:b/>
          <w:bCs/>
          <w:sz w:val="28"/>
          <w:szCs w:val="28"/>
        </w:rPr>
        <w:t>Screenshot or Mockup:</w:t>
      </w:r>
      <w:r w:rsidRPr="00692D89">
        <w:rPr>
          <w:rFonts w:cstheme="minorHAnsi"/>
          <w:sz w:val="28"/>
          <w:szCs w:val="28"/>
        </w:rPr>
        <w:t xml:space="preserve"> Include an illustration demonstrating any guidance or UI elements that instruct users on the image to scan for activating the prefab house view.</w:t>
      </w:r>
    </w:p>
    <w:p w14:paraId="4785A708" w14:textId="77777777" w:rsidR="0048775A" w:rsidRDefault="0048775A" w:rsidP="0048775A">
      <w:pPr>
        <w:rPr>
          <w:rFonts w:cstheme="minorHAnsi"/>
          <w:sz w:val="28"/>
          <w:szCs w:val="28"/>
        </w:rPr>
      </w:pPr>
      <w:r w:rsidRPr="00692D89">
        <w:rPr>
          <w:rFonts w:cstheme="minorHAnsi"/>
          <w:b/>
          <w:bCs/>
          <w:sz w:val="28"/>
          <w:szCs w:val="28"/>
        </w:rPr>
        <w:t>Description:</w:t>
      </w:r>
      <w:r w:rsidRPr="00692D89">
        <w:rPr>
          <w:rFonts w:cstheme="minorHAnsi"/>
          <w:sz w:val="28"/>
          <w:szCs w:val="28"/>
        </w:rPr>
        <w:t xml:space="preserve"> Ensure users have a clear understanding of the image recognition process and how they can activate the home prefab view.</w:t>
      </w:r>
    </w:p>
    <w:p w14:paraId="42026E96" w14:textId="6D65B066" w:rsidR="00121C91" w:rsidRPr="000A71E0" w:rsidRDefault="00121C91" w:rsidP="00A46158">
      <w:pPr>
        <w:rPr>
          <w:rFonts w:cstheme="minorHAnsi"/>
          <w:sz w:val="28"/>
          <w:szCs w:val="28"/>
        </w:rPr>
      </w:pPr>
    </w:p>
    <w:sectPr w:rsidR="00121C91" w:rsidRPr="000A71E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1C4FA" w14:textId="77777777" w:rsidR="00DF5996" w:rsidRDefault="00DF5996" w:rsidP="00BE4FAB">
      <w:pPr>
        <w:spacing w:after="0" w:line="240" w:lineRule="auto"/>
      </w:pPr>
      <w:r>
        <w:separator/>
      </w:r>
    </w:p>
  </w:endnote>
  <w:endnote w:type="continuationSeparator" w:id="0">
    <w:p w14:paraId="56DDB796" w14:textId="77777777" w:rsidR="00DF5996" w:rsidRDefault="00DF5996" w:rsidP="00BE4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7B88B" w14:textId="77777777" w:rsidR="00DF5996" w:rsidRDefault="00DF5996" w:rsidP="00BE4FAB">
      <w:pPr>
        <w:spacing w:after="0" w:line="240" w:lineRule="auto"/>
      </w:pPr>
      <w:r>
        <w:separator/>
      </w:r>
    </w:p>
  </w:footnote>
  <w:footnote w:type="continuationSeparator" w:id="0">
    <w:p w14:paraId="305BB9E1" w14:textId="77777777" w:rsidR="00DF5996" w:rsidRDefault="00DF5996" w:rsidP="00BE4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A11C01"/>
    <w:multiLevelType w:val="multilevel"/>
    <w:tmpl w:val="F6AE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265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F9"/>
    <w:rsid w:val="000A71E0"/>
    <w:rsid w:val="00121C91"/>
    <w:rsid w:val="001376F9"/>
    <w:rsid w:val="0048775A"/>
    <w:rsid w:val="005F47CB"/>
    <w:rsid w:val="00692D89"/>
    <w:rsid w:val="009D6A50"/>
    <w:rsid w:val="00A46158"/>
    <w:rsid w:val="00B37B05"/>
    <w:rsid w:val="00BE4FAB"/>
    <w:rsid w:val="00C629F2"/>
    <w:rsid w:val="00D41471"/>
    <w:rsid w:val="00D909FE"/>
    <w:rsid w:val="00DF5996"/>
    <w:rsid w:val="00E509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3FB4"/>
  <w15:chartTrackingRefBased/>
  <w15:docId w15:val="{057F1D8A-85CE-4F8D-989C-600C748B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4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76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376F9"/>
    <w:rPr>
      <w:b/>
      <w:bCs/>
    </w:rPr>
  </w:style>
  <w:style w:type="character" w:customStyle="1" w:styleId="Heading1Char">
    <w:name w:val="Heading 1 Char"/>
    <w:basedOn w:val="DefaultParagraphFont"/>
    <w:link w:val="Heading1"/>
    <w:uiPriority w:val="9"/>
    <w:rsid w:val="00D4147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E4FAB"/>
    <w:pPr>
      <w:tabs>
        <w:tab w:val="center" w:pos="4320"/>
        <w:tab w:val="right" w:pos="8640"/>
      </w:tabs>
      <w:spacing w:after="0" w:line="240" w:lineRule="auto"/>
    </w:pPr>
  </w:style>
  <w:style w:type="character" w:customStyle="1" w:styleId="HeaderChar">
    <w:name w:val="Header Char"/>
    <w:basedOn w:val="DefaultParagraphFont"/>
    <w:link w:val="Header"/>
    <w:uiPriority w:val="99"/>
    <w:rsid w:val="00BE4FAB"/>
  </w:style>
  <w:style w:type="paragraph" w:styleId="Footer">
    <w:name w:val="footer"/>
    <w:basedOn w:val="Normal"/>
    <w:link w:val="FooterChar"/>
    <w:uiPriority w:val="99"/>
    <w:unhideWhenUsed/>
    <w:rsid w:val="00BE4FAB"/>
    <w:pPr>
      <w:tabs>
        <w:tab w:val="center" w:pos="4320"/>
        <w:tab w:val="right" w:pos="8640"/>
      </w:tabs>
      <w:spacing w:after="0" w:line="240" w:lineRule="auto"/>
    </w:pPr>
  </w:style>
  <w:style w:type="character" w:customStyle="1" w:styleId="FooterChar">
    <w:name w:val="Footer Char"/>
    <w:basedOn w:val="DefaultParagraphFont"/>
    <w:link w:val="Footer"/>
    <w:uiPriority w:val="99"/>
    <w:rsid w:val="00BE4F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5778">
      <w:bodyDiv w:val="1"/>
      <w:marLeft w:val="0"/>
      <w:marRight w:val="0"/>
      <w:marTop w:val="0"/>
      <w:marBottom w:val="0"/>
      <w:divBdr>
        <w:top w:val="none" w:sz="0" w:space="0" w:color="auto"/>
        <w:left w:val="none" w:sz="0" w:space="0" w:color="auto"/>
        <w:bottom w:val="none" w:sz="0" w:space="0" w:color="auto"/>
        <w:right w:val="none" w:sz="0" w:space="0" w:color="auto"/>
      </w:divBdr>
    </w:div>
    <w:div w:id="831943043">
      <w:bodyDiv w:val="1"/>
      <w:marLeft w:val="0"/>
      <w:marRight w:val="0"/>
      <w:marTop w:val="0"/>
      <w:marBottom w:val="0"/>
      <w:divBdr>
        <w:top w:val="none" w:sz="0" w:space="0" w:color="auto"/>
        <w:left w:val="none" w:sz="0" w:space="0" w:color="auto"/>
        <w:bottom w:val="none" w:sz="0" w:space="0" w:color="auto"/>
        <w:right w:val="none" w:sz="0" w:space="0" w:color="auto"/>
      </w:divBdr>
    </w:div>
    <w:div w:id="1534725661">
      <w:bodyDiv w:val="1"/>
      <w:marLeft w:val="0"/>
      <w:marRight w:val="0"/>
      <w:marTop w:val="0"/>
      <w:marBottom w:val="0"/>
      <w:divBdr>
        <w:top w:val="none" w:sz="0" w:space="0" w:color="auto"/>
        <w:left w:val="none" w:sz="0" w:space="0" w:color="auto"/>
        <w:bottom w:val="none" w:sz="0" w:space="0" w:color="auto"/>
        <w:right w:val="none" w:sz="0" w:space="0" w:color="auto"/>
      </w:divBdr>
    </w:div>
    <w:div w:id="1901477584">
      <w:bodyDiv w:val="1"/>
      <w:marLeft w:val="0"/>
      <w:marRight w:val="0"/>
      <w:marTop w:val="0"/>
      <w:marBottom w:val="0"/>
      <w:divBdr>
        <w:top w:val="none" w:sz="0" w:space="0" w:color="auto"/>
        <w:left w:val="none" w:sz="0" w:space="0" w:color="auto"/>
        <w:bottom w:val="none" w:sz="0" w:space="0" w:color="auto"/>
        <w:right w:val="none" w:sz="0" w:space="0" w:color="auto"/>
      </w:divBdr>
    </w:div>
    <w:div w:id="2062827611">
      <w:bodyDiv w:val="1"/>
      <w:marLeft w:val="0"/>
      <w:marRight w:val="0"/>
      <w:marTop w:val="0"/>
      <w:marBottom w:val="0"/>
      <w:divBdr>
        <w:top w:val="none" w:sz="0" w:space="0" w:color="auto"/>
        <w:left w:val="none" w:sz="0" w:space="0" w:color="auto"/>
        <w:bottom w:val="none" w:sz="0" w:space="0" w:color="auto"/>
        <w:right w:val="none" w:sz="0" w:space="0" w:color="auto"/>
      </w:divBdr>
    </w:div>
    <w:div w:id="212849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seif_basel</dc:creator>
  <cp:keywords/>
  <dc:description/>
  <cp:lastModifiedBy>seif_basel</cp:lastModifiedBy>
  <cp:revision>3</cp:revision>
  <cp:lastPrinted>2023-12-24T17:22:00Z</cp:lastPrinted>
  <dcterms:created xsi:type="dcterms:W3CDTF">2023-12-24T15:57:00Z</dcterms:created>
  <dcterms:modified xsi:type="dcterms:W3CDTF">2023-12-24T19:04:00Z</dcterms:modified>
</cp:coreProperties>
</file>