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0004" w14:textId="56A2B6AA" w:rsidR="00BF237C" w:rsidRPr="00BF237C" w:rsidRDefault="00BF237C" w:rsidP="00BF237C">
      <w:pPr>
        <w:rPr>
          <w:rFonts w:asciiTheme="majorBidi" w:hAnsiTheme="majorBidi" w:cstheme="majorBidi"/>
          <w:sz w:val="36"/>
          <w:szCs w:val="36"/>
        </w:rPr>
      </w:pPr>
      <w:r w:rsidRPr="00BF237C">
        <w:rPr>
          <w:rFonts w:asciiTheme="majorBidi" w:hAnsiTheme="majorBidi" w:cstheme="majorBidi"/>
          <w:sz w:val="36"/>
          <w:szCs w:val="36"/>
        </w:rPr>
        <w:t>Fraud Detection EDA Report: Transaction Analysis and Model Preparatio</w:t>
      </w:r>
      <w:r w:rsidRPr="00BF237C">
        <w:rPr>
          <w:rFonts w:asciiTheme="majorBidi" w:hAnsiTheme="majorBidi" w:cstheme="majorBidi"/>
          <w:sz w:val="36"/>
          <w:szCs w:val="36"/>
        </w:rPr>
        <w:t>n</w:t>
      </w:r>
      <w:r w:rsidRPr="00BF237C">
        <w:rPr>
          <w:rFonts w:asciiTheme="majorBidi" w:hAnsiTheme="majorBidi" w:cstheme="majorBidi"/>
          <w:sz w:val="36"/>
          <w:szCs w:val="36"/>
        </w:rPr>
        <w:t xml:space="preserve"> </w:t>
      </w:r>
    </w:p>
    <w:p w14:paraId="44F67387" w14:textId="73BD7AD2" w:rsidR="00BF237C" w:rsidRDefault="00BF237C" w:rsidP="00BF23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DB357" wp14:editId="1153FCF4">
                <wp:simplePos x="0" y="0"/>
                <wp:positionH relativeFrom="column">
                  <wp:posOffset>-53340</wp:posOffset>
                </wp:positionH>
                <wp:positionV relativeFrom="paragraph">
                  <wp:posOffset>43815</wp:posOffset>
                </wp:positionV>
                <wp:extent cx="6156960" cy="15240"/>
                <wp:effectExtent l="0" t="0" r="34290" b="22860"/>
                <wp:wrapNone/>
                <wp:docPr id="9778580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9617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3.45pt" to="480.6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38D65F52" w14:textId="7BD21F5E" w:rsidR="00BF237C" w:rsidRDefault="00BF237C" w:rsidP="00BF237C">
      <w:pPr>
        <w:rPr>
          <w:rFonts w:asciiTheme="majorBidi" w:hAnsiTheme="majorBidi" w:cstheme="majorBidi"/>
          <w:sz w:val="32"/>
          <w:szCs w:val="32"/>
        </w:rPr>
      </w:pPr>
      <w:r w:rsidRPr="00BF237C">
        <w:rPr>
          <w:rFonts w:asciiTheme="majorBidi" w:hAnsiTheme="majorBidi" w:cstheme="majorBidi"/>
          <w:sz w:val="32"/>
          <w:szCs w:val="32"/>
        </w:rPr>
        <w:t>Milestone 1: Data Collection, Exploration, and Preprocessing</w:t>
      </w:r>
    </w:p>
    <w:p w14:paraId="604C40A0" w14:textId="775E6A89" w:rsidR="00BF237C" w:rsidRPr="00BF237C" w:rsidRDefault="00BF237C" w:rsidP="00BF237C">
      <w:pPr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9FC1B" wp14:editId="1BE29614">
                <wp:simplePos x="0" y="0"/>
                <wp:positionH relativeFrom="column">
                  <wp:posOffset>-60960</wp:posOffset>
                </wp:positionH>
                <wp:positionV relativeFrom="paragraph">
                  <wp:posOffset>189865</wp:posOffset>
                </wp:positionV>
                <wp:extent cx="6156960" cy="15240"/>
                <wp:effectExtent l="0" t="0" r="34290" b="22860"/>
                <wp:wrapNone/>
                <wp:docPr id="5718877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A489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4.95pt" to="480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1313A98E" w14:textId="6975FD00" w:rsidR="00BF237C" w:rsidRPr="00BF237C" w:rsidRDefault="00BF237C" w:rsidP="00BF237C">
      <w:pPr>
        <w:rPr>
          <w:rFonts w:asciiTheme="majorBidi" w:hAnsiTheme="majorBidi" w:cstheme="majorBidi"/>
          <w:sz w:val="28"/>
          <w:szCs w:val="28"/>
        </w:rPr>
      </w:pPr>
      <w:r w:rsidRPr="00BF237C">
        <w:rPr>
          <w:rFonts w:asciiTheme="majorBidi" w:hAnsiTheme="majorBidi" w:cstheme="majorBidi"/>
          <w:sz w:val="28"/>
          <w:szCs w:val="28"/>
        </w:rPr>
        <w:t xml:space="preserve">Objective </w:t>
      </w:r>
    </w:p>
    <w:p w14:paraId="745C6694" w14:textId="77777777" w:rsidR="00BF237C" w:rsidRPr="00BF237C" w:rsidRDefault="00BF237C" w:rsidP="00BF237C">
      <w:pPr>
        <w:rPr>
          <w:rFonts w:asciiTheme="majorBidi" w:hAnsiTheme="majorBidi" w:cstheme="majorBidi"/>
        </w:rPr>
      </w:pPr>
      <w:r w:rsidRPr="00BF237C">
        <w:rPr>
          <w:rFonts w:asciiTheme="majorBidi" w:hAnsiTheme="majorBidi" w:cstheme="majorBidi"/>
        </w:rPr>
        <w:t xml:space="preserve">To investigate a credit card transaction dataset, ensuring data integrity and suitability for fraud detection modeling. Tasks include identifying anomalies, handling missing values, addressing class imbalance, and uncovering patterns critical for feature engineering.  </w:t>
      </w:r>
    </w:p>
    <w:p w14:paraId="5329BD6C" w14:textId="6A95538E" w:rsidR="00BF237C" w:rsidRDefault="00BF237C" w:rsidP="00BF237C"/>
    <w:p w14:paraId="0354C6C2" w14:textId="3F287B8B" w:rsidR="00BF237C" w:rsidRPr="00610CEB" w:rsidRDefault="00BF237C" w:rsidP="00BF237C">
      <w:pPr>
        <w:rPr>
          <w:sz w:val="28"/>
          <w:szCs w:val="28"/>
        </w:rPr>
      </w:pPr>
      <w:r w:rsidRPr="00610CEB">
        <w:rPr>
          <w:sz w:val="28"/>
          <w:szCs w:val="28"/>
        </w:rPr>
        <w:t>1. Data</w:t>
      </w:r>
      <w:r w:rsidR="00610CEB">
        <w:rPr>
          <w:sz w:val="28"/>
          <w:szCs w:val="28"/>
        </w:rPr>
        <w:t>set</w:t>
      </w:r>
      <w:r w:rsidRPr="00610CEB">
        <w:rPr>
          <w:sz w:val="28"/>
          <w:szCs w:val="28"/>
        </w:rPr>
        <w:t xml:space="preserve"> Collection </w:t>
      </w:r>
      <w:r w:rsidR="00610CEB">
        <w:rPr>
          <w:sz w:val="28"/>
          <w:szCs w:val="28"/>
        </w:rPr>
        <w:t>and Overview</w:t>
      </w:r>
      <w:r w:rsidRPr="00610CEB">
        <w:rPr>
          <w:sz w:val="28"/>
          <w:szCs w:val="28"/>
        </w:rPr>
        <w:t xml:space="preserve"> </w:t>
      </w:r>
    </w:p>
    <w:p w14:paraId="5E887897" w14:textId="77777777" w:rsidR="00BF237C" w:rsidRPr="00BF237C" w:rsidRDefault="00BF237C" w:rsidP="00BF237C">
      <w:pPr>
        <w:rPr>
          <w:rFonts w:asciiTheme="majorBidi" w:hAnsiTheme="majorBidi" w:cstheme="majorBidi"/>
        </w:rPr>
      </w:pPr>
      <w:r w:rsidRPr="00BF237C">
        <w:rPr>
          <w:rFonts w:asciiTheme="majorBidi" w:hAnsiTheme="majorBidi" w:cstheme="majorBidi"/>
        </w:rPr>
        <w:t xml:space="preserve">Source: The dataset consists of anonymized features representing credit card transactions made by European cardholders over two days in 2013. </w:t>
      </w:r>
    </w:p>
    <w:p w14:paraId="5DEAB9AC" w14:textId="77777777" w:rsidR="00BF237C" w:rsidRPr="00BF237C" w:rsidRDefault="00BF237C" w:rsidP="00BF237C">
      <w:pPr>
        <w:rPr>
          <w:rFonts w:asciiTheme="majorBidi" w:hAnsiTheme="majorBidi" w:cstheme="majorBidi"/>
        </w:rPr>
      </w:pPr>
      <w:r w:rsidRPr="00BF237C">
        <w:rPr>
          <w:rFonts w:asciiTheme="majorBidi" w:hAnsiTheme="majorBidi" w:cstheme="majorBidi"/>
        </w:rPr>
        <w:t xml:space="preserve">Key Features:  </w:t>
      </w:r>
    </w:p>
    <w:p w14:paraId="48F3C6DA" w14:textId="452F5F46" w:rsidR="00BF237C" w:rsidRPr="00BF237C" w:rsidRDefault="00BF237C" w:rsidP="00BF237C">
      <w:pPr>
        <w:rPr>
          <w:rFonts w:asciiTheme="majorBidi" w:hAnsiTheme="majorBidi" w:cstheme="majorBidi"/>
        </w:rPr>
      </w:pPr>
      <w:r w:rsidRPr="00BF237C">
        <w:rPr>
          <w:rFonts w:asciiTheme="majorBidi" w:hAnsiTheme="majorBidi" w:cstheme="majorBidi"/>
        </w:rPr>
        <w:t xml:space="preserve">- </w:t>
      </w:r>
      <w:r w:rsidRPr="00BF237C">
        <w:rPr>
          <w:rFonts w:asciiTheme="majorBidi" w:hAnsiTheme="majorBidi" w:cstheme="majorBidi"/>
        </w:rPr>
        <w:t>Total Records: 284,807 transactions</w:t>
      </w:r>
      <w:r w:rsidRPr="00BF237C">
        <w:rPr>
          <w:rFonts w:asciiTheme="majorBidi" w:hAnsiTheme="majorBidi" w:cstheme="majorBidi"/>
        </w:rPr>
        <w:br/>
        <w:t>- Fraudulent Transactions: 492 (~0.17%)</w:t>
      </w:r>
      <w:r w:rsidRPr="00BF237C">
        <w:rPr>
          <w:rFonts w:asciiTheme="majorBidi" w:hAnsiTheme="majorBidi" w:cstheme="majorBidi"/>
        </w:rPr>
        <w:br/>
        <w:t>- Features: 30 (including Time, Amount, and Class)</w:t>
      </w:r>
      <w:r w:rsidRPr="00BF237C">
        <w:rPr>
          <w:rFonts w:asciiTheme="majorBidi" w:hAnsiTheme="majorBidi" w:cstheme="majorBidi"/>
        </w:rPr>
        <w:br/>
        <w:t>- Class: Target variable (0 = non-fraud, 1 = fraud)</w:t>
      </w:r>
      <w:r w:rsidRPr="00BF237C">
        <w:rPr>
          <w:rFonts w:asciiTheme="majorBidi" w:hAnsiTheme="majorBidi" w:cstheme="majorBidi"/>
        </w:rPr>
        <w:br/>
        <w:t>- Time and Amount are unscaled; others are PCA-transformed.</w:t>
      </w:r>
    </w:p>
    <w:p w14:paraId="4B207296" w14:textId="77777777" w:rsidR="00BF237C" w:rsidRDefault="00BF237C" w:rsidP="00BF237C"/>
    <w:p w14:paraId="36D8B2B8" w14:textId="67ADE9D7" w:rsidR="00BF237C" w:rsidRPr="00BF237C" w:rsidRDefault="00BF237C" w:rsidP="00BF237C">
      <w:pPr>
        <w:rPr>
          <w:rFonts w:asciiTheme="majorBidi" w:hAnsiTheme="majorBidi" w:cstheme="majorBidi"/>
          <w:sz w:val="28"/>
          <w:szCs w:val="28"/>
        </w:rPr>
      </w:pPr>
      <w:r w:rsidRPr="00BF237C">
        <w:rPr>
          <w:rFonts w:asciiTheme="majorBidi" w:hAnsiTheme="majorBidi" w:cstheme="majorBidi"/>
          <w:sz w:val="28"/>
          <w:szCs w:val="28"/>
        </w:rPr>
        <w:t xml:space="preserve">2. </w:t>
      </w:r>
      <w:r w:rsidR="003563CA">
        <w:rPr>
          <w:rFonts w:asciiTheme="majorBidi" w:hAnsiTheme="majorBidi" w:cstheme="majorBidi"/>
          <w:sz w:val="28"/>
          <w:szCs w:val="28"/>
        </w:rPr>
        <w:t>Data Cleaning and Preprocessing</w:t>
      </w:r>
    </w:p>
    <w:p w14:paraId="36E680F0" w14:textId="77777777" w:rsidR="0094272E" w:rsidRDefault="003563CA" w:rsidP="0094272E">
      <w:pPr>
        <w:rPr>
          <w:rFonts w:asciiTheme="majorBidi" w:hAnsiTheme="majorBidi" w:cstheme="majorBidi"/>
        </w:rPr>
      </w:pPr>
      <w:r w:rsidRPr="003563CA">
        <w:rPr>
          <w:rFonts w:asciiTheme="majorBidi" w:hAnsiTheme="majorBidi" w:cstheme="majorBidi"/>
        </w:rPr>
        <w:t>- Missing Values:</w:t>
      </w:r>
      <w:r w:rsidR="00294690">
        <w:rPr>
          <w:rFonts w:asciiTheme="majorBidi" w:hAnsiTheme="majorBidi" w:cstheme="majorBidi"/>
        </w:rPr>
        <w:t xml:space="preserve"> </w:t>
      </w:r>
      <w:r w:rsidRPr="003563CA">
        <w:rPr>
          <w:rFonts w:asciiTheme="majorBidi" w:hAnsiTheme="majorBidi" w:cstheme="majorBidi"/>
        </w:rPr>
        <w:t xml:space="preserve">Replaced invalid entries like 'Error' and '?' with </w:t>
      </w:r>
      <w:proofErr w:type="spellStart"/>
      <w:r w:rsidRPr="003563CA">
        <w:rPr>
          <w:rFonts w:asciiTheme="majorBidi" w:hAnsiTheme="majorBidi" w:cstheme="majorBidi"/>
        </w:rPr>
        <w:t>NaN</w:t>
      </w:r>
      <w:proofErr w:type="spellEnd"/>
      <w:r w:rsidR="00294690">
        <w:rPr>
          <w:rFonts w:asciiTheme="majorBidi" w:hAnsiTheme="majorBidi" w:cstheme="majorBidi"/>
        </w:rPr>
        <w:t xml:space="preserve">                                                                                                   </w:t>
      </w:r>
      <w:r w:rsidR="00294690">
        <w:t xml:space="preserve">  - Dropped non-informative columns:</w:t>
      </w:r>
      <w:r w:rsidR="00294690">
        <w:t xml:space="preserve"> “</w:t>
      </w:r>
      <w:proofErr w:type="spellStart"/>
      <w:r w:rsidR="00294690">
        <w:t>session_id</w:t>
      </w:r>
      <w:proofErr w:type="spellEnd"/>
      <w:r w:rsidR="00294690">
        <w:t>”</w:t>
      </w:r>
      <w:r w:rsidR="00294690">
        <w:t xml:space="preserve">, </w:t>
      </w:r>
      <w:r w:rsidR="00294690">
        <w:t>“</w:t>
      </w:r>
      <w:proofErr w:type="spellStart"/>
      <w:r w:rsidR="00294690">
        <w:t>user_agent</w:t>
      </w:r>
      <w:proofErr w:type="spellEnd"/>
      <w:r w:rsidR="00294690">
        <w:t>”</w:t>
      </w:r>
      <w:r w:rsidR="00294690">
        <w:t xml:space="preserve">, </w:t>
      </w:r>
      <w:r w:rsidR="00294690">
        <w:t>“</w:t>
      </w:r>
      <w:proofErr w:type="spellStart"/>
      <w:r w:rsidR="00294690">
        <w:t>raw_card_number</w:t>
      </w:r>
      <w:proofErr w:type="spellEnd"/>
      <w:r w:rsidR="00294690">
        <w:t>”</w:t>
      </w:r>
      <w:r w:rsidR="00294690">
        <w:t xml:space="preserve"> (privacy compliance).  </w:t>
      </w:r>
      <w:r w:rsidR="00294690">
        <w:t xml:space="preserve">                                                                                                                                                </w:t>
      </w:r>
      <w:r w:rsidRPr="003563CA">
        <w:rPr>
          <w:rFonts w:asciiTheme="majorBidi" w:hAnsiTheme="majorBidi" w:cstheme="majorBidi"/>
        </w:rPr>
        <w:t>- Feature Types: All features are numeric; no encoding needed.</w:t>
      </w:r>
      <w:r w:rsidRPr="003563CA">
        <w:rPr>
          <w:rFonts w:asciiTheme="majorBidi" w:hAnsiTheme="majorBidi" w:cstheme="majorBidi"/>
        </w:rPr>
        <w:br/>
        <w:t xml:space="preserve">- Outliers: </w:t>
      </w:r>
      <w:r w:rsidR="00294690">
        <w:t xml:space="preserve"> </w:t>
      </w:r>
      <w:r w:rsidR="00294690" w:rsidRPr="0094272E">
        <w:rPr>
          <w:rFonts w:asciiTheme="majorBidi" w:hAnsiTheme="majorBidi" w:cstheme="majorBidi"/>
        </w:rPr>
        <w:t xml:space="preserve">Applied log transformation to </w:t>
      </w:r>
      <w:r w:rsidR="0094272E" w:rsidRPr="0094272E">
        <w:rPr>
          <w:rFonts w:asciiTheme="majorBidi" w:hAnsiTheme="majorBidi" w:cstheme="majorBidi"/>
        </w:rPr>
        <w:t>“</w:t>
      </w:r>
      <w:proofErr w:type="spellStart"/>
      <w:r w:rsidR="00294690" w:rsidRPr="0094272E">
        <w:rPr>
          <w:rFonts w:asciiTheme="majorBidi" w:hAnsiTheme="majorBidi" w:cstheme="majorBidi"/>
          <w:color w:val="0D0D0D" w:themeColor="text1" w:themeTint="F2"/>
        </w:rPr>
        <w:t>transaction_amount</w:t>
      </w:r>
      <w:proofErr w:type="spellEnd"/>
      <w:r w:rsidR="0094272E" w:rsidRPr="0094272E">
        <w:rPr>
          <w:rFonts w:asciiTheme="majorBidi" w:hAnsiTheme="majorBidi" w:cstheme="majorBidi"/>
        </w:rPr>
        <w:t>”</w:t>
      </w:r>
      <w:r w:rsidR="00294690" w:rsidRPr="0094272E">
        <w:rPr>
          <w:rFonts w:asciiTheme="majorBidi" w:hAnsiTheme="majorBidi" w:cstheme="majorBidi"/>
        </w:rPr>
        <w:t xml:space="preserve"> to mitigate right skewness</w:t>
      </w:r>
      <w:r w:rsidR="0094272E">
        <w:rPr>
          <w:rFonts w:asciiTheme="majorBidi" w:hAnsiTheme="majorBidi" w:cstheme="majorBidi"/>
        </w:rPr>
        <w:t xml:space="preserve"> and r</w:t>
      </w:r>
      <w:r w:rsidR="00294690" w:rsidRPr="0094272E">
        <w:rPr>
          <w:rFonts w:asciiTheme="majorBidi" w:hAnsiTheme="majorBidi" w:cstheme="majorBidi"/>
        </w:rPr>
        <w:t xml:space="preserve">etained extreme values in </w:t>
      </w:r>
      <w:r w:rsidR="0094272E">
        <w:rPr>
          <w:rFonts w:asciiTheme="majorBidi" w:hAnsiTheme="majorBidi" w:cstheme="majorBidi"/>
        </w:rPr>
        <w:t>“</w:t>
      </w:r>
      <w:r w:rsidR="00294690" w:rsidRPr="0094272E">
        <w:rPr>
          <w:rFonts w:asciiTheme="majorBidi" w:hAnsiTheme="majorBidi" w:cstheme="majorBidi"/>
        </w:rPr>
        <w:t>amount</w:t>
      </w:r>
      <w:r w:rsidR="0094272E">
        <w:rPr>
          <w:rFonts w:asciiTheme="majorBidi" w:hAnsiTheme="majorBidi" w:cstheme="majorBidi"/>
        </w:rPr>
        <w:t>”</w:t>
      </w:r>
      <w:r w:rsidR="00294690" w:rsidRPr="0094272E">
        <w:rPr>
          <w:rFonts w:asciiTheme="majorBidi" w:hAnsiTheme="majorBidi" w:cstheme="majorBidi"/>
        </w:rPr>
        <w:t xml:space="preserve"> for potential fraud signals.  </w:t>
      </w:r>
      <w:r w:rsidR="0094272E">
        <w:rPr>
          <w:rFonts w:asciiTheme="majorBidi" w:hAnsiTheme="majorBidi" w:cstheme="majorBidi"/>
        </w:rPr>
        <w:t xml:space="preserve">                                                                                     </w:t>
      </w:r>
      <w:r w:rsidRPr="0094272E">
        <w:rPr>
          <w:rFonts w:asciiTheme="majorBidi" w:hAnsiTheme="majorBidi" w:cstheme="majorBidi"/>
        </w:rPr>
        <w:br/>
      </w:r>
      <w:r w:rsidR="0094272E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         </w:t>
      </w:r>
    </w:p>
    <w:p w14:paraId="51ACF9FA" w14:textId="77777777" w:rsidR="0094272E" w:rsidRDefault="0094272E" w:rsidP="0094272E">
      <w:pPr>
        <w:rPr>
          <w:rFonts w:asciiTheme="majorBidi" w:hAnsiTheme="majorBidi" w:cstheme="majorBidi"/>
        </w:rPr>
      </w:pPr>
    </w:p>
    <w:p w14:paraId="65BEEC5E" w14:textId="438FD4B6" w:rsidR="00BF237C" w:rsidRPr="0094272E" w:rsidRDefault="003563CA" w:rsidP="0094272E">
      <w:pPr>
        <w:rPr>
          <w:rFonts w:asciiTheme="majorBidi" w:hAnsiTheme="majorBidi" w:cstheme="majorBidi"/>
        </w:rPr>
      </w:pPr>
      <w:r w:rsidRPr="003563CA">
        <w:rPr>
          <w:rFonts w:asciiTheme="majorBidi" w:hAnsiTheme="majorBidi" w:cstheme="majorBidi"/>
        </w:rPr>
        <w:lastRenderedPageBreak/>
        <w:t>Actions Taken:</w:t>
      </w:r>
      <w:r w:rsidRPr="003563CA">
        <w:rPr>
          <w:rFonts w:asciiTheme="majorBidi" w:hAnsiTheme="majorBidi" w:cstheme="majorBidi"/>
        </w:rPr>
        <w:br/>
      </w:r>
      <w:r w:rsidR="0094272E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               </w:t>
      </w:r>
      <w:r w:rsidRPr="003563CA">
        <w:rPr>
          <w:rFonts w:asciiTheme="majorBidi" w:hAnsiTheme="majorBidi" w:cstheme="majorBidi"/>
        </w:rPr>
        <w:t>- Scaled the Amount feature using standard scaling for better model convergence.</w:t>
      </w:r>
      <w:r w:rsidRPr="003563CA">
        <w:rPr>
          <w:rFonts w:asciiTheme="majorBidi" w:hAnsiTheme="majorBidi" w:cstheme="majorBidi"/>
        </w:rPr>
        <w:br/>
        <w:t>- Applied log transformation to Amount to reduce skewness (visualized via histograms).</w:t>
      </w:r>
      <w:r w:rsidRPr="003563CA">
        <w:rPr>
          <w:rFonts w:asciiTheme="majorBidi" w:hAnsiTheme="majorBidi" w:cstheme="majorBidi"/>
        </w:rPr>
        <w:br/>
        <w:t>- Checked for duplicated entries—none were found.</w:t>
      </w:r>
      <w:r w:rsidRPr="003563CA">
        <w:rPr>
          <w:rFonts w:asciiTheme="majorBidi" w:hAnsiTheme="majorBidi" w:cstheme="majorBidi"/>
        </w:rPr>
        <w:br/>
        <w:t>- No negative values where not expected.</w:t>
      </w:r>
    </w:p>
    <w:p w14:paraId="687EADC9" w14:textId="77777777" w:rsidR="00BF237C" w:rsidRDefault="00BF237C" w:rsidP="00BF237C"/>
    <w:p w14:paraId="5EDDD77A" w14:textId="24623488" w:rsidR="00BF237C" w:rsidRPr="0094272E" w:rsidRDefault="0094272E" w:rsidP="00BF237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3</w:t>
      </w:r>
      <w:r w:rsidR="00BF237C" w:rsidRPr="0094272E">
        <w:rPr>
          <w:rFonts w:asciiTheme="majorBidi" w:hAnsiTheme="majorBidi" w:cstheme="majorBidi"/>
          <w:sz w:val="28"/>
          <w:szCs w:val="28"/>
        </w:rPr>
        <w:t xml:space="preserve">. </w:t>
      </w:r>
      <w:r w:rsidRPr="0094272E">
        <w:rPr>
          <w:rFonts w:asciiTheme="majorBidi" w:hAnsiTheme="majorBidi" w:cstheme="majorBidi"/>
          <w:sz w:val="28"/>
          <w:szCs w:val="28"/>
        </w:rPr>
        <w:t>Fraud Analysis and Class Imbalance</w:t>
      </w:r>
    </w:p>
    <w:p w14:paraId="0EFB3075" w14:textId="1E2B9A11" w:rsidR="0094272E" w:rsidRPr="0094272E" w:rsidRDefault="0094272E" w:rsidP="008631D1">
      <w:pPr>
        <w:rPr>
          <w:rFonts w:asciiTheme="majorBidi" w:hAnsiTheme="majorBidi" w:cstheme="majorBidi"/>
        </w:rPr>
      </w:pPr>
      <w:r w:rsidRPr="0094272E">
        <w:rPr>
          <w:rFonts w:asciiTheme="majorBidi" w:hAnsiTheme="majorBidi" w:cstheme="majorBidi"/>
        </w:rPr>
        <w:t>- Severe Class Imbalance: Fraudulent transactions account for less than 0.2% of the data.</w:t>
      </w:r>
      <w:r w:rsidRPr="0094272E">
        <w:rPr>
          <w:rFonts w:asciiTheme="majorBidi" w:hAnsiTheme="majorBidi" w:cstheme="majorBidi"/>
        </w:rPr>
        <w:br/>
        <w:t>- Impact: Traditional classifiers would likely be biased toward the majority class.</w:t>
      </w:r>
      <w:r w:rsidRPr="0094272E">
        <w:rPr>
          <w:rFonts w:asciiTheme="majorBidi" w:hAnsiTheme="majorBidi" w:cstheme="majorBidi"/>
        </w:rPr>
        <w:br/>
        <w:t>Visual Analysis:</w:t>
      </w:r>
      <w:r w:rsidRPr="0094272E">
        <w:rPr>
          <w:rFonts w:asciiTheme="majorBidi" w:hAnsiTheme="majorBidi" w:cstheme="majorBidi"/>
        </w:rPr>
        <w:br/>
        <w:t>- Time-series analysis of frauds shows no clear hourly pattern but hints at periodic spikes.</w:t>
      </w:r>
      <w:r w:rsidRPr="0094272E">
        <w:rPr>
          <w:rFonts w:asciiTheme="majorBidi" w:hAnsiTheme="majorBidi" w:cstheme="majorBidi"/>
        </w:rPr>
        <w:br/>
        <w:t>- Amount Distribution: Fraudulent transactions often involve lower amounts compared to legitimate ones.</w:t>
      </w:r>
    </w:p>
    <w:p w14:paraId="2E7D459C" w14:textId="77777777" w:rsidR="00BF237C" w:rsidRDefault="00BF237C" w:rsidP="00BF237C"/>
    <w:p w14:paraId="16E42ED1" w14:textId="3E9551A9" w:rsidR="00BF237C" w:rsidRPr="008631D1" w:rsidRDefault="0094272E" w:rsidP="00BF237C">
      <w:pPr>
        <w:rPr>
          <w:rFonts w:asciiTheme="majorBidi" w:hAnsiTheme="majorBidi" w:cstheme="majorBidi"/>
          <w:sz w:val="28"/>
          <w:szCs w:val="28"/>
        </w:rPr>
      </w:pPr>
      <w:r w:rsidRPr="008631D1">
        <w:rPr>
          <w:rFonts w:asciiTheme="majorBidi" w:hAnsiTheme="majorBidi" w:cstheme="majorBidi"/>
          <w:sz w:val="28"/>
          <w:szCs w:val="28"/>
        </w:rPr>
        <w:t>4</w:t>
      </w:r>
      <w:r w:rsidR="00BF237C" w:rsidRPr="008631D1">
        <w:rPr>
          <w:rFonts w:asciiTheme="majorBidi" w:hAnsiTheme="majorBidi" w:cstheme="majorBidi"/>
          <w:sz w:val="28"/>
          <w:szCs w:val="28"/>
        </w:rPr>
        <w:t>.</w:t>
      </w:r>
      <w:r w:rsidRPr="008631D1">
        <w:rPr>
          <w:rFonts w:asciiTheme="majorBidi" w:hAnsiTheme="majorBidi" w:cstheme="majorBidi"/>
          <w:sz w:val="28"/>
          <w:szCs w:val="28"/>
        </w:rPr>
        <w:t xml:space="preserve"> Feature Distribution and Correlation</w:t>
      </w:r>
    </w:p>
    <w:p w14:paraId="6F7B3AAF" w14:textId="09C2400B" w:rsidR="0094272E" w:rsidRPr="0094272E" w:rsidRDefault="0094272E" w:rsidP="0094272E">
      <w:pPr>
        <w:rPr>
          <w:rFonts w:asciiTheme="majorBidi" w:hAnsiTheme="majorBidi" w:cstheme="majorBidi"/>
        </w:rPr>
      </w:pPr>
      <w:r w:rsidRPr="0094272E">
        <w:rPr>
          <w:rFonts w:asciiTheme="majorBidi" w:hAnsiTheme="majorBidi" w:cstheme="majorBidi"/>
        </w:rPr>
        <w:t>- Histograms show skewed distributions across most features.</w:t>
      </w:r>
      <w:r w:rsidRPr="0094272E">
        <w:rPr>
          <w:rFonts w:asciiTheme="majorBidi" w:hAnsiTheme="majorBidi" w:cstheme="majorBidi"/>
        </w:rPr>
        <w:br/>
        <w:t>- Boxplots reveal the presence of outliers, especially in fraud-labeled transactions.</w:t>
      </w:r>
      <w:r w:rsidRPr="0094272E">
        <w:rPr>
          <w:rFonts w:asciiTheme="majorBidi" w:hAnsiTheme="majorBidi" w:cstheme="majorBidi"/>
        </w:rPr>
        <w:br/>
        <w:t xml:space="preserve"> Correlation Matrix:</w:t>
      </w:r>
      <w:r w:rsidRPr="0094272E">
        <w:rPr>
          <w:rFonts w:asciiTheme="majorBidi" w:hAnsiTheme="majorBidi" w:cstheme="majorBidi"/>
        </w:rPr>
        <w:br/>
        <w:t xml:space="preserve">  - Strongest correlation with fraud is observed in V14, V17, and V10.</w:t>
      </w:r>
      <w:r w:rsidRPr="0094272E">
        <w:rPr>
          <w:rFonts w:asciiTheme="majorBidi" w:hAnsiTheme="majorBidi" w:cstheme="majorBidi"/>
        </w:rPr>
        <w:br/>
        <w:t xml:space="preserve">  - Amount and Time show low correlation with fraud.</w:t>
      </w:r>
    </w:p>
    <w:p w14:paraId="0DBDF059" w14:textId="77777777" w:rsidR="00BF237C" w:rsidRDefault="00BF237C" w:rsidP="00BF237C"/>
    <w:p w14:paraId="615E3F00" w14:textId="4A609A7C" w:rsidR="008631D1" w:rsidRPr="008631D1" w:rsidRDefault="008631D1" w:rsidP="00BF237C">
      <w:pPr>
        <w:rPr>
          <w:rFonts w:asciiTheme="majorBidi" w:hAnsiTheme="majorBidi" w:cstheme="majorBidi"/>
          <w:sz w:val="28"/>
          <w:szCs w:val="28"/>
        </w:rPr>
      </w:pPr>
      <w:r w:rsidRPr="008631D1">
        <w:rPr>
          <w:rFonts w:asciiTheme="majorBidi" w:hAnsiTheme="majorBidi" w:cstheme="majorBidi"/>
          <w:sz w:val="28"/>
          <w:szCs w:val="28"/>
        </w:rPr>
        <w:t>5. Feature Engineering and Dimensional Analysis</w:t>
      </w:r>
    </w:p>
    <w:p w14:paraId="381BAF10" w14:textId="77777777" w:rsidR="008631D1" w:rsidRPr="008631D1" w:rsidRDefault="008631D1" w:rsidP="008631D1">
      <w:pPr>
        <w:rPr>
          <w:rFonts w:asciiTheme="majorBidi" w:hAnsiTheme="majorBidi" w:cstheme="majorBidi"/>
        </w:rPr>
      </w:pPr>
      <w:r w:rsidRPr="008631D1">
        <w:rPr>
          <w:rFonts w:asciiTheme="majorBidi" w:hAnsiTheme="majorBidi" w:cstheme="majorBidi"/>
        </w:rPr>
        <w:t>- Created a scaled version of Amount (</w:t>
      </w:r>
      <w:proofErr w:type="spellStart"/>
      <w:r w:rsidRPr="008631D1">
        <w:rPr>
          <w:rFonts w:asciiTheme="majorBidi" w:hAnsiTheme="majorBidi" w:cstheme="majorBidi"/>
          <w:color w:val="FF0000"/>
        </w:rPr>
        <w:t>scaled_amount</w:t>
      </w:r>
      <w:proofErr w:type="spellEnd"/>
      <w:r w:rsidRPr="008631D1">
        <w:rPr>
          <w:rFonts w:asciiTheme="majorBidi" w:hAnsiTheme="majorBidi" w:cstheme="majorBidi"/>
        </w:rPr>
        <w:t>).</w:t>
      </w:r>
      <w:r w:rsidRPr="008631D1">
        <w:rPr>
          <w:rFonts w:asciiTheme="majorBidi" w:hAnsiTheme="majorBidi" w:cstheme="majorBidi"/>
        </w:rPr>
        <w:br/>
        <w:t>- Considered removing or aggregating less informative features (low variance).</w:t>
      </w:r>
      <w:r w:rsidRPr="008631D1">
        <w:rPr>
          <w:rFonts w:asciiTheme="majorBidi" w:hAnsiTheme="majorBidi" w:cstheme="majorBidi"/>
        </w:rPr>
        <w:br/>
        <w:t>- Analyzed feature importance using initial models like Logistic Regression and Decision Trees (covered in the modeling phase).</w:t>
      </w:r>
    </w:p>
    <w:p w14:paraId="73597B3A" w14:textId="77777777" w:rsidR="00BF237C" w:rsidRDefault="00BF237C" w:rsidP="00BF237C"/>
    <w:p w14:paraId="4AD956D5" w14:textId="6E799D5F" w:rsidR="00BF237C" w:rsidRPr="008631D1" w:rsidRDefault="00BF237C" w:rsidP="00BF237C">
      <w:pPr>
        <w:rPr>
          <w:rFonts w:asciiTheme="majorBidi" w:hAnsiTheme="majorBidi" w:cstheme="majorBidi"/>
          <w:sz w:val="28"/>
          <w:szCs w:val="28"/>
        </w:rPr>
      </w:pPr>
      <w:r w:rsidRPr="008631D1">
        <w:rPr>
          <w:rFonts w:asciiTheme="majorBidi" w:hAnsiTheme="majorBidi" w:cstheme="majorBidi"/>
          <w:sz w:val="28"/>
          <w:szCs w:val="28"/>
        </w:rPr>
        <w:t>Next Steps</w:t>
      </w:r>
    </w:p>
    <w:p w14:paraId="52FAB145" w14:textId="580A39ED" w:rsidR="005C1666" w:rsidRPr="00F72779" w:rsidRDefault="008631D1" w:rsidP="00F72779">
      <w:pPr>
        <w:rPr>
          <w:rFonts w:asciiTheme="majorBidi" w:hAnsiTheme="majorBidi" w:cstheme="majorBidi"/>
        </w:rPr>
      </w:pPr>
      <w:r w:rsidRPr="00072508">
        <w:rPr>
          <w:rFonts w:asciiTheme="majorBidi" w:hAnsiTheme="majorBidi" w:cstheme="majorBidi"/>
        </w:rPr>
        <w:t>1. Apply resampling strategies: SMOTE, under-sampling, or ensemble methods.</w:t>
      </w:r>
      <w:r w:rsidRPr="00072508">
        <w:rPr>
          <w:rFonts w:asciiTheme="majorBidi" w:hAnsiTheme="majorBidi" w:cstheme="majorBidi"/>
        </w:rPr>
        <w:br/>
        <w:t xml:space="preserve">2. Train and evaluate initial classifiers: Logistic Regression, Random Forest, </w:t>
      </w:r>
      <w:proofErr w:type="spellStart"/>
      <w:r w:rsidRPr="00072508">
        <w:rPr>
          <w:rFonts w:asciiTheme="majorBidi" w:hAnsiTheme="majorBidi" w:cstheme="majorBidi"/>
        </w:rPr>
        <w:t>XGBoost</w:t>
      </w:r>
      <w:proofErr w:type="spellEnd"/>
      <w:r w:rsidRPr="00072508">
        <w:rPr>
          <w:rFonts w:asciiTheme="majorBidi" w:hAnsiTheme="majorBidi" w:cstheme="majorBidi"/>
        </w:rPr>
        <w:t>.</w:t>
      </w:r>
      <w:r w:rsidRPr="00072508">
        <w:rPr>
          <w:rFonts w:asciiTheme="majorBidi" w:hAnsiTheme="majorBidi" w:cstheme="majorBidi"/>
        </w:rPr>
        <w:br/>
        <w:t>3. Explore anomaly detection techniques like Isolation Forest or Autoencoders.</w:t>
      </w:r>
      <w:r w:rsidRPr="00072508">
        <w:rPr>
          <w:rFonts w:asciiTheme="majorBidi" w:hAnsiTheme="majorBidi" w:cstheme="majorBidi"/>
        </w:rPr>
        <w:br/>
        <w:t xml:space="preserve">4. </w:t>
      </w:r>
      <w:r w:rsidR="00F72779">
        <w:rPr>
          <w:rFonts w:asciiTheme="majorBidi" w:hAnsiTheme="majorBidi" w:cstheme="majorBidi"/>
        </w:rPr>
        <w:t xml:space="preserve">Evaluating by prioritizing metrics like AUC-ROC, F1-score                                          </w:t>
      </w:r>
    </w:p>
    <w:sectPr w:rsidR="005C1666" w:rsidRPr="00F7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7C"/>
    <w:rsid w:val="0009008D"/>
    <w:rsid w:val="00294690"/>
    <w:rsid w:val="003311A2"/>
    <w:rsid w:val="003563CA"/>
    <w:rsid w:val="00356651"/>
    <w:rsid w:val="005C1666"/>
    <w:rsid w:val="00610CEB"/>
    <w:rsid w:val="008631D1"/>
    <w:rsid w:val="0094272E"/>
    <w:rsid w:val="00BF237C"/>
    <w:rsid w:val="00DB71FB"/>
    <w:rsid w:val="00F7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66BA"/>
  <w15:chartTrackingRefBased/>
  <w15:docId w15:val="{842737D5-A6B3-4363-8316-AA6E6A15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Abdelwahed Attia</dc:creator>
  <cp:keywords/>
  <dc:description/>
  <cp:lastModifiedBy>omar Abdelwahed Attia</cp:lastModifiedBy>
  <cp:revision>1</cp:revision>
  <dcterms:created xsi:type="dcterms:W3CDTF">2025-05-11T11:18:00Z</dcterms:created>
  <dcterms:modified xsi:type="dcterms:W3CDTF">2025-05-11T13:30:00Z</dcterms:modified>
</cp:coreProperties>
</file>