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40D42D6F" w:rsidR="00061367" w:rsidRDefault="006B2E93" w:rsidP="006B2E93">
      <w:pPr>
        <w:jc w:val="center"/>
        <w:rPr>
          <w:i/>
          <w:iCs/>
        </w:rPr>
      </w:pPr>
      <w:r>
        <w:rPr>
          <w:i/>
          <w:iCs/>
        </w:rPr>
        <w:t xml:space="preserve">Running </w:t>
      </w:r>
      <w:r w:rsidR="00973DF9">
        <w:rPr>
          <w:i/>
          <w:iCs/>
        </w:rPr>
        <w:t>Guide</w:t>
      </w:r>
    </w:p>
    <w:p w14:paraId="495BAE58" w14:textId="5D3C4EDE" w:rsidR="006B2E93" w:rsidRDefault="006B2E93" w:rsidP="006B2E93"/>
    <w:p w14:paraId="3FA229C6" w14:textId="0E4B20BE" w:rsidR="00973DF9" w:rsidRDefault="006B2E93" w:rsidP="00973DF9">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larger-scale).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r w:rsidR="00973DF9">
        <w:br/>
      </w:r>
    </w:p>
    <w:p w14:paraId="1CA5E2A6" w14:textId="60DE609D" w:rsidR="00973DF9" w:rsidRDefault="00973DF9" w:rsidP="00973DF9">
      <w:r>
        <w:rPr>
          <w:b/>
          <w:bCs/>
        </w:rPr>
        <w:t xml:space="preserve">UPDATE 25/01/23 – </w:t>
      </w:r>
      <w:r>
        <w:rPr>
          <w:b/>
          <w:bCs/>
          <w:i/>
          <w:iCs/>
        </w:rPr>
        <w:t>Setup Notes</w:t>
      </w:r>
    </w:p>
    <w:p w14:paraId="21E5F3F3" w14:textId="6030BAE6" w:rsidR="00973DF9" w:rsidRDefault="00973DF9" w:rsidP="00973DF9">
      <w:r>
        <w:t xml:space="preserve">Compatibility has been tested with </w:t>
      </w:r>
      <w:r>
        <w:rPr>
          <w:i/>
          <w:iCs/>
        </w:rPr>
        <w:t>Python 3.</w:t>
      </w:r>
      <w:r w:rsidRPr="00973DF9">
        <w:rPr>
          <w:i/>
          <w:iCs/>
        </w:rPr>
        <w:t>10</w:t>
      </w:r>
      <w:r w:rsidR="00B256D3">
        <w:rPr>
          <w:i/>
          <w:iCs/>
        </w:rPr>
        <w:t>.4</w:t>
      </w:r>
      <w:r>
        <w:rPr>
          <w:i/>
          <w:iCs/>
        </w:rPr>
        <w:t xml:space="preserve"> </w:t>
      </w:r>
      <w:r w:rsidRPr="00B256D3">
        <w:t xml:space="preserve">and the packages </w:t>
      </w:r>
      <w:r w:rsidR="00B256D3">
        <w:t xml:space="preserve">listed </w:t>
      </w:r>
      <w:r w:rsidRPr="00B256D3">
        <w:t>in</w:t>
      </w:r>
      <w:r>
        <w:rPr>
          <w:i/>
          <w:iCs/>
        </w:rPr>
        <w:t xml:space="preserve"> requirements.txt</w:t>
      </w:r>
      <w:r>
        <w:t xml:space="preserve">. There may be some initial errors printed to the terminal when </w:t>
      </w:r>
      <w:r>
        <w:rPr>
          <w:i/>
          <w:iCs/>
        </w:rPr>
        <w:t>fixed_random_run.py</w:t>
      </w:r>
      <w:r>
        <w:t xml:space="preserve"> or </w:t>
      </w:r>
      <w:r>
        <w:rPr>
          <w:i/>
          <w:iCs/>
        </w:rPr>
        <w:t xml:space="preserve">fixed_random_batchrun.py </w:t>
      </w:r>
      <w:r>
        <w:t xml:space="preserve">are used (re: usage of literals and the depreciation of the Mesa Batchrunner class), but the code </w:t>
      </w:r>
      <w:r w:rsidR="00B256D3">
        <w:t>should</w:t>
      </w:r>
      <w:r>
        <w:t xml:space="preserve"> still run as of January 2023. These may need to be replaced in future</w:t>
      </w:r>
      <w:r>
        <w:rPr>
          <w:i/>
          <w:iCs/>
        </w:rPr>
        <w:t xml:space="preserve">. </w:t>
      </w:r>
      <w:r w:rsidRPr="00973DF9">
        <w:t>To</w:t>
      </w:r>
      <w:r>
        <w:t xml:space="preserve"> download and run any of the following files from the terminal, follow these steps to set up a virtual environment (Windows only: see </w:t>
      </w:r>
      <w:hyperlink r:id="rId8" w:history="1">
        <w:r w:rsidRPr="00973DF9">
          <w:rPr>
            <w:rStyle w:val="Hyperlink"/>
          </w:rPr>
          <w:t>Documentation</w:t>
        </w:r>
      </w:hyperlink>
      <w:r>
        <w:t xml:space="preserve"> for macOS alternative):</w:t>
      </w:r>
    </w:p>
    <w:p w14:paraId="1769FB50" w14:textId="071D5ACE" w:rsidR="00973DF9" w:rsidRDefault="00973DF9" w:rsidP="00973DF9">
      <w:pPr>
        <w:pStyle w:val="ListParagraph"/>
        <w:numPr>
          <w:ilvl w:val="0"/>
          <w:numId w:val="3"/>
        </w:numPr>
      </w:pPr>
      <w:r>
        <w:t>Download the code folder and extract</w:t>
      </w:r>
    </w:p>
    <w:p w14:paraId="0C31565F" w14:textId="581CE946" w:rsidR="00973DF9" w:rsidRDefault="00973DF9" w:rsidP="00973DF9">
      <w:pPr>
        <w:pStyle w:val="ListParagraph"/>
        <w:numPr>
          <w:ilvl w:val="0"/>
          <w:numId w:val="3"/>
        </w:numPr>
      </w:pPr>
      <w:r>
        <w:t xml:space="preserve">Cd into the code folder at the level that contains the python scripts (within </w:t>
      </w:r>
      <w:r>
        <w:rPr>
          <w:i/>
          <w:iCs/>
        </w:rPr>
        <w:t>pdpython_model</w:t>
      </w:r>
      <w:r>
        <w:t>)</w:t>
      </w:r>
    </w:p>
    <w:p w14:paraId="682E18D0" w14:textId="45103031" w:rsidR="00973DF9" w:rsidRDefault="00973DF9" w:rsidP="00973DF9">
      <w:pPr>
        <w:pStyle w:val="ListParagraph"/>
        <w:numPr>
          <w:ilvl w:val="0"/>
          <w:numId w:val="3"/>
        </w:numPr>
      </w:pPr>
      <w:r>
        <w:t>Create a virtual environment to run the code in</w:t>
      </w:r>
      <w:r w:rsidR="003224AD">
        <w:t xml:space="preserve"> by using each of these commands in turn</w:t>
      </w:r>
      <w:r>
        <w:t xml:space="preserve">: </w:t>
      </w:r>
    </w:p>
    <w:p w14:paraId="670F8C67" w14:textId="2CF6FCEB" w:rsidR="00973DF9" w:rsidRPr="00973DF9" w:rsidRDefault="00973DF9" w:rsidP="004B4006">
      <w:pPr>
        <w:ind w:left="720"/>
      </w:pPr>
      <w:r w:rsidRPr="004B4006">
        <w:rPr>
          <w:i/>
          <w:iCs/>
        </w:rPr>
        <w:t>py -m venv env</w:t>
      </w:r>
    </w:p>
    <w:p w14:paraId="1A519605" w14:textId="5C69C7F6" w:rsidR="00973DF9" w:rsidRPr="00973DF9" w:rsidRDefault="00973DF9" w:rsidP="004B4006">
      <w:pPr>
        <w:ind w:left="720"/>
      </w:pPr>
      <w:r w:rsidRPr="004B4006">
        <w:rPr>
          <w:i/>
          <w:iCs/>
        </w:rPr>
        <w:t>.\env\Scripts\activate</w:t>
      </w:r>
    </w:p>
    <w:p w14:paraId="6FB92F4A" w14:textId="2363A50C" w:rsidR="00973DF9" w:rsidRPr="00973DF9" w:rsidRDefault="00973DF9" w:rsidP="004B4006">
      <w:pPr>
        <w:ind w:left="720"/>
      </w:pPr>
      <w:r w:rsidRPr="004B4006">
        <w:rPr>
          <w:i/>
          <w:iCs/>
        </w:rPr>
        <w:t>py -m pip install -r requirements.txt</w:t>
      </w:r>
    </w:p>
    <w:p w14:paraId="40BF79FA" w14:textId="6EC13A55" w:rsidR="00973DF9" w:rsidRDefault="00973DF9" w:rsidP="00973DF9">
      <w:pPr>
        <w:pStyle w:val="ListParagraph"/>
        <w:numPr>
          <w:ilvl w:val="0"/>
          <w:numId w:val="3"/>
        </w:numPr>
      </w:pPr>
      <w:r>
        <w:t>Then run each python script using:</w:t>
      </w:r>
    </w:p>
    <w:p w14:paraId="7827E84E" w14:textId="69D3D018" w:rsidR="00973DF9" w:rsidRPr="00973DF9" w:rsidRDefault="00B1327B" w:rsidP="004B4006">
      <w:pPr>
        <w:ind w:left="720"/>
      </w:pPr>
      <w:r>
        <w:rPr>
          <w:i/>
          <w:iCs/>
        </w:rPr>
        <w:t>p</w:t>
      </w:r>
      <w:r w:rsidR="00973DF9" w:rsidRPr="004B4006">
        <w:rPr>
          <w:i/>
          <w:iCs/>
        </w:rPr>
        <w:t>ython [filename.py]</w:t>
      </w:r>
    </w:p>
    <w:p w14:paraId="228D22DF" w14:textId="77777777" w:rsidR="00973DF9" w:rsidRDefault="00973DF9" w:rsidP="00973DF9"/>
    <w:p w14:paraId="6AFC40A0" w14:textId="722EA0C8" w:rsidR="006447B2" w:rsidRDefault="006447B2" w:rsidP="006447B2">
      <w:pPr>
        <w:rPr>
          <w:b/>
          <w:bCs/>
        </w:rPr>
      </w:pPr>
      <w:r>
        <w:rPr>
          <w:b/>
          <w:bCs/>
        </w:rPr>
        <w:t>To download:</w:t>
      </w:r>
    </w:p>
    <w:p w14:paraId="01DB1ABC" w14:textId="2E8E093F" w:rsidR="006447B2" w:rsidRPr="006447B2" w:rsidRDefault="006447B2" w:rsidP="006447B2">
      <w:r>
        <w:t xml:space="preserve">You can download the code to run from: </w:t>
      </w:r>
      <w:hyperlink r:id="rId9" w:history="1">
        <w:r w:rsidR="00D764F9" w:rsidRPr="00E40494">
          <w:rPr>
            <w:rStyle w:val="Hyperlink"/>
          </w:rPr>
          <w:t>https://github.com/seifely/pdpythonRunAtHome</w:t>
        </w:r>
      </w:hyperlink>
      <w:r w:rsidR="00D764F9">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10">
                      <a:alphaModFix/>
                    </a:blip>
                    <a:stretch>
                      <a:fillRect/>
                    </a:stretch>
                  </pic:blipFill>
                  <pic:spPr>
                    <a:xfrm>
                      <a:off x="0" y="0"/>
                      <a:ext cx="5294950" cy="1299600"/>
                    </a:xfrm>
                    <a:prstGeom prst="rect">
                      <a:avLst/>
                    </a:prstGeom>
                    <a:noFill/>
                    <a:ln>
                      <a:noFill/>
                    </a:ln>
                  </pic:spPr>
                </pic:pic>
              </a:graphicData>
            </a:graphic>
          </wp:anchor>
        </w:drawing>
      </w:r>
    </w:p>
    <w:p w14:paraId="4C8C724B" w14:textId="39774E82" w:rsidR="006B2E93" w:rsidRDefault="006447B2"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4FB88A05">
                <wp:simplePos x="0" y="0"/>
                <wp:positionH relativeFrom="column">
                  <wp:posOffset>275590</wp:posOffset>
                </wp:positionH>
                <wp:positionV relativeFrom="paragraph">
                  <wp:posOffset>2931160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28E39CB6" id="Google Shape;69;p15" o:spid="_x0000_s1026" style="position:absolute;margin-left:21.7pt;margin-top:230.8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60288" behindDoc="0" locked="0" layoutInCell="1" allowOverlap="1" wp14:anchorId="58483739" wp14:editId="252A99D2">
            <wp:simplePos x="0" y="0"/>
            <wp:positionH relativeFrom="column">
              <wp:posOffset>70485</wp:posOffset>
            </wp:positionH>
            <wp:positionV relativeFrom="paragraph">
              <wp:posOffset>1380490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1">
                      <a:alphaModFix/>
                    </a:blip>
                    <a:stretch>
                      <a:fillRect/>
                    </a:stretch>
                  </pic:blipFill>
                  <pic:spPr>
                    <a:xfrm>
                      <a:off x="0" y="0"/>
                      <a:ext cx="2455425" cy="2237050"/>
                    </a:xfrm>
                    <a:prstGeom prst="rect">
                      <a:avLst/>
                    </a:prstGeom>
                    <a:noFill/>
                    <a:ln>
                      <a:noFill/>
                    </a:ln>
                  </pic:spPr>
                </pic:pic>
              </a:graphicData>
            </a:graphic>
          </wp:anchor>
        </w:drawing>
      </w:r>
      <w:r w:rsidR="006B2E93">
        <w:rPr>
          <w:b/>
          <w:bCs/>
        </w:rPr>
        <w:t xml:space="preserve">To run the </w:t>
      </w:r>
    </w:p>
    <w:p w14:paraId="1DD96A8E" w14:textId="2DA5149F" w:rsidR="006447B2" w:rsidRDefault="006447B2" w:rsidP="006B2E93">
      <w:pPr>
        <w:rPr>
          <w:b/>
          <w:bCs/>
        </w:rPr>
      </w:pPr>
    </w:p>
    <w:p w14:paraId="3114D0C9" w14:textId="069A6B44" w:rsidR="006447B2" w:rsidRDefault="006447B2" w:rsidP="006B2E93">
      <w:pPr>
        <w:rPr>
          <w:b/>
          <w:bCs/>
        </w:rPr>
      </w:pPr>
    </w:p>
    <w:p w14:paraId="6D11C4AD" w14:textId="5DB30ACB"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2AA66A75" w:rsidR="006447B2" w:rsidRDefault="006447B2" w:rsidP="006B2E93">
      <w:pPr>
        <w:rPr>
          <w:b/>
          <w:bCs/>
        </w:rPr>
      </w:pPr>
    </w:p>
    <w:p w14:paraId="4D4EC8C5" w14:textId="6279053B" w:rsidR="006447B2" w:rsidRDefault="006447B2" w:rsidP="006B2E93">
      <w:pPr>
        <w:rPr>
          <w:b/>
          <w:bCs/>
        </w:rPr>
      </w:pPr>
    </w:p>
    <w:p w14:paraId="57CA9634" w14:textId="11F126B4" w:rsidR="006447B2" w:rsidRDefault="006447B2" w:rsidP="006B2E93">
      <w:pPr>
        <w:rPr>
          <w:b/>
          <w:bCs/>
        </w:rPr>
      </w:pPr>
    </w:p>
    <w:p w14:paraId="6B668AC0" w14:textId="57E5CCE7" w:rsidR="006447B2" w:rsidRDefault="006447B2" w:rsidP="006B2E93">
      <w:pPr>
        <w:rPr>
          <w:b/>
          <w:bCs/>
        </w:rPr>
      </w:pPr>
    </w:p>
    <w:p w14:paraId="25F29C27" w14:textId="675D3CA9" w:rsidR="006447B2" w:rsidRDefault="006447B2" w:rsidP="006B2E93">
      <w:pPr>
        <w:rPr>
          <w:b/>
          <w:bCs/>
        </w:rPr>
      </w:pPr>
    </w:p>
    <w:p w14:paraId="7EED1DF2" w14:textId="69A2C519" w:rsidR="006447B2" w:rsidRDefault="006447B2" w:rsidP="006B2E93">
      <w:pPr>
        <w:rPr>
          <w:b/>
          <w:bCs/>
        </w:rPr>
      </w:pPr>
    </w:p>
    <w:p w14:paraId="24703769" w14:textId="000A7D22" w:rsidR="006447B2" w:rsidRDefault="006447B2" w:rsidP="006B2E93">
      <w:pPr>
        <w:rPr>
          <w:b/>
          <w:bCs/>
        </w:rPr>
      </w:pPr>
    </w:p>
    <w:p w14:paraId="0B726203" w14:textId="77777777" w:rsidR="001D6245" w:rsidRDefault="001D6245"/>
    <w:p w14:paraId="6E1B3ED7" w14:textId="2D945819" w:rsidR="001D6245" w:rsidRPr="001D6245" w:rsidRDefault="001D6245" w:rsidP="001D6245">
      <w:pPr>
        <w:jc w:val="center"/>
        <w:rPr>
          <w:i/>
          <w:iCs/>
        </w:rPr>
      </w:pPr>
      <w:r>
        <w:rPr>
          <w:i/>
          <w:iCs/>
        </w:rPr>
        <w:t>Running the 2D Lattice Simulation Version</w:t>
      </w:r>
    </w:p>
    <w:p w14:paraId="418B66A4" w14:textId="7777777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2B5967EB"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33F9DE6F" w:rsidR="00FB6932" w:rsidRDefault="00FB6932" w:rsidP="00FB6932">
      <w:r>
        <w:t>You will then be presented with this window.</w:t>
      </w:r>
    </w:p>
    <w:p w14:paraId="13D713B5" w14:textId="0C541244"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3"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w:t>
      </w:r>
      <w:proofErr w:type="spellStart"/>
      <w:r>
        <w:t>batchrun</w:t>
      </w:r>
      <w:proofErr w:type="spellEnd"/>
      <w:r>
        <w:t xml:space="preserve"> section, the simulation will use whatever is hard-coded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BatchRunner(PDModel,…’ section of code, as seen in the screenshot </w:t>
      </w:r>
      <w:r>
        <w:lastRenderedPageBreak/>
        <w:t xml:space="preserve">below. The value </w:t>
      </w:r>
      <w:r>
        <w:rPr>
          <w:i/>
          <w:iCs/>
        </w:rPr>
        <w:t>x</w:t>
      </w:r>
      <w:r>
        <w:t xml:space="preserve"> is set in ‘iterations’, and the value for the timesteps is set in ‘max_steps’.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hard-coded on approximately line </w:t>
      </w:r>
      <w:r w:rsidR="00422687">
        <w:t>587</w:t>
      </w:r>
      <w:r w:rsidR="00F7650F">
        <w:t>. The default format for this filename outputs (concatenated):</w:t>
      </w:r>
    </w:p>
    <w:p w14:paraId="690F567C" w14:textId="7B424B96" w:rsidR="00F7650F" w:rsidRPr="005741FA" w:rsidRDefault="00F7650F" w:rsidP="00F7650F">
      <w:r>
        <w:tab/>
        <w:t>‘</w:t>
      </w:r>
      <w:r w:rsidR="00422687">
        <w:t>moodygrid</w:t>
      </w:r>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lastRenderedPageBreak/>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hard-coded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 xml:space="preserve">the initial graph </w:t>
      </w:r>
      <w:r w:rsidR="00CB6831" w:rsidRPr="009843B8">
        <w:rPr>
          <w:i/>
          <w:iCs/>
          <w:color w:val="767171" w:themeColor="background2" w:themeShade="80"/>
        </w:rPr>
        <w:lastRenderedPageBreak/>
        <w:t>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6"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w:t>
      </w:r>
      <w:proofErr w:type="spellStart"/>
      <w:r w:rsidR="00F37796">
        <w:t>batchrun</w:t>
      </w:r>
      <w:proofErr w:type="spellEnd"/>
      <w:r w:rsidR="00F37796">
        <w:t xml:space="preserve"> section, the simulation will use whatever is hard-coded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BatchRunner(PDModel,…’ section of code, as seen in the screenshot below. The </w:t>
      </w:r>
      <w:r w:rsidR="007D3F38">
        <w:t xml:space="preserve">value </w:t>
      </w:r>
      <w:r w:rsidR="007D3F38">
        <w:rPr>
          <w:i/>
          <w:iCs/>
        </w:rPr>
        <w:t>x</w:t>
      </w:r>
      <w:r w:rsidR="007D3F38">
        <w:t xml:space="preserve"> is set in ‘iterations’, and the value for the timesteps is set in ‘max_steps’. Currently these are set to 1 and 25</w:t>
      </w:r>
      <w:r w:rsidR="00BB7C45">
        <w:t>,000 respectively.</w:t>
      </w:r>
    </w:p>
    <w:p w14:paraId="6024C58C" w14:textId="3E2A4A9C" w:rsidR="008C248E" w:rsidRPr="00633437" w:rsidRDefault="008C248E" w:rsidP="006B2E93">
      <w:r>
        <w:rPr>
          <w:noProof/>
        </w:rPr>
        <w:lastRenderedPageBreak/>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r w:rsidR="00123313">
        <w:t xml:space="preserve">Both of these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866"/>
        <w:gridCol w:w="2713"/>
        <w:gridCol w:w="1695"/>
        <w:gridCol w:w="2742"/>
      </w:tblGrid>
      <w:tr w:rsidR="008838F4" w14:paraId="45785A8E" w14:textId="77777777" w:rsidTr="00594809">
        <w:tc>
          <w:tcPr>
            <w:tcW w:w="1994" w:type="dxa"/>
          </w:tcPr>
          <w:p w14:paraId="3C6E7673" w14:textId="2C82284D" w:rsidR="008838F4" w:rsidRPr="00B477CA" w:rsidRDefault="008838F4" w:rsidP="0011032E">
            <w:pPr>
              <w:spacing w:line="276" w:lineRule="auto"/>
              <w:jc w:val="center"/>
              <w:rPr>
                <w:sz w:val="20"/>
                <w:szCs w:val="20"/>
              </w:rPr>
            </w:pPr>
            <w:r w:rsidRPr="00B477CA">
              <w:rPr>
                <w:sz w:val="20"/>
                <w:szCs w:val="20"/>
              </w:rPr>
              <w:t>Name</w:t>
            </w:r>
          </w:p>
        </w:tc>
        <w:tc>
          <w:tcPr>
            <w:tcW w:w="1545" w:type="dxa"/>
          </w:tcPr>
          <w:p w14:paraId="39CBA6FF" w14:textId="622F887F" w:rsidR="008838F4" w:rsidRPr="00B477CA" w:rsidRDefault="008838F4" w:rsidP="0011032E">
            <w:pPr>
              <w:spacing w:line="276" w:lineRule="auto"/>
              <w:jc w:val="center"/>
              <w:rPr>
                <w:sz w:val="20"/>
                <w:szCs w:val="20"/>
              </w:rPr>
            </w:pPr>
            <w:r w:rsidRPr="00B477CA">
              <w:rPr>
                <w:sz w:val="20"/>
                <w:szCs w:val="20"/>
              </w:rPr>
              <w:t>Description</w:t>
            </w:r>
          </w:p>
        </w:tc>
        <w:tc>
          <w:tcPr>
            <w:tcW w:w="1985" w:type="dxa"/>
          </w:tcPr>
          <w:p w14:paraId="74C2FCD4" w14:textId="13B25124" w:rsidR="008838F4" w:rsidRPr="00B477CA" w:rsidRDefault="007B1F4A" w:rsidP="0011032E">
            <w:pPr>
              <w:spacing w:line="276" w:lineRule="auto"/>
              <w:jc w:val="center"/>
              <w:rPr>
                <w:sz w:val="20"/>
                <w:szCs w:val="20"/>
              </w:rPr>
            </w:pPr>
            <w:r w:rsidRPr="00B477CA">
              <w:rPr>
                <w:sz w:val="20"/>
                <w:szCs w:val="20"/>
              </w:rPr>
              <w:t>Possible Values</w:t>
            </w:r>
          </w:p>
        </w:tc>
        <w:tc>
          <w:tcPr>
            <w:tcW w:w="3492" w:type="dxa"/>
          </w:tcPr>
          <w:p w14:paraId="776A5629" w14:textId="46F19E64" w:rsidR="008838F4" w:rsidRPr="00B477CA" w:rsidRDefault="007B1F4A" w:rsidP="0011032E">
            <w:pPr>
              <w:spacing w:line="276" w:lineRule="auto"/>
              <w:jc w:val="center"/>
              <w:rPr>
                <w:sz w:val="20"/>
                <w:szCs w:val="20"/>
              </w:rPr>
            </w:pPr>
            <w:r w:rsidRPr="00B477CA">
              <w:rPr>
                <w:sz w:val="20"/>
                <w:szCs w:val="20"/>
              </w:rPr>
              <w:t>Warnings</w:t>
            </w:r>
            <w:r w:rsidR="00282942" w:rsidRPr="00B477CA">
              <w:rPr>
                <w:sz w:val="20"/>
                <w:szCs w:val="20"/>
              </w:rPr>
              <w:t>/Notes</w:t>
            </w:r>
          </w:p>
        </w:tc>
      </w:tr>
      <w:tr w:rsidR="008838F4" w14:paraId="1EC8AD3F" w14:textId="77777777" w:rsidTr="00594809">
        <w:tc>
          <w:tcPr>
            <w:tcW w:w="1994" w:type="dxa"/>
          </w:tcPr>
          <w:p w14:paraId="3536D693" w14:textId="5B2F0D80" w:rsidR="008838F4" w:rsidRPr="00B477CA" w:rsidRDefault="00C522C6" w:rsidP="0011032E">
            <w:pPr>
              <w:spacing w:line="276" w:lineRule="auto"/>
              <w:jc w:val="center"/>
              <w:rPr>
                <w:sz w:val="20"/>
                <w:szCs w:val="20"/>
              </w:rPr>
            </w:pPr>
            <w:r w:rsidRPr="00B477CA">
              <w:rPr>
                <w:sz w:val="20"/>
                <w:szCs w:val="20"/>
              </w:rPr>
              <w:t>Number_of_agents</w:t>
            </w:r>
          </w:p>
        </w:tc>
        <w:tc>
          <w:tcPr>
            <w:tcW w:w="1545" w:type="dxa"/>
          </w:tcPr>
          <w:p w14:paraId="67425301" w14:textId="4C2DA585" w:rsidR="008838F4" w:rsidRPr="00B477CA" w:rsidRDefault="006F15B9" w:rsidP="0011032E">
            <w:pPr>
              <w:spacing w:line="276" w:lineRule="auto"/>
              <w:jc w:val="center"/>
              <w:rPr>
                <w:sz w:val="20"/>
                <w:szCs w:val="20"/>
              </w:rPr>
            </w:pPr>
            <w:r w:rsidRPr="00B477CA">
              <w:rPr>
                <w:sz w:val="20"/>
                <w:szCs w:val="20"/>
              </w:rPr>
              <w:t>Number of agents in the simulation</w:t>
            </w:r>
          </w:p>
        </w:tc>
        <w:tc>
          <w:tcPr>
            <w:tcW w:w="1985" w:type="dxa"/>
          </w:tcPr>
          <w:p w14:paraId="0A2FE9C3" w14:textId="77777777" w:rsidR="008838F4" w:rsidRPr="00B477CA" w:rsidRDefault="000465E5" w:rsidP="0011032E">
            <w:pPr>
              <w:spacing w:line="276" w:lineRule="auto"/>
              <w:jc w:val="center"/>
              <w:rPr>
                <w:sz w:val="20"/>
                <w:szCs w:val="20"/>
              </w:rPr>
            </w:pPr>
            <w:r w:rsidRPr="00B477CA">
              <w:rPr>
                <w:sz w:val="20"/>
                <w:szCs w:val="20"/>
              </w:rPr>
              <w:t>2D Grid: Square values only</w:t>
            </w:r>
          </w:p>
          <w:p w14:paraId="13D288D7" w14:textId="62AC958A" w:rsidR="000465E5" w:rsidRPr="00B477CA" w:rsidRDefault="00E86781" w:rsidP="0011032E">
            <w:pPr>
              <w:spacing w:line="276" w:lineRule="auto"/>
              <w:jc w:val="center"/>
              <w:rPr>
                <w:sz w:val="20"/>
                <w:szCs w:val="20"/>
              </w:rPr>
            </w:pPr>
            <w:r w:rsidRPr="00B477CA">
              <w:rPr>
                <w:sz w:val="20"/>
                <w:szCs w:val="20"/>
              </w:rPr>
              <w:t>Random Graph: any whole number</w:t>
            </w:r>
          </w:p>
        </w:tc>
        <w:tc>
          <w:tcPr>
            <w:tcW w:w="3492" w:type="dxa"/>
          </w:tcPr>
          <w:p w14:paraId="0ED865DE" w14:textId="64E75944" w:rsidR="008838F4" w:rsidRPr="00B477CA" w:rsidRDefault="00497C6E" w:rsidP="0011032E">
            <w:pPr>
              <w:spacing w:line="276" w:lineRule="auto"/>
              <w:rPr>
                <w:b/>
                <w:bCs/>
                <w:sz w:val="20"/>
                <w:szCs w:val="20"/>
              </w:rPr>
            </w:pPr>
            <w:r w:rsidRPr="00B477CA">
              <w:rPr>
                <w:sz w:val="20"/>
                <w:szCs w:val="20"/>
              </w:rPr>
              <w:t xml:space="preserve">For the 2D grid lattice, this will not alter the number of agents spawned in of itself; it will likely cause a crash if changed in isolation. </w:t>
            </w:r>
            <w:r w:rsidR="00653C44" w:rsidRPr="00B477CA">
              <w:rPr>
                <w:b/>
                <w:bCs/>
                <w:sz w:val="20"/>
                <w:szCs w:val="20"/>
              </w:rPr>
              <w:t xml:space="preserve">Please only enter a square </w:t>
            </w:r>
            <w:r w:rsidR="00346304" w:rsidRPr="00B477CA">
              <w:rPr>
                <w:b/>
                <w:bCs/>
                <w:sz w:val="20"/>
                <w:szCs w:val="20"/>
              </w:rPr>
              <w:t>number and</w:t>
            </w:r>
            <w:r w:rsidR="00653C44" w:rsidRPr="00B477CA">
              <w:rPr>
                <w:b/>
                <w:bCs/>
                <w:sz w:val="20"/>
                <w:szCs w:val="20"/>
              </w:rPr>
              <w:t xml:space="preserve"> </w:t>
            </w:r>
            <w:r w:rsidR="000465E5" w:rsidRPr="00B477CA">
              <w:rPr>
                <w:b/>
                <w:bCs/>
                <w:sz w:val="20"/>
                <w:szCs w:val="20"/>
              </w:rPr>
              <w:t>alter the ‘height</w:t>
            </w:r>
            <w:r w:rsidR="00E86781" w:rsidRPr="00B477CA">
              <w:rPr>
                <w:b/>
                <w:bCs/>
                <w:sz w:val="20"/>
                <w:szCs w:val="20"/>
              </w:rPr>
              <w:t>’ and ‘width’ variables at the VERY top of the code to fit accordingly.</w:t>
            </w:r>
          </w:p>
        </w:tc>
      </w:tr>
      <w:tr w:rsidR="00271AE5" w14:paraId="36A6FA9F" w14:textId="77777777" w:rsidTr="00594809">
        <w:tc>
          <w:tcPr>
            <w:tcW w:w="1994" w:type="dxa"/>
          </w:tcPr>
          <w:p w14:paraId="36968C61" w14:textId="7F858714" w:rsidR="00271AE5" w:rsidRPr="00B477CA" w:rsidRDefault="00C80440" w:rsidP="0011032E">
            <w:pPr>
              <w:spacing w:line="276" w:lineRule="auto"/>
              <w:jc w:val="center"/>
              <w:rPr>
                <w:sz w:val="20"/>
                <w:szCs w:val="20"/>
              </w:rPr>
            </w:pPr>
            <w:r w:rsidRPr="00B477CA">
              <w:rPr>
                <w:sz w:val="20"/>
                <w:szCs w:val="20"/>
              </w:rPr>
              <w:t>DC</w:t>
            </w:r>
          </w:p>
        </w:tc>
        <w:tc>
          <w:tcPr>
            <w:tcW w:w="1545" w:type="dxa"/>
          </w:tcPr>
          <w:p w14:paraId="48943A82" w14:textId="151E6602" w:rsidR="00271AE5" w:rsidRPr="00B477CA" w:rsidRDefault="007E6CB0" w:rsidP="0011032E">
            <w:pPr>
              <w:spacing w:line="276" w:lineRule="auto"/>
              <w:jc w:val="center"/>
              <w:rPr>
                <w:sz w:val="20"/>
                <w:szCs w:val="20"/>
              </w:rPr>
            </w:pPr>
            <w:r w:rsidRPr="00B477CA">
              <w:rPr>
                <w:sz w:val="20"/>
                <w:szCs w:val="20"/>
              </w:rPr>
              <w:t>The T payoff</w:t>
            </w:r>
          </w:p>
        </w:tc>
        <w:tc>
          <w:tcPr>
            <w:tcW w:w="1985" w:type="dxa"/>
          </w:tcPr>
          <w:p w14:paraId="79955BD3" w14:textId="6131148C" w:rsidR="00271AE5"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71F09C3E" w14:textId="0145865E" w:rsidR="00271AE5" w:rsidRPr="00B477CA" w:rsidRDefault="00EA62DC" w:rsidP="0011032E">
            <w:pPr>
              <w:spacing w:line="276" w:lineRule="auto"/>
              <w:rPr>
                <w:sz w:val="20"/>
                <w:szCs w:val="20"/>
              </w:rPr>
            </w:pPr>
            <w:r w:rsidRPr="00B477CA">
              <w:rPr>
                <w:sz w:val="20"/>
                <w:szCs w:val="20"/>
              </w:rPr>
              <w:t>Negative values may cause a crash</w:t>
            </w:r>
          </w:p>
        </w:tc>
      </w:tr>
      <w:tr w:rsidR="00C80440" w14:paraId="5E8B16E1" w14:textId="77777777" w:rsidTr="00594809">
        <w:tc>
          <w:tcPr>
            <w:tcW w:w="1994" w:type="dxa"/>
          </w:tcPr>
          <w:p w14:paraId="14135784" w14:textId="3DD43B16" w:rsidR="00C80440" w:rsidRPr="00B477CA" w:rsidRDefault="00C80440" w:rsidP="0011032E">
            <w:pPr>
              <w:spacing w:line="276" w:lineRule="auto"/>
              <w:jc w:val="center"/>
              <w:rPr>
                <w:sz w:val="20"/>
                <w:szCs w:val="20"/>
              </w:rPr>
            </w:pPr>
            <w:r w:rsidRPr="00B477CA">
              <w:rPr>
                <w:sz w:val="20"/>
                <w:szCs w:val="20"/>
              </w:rPr>
              <w:t>CC</w:t>
            </w:r>
          </w:p>
        </w:tc>
        <w:tc>
          <w:tcPr>
            <w:tcW w:w="1545" w:type="dxa"/>
          </w:tcPr>
          <w:p w14:paraId="451114A1" w14:textId="515AA74F" w:rsidR="00C80440" w:rsidRPr="00B477CA" w:rsidRDefault="007E6CB0" w:rsidP="0011032E">
            <w:pPr>
              <w:spacing w:line="276" w:lineRule="auto"/>
              <w:jc w:val="center"/>
              <w:rPr>
                <w:sz w:val="20"/>
                <w:szCs w:val="20"/>
              </w:rPr>
            </w:pPr>
            <w:r w:rsidRPr="00B477CA">
              <w:rPr>
                <w:sz w:val="20"/>
                <w:szCs w:val="20"/>
              </w:rPr>
              <w:t>The R payoff</w:t>
            </w:r>
          </w:p>
        </w:tc>
        <w:tc>
          <w:tcPr>
            <w:tcW w:w="1985" w:type="dxa"/>
          </w:tcPr>
          <w:p w14:paraId="3B514EBD" w14:textId="3484B8F5"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94671DE" w14:textId="309B2F79"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174DC960" w14:textId="77777777" w:rsidTr="00594809">
        <w:tc>
          <w:tcPr>
            <w:tcW w:w="1994" w:type="dxa"/>
          </w:tcPr>
          <w:p w14:paraId="2F6F8FCF" w14:textId="299BDE25" w:rsidR="00C80440" w:rsidRPr="00B477CA" w:rsidRDefault="00C80440" w:rsidP="0011032E">
            <w:pPr>
              <w:spacing w:line="276" w:lineRule="auto"/>
              <w:jc w:val="center"/>
              <w:rPr>
                <w:sz w:val="20"/>
                <w:szCs w:val="20"/>
              </w:rPr>
            </w:pPr>
            <w:r w:rsidRPr="00B477CA">
              <w:rPr>
                <w:sz w:val="20"/>
                <w:szCs w:val="20"/>
              </w:rPr>
              <w:t>DD</w:t>
            </w:r>
          </w:p>
        </w:tc>
        <w:tc>
          <w:tcPr>
            <w:tcW w:w="1545" w:type="dxa"/>
          </w:tcPr>
          <w:p w14:paraId="65ECBBB5" w14:textId="2604FC2E" w:rsidR="00C80440" w:rsidRPr="00B477CA" w:rsidRDefault="007E6CB0" w:rsidP="0011032E">
            <w:pPr>
              <w:spacing w:line="276" w:lineRule="auto"/>
              <w:jc w:val="center"/>
              <w:rPr>
                <w:sz w:val="20"/>
                <w:szCs w:val="20"/>
              </w:rPr>
            </w:pPr>
            <w:r w:rsidRPr="00B477CA">
              <w:rPr>
                <w:sz w:val="20"/>
                <w:szCs w:val="20"/>
              </w:rPr>
              <w:t xml:space="preserve">The </w:t>
            </w:r>
            <w:r w:rsidR="00AB3092" w:rsidRPr="00B477CA">
              <w:rPr>
                <w:sz w:val="20"/>
                <w:szCs w:val="20"/>
              </w:rPr>
              <w:t>P payoff</w:t>
            </w:r>
          </w:p>
        </w:tc>
        <w:tc>
          <w:tcPr>
            <w:tcW w:w="1985" w:type="dxa"/>
          </w:tcPr>
          <w:p w14:paraId="45EA01D8" w14:textId="62B8534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D55954F" w14:textId="4C790F52"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6ACEBA95" w14:textId="77777777" w:rsidTr="00594809">
        <w:tc>
          <w:tcPr>
            <w:tcW w:w="1994" w:type="dxa"/>
          </w:tcPr>
          <w:p w14:paraId="304F531C" w14:textId="74CA367D" w:rsidR="00C80440" w:rsidRPr="00B477CA" w:rsidRDefault="00C80440" w:rsidP="0011032E">
            <w:pPr>
              <w:spacing w:line="276" w:lineRule="auto"/>
              <w:jc w:val="center"/>
              <w:rPr>
                <w:sz w:val="20"/>
                <w:szCs w:val="20"/>
              </w:rPr>
            </w:pPr>
            <w:r w:rsidRPr="00B477CA">
              <w:rPr>
                <w:sz w:val="20"/>
                <w:szCs w:val="20"/>
              </w:rPr>
              <w:t>CD</w:t>
            </w:r>
          </w:p>
        </w:tc>
        <w:tc>
          <w:tcPr>
            <w:tcW w:w="1545" w:type="dxa"/>
          </w:tcPr>
          <w:p w14:paraId="6E34243F" w14:textId="0EEAC27B" w:rsidR="00C80440" w:rsidRPr="00B477CA" w:rsidRDefault="00AB3092" w:rsidP="0011032E">
            <w:pPr>
              <w:spacing w:line="276" w:lineRule="auto"/>
              <w:jc w:val="center"/>
              <w:rPr>
                <w:sz w:val="20"/>
                <w:szCs w:val="20"/>
              </w:rPr>
            </w:pPr>
            <w:r w:rsidRPr="00B477CA">
              <w:rPr>
                <w:sz w:val="20"/>
                <w:szCs w:val="20"/>
              </w:rPr>
              <w:t>The S payoff</w:t>
            </w:r>
          </w:p>
        </w:tc>
        <w:tc>
          <w:tcPr>
            <w:tcW w:w="1985" w:type="dxa"/>
          </w:tcPr>
          <w:p w14:paraId="615F853D" w14:textId="545F1D6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288754D8" w14:textId="5B4D98E0" w:rsidR="00C80440" w:rsidRPr="00B477CA" w:rsidRDefault="00EA62DC" w:rsidP="0011032E">
            <w:pPr>
              <w:spacing w:line="276" w:lineRule="auto"/>
              <w:rPr>
                <w:sz w:val="20"/>
                <w:szCs w:val="20"/>
              </w:rPr>
            </w:pPr>
            <w:r w:rsidRPr="00B477CA">
              <w:rPr>
                <w:sz w:val="20"/>
                <w:szCs w:val="20"/>
              </w:rPr>
              <w:t>Negative values may cause a crash</w:t>
            </w:r>
          </w:p>
        </w:tc>
      </w:tr>
      <w:tr w:rsidR="005B2C8B" w14:paraId="4173AC74" w14:textId="77777777" w:rsidTr="00594809">
        <w:tc>
          <w:tcPr>
            <w:tcW w:w="1994" w:type="dxa"/>
          </w:tcPr>
          <w:p w14:paraId="6B84F132" w14:textId="27AB66D0" w:rsidR="005B2C8B" w:rsidRPr="00B477CA" w:rsidRDefault="005B2C8B" w:rsidP="0011032E">
            <w:pPr>
              <w:spacing w:line="276" w:lineRule="auto"/>
              <w:jc w:val="center"/>
              <w:rPr>
                <w:sz w:val="20"/>
                <w:szCs w:val="20"/>
              </w:rPr>
            </w:pPr>
            <w:r w:rsidRPr="00B477CA">
              <w:rPr>
                <w:sz w:val="20"/>
                <w:szCs w:val="20"/>
              </w:rPr>
              <w:t>Moody_alpha</w:t>
            </w:r>
          </w:p>
        </w:tc>
        <w:tc>
          <w:tcPr>
            <w:tcW w:w="1545" w:type="dxa"/>
          </w:tcPr>
          <w:p w14:paraId="6625F0C4" w14:textId="0BFE02E9" w:rsidR="005B2C8B" w:rsidRPr="00B477CA" w:rsidRDefault="00482811" w:rsidP="0011032E">
            <w:pPr>
              <w:spacing w:line="276" w:lineRule="auto"/>
              <w:jc w:val="center"/>
              <w:rPr>
                <w:sz w:val="20"/>
                <w:szCs w:val="20"/>
              </w:rPr>
            </w:pPr>
            <w:r>
              <w:rPr>
                <w:sz w:val="20"/>
                <w:szCs w:val="20"/>
              </w:rPr>
              <w:t>The moody algorithm learning rate</w:t>
            </w:r>
          </w:p>
        </w:tc>
        <w:tc>
          <w:tcPr>
            <w:tcW w:w="1985" w:type="dxa"/>
          </w:tcPr>
          <w:p w14:paraId="589274BB" w14:textId="6C3A4975" w:rsidR="005B2C8B" w:rsidRPr="00B477CA" w:rsidRDefault="004631F6" w:rsidP="0011032E">
            <w:pPr>
              <w:spacing w:line="276" w:lineRule="auto"/>
              <w:jc w:val="center"/>
              <w:rPr>
                <w:sz w:val="20"/>
                <w:szCs w:val="20"/>
              </w:rPr>
            </w:pPr>
            <w:r>
              <w:rPr>
                <w:sz w:val="20"/>
                <w:szCs w:val="20"/>
              </w:rPr>
              <w:t>Floating point value between 0 and 1</w:t>
            </w:r>
          </w:p>
        </w:tc>
        <w:tc>
          <w:tcPr>
            <w:tcW w:w="3492" w:type="dxa"/>
          </w:tcPr>
          <w:p w14:paraId="0595087F" w14:textId="77777777" w:rsidR="005B2C8B" w:rsidRPr="00B477CA" w:rsidRDefault="005B2C8B" w:rsidP="0011032E">
            <w:pPr>
              <w:spacing w:line="276" w:lineRule="auto"/>
              <w:rPr>
                <w:sz w:val="20"/>
                <w:szCs w:val="20"/>
              </w:rPr>
            </w:pPr>
          </w:p>
        </w:tc>
      </w:tr>
      <w:tr w:rsidR="005B2C8B" w14:paraId="21D938BD" w14:textId="77777777" w:rsidTr="00594809">
        <w:tc>
          <w:tcPr>
            <w:tcW w:w="1994" w:type="dxa"/>
          </w:tcPr>
          <w:p w14:paraId="5F726DE9" w14:textId="7F434EB1" w:rsidR="005B2C8B" w:rsidRPr="00B477CA" w:rsidRDefault="005B2C8B" w:rsidP="0011032E">
            <w:pPr>
              <w:spacing w:line="276" w:lineRule="auto"/>
              <w:jc w:val="center"/>
              <w:rPr>
                <w:sz w:val="20"/>
                <w:szCs w:val="20"/>
              </w:rPr>
            </w:pPr>
            <w:r w:rsidRPr="00B477CA">
              <w:rPr>
                <w:sz w:val="20"/>
                <w:szCs w:val="20"/>
              </w:rPr>
              <w:t>Moody_gamma</w:t>
            </w:r>
          </w:p>
        </w:tc>
        <w:tc>
          <w:tcPr>
            <w:tcW w:w="1545" w:type="dxa"/>
          </w:tcPr>
          <w:p w14:paraId="43EF5B29" w14:textId="565C7CB3" w:rsidR="005B2C8B" w:rsidRPr="00B477CA" w:rsidRDefault="004631F6" w:rsidP="0011032E">
            <w:pPr>
              <w:spacing w:line="276" w:lineRule="auto"/>
              <w:jc w:val="center"/>
              <w:rPr>
                <w:sz w:val="20"/>
                <w:szCs w:val="20"/>
              </w:rPr>
            </w:pPr>
            <w:r>
              <w:rPr>
                <w:sz w:val="20"/>
                <w:szCs w:val="20"/>
              </w:rPr>
              <w:t>The moody algorithm discount factor</w:t>
            </w:r>
          </w:p>
        </w:tc>
        <w:tc>
          <w:tcPr>
            <w:tcW w:w="1985" w:type="dxa"/>
          </w:tcPr>
          <w:p w14:paraId="508913BA" w14:textId="260FD0D7"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35C6ACA0" w14:textId="77777777" w:rsidR="005B2C8B" w:rsidRPr="00B477CA" w:rsidRDefault="005B2C8B" w:rsidP="0011032E">
            <w:pPr>
              <w:spacing w:line="276" w:lineRule="auto"/>
              <w:rPr>
                <w:sz w:val="20"/>
                <w:szCs w:val="20"/>
              </w:rPr>
            </w:pPr>
          </w:p>
        </w:tc>
      </w:tr>
      <w:tr w:rsidR="005B2C8B" w14:paraId="55252D0D" w14:textId="77777777" w:rsidTr="00594809">
        <w:tc>
          <w:tcPr>
            <w:tcW w:w="1994" w:type="dxa"/>
          </w:tcPr>
          <w:p w14:paraId="5793A873" w14:textId="7F837461" w:rsidR="005B2C8B" w:rsidRPr="00B477CA" w:rsidRDefault="00EE6C9E" w:rsidP="0011032E">
            <w:pPr>
              <w:spacing w:line="276" w:lineRule="auto"/>
              <w:jc w:val="center"/>
              <w:rPr>
                <w:sz w:val="20"/>
                <w:szCs w:val="20"/>
              </w:rPr>
            </w:pPr>
            <w:r w:rsidRPr="00B477CA">
              <w:rPr>
                <w:sz w:val="20"/>
                <w:szCs w:val="20"/>
              </w:rPr>
              <w:t>Moody_epsilon</w:t>
            </w:r>
          </w:p>
        </w:tc>
        <w:tc>
          <w:tcPr>
            <w:tcW w:w="1545" w:type="dxa"/>
          </w:tcPr>
          <w:p w14:paraId="56B21CA4" w14:textId="5F6DE9D6" w:rsidR="005B2C8B" w:rsidRPr="00B477CA" w:rsidRDefault="004631F6" w:rsidP="0011032E">
            <w:pPr>
              <w:spacing w:line="276" w:lineRule="auto"/>
              <w:jc w:val="center"/>
              <w:rPr>
                <w:sz w:val="20"/>
                <w:szCs w:val="20"/>
              </w:rPr>
            </w:pPr>
            <w:r>
              <w:rPr>
                <w:sz w:val="20"/>
                <w:szCs w:val="20"/>
              </w:rPr>
              <w:t xml:space="preserve">The value </w:t>
            </w:r>
            <w:r w:rsidR="006E54D5">
              <w:rPr>
                <w:sz w:val="20"/>
                <w:szCs w:val="20"/>
              </w:rPr>
              <w:t xml:space="preserve">used in </w:t>
            </w:r>
            <w:r w:rsidR="00DD280E">
              <w:rPr>
                <w:sz w:val="20"/>
                <w:szCs w:val="20"/>
              </w:rPr>
              <w:t xml:space="preserve">epsilon-greedy </w:t>
            </w:r>
            <w:r w:rsidR="00D41C15">
              <w:rPr>
                <w:sz w:val="20"/>
                <w:szCs w:val="20"/>
              </w:rPr>
              <w:t>action selection</w:t>
            </w:r>
          </w:p>
        </w:tc>
        <w:tc>
          <w:tcPr>
            <w:tcW w:w="1985" w:type="dxa"/>
          </w:tcPr>
          <w:p w14:paraId="0A01A9C1" w14:textId="40128A88"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7CDA1359" w14:textId="77777777" w:rsidR="005B2C8B" w:rsidRPr="00B477CA" w:rsidRDefault="005B2C8B" w:rsidP="0011032E">
            <w:pPr>
              <w:spacing w:line="276" w:lineRule="auto"/>
              <w:rPr>
                <w:sz w:val="20"/>
                <w:szCs w:val="20"/>
              </w:rPr>
            </w:pPr>
          </w:p>
        </w:tc>
      </w:tr>
      <w:tr w:rsidR="00EE6C9E" w14:paraId="4B1F6D28" w14:textId="77777777" w:rsidTr="00594809">
        <w:tc>
          <w:tcPr>
            <w:tcW w:w="1994" w:type="dxa"/>
          </w:tcPr>
          <w:p w14:paraId="3ADFCF71" w14:textId="0A646703" w:rsidR="00EE6C9E" w:rsidRPr="00B477CA" w:rsidRDefault="00EE6C9E" w:rsidP="0011032E">
            <w:pPr>
              <w:spacing w:line="276" w:lineRule="auto"/>
              <w:jc w:val="center"/>
              <w:rPr>
                <w:sz w:val="20"/>
                <w:szCs w:val="20"/>
              </w:rPr>
            </w:pPr>
            <w:r w:rsidRPr="00B477CA">
              <w:rPr>
                <w:sz w:val="20"/>
                <w:szCs w:val="20"/>
              </w:rPr>
              <w:t>Moody_sarsa_oppo</w:t>
            </w:r>
          </w:p>
        </w:tc>
        <w:tc>
          <w:tcPr>
            <w:tcW w:w="1545" w:type="dxa"/>
          </w:tcPr>
          <w:p w14:paraId="3726040F" w14:textId="44E8C2EC" w:rsidR="00EE6C9E" w:rsidRPr="00B477CA" w:rsidRDefault="000265BF" w:rsidP="0011032E">
            <w:pPr>
              <w:spacing w:line="276" w:lineRule="auto"/>
              <w:jc w:val="center"/>
              <w:rPr>
                <w:sz w:val="20"/>
                <w:szCs w:val="20"/>
              </w:rPr>
            </w:pPr>
            <w:r w:rsidRPr="00B477CA">
              <w:rPr>
                <w:sz w:val="20"/>
                <w:szCs w:val="20"/>
              </w:rPr>
              <w:t>The opponent type faced by mSARSA</w:t>
            </w:r>
          </w:p>
        </w:tc>
        <w:tc>
          <w:tcPr>
            <w:tcW w:w="1985" w:type="dxa"/>
          </w:tcPr>
          <w:p w14:paraId="48767D67" w14:textId="0D90CDC8" w:rsidR="00EE6C9E" w:rsidRPr="00B477CA" w:rsidRDefault="00F80FAF" w:rsidP="0011032E">
            <w:pPr>
              <w:spacing w:line="276" w:lineRule="auto"/>
              <w:jc w:val="center"/>
              <w:rPr>
                <w:sz w:val="20"/>
                <w:szCs w:val="20"/>
              </w:rPr>
            </w:pPr>
            <w:r w:rsidRPr="00B477CA">
              <w:rPr>
                <w:sz w:val="20"/>
                <w:szCs w:val="20"/>
              </w:rPr>
              <w:t>"TFT", "LEARN”, "MOODYLEARN", "ANGEL", "DEVIL", "VPP", "RANDOM", "WSLS", "iWSLS", “MIXED”,</w:t>
            </w:r>
          </w:p>
        </w:tc>
        <w:tc>
          <w:tcPr>
            <w:tcW w:w="3492" w:type="dxa"/>
          </w:tcPr>
          <w:p w14:paraId="04B5BCFA" w14:textId="45C13FD4" w:rsidR="00EE6C9E" w:rsidRPr="00B477CA" w:rsidRDefault="00F41C24" w:rsidP="0011032E">
            <w:pPr>
              <w:spacing w:line="276" w:lineRule="auto"/>
              <w:rPr>
                <w:b/>
                <w:bCs/>
                <w:sz w:val="20"/>
                <w:szCs w:val="20"/>
              </w:rPr>
            </w:pPr>
            <w:r w:rsidRPr="00B477CA">
              <w:rPr>
                <w:sz w:val="20"/>
                <w:szCs w:val="20"/>
              </w:rPr>
              <w:t xml:space="preserve">Mixed includes an equal likelihood of any of the </w:t>
            </w:r>
            <w:r w:rsidR="00883858" w:rsidRPr="00B477CA">
              <w:rPr>
                <w:sz w:val="20"/>
                <w:szCs w:val="20"/>
              </w:rPr>
              <w:t>strategies listed of being selected each time an ‘opponent’ agent picks its game-playing strategy</w:t>
            </w:r>
            <w:r w:rsidR="00D23343" w:rsidRPr="00B477CA">
              <w:rPr>
                <w:sz w:val="20"/>
                <w:szCs w:val="20"/>
              </w:rPr>
              <w:t xml:space="preserve">. </w:t>
            </w:r>
            <w:r w:rsidR="00D23343" w:rsidRPr="00B477CA">
              <w:rPr>
                <w:b/>
                <w:bCs/>
                <w:sz w:val="20"/>
                <w:szCs w:val="20"/>
              </w:rPr>
              <w:t>If using fixed_random_batchrun.py</w:t>
            </w:r>
            <w:r w:rsidR="006E13B2" w:rsidRPr="00B477CA">
              <w:rPr>
                <w:b/>
                <w:bCs/>
                <w:sz w:val="20"/>
                <w:szCs w:val="20"/>
              </w:rPr>
              <w:t xml:space="preserve">, please ensure the list of opponents is provided as a tuple within the </w:t>
            </w:r>
            <w:r w:rsidR="00921154" w:rsidRPr="00B477CA">
              <w:rPr>
                <w:b/>
                <w:bCs/>
                <w:sz w:val="20"/>
                <w:szCs w:val="20"/>
              </w:rPr>
              <w:t>overall variable list, otherwise the sim will break.</w:t>
            </w:r>
          </w:p>
        </w:tc>
      </w:tr>
      <w:tr w:rsidR="00EE6C9E" w14:paraId="3570C5B3" w14:textId="77777777" w:rsidTr="00594809">
        <w:tc>
          <w:tcPr>
            <w:tcW w:w="1994" w:type="dxa"/>
          </w:tcPr>
          <w:p w14:paraId="78AB85DE" w14:textId="68DD20C5" w:rsidR="00EE6C9E" w:rsidRPr="00B477CA" w:rsidRDefault="00E00273" w:rsidP="0011032E">
            <w:pPr>
              <w:spacing w:line="276" w:lineRule="auto"/>
              <w:jc w:val="center"/>
              <w:rPr>
                <w:sz w:val="20"/>
                <w:szCs w:val="20"/>
              </w:rPr>
            </w:pPr>
            <w:r w:rsidRPr="00B477CA">
              <w:rPr>
                <w:sz w:val="20"/>
                <w:szCs w:val="20"/>
              </w:rPr>
              <w:t>Moody_statemode</w:t>
            </w:r>
          </w:p>
        </w:tc>
        <w:tc>
          <w:tcPr>
            <w:tcW w:w="1545" w:type="dxa"/>
          </w:tcPr>
          <w:p w14:paraId="673B8B0F" w14:textId="522D72D0" w:rsidR="00EE6C9E" w:rsidRPr="00B477CA" w:rsidRDefault="0018270A" w:rsidP="0011032E">
            <w:pPr>
              <w:spacing w:line="276" w:lineRule="auto"/>
              <w:jc w:val="center"/>
              <w:rPr>
                <w:sz w:val="20"/>
                <w:szCs w:val="20"/>
              </w:rPr>
            </w:pPr>
            <w:r w:rsidRPr="00B477CA">
              <w:rPr>
                <w:sz w:val="20"/>
                <w:szCs w:val="20"/>
              </w:rPr>
              <w:t>The mode for the amount of state information mSARSA utilises</w:t>
            </w:r>
          </w:p>
        </w:tc>
        <w:tc>
          <w:tcPr>
            <w:tcW w:w="1985" w:type="dxa"/>
          </w:tcPr>
          <w:p w14:paraId="5567425A" w14:textId="77777777" w:rsidR="002C7653" w:rsidRPr="00B477CA" w:rsidRDefault="002C7653" w:rsidP="0011032E">
            <w:pPr>
              <w:spacing w:line="276" w:lineRule="auto"/>
              <w:jc w:val="center"/>
              <w:rPr>
                <w:sz w:val="20"/>
                <w:szCs w:val="20"/>
              </w:rPr>
            </w:pPr>
            <w:r w:rsidRPr="00B477CA">
              <w:rPr>
                <w:sz w:val="20"/>
                <w:szCs w:val="20"/>
              </w:rPr>
              <w:t>'stateless',</w:t>
            </w:r>
          </w:p>
          <w:p w14:paraId="7252B090" w14:textId="0C7F656E" w:rsidR="00EE6C9E" w:rsidRPr="00B477CA" w:rsidRDefault="002C7653" w:rsidP="0011032E">
            <w:pPr>
              <w:spacing w:line="276" w:lineRule="auto"/>
              <w:jc w:val="center"/>
              <w:rPr>
                <w:sz w:val="20"/>
                <w:szCs w:val="20"/>
              </w:rPr>
            </w:pPr>
            <w:r w:rsidRPr="00B477CA">
              <w:rPr>
                <w:sz w:val="20"/>
                <w:szCs w:val="20"/>
              </w:rPr>
              <w:t>'agentstate’, 'moodstate'</w:t>
            </w:r>
          </w:p>
        </w:tc>
        <w:tc>
          <w:tcPr>
            <w:tcW w:w="3492" w:type="dxa"/>
          </w:tcPr>
          <w:p w14:paraId="694C76A7" w14:textId="77777777" w:rsidR="00EE6C9E" w:rsidRPr="00B477CA" w:rsidRDefault="00EE6C9E" w:rsidP="0011032E">
            <w:pPr>
              <w:spacing w:line="276" w:lineRule="auto"/>
              <w:rPr>
                <w:sz w:val="20"/>
                <w:szCs w:val="20"/>
              </w:rPr>
            </w:pPr>
          </w:p>
        </w:tc>
      </w:tr>
      <w:tr w:rsidR="00E00273" w14:paraId="0F56D470" w14:textId="77777777" w:rsidTr="00594809">
        <w:tc>
          <w:tcPr>
            <w:tcW w:w="1994" w:type="dxa"/>
          </w:tcPr>
          <w:p w14:paraId="4EB2392F" w14:textId="2E0D7044" w:rsidR="00E00273" w:rsidRPr="00B477CA" w:rsidRDefault="00E00273" w:rsidP="0011032E">
            <w:pPr>
              <w:spacing w:line="276" w:lineRule="auto"/>
              <w:jc w:val="center"/>
              <w:rPr>
                <w:sz w:val="20"/>
                <w:szCs w:val="20"/>
              </w:rPr>
            </w:pPr>
            <w:r w:rsidRPr="00B477CA">
              <w:rPr>
                <w:sz w:val="20"/>
                <w:szCs w:val="20"/>
              </w:rPr>
              <w:t>Moody_startmood</w:t>
            </w:r>
          </w:p>
        </w:tc>
        <w:tc>
          <w:tcPr>
            <w:tcW w:w="1545" w:type="dxa"/>
          </w:tcPr>
          <w:p w14:paraId="264890C6" w14:textId="0EA146D4" w:rsidR="00E00273" w:rsidRPr="00B477CA" w:rsidRDefault="003D5111" w:rsidP="0011032E">
            <w:pPr>
              <w:spacing w:line="276" w:lineRule="auto"/>
              <w:jc w:val="center"/>
              <w:rPr>
                <w:sz w:val="20"/>
                <w:szCs w:val="20"/>
              </w:rPr>
            </w:pPr>
            <w:r w:rsidRPr="00B477CA">
              <w:rPr>
                <w:sz w:val="20"/>
                <w:szCs w:val="20"/>
              </w:rPr>
              <w:t xml:space="preserve">The starting mood </w:t>
            </w:r>
          </w:p>
        </w:tc>
        <w:tc>
          <w:tcPr>
            <w:tcW w:w="1985" w:type="dxa"/>
          </w:tcPr>
          <w:p w14:paraId="48E6C775" w14:textId="0BB93A1A" w:rsidR="00E00273" w:rsidRPr="00B477CA" w:rsidRDefault="00B744A6" w:rsidP="0011032E">
            <w:pPr>
              <w:spacing w:line="276" w:lineRule="auto"/>
              <w:jc w:val="center"/>
              <w:rPr>
                <w:sz w:val="20"/>
                <w:szCs w:val="20"/>
              </w:rPr>
            </w:pPr>
            <w:r w:rsidRPr="00B477CA">
              <w:rPr>
                <w:sz w:val="20"/>
                <w:szCs w:val="20"/>
              </w:rPr>
              <w:t>Value between 0 and 100</w:t>
            </w:r>
          </w:p>
        </w:tc>
        <w:tc>
          <w:tcPr>
            <w:tcW w:w="3492" w:type="dxa"/>
          </w:tcPr>
          <w:p w14:paraId="587EB0F0" w14:textId="77777777" w:rsidR="00E00273" w:rsidRPr="00B477CA" w:rsidRDefault="00E00273" w:rsidP="0011032E">
            <w:pPr>
              <w:spacing w:line="276" w:lineRule="auto"/>
              <w:rPr>
                <w:sz w:val="20"/>
                <w:szCs w:val="20"/>
              </w:rPr>
            </w:pPr>
          </w:p>
        </w:tc>
      </w:tr>
      <w:tr w:rsidR="00E00273" w14:paraId="3AA92C86" w14:textId="77777777" w:rsidTr="00594809">
        <w:tc>
          <w:tcPr>
            <w:tcW w:w="1994" w:type="dxa"/>
          </w:tcPr>
          <w:p w14:paraId="5EA45D74" w14:textId="47DA54B1" w:rsidR="00E00273" w:rsidRPr="00B477CA" w:rsidRDefault="00E00273" w:rsidP="0011032E">
            <w:pPr>
              <w:spacing w:line="276" w:lineRule="auto"/>
              <w:jc w:val="center"/>
              <w:rPr>
                <w:sz w:val="20"/>
                <w:szCs w:val="20"/>
              </w:rPr>
            </w:pPr>
            <w:r w:rsidRPr="00B477CA">
              <w:rPr>
                <w:sz w:val="20"/>
                <w:szCs w:val="20"/>
              </w:rPr>
              <w:t>Moody_MA</w:t>
            </w:r>
          </w:p>
        </w:tc>
        <w:tc>
          <w:tcPr>
            <w:tcW w:w="1545" w:type="dxa"/>
          </w:tcPr>
          <w:p w14:paraId="62A20AE6" w14:textId="792BB6A1" w:rsidR="00E00273" w:rsidRPr="00B477CA" w:rsidRDefault="00720FDB" w:rsidP="0011032E">
            <w:pPr>
              <w:spacing w:line="276" w:lineRule="auto"/>
              <w:jc w:val="center"/>
              <w:rPr>
                <w:sz w:val="20"/>
                <w:szCs w:val="20"/>
              </w:rPr>
            </w:pPr>
            <w:r w:rsidRPr="00B477CA">
              <w:rPr>
                <w:sz w:val="20"/>
                <w:szCs w:val="20"/>
              </w:rPr>
              <w:t>The value of mA for mSARSA agents</w:t>
            </w:r>
          </w:p>
        </w:tc>
        <w:tc>
          <w:tcPr>
            <w:tcW w:w="1985" w:type="dxa"/>
          </w:tcPr>
          <w:p w14:paraId="7D88F8A3" w14:textId="6B405BE7" w:rsidR="00E00273" w:rsidRPr="00B477CA" w:rsidRDefault="00D155B4" w:rsidP="0011032E">
            <w:pPr>
              <w:spacing w:line="276" w:lineRule="auto"/>
              <w:jc w:val="center"/>
              <w:rPr>
                <w:sz w:val="20"/>
                <w:szCs w:val="20"/>
              </w:rPr>
            </w:pPr>
            <w:r w:rsidRPr="00B477CA">
              <w:rPr>
                <w:sz w:val="20"/>
                <w:szCs w:val="20"/>
              </w:rPr>
              <w:t>Values between 0 and &lt;1</w:t>
            </w:r>
          </w:p>
        </w:tc>
        <w:tc>
          <w:tcPr>
            <w:tcW w:w="3492" w:type="dxa"/>
          </w:tcPr>
          <w:p w14:paraId="0AB77250" w14:textId="77777777" w:rsidR="00E00273" w:rsidRPr="00B477CA" w:rsidRDefault="00E00273" w:rsidP="0011032E">
            <w:pPr>
              <w:spacing w:line="276" w:lineRule="auto"/>
              <w:rPr>
                <w:sz w:val="20"/>
                <w:szCs w:val="20"/>
              </w:rPr>
            </w:pPr>
          </w:p>
        </w:tc>
      </w:tr>
      <w:tr w:rsidR="00E00273" w14:paraId="0FACD302" w14:textId="77777777" w:rsidTr="00594809">
        <w:tc>
          <w:tcPr>
            <w:tcW w:w="1994" w:type="dxa"/>
          </w:tcPr>
          <w:p w14:paraId="51B210A5" w14:textId="6EA0CADC" w:rsidR="00E00273" w:rsidRPr="00B477CA" w:rsidRDefault="00870FD6" w:rsidP="0011032E">
            <w:pPr>
              <w:spacing w:line="276" w:lineRule="auto"/>
              <w:jc w:val="center"/>
              <w:rPr>
                <w:sz w:val="20"/>
                <w:szCs w:val="20"/>
              </w:rPr>
            </w:pPr>
            <w:r w:rsidRPr="00B477CA">
              <w:rPr>
                <w:sz w:val="20"/>
                <w:szCs w:val="20"/>
              </w:rPr>
              <w:lastRenderedPageBreak/>
              <w:t>Moody_opponents</w:t>
            </w:r>
          </w:p>
        </w:tc>
        <w:tc>
          <w:tcPr>
            <w:tcW w:w="1545" w:type="dxa"/>
          </w:tcPr>
          <w:p w14:paraId="37357145" w14:textId="0A4AD601" w:rsidR="00E00273" w:rsidRPr="00B477CA" w:rsidRDefault="0092163C" w:rsidP="0011032E">
            <w:pPr>
              <w:spacing w:line="276" w:lineRule="auto"/>
              <w:jc w:val="center"/>
              <w:rPr>
                <w:sz w:val="20"/>
                <w:szCs w:val="20"/>
              </w:rPr>
            </w:pPr>
            <w:r w:rsidRPr="00B477CA">
              <w:rPr>
                <w:sz w:val="20"/>
                <w:szCs w:val="20"/>
              </w:rPr>
              <w:t>Whether non-mSARSA agents also possess a mood value</w:t>
            </w:r>
            <w:r w:rsidR="00594809" w:rsidRPr="00B477CA">
              <w:rPr>
                <w:sz w:val="20"/>
                <w:szCs w:val="20"/>
              </w:rPr>
              <w:t>, even if they do not utilise it</w:t>
            </w:r>
          </w:p>
        </w:tc>
        <w:tc>
          <w:tcPr>
            <w:tcW w:w="1985" w:type="dxa"/>
          </w:tcPr>
          <w:p w14:paraId="18472A0D" w14:textId="1F817E48" w:rsidR="00E00273" w:rsidRPr="00B477CA" w:rsidRDefault="00594809" w:rsidP="0011032E">
            <w:pPr>
              <w:spacing w:line="276" w:lineRule="auto"/>
              <w:jc w:val="center"/>
              <w:rPr>
                <w:sz w:val="20"/>
                <w:szCs w:val="20"/>
              </w:rPr>
            </w:pPr>
            <w:r w:rsidRPr="00B477CA">
              <w:rPr>
                <w:sz w:val="20"/>
                <w:szCs w:val="20"/>
              </w:rPr>
              <w:t>True, False</w:t>
            </w:r>
          </w:p>
        </w:tc>
        <w:tc>
          <w:tcPr>
            <w:tcW w:w="3492" w:type="dxa"/>
          </w:tcPr>
          <w:p w14:paraId="7D250139" w14:textId="77777777" w:rsidR="00E00273" w:rsidRPr="00B477CA" w:rsidRDefault="00E00273" w:rsidP="0011032E">
            <w:pPr>
              <w:spacing w:line="276" w:lineRule="auto"/>
              <w:rPr>
                <w:sz w:val="20"/>
                <w:szCs w:val="20"/>
              </w:rPr>
            </w:pPr>
          </w:p>
        </w:tc>
      </w:tr>
      <w:tr w:rsidR="00870FD6" w14:paraId="530EBFFF" w14:textId="77777777" w:rsidTr="00594809">
        <w:tc>
          <w:tcPr>
            <w:tcW w:w="1994" w:type="dxa"/>
          </w:tcPr>
          <w:p w14:paraId="73261A95" w14:textId="01BB71F2" w:rsidR="00870FD6" w:rsidRPr="00B477CA" w:rsidRDefault="00870FD6" w:rsidP="0011032E">
            <w:pPr>
              <w:spacing w:line="276" w:lineRule="auto"/>
              <w:jc w:val="center"/>
              <w:rPr>
                <w:sz w:val="20"/>
                <w:szCs w:val="20"/>
              </w:rPr>
            </w:pPr>
            <w:r w:rsidRPr="00B477CA">
              <w:rPr>
                <w:sz w:val="20"/>
                <w:szCs w:val="20"/>
              </w:rPr>
              <w:t>startingBehav</w:t>
            </w:r>
          </w:p>
        </w:tc>
        <w:tc>
          <w:tcPr>
            <w:tcW w:w="1545" w:type="dxa"/>
          </w:tcPr>
          <w:p w14:paraId="17D6BF37" w14:textId="6AFF9BDE" w:rsidR="00870FD6" w:rsidRPr="00B477CA" w:rsidRDefault="00D542C8" w:rsidP="0011032E">
            <w:pPr>
              <w:spacing w:line="276" w:lineRule="auto"/>
              <w:jc w:val="center"/>
              <w:rPr>
                <w:sz w:val="20"/>
                <w:szCs w:val="20"/>
              </w:rPr>
            </w:pPr>
            <w:r w:rsidRPr="00B477CA">
              <w:rPr>
                <w:sz w:val="20"/>
                <w:szCs w:val="20"/>
              </w:rPr>
              <w:t>The behaviour that all agents should perform on the first round of the simulation</w:t>
            </w:r>
          </w:p>
        </w:tc>
        <w:tc>
          <w:tcPr>
            <w:tcW w:w="1985" w:type="dxa"/>
          </w:tcPr>
          <w:p w14:paraId="247268D7" w14:textId="73C62D81" w:rsidR="00870FD6" w:rsidRPr="00B477CA" w:rsidRDefault="00D542C8" w:rsidP="0011032E">
            <w:pPr>
              <w:spacing w:line="276" w:lineRule="auto"/>
              <w:jc w:val="center"/>
              <w:rPr>
                <w:sz w:val="20"/>
                <w:szCs w:val="20"/>
              </w:rPr>
            </w:pPr>
            <w:r w:rsidRPr="00B477CA">
              <w:rPr>
                <w:sz w:val="20"/>
                <w:szCs w:val="20"/>
              </w:rPr>
              <w:t>‘C’, ‘D’</w:t>
            </w:r>
          </w:p>
        </w:tc>
        <w:tc>
          <w:tcPr>
            <w:tcW w:w="3492" w:type="dxa"/>
          </w:tcPr>
          <w:p w14:paraId="542CBB00" w14:textId="77777777" w:rsidR="00870FD6" w:rsidRPr="00B477CA" w:rsidRDefault="00870FD6" w:rsidP="0011032E">
            <w:pPr>
              <w:spacing w:line="276" w:lineRule="auto"/>
              <w:rPr>
                <w:sz w:val="20"/>
                <w:szCs w:val="20"/>
              </w:rPr>
            </w:pPr>
          </w:p>
        </w:tc>
      </w:tr>
      <w:tr w:rsidR="006E6140" w14:paraId="4645993A" w14:textId="77777777" w:rsidTr="005D4C95">
        <w:tc>
          <w:tcPr>
            <w:tcW w:w="9016" w:type="dxa"/>
            <w:gridSpan w:val="4"/>
          </w:tcPr>
          <w:p w14:paraId="78008044" w14:textId="6617A4E6" w:rsidR="006E6140" w:rsidRPr="00B477CA" w:rsidRDefault="006E6140" w:rsidP="0011032E">
            <w:pPr>
              <w:spacing w:line="276" w:lineRule="auto"/>
              <w:jc w:val="center"/>
              <w:rPr>
                <w:i/>
                <w:iCs/>
                <w:sz w:val="20"/>
                <w:szCs w:val="20"/>
              </w:rPr>
            </w:pPr>
            <w:r w:rsidRPr="00B477CA">
              <w:rPr>
                <w:i/>
                <w:iCs/>
                <w:sz w:val="20"/>
                <w:szCs w:val="20"/>
              </w:rPr>
              <w:t xml:space="preserve">Only available in the random graph </w:t>
            </w:r>
            <w:r w:rsidR="00A46242" w:rsidRPr="00B477CA">
              <w:rPr>
                <w:i/>
                <w:iCs/>
                <w:sz w:val="20"/>
                <w:szCs w:val="20"/>
              </w:rPr>
              <w:t>version:</w:t>
            </w:r>
          </w:p>
        </w:tc>
      </w:tr>
      <w:tr w:rsidR="00870FD6" w14:paraId="2DA2E235" w14:textId="77777777" w:rsidTr="00594809">
        <w:tc>
          <w:tcPr>
            <w:tcW w:w="1994" w:type="dxa"/>
          </w:tcPr>
          <w:p w14:paraId="3C2B257E" w14:textId="59DCB82A" w:rsidR="00870FD6" w:rsidRPr="00B477CA" w:rsidRDefault="00870FD6" w:rsidP="0011032E">
            <w:pPr>
              <w:spacing w:line="276" w:lineRule="auto"/>
              <w:jc w:val="center"/>
              <w:rPr>
                <w:sz w:val="20"/>
                <w:szCs w:val="20"/>
              </w:rPr>
            </w:pPr>
            <w:r w:rsidRPr="00B477CA">
              <w:rPr>
                <w:sz w:val="20"/>
                <w:szCs w:val="20"/>
              </w:rPr>
              <w:t>changeFrequency</w:t>
            </w:r>
          </w:p>
        </w:tc>
        <w:tc>
          <w:tcPr>
            <w:tcW w:w="1545" w:type="dxa"/>
          </w:tcPr>
          <w:p w14:paraId="5E4A1AB4" w14:textId="7A5C0CA9" w:rsidR="00870FD6" w:rsidRPr="00270EFC" w:rsidRDefault="00270EFC"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rounds, agents in the network will change their partners</w:t>
            </w:r>
          </w:p>
        </w:tc>
        <w:tc>
          <w:tcPr>
            <w:tcW w:w="1985" w:type="dxa"/>
          </w:tcPr>
          <w:p w14:paraId="5BEF539D" w14:textId="631B0EF9" w:rsidR="00870FD6" w:rsidRPr="00B477CA" w:rsidRDefault="005C283D" w:rsidP="0011032E">
            <w:pPr>
              <w:spacing w:line="276" w:lineRule="auto"/>
              <w:jc w:val="center"/>
              <w:rPr>
                <w:sz w:val="20"/>
                <w:szCs w:val="20"/>
              </w:rPr>
            </w:pPr>
            <w:r>
              <w:rPr>
                <w:sz w:val="20"/>
                <w:szCs w:val="20"/>
              </w:rPr>
              <w:t>Any whole positive integer</w:t>
            </w:r>
            <w:r w:rsidR="00C64042">
              <w:rPr>
                <w:sz w:val="20"/>
                <w:szCs w:val="20"/>
              </w:rPr>
              <w:t xml:space="preserve"> above 0</w:t>
            </w:r>
          </w:p>
        </w:tc>
        <w:tc>
          <w:tcPr>
            <w:tcW w:w="3492" w:type="dxa"/>
          </w:tcPr>
          <w:p w14:paraId="0767A147" w14:textId="07EE8448" w:rsidR="00870FD6" w:rsidRPr="00B477CA" w:rsidRDefault="0011032E" w:rsidP="0011032E">
            <w:pPr>
              <w:spacing w:line="276" w:lineRule="auto"/>
              <w:rPr>
                <w:sz w:val="20"/>
                <w:szCs w:val="20"/>
              </w:rPr>
            </w:pPr>
            <w:r>
              <w:rPr>
                <w:sz w:val="20"/>
                <w:szCs w:val="20"/>
              </w:rPr>
              <w:t>Set to be larger than the experiment timestep if no restructuring is to occur.</w:t>
            </w:r>
          </w:p>
        </w:tc>
      </w:tr>
      <w:tr w:rsidR="006E5CD1" w14:paraId="528A839D" w14:textId="77777777" w:rsidTr="00594809">
        <w:tc>
          <w:tcPr>
            <w:tcW w:w="1994" w:type="dxa"/>
          </w:tcPr>
          <w:p w14:paraId="5D756E9D" w14:textId="0F40F4F5" w:rsidR="006E5CD1" w:rsidRPr="00B477CA" w:rsidRDefault="006E5CD1" w:rsidP="0011032E">
            <w:pPr>
              <w:spacing w:line="276" w:lineRule="auto"/>
              <w:jc w:val="center"/>
              <w:rPr>
                <w:sz w:val="20"/>
                <w:szCs w:val="20"/>
              </w:rPr>
            </w:pPr>
            <w:r w:rsidRPr="00B477CA">
              <w:rPr>
                <w:sz w:val="20"/>
                <w:szCs w:val="20"/>
              </w:rPr>
              <w:t>selectionStrategy</w:t>
            </w:r>
          </w:p>
        </w:tc>
        <w:tc>
          <w:tcPr>
            <w:tcW w:w="1545" w:type="dxa"/>
          </w:tcPr>
          <w:p w14:paraId="7D215EF7" w14:textId="0D69F303" w:rsidR="006E5CD1" w:rsidRPr="00665951" w:rsidRDefault="007F0A93" w:rsidP="0011032E">
            <w:pPr>
              <w:spacing w:line="276" w:lineRule="auto"/>
              <w:jc w:val="center"/>
              <w:rPr>
                <w:sz w:val="20"/>
                <w:szCs w:val="20"/>
              </w:rPr>
            </w:pPr>
            <w:r>
              <w:rPr>
                <w:sz w:val="20"/>
                <w:szCs w:val="20"/>
              </w:rPr>
              <w:t xml:space="preserve">The strategy by which agents should select their new partners, as determined in </w:t>
            </w:r>
            <w:r w:rsidR="00505C8D">
              <w:rPr>
                <w:sz w:val="20"/>
                <w:szCs w:val="20"/>
              </w:rPr>
              <w:t xml:space="preserve">the ’partnerDecision’ function </w:t>
            </w:r>
            <w:r w:rsidR="00665951">
              <w:rPr>
                <w:sz w:val="20"/>
                <w:szCs w:val="20"/>
              </w:rPr>
              <w:t xml:space="preserve">within </w:t>
            </w:r>
            <w:r w:rsidR="00665951">
              <w:rPr>
                <w:i/>
                <w:iCs/>
                <w:sz w:val="20"/>
                <w:szCs w:val="20"/>
              </w:rPr>
              <w:t>random_network_functions.py</w:t>
            </w:r>
          </w:p>
        </w:tc>
        <w:tc>
          <w:tcPr>
            <w:tcW w:w="1985" w:type="dxa"/>
          </w:tcPr>
          <w:p w14:paraId="04451315" w14:textId="3D91486A" w:rsidR="006E5CD1" w:rsidRPr="00B477CA" w:rsidRDefault="00665951" w:rsidP="0011032E">
            <w:pPr>
              <w:spacing w:line="276" w:lineRule="auto"/>
              <w:jc w:val="center"/>
              <w:rPr>
                <w:sz w:val="20"/>
                <w:szCs w:val="20"/>
              </w:rPr>
            </w:pPr>
            <w:r>
              <w:rPr>
                <w:sz w:val="20"/>
                <w:szCs w:val="20"/>
              </w:rPr>
              <w:t>“DEFAULT”,</w:t>
            </w:r>
            <w:r w:rsidR="00E110FE">
              <w:rPr>
                <w:sz w:val="20"/>
                <w:szCs w:val="20"/>
              </w:rPr>
              <w:t xml:space="preserve"> “SCORE”, “REP”</w:t>
            </w:r>
          </w:p>
        </w:tc>
        <w:tc>
          <w:tcPr>
            <w:tcW w:w="3492" w:type="dxa"/>
          </w:tcPr>
          <w:p w14:paraId="68F9CF17" w14:textId="5D5901FA" w:rsidR="006E5CD1" w:rsidRPr="00B477CA" w:rsidRDefault="00E110FE" w:rsidP="0011032E">
            <w:pPr>
              <w:spacing w:line="276" w:lineRule="auto"/>
              <w:rPr>
                <w:sz w:val="20"/>
                <w:szCs w:val="20"/>
              </w:rPr>
            </w:pPr>
            <w:r>
              <w:rPr>
                <w:sz w:val="20"/>
                <w:szCs w:val="20"/>
              </w:rPr>
              <w:t>The DEFAULT option makes partner decisions at random.</w:t>
            </w:r>
          </w:p>
        </w:tc>
      </w:tr>
      <w:tr w:rsidR="006E5CD1" w14:paraId="2A122DDC" w14:textId="77777777" w:rsidTr="00594809">
        <w:tc>
          <w:tcPr>
            <w:tcW w:w="1994" w:type="dxa"/>
          </w:tcPr>
          <w:p w14:paraId="6FC1EE3D" w14:textId="1F773FD5" w:rsidR="006E5CD1" w:rsidRPr="00B477CA" w:rsidRDefault="00B049A3" w:rsidP="0011032E">
            <w:pPr>
              <w:spacing w:line="276" w:lineRule="auto"/>
              <w:jc w:val="center"/>
              <w:rPr>
                <w:sz w:val="20"/>
                <w:szCs w:val="20"/>
              </w:rPr>
            </w:pPr>
            <w:r w:rsidRPr="00B477CA">
              <w:rPr>
                <w:sz w:val="20"/>
                <w:szCs w:val="20"/>
              </w:rPr>
              <w:t>rewirePercentage</w:t>
            </w:r>
          </w:p>
        </w:tc>
        <w:tc>
          <w:tcPr>
            <w:tcW w:w="1545" w:type="dxa"/>
          </w:tcPr>
          <w:p w14:paraId="7DDD817C" w14:textId="22465784" w:rsidR="006E5CD1" w:rsidRPr="00B477CA" w:rsidRDefault="00F72A7A" w:rsidP="0011032E">
            <w:pPr>
              <w:spacing w:line="276" w:lineRule="auto"/>
              <w:jc w:val="center"/>
              <w:rPr>
                <w:sz w:val="20"/>
                <w:szCs w:val="20"/>
              </w:rPr>
            </w:pPr>
            <w:r>
              <w:rPr>
                <w:sz w:val="20"/>
                <w:szCs w:val="20"/>
              </w:rPr>
              <w:t>The proportion of the total possible agent pairings that are selected at random for con</w:t>
            </w:r>
            <w:r w:rsidR="00A83400">
              <w:rPr>
                <w:sz w:val="20"/>
                <w:szCs w:val="20"/>
              </w:rPr>
              <w:t>sultation when the network restructures</w:t>
            </w:r>
          </w:p>
        </w:tc>
        <w:tc>
          <w:tcPr>
            <w:tcW w:w="1985" w:type="dxa"/>
          </w:tcPr>
          <w:p w14:paraId="35BD5E78" w14:textId="3BC9BA0F" w:rsidR="006E5CD1" w:rsidRPr="00B477CA" w:rsidRDefault="00A83400" w:rsidP="0011032E">
            <w:pPr>
              <w:spacing w:line="276" w:lineRule="auto"/>
              <w:jc w:val="center"/>
              <w:rPr>
                <w:sz w:val="20"/>
                <w:szCs w:val="20"/>
              </w:rPr>
            </w:pPr>
            <w:r>
              <w:rPr>
                <w:sz w:val="20"/>
                <w:szCs w:val="20"/>
              </w:rPr>
              <w:t xml:space="preserve">Floating point value between </w:t>
            </w:r>
            <w:r w:rsidR="00A6232F">
              <w:rPr>
                <w:sz w:val="20"/>
                <w:szCs w:val="20"/>
              </w:rPr>
              <w:t>(and including) 0 and 1, to two decimal places</w:t>
            </w:r>
          </w:p>
        </w:tc>
        <w:tc>
          <w:tcPr>
            <w:tcW w:w="3492" w:type="dxa"/>
          </w:tcPr>
          <w:p w14:paraId="3CDDF524" w14:textId="77777777" w:rsidR="006E5CD1" w:rsidRPr="00B477CA" w:rsidRDefault="006E5CD1" w:rsidP="0011032E">
            <w:pPr>
              <w:spacing w:line="276" w:lineRule="auto"/>
              <w:rPr>
                <w:sz w:val="20"/>
                <w:szCs w:val="20"/>
              </w:rPr>
            </w:pPr>
          </w:p>
        </w:tc>
      </w:tr>
      <w:tr w:rsidR="00B049A3" w14:paraId="3374233C" w14:textId="77777777" w:rsidTr="00594809">
        <w:tc>
          <w:tcPr>
            <w:tcW w:w="1994" w:type="dxa"/>
          </w:tcPr>
          <w:p w14:paraId="287CAA0E" w14:textId="664F2A3A" w:rsidR="00B049A3" w:rsidRPr="00B477CA" w:rsidRDefault="00B049A3" w:rsidP="0011032E">
            <w:pPr>
              <w:spacing w:line="276" w:lineRule="auto"/>
              <w:jc w:val="center"/>
              <w:rPr>
                <w:sz w:val="20"/>
                <w:szCs w:val="20"/>
              </w:rPr>
            </w:pPr>
            <w:r w:rsidRPr="00B477CA">
              <w:rPr>
                <w:sz w:val="20"/>
                <w:szCs w:val="20"/>
              </w:rPr>
              <w:t>forgivenessPeriod</w:t>
            </w:r>
          </w:p>
        </w:tc>
        <w:tc>
          <w:tcPr>
            <w:tcW w:w="1545" w:type="dxa"/>
          </w:tcPr>
          <w:p w14:paraId="519499F3" w14:textId="6ADDC684" w:rsidR="00B049A3" w:rsidRPr="00B477CA" w:rsidRDefault="004156D9"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instances of restructuring, agents in the network will reset several values related to who has behaved poorly against them in the past</w:t>
            </w:r>
          </w:p>
        </w:tc>
        <w:tc>
          <w:tcPr>
            <w:tcW w:w="1985" w:type="dxa"/>
          </w:tcPr>
          <w:p w14:paraId="4CE2E854" w14:textId="6EAEA84C" w:rsidR="00B049A3" w:rsidRPr="00B477CA" w:rsidRDefault="004156D9" w:rsidP="0011032E">
            <w:pPr>
              <w:spacing w:line="276" w:lineRule="auto"/>
              <w:jc w:val="center"/>
              <w:rPr>
                <w:sz w:val="20"/>
                <w:szCs w:val="20"/>
              </w:rPr>
            </w:pPr>
            <w:r>
              <w:rPr>
                <w:sz w:val="20"/>
                <w:szCs w:val="20"/>
              </w:rPr>
              <w:t>Any whole positive integer above 0</w:t>
            </w:r>
            <w:r w:rsidR="0011032E">
              <w:rPr>
                <w:sz w:val="20"/>
                <w:szCs w:val="20"/>
              </w:rPr>
              <w:t>.</w:t>
            </w:r>
          </w:p>
        </w:tc>
        <w:tc>
          <w:tcPr>
            <w:tcW w:w="3492" w:type="dxa"/>
          </w:tcPr>
          <w:p w14:paraId="37F7AB51" w14:textId="749242B3" w:rsidR="00B049A3" w:rsidRPr="00B477CA" w:rsidRDefault="0011032E" w:rsidP="0011032E">
            <w:pPr>
              <w:spacing w:line="276" w:lineRule="auto"/>
              <w:rPr>
                <w:sz w:val="20"/>
                <w:szCs w:val="20"/>
              </w:rPr>
            </w:pPr>
            <w:r>
              <w:rPr>
                <w:sz w:val="20"/>
                <w:szCs w:val="20"/>
              </w:rPr>
              <w:t>Set to be larger than the experiment timestep if no forgiveness is to occur.</w:t>
            </w: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5D73" w14:textId="77777777" w:rsidR="00D252B5" w:rsidRDefault="00D252B5" w:rsidP="00EE6F10">
      <w:pPr>
        <w:spacing w:after="0" w:line="240" w:lineRule="auto"/>
      </w:pPr>
      <w:r>
        <w:separator/>
      </w:r>
    </w:p>
  </w:endnote>
  <w:endnote w:type="continuationSeparator" w:id="0">
    <w:p w14:paraId="7701961F" w14:textId="77777777" w:rsidR="00D252B5" w:rsidRDefault="00D252B5"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1FA7" w14:textId="77777777" w:rsidR="00D252B5" w:rsidRDefault="00D252B5" w:rsidP="00EE6F10">
      <w:pPr>
        <w:spacing w:after="0" w:line="240" w:lineRule="auto"/>
      </w:pPr>
      <w:r>
        <w:separator/>
      </w:r>
    </w:p>
  </w:footnote>
  <w:footnote w:type="continuationSeparator" w:id="0">
    <w:p w14:paraId="516756B9" w14:textId="77777777" w:rsidR="00D252B5" w:rsidRDefault="00D252B5"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E5B"/>
    <w:multiLevelType w:val="hybridMultilevel"/>
    <w:tmpl w:val="8D741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2"/>
  </w:num>
  <w:num w:numId="2" w16cid:durableId="31538211">
    <w:abstractNumId w:val="1"/>
  </w:num>
  <w:num w:numId="3" w16cid:durableId="19300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265BF"/>
    <w:rsid w:val="000465E5"/>
    <w:rsid w:val="00057985"/>
    <w:rsid w:val="00061367"/>
    <w:rsid w:val="00080916"/>
    <w:rsid w:val="00081161"/>
    <w:rsid w:val="000937C7"/>
    <w:rsid w:val="000A1204"/>
    <w:rsid w:val="000B2E46"/>
    <w:rsid w:val="000C4F96"/>
    <w:rsid w:val="000D2735"/>
    <w:rsid w:val="0011032E"/>
    <w:rsid w:val="00123313"/>
    <w:rsid w:val="00176520"/>
    <w:rsid w:val="0018270A"/>
    <w:rsid w:val="0018569B"/>
    <w:rsid w:val="001C12AC"/>
    <w:rsid w:val="001D1FED"/>
    <w:rsid w:val="001D6245"/>
    <w:rsid w:val="001E4870"/>
    <w:rsid w:val="0025024D"/>
    <w:rsid w:val="00270EFC"/>
    <w:rsid w:val="00271AE5"/>
    <w:rsid w:val="00282942"/>
    <w:rsid w:val="002833D7"/>
    <w:rsid w:val="002C7653"/>
    <w:rsid w:val="003113A7"/>
    <w:rsid w:val="003224AD"/>
    <w:rsid w:val="00346304"/>
    <w:rsid w:val="00361291"/>
    <w:rsid w:val="003C5EDB"/>
    <w:rsid w:val="003D5111"/>
    <w:rsid w:val="003E460D"/>
    <w:rsid w:val="00404ECD"/>
    <w:rsid w:val="004156D9"/>
    <w:rsid w:val="00422687"/>
    <w:rsid w:val="00433632"/>
    <w:rsid w:val="004631F6"/>
    <w:rsid w:val="00482811"/>
    <w:rsid w:val="00497C6E"/>
    <w:rsid w:val="004A6C0E"/>
    <w:rsid w:val="004B4006"/>
    <w:rsid w:val="004D6C12"/>
    <w:rsid w:val="00505C8D"/>
    <w:rsid w:val="005741FA"/>
    <w:rsid w:val="00594809"/>
    <w:rsid w:val="005B2C8B"/>
    <w:rsid w:val="005C283D"/>
    <w:rsid w:val="00603ED8"/>
    <w:rsid w:val="00633437"/>
    <w:rsid w:val="006447B2"/>
    <w:rsid w:val="00653C44"/>
    <w:rsid w:val="00665951"/>
    <w:rsid w:val="00692930"/>
    <w:rsid w:val="006B1F03"/>
    <w:rsid w:val="006B2E93"/>
    <w:rsid w:val="006E13B2"/>
    <w:rsid w:val="006E54D5"/>
    <w:rsid w:val="006E5CD1"/>
    <w:rsid w:val="006E6140"/>
    <w:rsid w:val="006F15B9"/>
    <w:rsid w:val="006F2A65"/>
    <w:rsid w:val="006F51A2"/>
    <w:rsid w:val="00702578"/>
    <w:rsid w:val="00720FDB"/>
    <w:rsid w:val="0075203C"/>
    <w:rsid w:val="007534B9"/>
    <w:rsid w:val="00773535"/>
    <w:rsid w:val="007B1F4A"/>
    <w:rsid w:val="007D3F38"/>
    <w:rsid w:val="007E6CB0"/>
    <w:rsid w:val="007F0A93"/>
    <w:rsid w:val="007F3665"/>
    <w:rsid w:val="00870FD6"/>
    <w:rsid w:val="00883858"/>
    <w:rsid w:val="008838F4"/>
    <w:rsid w:val="00892E4F"/>
    <w:rsid w:val="008C248E"/>
    <w:rsid w:val="008C793E"/>
    <w:rsid w:val="00913FA1"/>
    <w:rsid w:val="00921154"/>
    <w:rsid w:val="0092163C"/>
    <w:rsid w:val="009718E6"/>
    <w:rsid w:val="00973DF9"/>
    <w:rsid w:val="009843B8"/>
    <w:rsid w:val="00A22A6C"/>
    <w:rsid w:val="00A46242"/>
    <w:rsid w:val="00A6232F"/>
    <w:rsid w:val="00A8111C"/>
    <w:rsid w:val="00A83400"/>
    <w:rsid w:val="00A877EA"/>
    <w:rsid w:val="00AA358D"/>
    <w:rsid w:val="00AB3092"/>
    <w:rsid w:val="00B02D6E"/>
    <w:rsid w:val="00B049A3"/>
    <w:rsid w:val="00B1327B"/>
    <w:rsid w:val="00B256D3"/>
    <w:rsid w:val="00B477CA"/>
    <w:rsid w:val="00B60213"/>
    <w:rsid w:val="00B744A6"/>
    <w:rsid w:val="00B90996"/>
    <w:rsid w:val="00BA607F"/>
    <w:rsid w:val="00BB017E"/>
    <w:rsid w:val="00BB10B2"/>
    <w:rsid w:val="00BB7C45"/>
    <w:rsid w:val="00BC4D06"/>
    <w:rsid w:val="00BD3ABE"/>
    <w:rsid w:val="00C3534A"/>
    <w:rsid w:val="00C522C6"/>
    <w:rsid w:val="00C64042"/>
    <w:rsid w:val="00C80440"/>
    <w:rsid w:val="00C95B5D"/>
    <w:rsid w:val="00CA448B"/>
    <w:rsid w:val="00CB1235"/>
    <w:rsid w:val="00CB6831"/>
    <w:rsid w:val="00D155B4"/>
    <w:rsid w:val="00D23343"/>
    <w:rsid w:val="00D252B5"/>
    <w:rsid w:val="00D41C15"/>
    <w:rsid w:val="00D44347"/>
    <w:rsid w:val="00D50692"/>
    <w:rsid w:val="00D542C8"/>
    <w:rsid w:val="00D764F9"/>
    <w:rsid w:val="00D83611"/>
    <w:rsid w:val="00DC6FB1"/>
    <w:rsid w:val="00DD280E"/>
    <w:rsid w:val="00DE0263"/>
    <w:rsid w:val="00DF43D8"/>
    <w:rsid w:val="00E00273"/>
    <w:rsid w:val="00E11037"/>
    <w:rsid w:val="00E110FE"/>
    <w:rsid w:val="00E16613"/>
    <w:rsid w:val="00E23089"/>
    <w:rsid w:val="00E35094"/>
    <w:rsid w:val="00E4609B"/>
    <w:rsid w:val="00E86781"/>
    <w:rsid w:val="00E904E1"/>
    <w:rsid w:val="00E932DC"/>
    <w:rsid w:val="00EA62DC"/>
    <w:rsid w:val="00EE6C9E"/>
    <w:rsid w:val="00EE6F10"/>
    <w:rsid w:val="00F37796"/>
    <w:rsid w:val="00F41C24"/>
    <w:rsid w:val="00F72A7A"/>
    <w:rsid w:val="00F7650F"/>
    <w:rsid w:val="00F80FA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guides/installing-using-pip-and-virtual-environments/" TargetMode="External"/><Relationship Id="rId13" Type="http://schemas.openxmlformats.org/officeDocument/2006/relationships/hyperlink" Target="https://mesa.readthedocs.io/en/latest/apis/visualiz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sa.readthedocs.io/en/latest/apis/visu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eifely/pdpythonRunAtHom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141</cp:revision>
  <dcterms:created xsi:type="dcterms:W3CDTF">2023-01-23T15:12:00Z</dcterms:created>
  <dcterms:modified xsi:type="dcterms:W3CDTF">2023-01-25T12:47:00Z</dcterms:modified>
</cp:coreProperties>
</file>