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E0F90" w14:textId="1C335A3B" w:rsidR="00067674" w:rsidRPr="00067674" w:rsidRDefault="00067674" w:rsidP="00067674">
      <w:pPr>
        <w:shd w:val="clear" w:color="auto" w:fill="FFFFFF"/>
        <w:spacing w:before="150" w:after="0" w:line="240" w:lineRule="auto"/>
        <w:jc w:val="center"/>
        <w:outlineLvl w:val="0"/>
        <w:rPr>
          <w:rFonts w:ascii="Segoe UI" w:eastAsia="Times New Roman" w:hAnsi="Segoe UI" w:cs="Segoe UI"/>
          <w:b/>
          <w:bCs/>
          <w:color w:val="000000"/>
          <w:kern w:val="36"/>
          <w:sz w:val="36"/>
          <w:szCs w:val="36"/>
        </w:rPr>
      </w:pPr>
      <w:r w:rsidRPr="00067674">
        <w:rPr>
          <w:rFonts w:ascii="Segoe UI" w:eastAsia="Times New Roman" w:hAnsi="Segoe UI" w:cs="Segoe UI"/>
          <w:b/>
          <w:bCs/>
          <w:color w:val="000000"/>
          <w:kern w:val="36"/>
          <w:sz w:val="36"/>
          <w:szCs w:val="36"/>
        </w:rPr>
        <w:t xml:space="preserve">Secure a Web API </w:t>
      </w:r>
      <w:proofErr w:type="gramStart"/>
      <w:r w:rsidRPr="00067674">
        <w:rPr>
          <w:rFonts w:ascii="Segoe UI" w:eastAsia="Times New Roman" w:hAnsi="Segoe UI" w:cs="Segoe UI"/>
          <w:b/>
          <w:bCs/>
          <w:color w:val="000000"/>
          <w:kern w:val="36"/>
          <w:sz w:val="36"/>
          <w:szCs w:val="36"/>
        </w:rPr>
        <w:t>with  Login</w:t>
      </w:r>
      <w:proofErr w:type="gramEnd"/>
    </w:p>
    <w:p w14:paraId="4E64443C" w14:textId="1F73F089" w:rsidR="002B55E8" w:rsidRDefault="002B55E8"/>
    <w:p w14:paraId="3DDF743D" w14:textId="3D81274E" w:rsidR="00067674" w:rsidRDefault="00067674">
      <w:pPr>
        <w:rPr>
          <w:b/>
          <w:bCs/>
          <w:sz w:val="32"/>
          <w:szCs w:val="32"/>
        </w:rPr>
      </w:pPr>
      <w:r w:rsidRPr="00067674">
        <w:rPr>
          <w:b/>
          <w:bCs/>
          <w:sz w:val="32"/>
          <w:szCs w:val="32"/>
        </w:rPr>
        <w:t>Introduction</w:t>
      </w:r>
      <w:r>
        <w:rPr>
          <w:b/>
          <w:bCs/>
          <w:sz w:val="32"/>
          <w:szCs w:val="32"/>
        </w:rPr>
        <w:t>:</w:t>
      </w:r>
    </w:p>
    <w:p w14:paraId="1ECDB208" w14:textId="6B29C08F" w:rsidR="00067674" w:rsidRDefault="00067674" w:rsidP="00067674">
      <w:pPr>
        <w:shd w:val="clear" w:color="auto" w:fill="FFFFFF"/>
        <w:spacing w:before="100" w:beforeAutospacing="1" w:after="0" w:line="240" w:lineRule="auto"/>
        <w:rPr>
          <w:rFonts w:ascii="Segoe UI" w:eastAsia="Times New Roman" w:hAnsi="Segoe UI" w:cs="Segoe UI"/>
          <w:color w:val="000000"/>
          <w:sz w:val="24"/>
          <w:szCs w:val="24"/>
        </w:rPr>
      </w:pPr>
      <w:r w:rsidRPr="00067674">
        <w:rPr>
          <w:rFonts w:ascii="Segoe UI" w:hAnsi="Segoe UI" w:cs="Segoe UI"/>
          <w:color w:val="000000"/>
          <w:sz w:val="28"/>
          <w:szCs w:val="28"/>
          <w:shd w:val="clear" w:color="auto" w:fill="FFFFFF"/>
        </w:rPr>
        <w:t xml:space="preserve">Web API uses OAuth2 to authenticate </w:t>
      </w:r>
      <w:r w:rsidRPr="00067674">
        <w:rPr>
          <w:rFonts w:ascii="Segoe UI" w:hAnsi="Segoe UI" w:cs="Segoe UI"/>
          <w:color w:val="000000"/>
          <w:sz w:val="28"/>
          <w:szCs w:val="28"/>
          <w:shd w:val="clear" w:color="auto" w:fill="FFFFFF"/>
        </w:rPr>
        <w:t>requests</w:t>
      </w:r>
      <w:r>
        <w:rPr>
          <w:rFonts w:ascii="Segoe UI" w:eastAsia="Times New Roman" w:hAnsi="Segoe UI" w:cs="Segoe UI"/>
          <w:color w:val="000000"/>
          <w:sz w:val="24"/>
          <w:szCs w:val="24"/>
        </w:rPr>
        <w:t>, so we need to D</w:t>
      </w:r>
      <w:r w:rsidRPr="00067674">
        <w:rPr>
          <w:rFonts w:ascii="Segoe UI" w:eastAsia="Times New Roman" w:hAnsi="Segoe UI" w:cs="Segoe UI"/>
          <w:color w:val="000000"/>
          <w:sz w:val="24"/>
          <w:szCs w:val="24"/>
        </w:rPr>
        <w:t>efine some OAuth2 terminology</w:t>
      </w:r>
      <w:r>
        <w:rPr>
          <w:rFonts w:ascii="Segoe UI" w:eastAsia="Times New Roman" w:hAnsi="Segoe UI" w:cs="Segoe UI"/>
          <w:color w:val="000000"/>
          <w:sz w:val="24"/>
          <w:szCs w:val="24"/>
        </w:rPr>
        <w:t>:</w:t>
      </w:r>
    </w:p>
    <w:p w14:paraId="3C719698" w14:textId="77777777" w:rsidR="00067674" w:rsidRPr="00067674" w:rsidRDefault="00067674" w:rsidP="0006767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8"/>
          <w:szCs w:val="28"/>
        </w:rPr>
      </w:pPr>
      <w:r w:rsidRPr="00067674">
        <w:rPr>
          <w:rFonts w:ascii="Segoe UI" w:eastAsia="Times New Roman" w:hAnsi="Segoe UI" w:cs="Segoe UI"/>
          <w:i/>
          <w:iCs/>
          <w:color w:val="000000"/>
          <w:sz w:val="28"/>
          <w:szCs w:val="28"/>
        </w:rPr>
        <w:t>Resource</w:t>
      </w:r>
      <w:r w:rsidRPr="00067674">
        <w:rPr>
          <w:rFonts w:ascii="Segoe UI" w:eastAsia="Times New Roman" w:hAnsi="Segoe UI" w:cs="Segoe UI"/>
          <w:color w:val="000000"/>
          <w:sz w:val="28"/>
          <w:szCs w:val="28"/>
        </w:rPr>
        <w:t>. Some piece of data that can be protected.</w:t>
      </w:r>
    </w:p>
    <w:p w14:paraId="6CAB07D4" w14:textId="77777777" w:rsidR="00067674" w:rsidRPr="00067674" w:rsidRDefault="00067674" w:rsidP="0006767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8"/>
          <w:szCs w:val="28"/>
        </w:rPr>
      </w:pPr>
      <w:r w:rsidRPr="00067674">
        <w:rPr>
          <w:rFonts w:ascii="Segoe UI" w:eastAsia="Times New Roman" w:hAnsi="Segoe UI" w:cs="Segoe UI"/>
          <w:i/>
          <w:iCs/>
          <w:color w:val="000000"/>
          <w:sz w:val="28"/>
          <w:szCs w:val="28"/>
        </w:rPr>
        <w:t>Resource server</w:t>
      </w:r>
      <w:r w:rsidRPr="00067674">
        <w:rPr>
          <w:rFonts w:ascii="Segoe UI" w:eastAsia="Times New Roman" w:hAnsi="Segoe UI" w:cs="Segoe UI"/>
          <w:color w:val="000000"/>
          <w:sz w:val="28"/>
          <w:szCs w:val="28"/>
        </w:rPr>
        <w:t>. The server that hosts the resource.</w:t>
      </w:r>
    </w:p>
    <w:p w14:paraId="78583C35" w14:textId="053083E7" w:rsidR="00067674" w:rsidRPr="00067674" w:rsidRDefault="00067674" w:rsidP="0006767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8"/>
          <w:szCs w:val="28"/>
        </w:rPr>
      </w:pPr>
      <w:r w:rsidRPr="00067674">
        <w:rPr>
          <w:rFonts w:ascii="Segoe UI" w:eastAsia="Times New Roman" w:hAnsi="Segoe UI" w:cs="Segoe UI"/>
          <w:i/>
          <w:iCs/>
          <w:color w:val="000000"/>
          <w:sz w:val="28"/>
          <w:szCs w:val="28"/>
        </w:rPr>
        <w:t>Resource owner</w:t>
      </w:r>
      <w:r w:rsidRPr="00067674">
        <w:rPr>
          <w:rFonts w:ascii="Segoe UI" w:eastAsia="Times New Roman" w:hAnsi="Segoe UI" w:cs="Segoe UI"/>
          <w:color w:val="000000"/>
          <w:sz w:val="28"/>
          <w:szCs w:val="28"/>
        </w:rPr>
        <w:t>. The entity that can grant permission to access a resource. (Typically, the user.)</w:t>
      </w:r>
    </w:p>
    <w:p w14:paraId="6C0AC88B" w14:textId="77777777" w:rsidR="00067674" w:rsidRPr="00067674" w:rsidRDefault="00067674" w:rsidP="0006767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8"/>
          <w:szCs w:val="28"/>
        </w:rPr>
      </w:pPr>
      <w:r w:rsidRPr="00067674">
        <w:rPr>
          <w:rFonts w:ascii="Segoe UI" w:eastAsia="Times New Roman" w:hAnsi="Segoe UI" w:cs="Segoe UI"/>
          <w:i/>
          <w:iCs/>
          <w:color w:val="000000"/>
          <w:sz w:val="28"/>
          <w:szCs w:val="28"/>
        </w:rPr>
        <w:t>Client</w:t>
      </w:r>
      <w:r w:rsidRPr="00067674">
        <w:rPr>
          <w:rFonts w:ascii="Segoe UI" w:eastAsia="Times New Roman" w:hAnsi="Segoe UI" w:cs="Segoe UI"/>
          <w:color w:val="000000"/>
          <w:sz w:val="28"/>
          <w:szCs w:val="28"/>
        </w:rPr>
        <w:t>: The app that wants access to the resource. In this article, the client is a web browser.</w:t>
      </w:r>
    </w:p>
    <w:p w14:paraId="74BC701C" w14:textId="77777777" w:rsidR="00067674" w:rsidRPr="00067674" w:rsidRDefault="00067674" w:rsidP="0006767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8"/>
          <w:szCs w:val="28"/>
        </w:rPr>
      </w:pPr>
      <w:r w:rsidRPr="00067674">
        <w:rPr>
          <w:rFonts w:ascii="Segoe UI" w:eastAsia="Times New Roman" w:hAnsi="Segoe UI" w:cs="Segoe UI"/>
          <w:i/>
          <w:iCs/>
          <w:color w:val="000000"/>
          <w:sz w:val="28"/>
          <w:szCs w:val="28"/>
        </w:rPr>
        <w:t>Access token</w:t>
      </w:r>
      <w:r w:rsidRPr="00067674">
        <w:rPr>
          <w:rFonts w:ascii="Segoe UI" w:eastAsia="Times New Roman" w:hAnsi="Segoe UI" w:cs="Segoe UI"/>
          <w:color w:val="000000"/>
          <w:sz w:val="28"/>
          <w:szCs w:val="28"/>
        </w:rPr>
        <w:t>. A token that grants access to a resource.</w:t>
      </w:r>
    </w:p>
    <w:p w14:paraId="7C25C67F" w14:textId="77777777" w:rsidR="00067674" w:rsidRPr="00067674" w:rsidRDefault="00067674" w:rsidP="0006767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8"/>
          <w:szCs w:val="28"/>
        </w:rPr>
      </w:pPr>
      <w:r w:rsidRPr="00067674">
        <w:rPr>
          <w:rFonts w:ascii="Segoe UI" w:eastAsia="Times New Roman" w:hAnsi="Segoe UI" w:cs="Segoe UI"/>
          <w:i/>
          <w:iCs/>
          <w:color w:val="000000"/>
          <w:sz w:val="28"/>
          <w:szCs w:val="28"/>
        </w:rPr>
        <w:t>Bearer token</w:t>
      </w:r>
      <w:r w:rsidRPr="00067674">
        <w:rPr>
          <w:rFonts w:ascii="Segoe UI" w:eastAsia="Times New Roman" w:hAnsi="Segoe UI" w:cs="Segoe UI"/>
          <w:color w:val="000000"/>
          <w:sz w:val="28"/>
          <w:szCs w:val="28"/>
        </w:rPr>
        <w:t>. A particular type of access token, with the property that anyone can use the token. In other words, a client doesn't need a cryptographic key or other secret to use a bearer token. For that reason, bearer tokens should only be used over a HTTPS, and should have relatively short expiration times.</w:t>
      </w:r>
    </w:p>
    <w:p w14:paraId="503CFEBB" w14:textId="77777777" w:rsidR="00067674" w:rsidRPr="00067674" w:rsidRDefault="00067674" w:rsidP="0006767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8"/>
          <w:szCs w:val="28"/>
        </w:rPr>
      </w:pPr>
      <w:r w:rsidRPr="00067674">
        <w:rPr>
          <w:rFonts w:ascii="Segoe UI" w:eastAsia="Times New Roman" w:hAnsi="Segoe UI" w:cs="Segoe UI"/>
          <w:i/>
          <w:iCs/>
          <w:color w:val="000000"/>
          <w:sz w:val="28"/>
          <w:szCs w:val="28"/>
        </w:rPr>
        <w:t>Authorization server</w:t>
      </w:r>
      <w:r w:rsidRPr="00067674">
        <w:rPr>
          <w:rFonts w:ascii="Segoe UI" w:eastAsia="Times New Roman" w:hAnsi="Segoe UI" w:cs="Segoe UI"/>
          <w:color w:val="000000"/>
          <w:sz w:val="28"/>
          <w:szCs w:val="28"/>
        </w:rPr>
        <w:t>. A server that gives out access tokens.</w:t>
      </w:r>
    </w:p>
    <w:p w14:paraId="3BCD2875" w14:textId="295268DB" w:rsidR="00067674" w:rsidRPr="00067674" w:rsidRDefault="00067674" w:rsidP="00067674">
      <w:pPr>
        <w:pStyle w:val="Heading2"/>
        <w:shd w:val="clear" w:color="auto" w:fill="FFFFFF"/>
        <w:spacing w:before="0"/>
        <w:rPr>
          <w:rFonts w:ascii="Segoe UI" w:hAnsi="Segoe UI" w:cs="Segoe UI"/>
          <w:b/>
          <w:bCs/>
          <w:color w:val="000000"/>
          <w:sz w:val="32"/>
          <w:szCs w:val="32"/>
        </w:rPr>
      </w:pPr>
      <w:r w:rsidRPr="00067674">
        <w:rPr>
          <w:rFonts w:ascii="Segoe UI" w:hAnsi="Segoe UI" w:cs="Segoe UI"/>
          <w:b/>
          <w:bCs/>
          <w:color w:val="000000"/>
          <w:sz w:val="32"/>
          <w:szCs w:val="32"/>
        </w:rPr>
        <w:t>Local Login Credential Flow</w:t>
      </w:r>
      <w:r>
        <w:rPr>
          <w:rFonts w:ascii="Segoe UI" w:hAnsi="Segoe UI" w:cs="Segoe UI"/>
          <w:b/>
          <w:bCs/>
          <w:color w:val="000000"/>
          <w:sz w:val="32"/>
          <w:szCs w:val="32"/>
        </w:rPr>
        <w:t>:</w:t>
      </w:r>
    </w:p>
    <w:p w14:paraId="086576FC" w14:textId="01D02744" w:rsidR="00067674" w:rsidRPr="00067674" w:rsidRDefault="00067674" w:rsidP="00067674">
      <w:pPr>
        <w:shd w:val="clear" w:color="auto" w:fill="FFFFFF"/>
        <w:spacing w:before="100" w:beforeAutospacing="1" w:after="0" w:line="240" w:lineRule="auto"/>
        <w:rPr>
          <w:rFonts w:ascii="Segoe UI" w:eastAsia="Times New Roman" w:hAnsi="Segoe UI" w:cs="Segoe UI"/>
          <w:color w:val="000000"/>
          <w:sz w:val="28"/>
          <w:szCs w:val="28"/>
        </w:rPr>
      </w:pPr>
      <w:r w:rsidRPr="00067674">
        <w:rPr>
          <w:rFonts w:ascii="Segoe UI" w:eastAsia="Times New Roman" w:hAnsi="Segoe UI" w:cs="Segoe UI"/>
          <w:color w:val="000000"/>
          <w:sz w:val="28"/>
          <w:szCs w:val="28"/>
        </w:rPr>
        <w:t>For local login, Web API uses the </w:t>
      </w:r>
      <w:r w:rsidRPr="008E5C07">
        <w:rPr>
          <w:rFonts w:ascii="Segoe UI" w:eastAsia="Times New Roman" w:hAnsi="Segoe UI" w:cs="Segoe UI"/>
          <w:sz w:val="28"/>
          <w:szCs w:val="28"/>
        </w:rPr>
        <w:t>resource owner password flow</w:t>
      </w:r>
      <w:r w:rsidRPr="00067674">
        <w:rPr>
          <w:rFonts w:ascii="Segoe UI" w:eastAsia="Times New Roman" w:hAnsi="Segoe UI" w:cs="Segoe UI"/>
          <w:sz w:val="28"/>
          <w:szCs w:val="28"/>
        </w:rPr>
        <w:t> </w:t>
      </w:r>
      <w:r w:rsidRPr="00067674">
        <w:rPr>
          <w:rFonts w:ascii="Segoe UI" w:eastAsia="Times New Roman" w:hAnsi="Segoe UI" w:cs="Segoe UI"/>
          <w:color w:val="000000"/>
          <w:sz w:val="28"/>
          <w:szCs w:val="28"/>
        </w:rPr>
        <w:t>defined in OAuth2.</w:t>
      </w:r>
    </w:p>
    <w:p w14:paraId="379267AE" w14:textId="14A872AF" w:rsidR="00067674" w:rsidRPr="00067674" w:rsidRDefault="00067674" w:rsidP="0006767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8"/>
          <w:szCs w:val="28"/>
        </w:rPr>
      </w:pPr>
      <w:r w:rsidRPr="00067674">
        <w:rPr>
          <w:rFonts w:ascii="Segoe UI" w:eastAsia="Times New Roman" w:hAnsi="Segoe UI" w:cs="Segoe UI"/>
          <w:color w:val="000000"/>
          <w:sz w:val="28"/>
          <w:szCs w:val="28"/>
        </w:rPr>
        <w:t>The user enters a name and password into the client.</w:t>
      </w:r>
    </w:p>
    <w:p w14:paraId="06A058A7" w14:textId="00477EC3" w:rsidR="00067674" w:rsidRPr="00067674" w:rsidRDefault="00067674" w:rsidP="0006767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8"/>
          <w:szCs w:val="28"/>
        </w:rPr>
      </w:pPr>
      <w:r w:rsidRPr="00067674">
        <w:rPr>
          <w:rFonts w:ascii="Segoe UI" w:eastAsia="Times New Roman" w:hAnsi="Segoe UI" w:cs="Segoe UI"/>
          <w:color w:val="000000"/>
          <w:sz w:val="28"/>
          <w:szCs w:val="28"/>
        </w:rPr>
        <w:t>The client sends these credentials to the authorization server.</w:t>
      </w:r>
    </w:p>
    <w:p w14:paraId="5075BB5C" w14:textId="1AABB93E" w:rsidR="00067674" w:rsidRPr="00067674" w:rsidRDefault="00067674" w:rsidP="0006767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8"/>
          <w:szCs w:val="28"/>
        </w:rPr>
      </w:pPr>
      <w:r w:rsidRPr="00067674">
        <w:rPr>
          <w:rFonts w:ascii="Segoe UI" w:eastAsia="Times New Roman" w:hAnsi="Segoe UI" w:cs="Segoe UI"/>
          <w:color w:val="000000"/>
          <w:sz w:val="28"/>
          <w:szCs w:val="28"/>
        </w:rPr>
        <w:t>The authorization server authenticates the credentials and returns an access token.</w:t>
      </w:r>
    </w:p>
    <w:p w14:paraId="4FA19735" w14:textId="6F05A5AD" w:rsidR="00067674" w:rsidRPr="00067674" w:rsidRDefault="00067674" w:rsidP="0006767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8"/>
          <w:szCs w:val="28"/>
        </w:rPr>
      </w:pPr>
      <w:r w:rsidRPr="00067674">
        <w:rPr>
          <w:rFonts w:ascii="Segoe UI" w:eastAsia="Times New Roman" w:hAnsi="Segoe UI" w:cs="Segoe UI"/>
          <w:color w:val="000000"/>
          <w:sz w:val="28"/>
          <w:szCs w:val="28"/>
        </w:rPr>
        <w:t>To access a protected resource, the client includes the access token in the Authorization header of the HTTP request.</w:t>
      </w:r>
    </w:p>
    <w:p w14:paraId="15B00415" w14:textId="7E1F0D2D" w:rsidR="00255AF3" w:rsidRPr="008E5C07" w:rsidRDefault="008E5C07" w:rsidP="008E5C07">
      <w:pPr>
        <w:shd w:val="clear" w:color="auto" w:fill="FFFFFF"/>
        <w:spacing w:before="100" w:beforeAutospacing="1" w:after="0" w:line="240" w:lineRule="auto"/>
        <w:rPr>
          <w:rFonts w:ascii="Segoe UI" w:eastAsia="Times New Roman" w:hAnsi="Segoe UI" w:cs="Segoe UI"/>
          <w:color w:val="000000"/>
          <w:sz w:val="24"/>
          <w:szCs w:val="24"/>
        </w:rPr>
      </w:pPr>
      <w:r>
        <w:rPr>
          <w:noProof/>
        </w:rPr>
        <w:lastRenderedPageBreak/>
        <w:drawing>
          <wp:anchor distT="0" distB="0" distL="114300" distR="114300" simplePos="0" relativeHeight="251658240" behindDoc="0" locked="0" layoutInCell="1" allowOverlap="1" wp14:anchorId="15ED0D0F" wp14:editId="7C793422">
            <wp:simplePos x="0" y="0"/>
            <wp:positionH relativeFrom="margin">
              <wp:posOffset>155575</wp:posOffset>
            </wp:positionH>
            <wp:positionV relativeFrom="paragraph">
              <wp:posOffset>1351915</wp:posOffset>
            </wp:positionV>
            <wp:extent cx="5476240" cy="21913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6350" t="14264" r="5068" b="20808"/>
                    <a:stretch/>
                  </pic:blipFill>
                  <pic:spPr bwMode="auto">
                    <a:xfrm>
                      <a:off x="0" y="0"/>
                      <a:ext cx="5476240" cy="2191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5C07">
        <w:rPr>
          <w:rFonts w:ascii="Segoe UI" w:eastAsia="Times New Roman" w:hAnsi="Segoe UI" w:cs="Segoe UI"/>
          <w:color w:val="000000"/>
          <w:sz w:val="32"/>
          <w:szCs w:val="32"/>
        </w:rPr>
        <w:t>When you select Individual accounts in the Web API project template, the project includes an authorization server that validates user credentials and issues tokens. The following diagram shows the same credential flow in terms of Web API components</w:t>
      </w:r>
      <w:r w:rsidRPr="008E5C07">
        <w:rPr>
          <w:rFonts w:ascii="Segoe UI" w:eastAsia="Times New Roman" w:hAnsi="Segoe UI" w:cs="Segoe UI"/>
          <w:color w:val="000000"/>
          <w:sz w:val="24"/>
          <w:szCs w:val="24"/>
        </w:rPr>
        <w:t>.</w:t>
      </w:r>
    </w:p>
    <w:p w14:paraId="78582202" w14:textId="5455E42A" w:rsidR="00067674" w:rsidRDefault="00067674"/>
    <w:p w14:paraId="595C3BA4" w14:textId="08496319" w:rsidR="00255AF3" w:rsidRPr="008E5C07" w:rsidRDefault="00255AF3" w:rsidP="008E5C07">
      <w:pPr>
        <w:rPr>
          <w:rFonts w:asciiTheme="majorBidi" w:hAnsiTheme="majorBidi" w:cstheme="majorBidi"/>
          <w:color w:val="000000"/>
          <w:sz w:val="28"/>
          <w:szCs w:val="28"/>
          <w:shd w:val="clear" w:color="auto" w:fill="FFFFFF"/>
        </w:rPr>
      </w:pPr>
      <w:r w:rsidRPr="00255AF3">
        <w:rPr>
          <w:rFonts w:asciiTheme="majorBidi" w:hAnsiTheme="majorBidi" w:cstheme="majorBidi"/>
          <w:color w:val="000000"/>
          <w:sz w:val="28"/>
          <w:szCs w:val="28"/>
          <w:shd w:val="clear" w:color="auto" w:fill="FFFFFF"/>
        </w:rPr>
        <w:t>In this scenario, Web API controllers act as resource servers. An authentication filter validates access tokens, and the </w:t>
      </w:r>
      <w:r w:rsidRPr="00255AF3">
        <w:rPr>
          <w:rStyle w:val="Strong"/>
          <w:rFonts w:asciiTheme="majorBidi" w:hAnsiTheme="majorBidi" w:cstheme="majorBidi"/>
          <w:color w:val="000000"/>
          <w:sz w:val="28"/>
          <w:szCs w:val="28"/>
          <w:shd w:val="clear" w:color="auto" w:fill="FFFFFF"/>
        </w:rPr>
        <w:t>[Authorize]</w:t>
      </w:r>
      <w:r w:rsidRPr="00255AF3">
        <w:rPr>
          <w:rFonts w:asciiTheme="majorBidi" w:hAnsiTheme="majorBidi" w:cstheme="majorBidi"/>
          <w:color w:val="000000"/>
          <w:sz w:val="28"/>
          <w:szCs w:val="28"/>
          <w:shd w:val="clear" w:color="auto" w:fill="FFFFFF"/>
        </w:rPr>
        <w:t> attribute is used to protect a resource. When a controller or action has the </w:t>
      </w:r>
      <w:r w:rsidRPr="00255AF3">
        <w:rPr>
          <w:rStyle w:val="Strong"/>
          <w:rFonts w:asciiTheme="majorBidi" w:hAnsiTheme="majorBidi" w:cstheme="majorBidi"/>
          <w:color w:val="000000"/>
          <w:sz w:val="28"/>
          <w:szCs w:val="28"/>
          <w:shd w:val="clear" w:color="auto" w:fill="FFFFFF"/>
        </w:rPr>
        <w:t>[Authorize]</w:t>
      </w:r>
      <w:r w:rsidRPr="00255AF3">
        <w:rPr>
          <w:rFonts w:asciiTheme="majorBidi" w:hAnsiTheme="majorBidi" w:cstheme="majorBidi"/>
          <w:color w:val="000000"/>
          <w:sz w:val="28"/>
          <w:szCs w:val="28"/>
          <w:shd w:val="clear" w:color="auto" w:fill="FFFFFF"/>
        </w:rPr>
        <w:t> attribute, all requests to that controller or action must be authenticated. Otherwise, authorization is denied, and Web API returns a 401 (Unauthorized) error.</w:t>
      </w:r>
    </w:p>
    <w:p w14:paraId="5E9DED72" w14:textId="026B715B" w:rsidR="00255AF3" w:rsidRDefault="00255AF3" w:rsidP="008E5C07">
      <w:pPr>
        <w:pStyle w:val="Heading2"/>
        <w:shd w:val="clear" w:color="auto" w:fill="FFFFFF"/>
        <w:spacing w:before="0"/>
        <w:rPr>
          <w:rFonts w:ascii="Segoe UI" w:hAnsi="Segoe UI" w:cs="Segoe UI"/>
          <w:b/>
          <w:bCs/>
          <w:color w:val="000000"/>
          <w:sz w:val="32"/>
          <w:szCs w:val="32"/>
        </w:rPr>
      </w:pPr>
      <w:r w:rsidRPr="00255AF3">
        <w:rPr>
          <w:rFonts w:ascii="Segoe UI" w:hAnsi="Segoe UI" w:cs="Segoe UI"/>
          <w:b/>
          <w:bCs/>
          <w:color w:val="000000"/>
          <w:sz w:val="32"/>
          <w:szCs w:val="32"/>
        </w:rPr>
        <w:t>Sending an Unauthorized Request</w:t>
      </w:r>
      <w:r>
        <w:rPr>
          <w:rFonts w:ascii="Segoe UI" w:hAnsi="Segoe UI" w:cs="Segoe UI"/>
          <w:b/>
          <w:bCs/>
          <w:color w:val="000000"/>
          <w:sz w:val="32"/>
          <w:szCs w:val="32"/>
        </w:rPr>
        <w:t>:</w:t>
      </w:r>
    </w:p>
    <w:p w14:paraId="6EE8572B" w14:textId="77777777" w:rsidR="008E5C07" w:rsidRPr="008E5C07" w:rsidRDefault="008E5C07" w:rsidP="008E5C07"/>
    <w:p w14:paraId="1AD2FE03" w14:textId="0747633B" w:rsidR="00255AF3" w:rsidRDefault="00255AF3" w:rsidP="00255AF3">
      <w:pPr>
        <w:rPr>
          <w:rFonts w:ascii="Segoe UI" w:hAnsi="Segoe UI" w:cs="Segoe UI"/>
          <w:color w:val="000000"/>
          <w:sz w:val="28"/>
          <w:szCs w:val="28"/>
          <w:shd w:val="clear" w:color="auto" w:fill="FFFFFF"/>
        </w:rPr>
      </w:pPr>
      <w:r w:rsidRPr="00255AF3">
        <w:rPr>
          <w:rFonts w:ascii="Segoe UI" w:hAnsi="Segoe UI" w:cs="Segoe UI"/>
          <w:color w:val="000000"/>
          <w:sz w:val="28"/>
          <w:szCs w:val="28"/>
          <w:shd w:val="clear" w:color="auto" w:fill="FFFFFF"/>
        </w:rPr>
        <w:t>JavaScript code that sends the AJAX request</w:t>
      </w:r>
      <w:r>
        <w:rPr>
          <w:rFonts w:ascii="Segoe UI" w:hAnsi="Segoe UI" w:cs="Segoe UI"/>
          <w:color w:val="000000"/>
          <w:sz w:val="28"/>
          <w:szCs w:val="28"/>
          <w:shd w:val="clear" w:color="auto" w:fill="FFFFFF"/>
        </w:rPr>
        <w:t>:</w:t>
      </w:r>
    </w:p>
    <w:p w14:paraId="32AC1486" w14:textId="205FC159" w:rsidR="00255AF3" w:rsidRDefault="008E5C07" w:rsidP="00255AF3">
      <w:pPr>
        <w:rPr>
          <w:sz w:val="28"/>
          <w:szCs w:val="28"/>
        </w:rPr>
      </w:pPr>
      <w:r>
        <w:rPr>
          <w:noProof/>
        </w:rPr>
        <w:drawing>
          <wp:anchor distT="0" distB="0" distL="114300" distR="114300" simplePos="0" relativeHeight="251659264" behindDoc="0" locked="0" layoutInCell="1" allowOverlap="1" wp14:anchorId="46AE8D7E" wp14:editId="03523718">
            <wp:simplePos x="0" y="0"/>
            <wp:positionH relativeFrom="margin">
              <wp:posOffset>330200</wp:posOffset>
            </wp:positionH>
            <wp:positionV relativeFrom="paragraph">
              <wp:posOffset>10795</wp:posOffset>
            </wp:positionV>
            <wp:extent cx="4795520" cy="2065655"/>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7169" t="26201" r="14395" b="21971"/>
                    <a:stretch/>
                  </pic:blipFill>
                  <pic:spPr bwMode="auto">
                    <a:xfrm>
                      <a:off x="0" y="0"/>
                      <a:ext cx="4795520" cy="2065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BA026D" w14:textId="1465CC6A" w:rsidR="00255AF3" w:rsidRDefault="00255AF3" w:rsidP="00255AF3">
      <w:pPr>
        <w:rPr>
          <w:sz w:val="28"/>
          <w:szCs w:val="28"/>
        </w:rPr>
      </w:pPr>
    </w:p>
    <w:p w14:paraId="19DBCDC2" w14:textId="081DA1E0" w:rsidR="00255AF3" w:rsidRDefault="00255AF3" w:rsidP="00255AF3">
      <w:pPr>
        <w:rPr>
          <w:sz w:val="28"/>
          <w:szCs w:val="28"/>
        </w:rPr>
      </w:pPr>
    </w:p>
    <w:p w14:paraId="32807436" w14:textId="0723B643" w:rsidR="00255AF3" w:rsidRDefault="00255AF3" w:rsidP="00255AF3">
      <w:pPr>
        <w:rPr>
          <w:sz w:val="28"/>
          <w:szCs w:val="28"/>
        </w:rPr>
      </w:pPr>
    </w:p>
    <w:p w14:paraId="154143B7" w14:textId="03CF79F5" w:rsidR="00255AF3" w:rsidRDefault="00255AF3" w:rsidP="00255AF3">
      <w:pPr>
        <w:rPr>
          <w:sz w:val="28"/>
          <w:szCs w:val="28"/>
        </w:rPr>
      </w:pPr>
    </w:p>
    <w:p w14:paraId="49866181" w14:textId="43575FDD" w:rsidR="00255AF3" w:rsidRDefault="00255AF3" w:rsidP="00255AF3">
      <w:pPr>
        <w:rPr>
          <w:sz w:val="28"/>
          <w:szCs w:val="28"/>
        </w:rPr>
      </w:pPr>
    </w:p>
    <w:p w14:paraId="0A057E80" w14:textId="77777777" w:rsidR="00255AF3" w:rsidRPr="00255AF3" w:rsidRDefault="00255AF3" w:rsidP="00255AF3">
      <w:pPr>
        <w:rPr>
          <w:sz w:val="28"/>
          <w:szCs w:val="28"/>
        </w:rPr>
      </w:pPr>
    </w:p>
    <w:p w14:paraId="59ABE2F3" w14:textId="77777777" w:rsidR="00255AF3" w:rsidRDefault="00255AF3" w:rsidP="00255AF3">
      <w:pPr>
        <w:rPr>
          <w:rFonts w:ascii="Segoe UI" w:hAnsi="Segoe UI" w:cs="Segoe UI"/>
          <w:color w:val="000000"/>
          <w:shd w:val="clear" w:color="auto" w:fill="FFFFFF"/>
        </w:rPr>
      </w:pPr>
    </w:p>
    <w:p w14:paraId="6B67FFBE" w14:textId="0BACB7E2" w:rsidR="00255AF3" w:rsidRPr="00255AF3" w:rsidRDefault="00255AF3" w:rsidP="008E5C07">
      <w:pPr>
        <w:rPr>
          <w:rFonts w:ascii="Segoe UI" w:hAnsi="Segoe UI" w:cs="Segoe UI"/>
          <w:color w:val="000000"/>
          <w:sz w:val="28"/>
          <w:szCs w:val="28"/>
          <w:shd w:val="clear" w:color="auto" w:fill="FFFFFF"/>
        </w:rPr>
      </w:pPr>
      <w:r w:rsidRPr="00255AF3">
        <w:rPr>
          <w:rFonts w:ascii="Segoe UI" w:hAnsi="Segoe UI" w:cs="Segoe UI"/>
          <w:color w:val="000000"/>
          <w:sz w:val="28"/>
          <w:szCs w:val="28"/>
          <w:shd w:val="clear" w:color="auto" w:fill="FFFFFF"/>
        </w:rPr>
        <w:t xml:space="preserve">Until the user logs in, there is no bearer token, and therefore no Authorization header in the request. This causes the request to return a 401 </w:t>
      </w:r>
      <w:r w:rsidR="008E5C07" w:rsidRPr="00255AF3">
        <w:rPr>
          <w:rFonts w:ascii="Segoe UI" w:hAnsi="Segoe UI" w:cs="Segoe UI"/>
          <w:color w:val="000000"/>
          <w:sz w:val="28"/>
          <w:szCs w:val="28"/>
          <w:shd w:val="clear" w:color="auto" w:fill="FFFFFF"/>
        </w:rPr>
        <w:t>error</w:t>
      </w:r>
      <w:r w:rsidR="008E5C07">
        <w:rPr>
          <w:rFonts w:ascii="Segoe UI" w:hAnsi="Segoe UI" w:cs="Segoe UI"/>
          <w:color w:val="000000"/>
          <w:sz w:val="28"/>
          <w:szCs w:val="28"/>
          <w:shd w:val="clear" w:color="auto" w:fill="FFFFFF"/>
        </w:rPr>
        <w:t>.</w:t>
      </w:r>
      <w:r w:rsidR="008E5C07" w:rsidRPr="00255AF3">
        <w:rPr>
          <w:rFonts w:ascii="Segoe UI" w:eastAsia="Times New Roman" w:hAnsi="Segoe UI" w:cs="Segoe UI"/>
          <w:color w:val="000000"/>
          <w:sz w:val="28"/>
          <w:szCs w:val="28"/>
        </w:rPr>
        <w:t xml:space="preserve"> Here</w:t>
      </w:r>
      <w:r w:rsidRPr="00255AF3">
        <w:rPr>
          <w:rFonts w:ascii="Segoe UI" w:eastAsia="Times New Roman" w:hAnsi="Segoe UI" w:cs="Segoe UI"/>
          <w:color w:val="000000"/>
          <w:sz w:val="28"/>
          <w:szCs w:val="28"/>
        </w:rPr>
        <w:t xml:space="preserve"> is the HTTP request. (we used </w:t>
      </w:r>
      <w:r w:rsidRPr="00255AF3">
        <w:rPr>
          <w:rFonts w:ascii="Segoe UI" w:eastAsia="Times New Roman" w:hAnsi="Segoe UI" w:cs="Segoe UI"/>
          <w:sz w:val="28"/>
          <w:szCs w:val="28"/>
        </w:rPr>
        <w:t>Fiddler </w:t>
      </w:r>
      <w:r w:rsidRPr="00255AF3">
        <w:rPr>
          <w:rFonts w:ascii="Segoe UI" w:eastAsia="Times New Roman" w:hAnsi="Segoe UI" w:cs="Segoe UI"/>
          <w:color w:val="000000"/>
          <w:sz w:val="28"/>
          <w:szCs w:val="28"/>
        </w:rPr>
        <w:t>to capture the HTTP traffic.)</w:t>
      </w:r>
    </w:p>
    <w:p w14:paraId="0E59AED4" w14:textId="20D92127" w:rsidR="00255AF3" w:rsidRDefault="008E5C07">
      <w:pPr>
        <w:rPr>
          <w:noProof/>
        </w:rPr>
      </w:pPr>
      <w:r>
        <w:rPr>
          <w:noProof/>
        </w:rPr>
        <w:drawing>
          <wp:anchor distT="0" distB="0" distL="114300" distR="114300" simplePos="0" relativeHeight="251660288" behindDoc="0" locked="0" layoutInCell="1" allowOverlap="1" wp14:anchorId="0C6454EE" wp14:editId="6D482F78">
            <wp:simplePos x="0" y="0"/>
            <wp:positionH relativeFrom="margin">
              <wp:posOffset>204281</wp:posOffset>
            </wp:positionH>
            <wp:positionV relativeFrom="paragraph">
              <wp:posOffset>209320</wp:posOffset>
            </wp:positionV>
            <wp:extent cx="5173980" cy="1439545"/>
            <wp:effectExtent l="0" t="0" r="762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7823" t="37847" r="12756" b="32744"/>
                    <a:stretch/>
                  </pic:blipFill>
                  <pic:spPr bwMode="auto">
                    <a:xfrm>
                      <a:off x="0" y="0"/>
                      <a:ext cx="5173980" cy="1439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832805" w14:textId="4E39F782" w:rsidR="00255AF3" w:rsidRDefault="00255AF3">
      <w:pPr>
        <w:rPr>
          <w:rFonts w:asciiTheme="majorBidi" w:hAnsiTheme="majorBidi" w:cstheme="majorBidi"/>
          <w:sz w:val="28"/>
          <w:szCs w:val="28"/>
        </w:rPr>
      </w:pPr>
    </w:p>
    <w:p w14:paraId="6E98047F" w14:textId="77777777" w:rsidR="00255AF3" w:rsidRPr="00255AF3" w:rsidRDefault="00255AF3" w:rsidP="00255AF3">
      <w:pPr>
        <w:rPr>
          <w:rFonts w:asciiTheme="majorBidi" w:hAnsiTheme="majorBidi" w:cstheme="majorBidi"/>
          <w:sz w:val="28"/>
          <w:szCs w:val="28"/>
        </w:rPr>
      </w:pPr>
    </w:p>
    <w:p w14:paraId="422AD390" w14:textId="77777777" w:rsidR="00255AF3" w:rsidRPr="00255AF3" w:rsidRDefault="00255AF3" w:rsidP="00255AF3">
      <w:pPr>
        <w:rPr>
          <w:rFonts w:asciiTheme="majorBidi" w:hAnsiTheme="majorBidi" w:cstheme="majorBidi"/>
          <w:sz w:val="28"/>
          <w:szCs w:val="28"/>
        </w:rPr>
      </w:pPr>
    </w:p>
    <w:p w14:paraId="126BDE0A" w14:textId="77777777" w:rsidR="00255AF3" w:rsidRPr="00255AF3" w:rsidRDefault="00255AF3" w:rsidP="00255AF3">
      <w:pPr>
        <w:rPr>
          <w:rFonts w:asciiTheme="majorBidi" w:hAnsiTheme="majorBidi" w:cstheme="majorBidi"/>
          <w:sz w:val="28"/>
          <w:szCs w:val="28"/>
        </w:rPr>
      </w:pPr>
    </w:p>
    <w:p w14:paraId="5DE37BC6" w14:textId="4F31E6AC" w:rsidR="00255AF3" w:rsidRDefault="00255AF3" w:rsidP="00255AF3">
      <w:pPr>
        <w:rPr>
          <w:rFonts w:asciiTheme="majorBidi" w:hAnsiTheme="majorBidi" w:cstheme="majorBidi"/>
          <w:sz w:val="28"/>
          <w:szCs w:val="28"/>
        </w:rPr>
      </w:pPr>
    </w:p>
    <w:p w14:paraId="58D34452" w14:textId="3BF0E617" w:rsidR="00255AF3" w:rsidRDefault="00255AF3" w:rsidP="00255AF3">
      <w:pPr>
        <w:shd w:val="clear" w:color="auto" w:fill="FFFFFF"/>
        <w:spacing w:before="100" w:beforeAutospacing="1" w:after="0" w:line="240" w:lineRule="auto"/>
        <w:rPr>
          <w:rFonts w:ascii="Segoe UI" w:eastAsia="Times New Roman" w:hAnsi="Segoe UI" w:cs="Segoe UI"/>
          <w:color w:val="000000"/>
          <w:sz w:val="28"/>
          <w:szCs w:val="28"/>
        </w:rPr>
      </w:pPr>
      <w:r w:rsidRPr="00255AF3">
        <w:rPr>
          <w:rFonts w:ascii="Segoe UI" w:eastAsia="Times New Roman" w:hAnsi="Segoe UI" w:cs="Segoe UI"/>
          <w:color w:val="000000"/>
          <w:sz w:val="28"/>
          <w:szCs w:val="28"/>
        </w:rPr>
        <w:t>HTTP response:</w:t>
      </w:r>
    </w:p>
    <w:p w14:paraId="5F791E46" w14:textId="77777777" w:rsidR="00255AF3" w:rsidRDefault="00255AF3" w:rsidP="00255AF3">
      <w:pPr>
        <w:shd w:val="clear" w:color="auto" w:fill="FFFFFF"/>
        <w:spacing w:before="100" w:beforeAutospacing="1" w:after="0" w:line="240" w:lineRule="auto"/>
        <w:rPr>
          <w:noProof/>
        </w:rPr>
      </w:pPr>
    </w:p>
    <w:p w14:paraId="23B7D434" w14:textId="2E326C7F" w:rsidR="00255AF3" w:rsidRPr="00255AF3" w:rsidRDefault="00255AF3" w:rsidP="00255AF3">
      <w:pPr>
        <w:shd w:val="clear" w:color="auto" w:fill="FFFFFF"/>
        <w:spacing w:before="100" w:beforeAutospacing="1" w:after="0" w:line="240" w:lineRule="auto"/>
        <w:rPr>
          <w:rFonts w:ascii="Segoe UI" w:eastAsia="Times New Roman" w:hAnsi="Segoe UI" w:cs="Segoe UI"/>
          <w:color w:val="000000"/>
          <w:sz w:val="28"/>
          <w:szCs w:val="28"/>
        </w:rPr>
      </w:pPr>
      <w:r>
        <w:rPr>
          <w:noProof/>
        </w:rPr>
        <w:drawing>
          <wp:anchor distT="0" distB="0" distL="114300" distR="114300" simplePos="0" relativeHeight="251661312" behindDoc="0" locked="0" layoutInCell="1" allowOverlap="1" wp14:anchorId="511F5E0B" wp14:editId="61A667FC">
            <wp:simplePos x="0" y="0"/>
            <wp:positionH relativeFrom="column">
              <wp:posOffset>150238</wp:posOffset>
            </wp:positionH>
            <wp:positionV relativeFrom="paragraph">
              <wp:posOffset>64338</wp:posOffset>
            </wp:positionV>
            <wp:extent cx="5082540" cy="1670050"/>
            <wp:effectExtent l="0" t="0" r="381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7496" t="42215" r="12747" b="22840"/>
                    <a:stretch/>
                  </pic:blipFill>
                  <pic:spPr bwMode="auto">
                    <a:xfrm>
                      <a:off x="0" y="0"/>
                      <a:ext cx="5082540" cy="1670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6B2F43" w14:textId="77777777" w:rsidR="00255AF3" w:rsidRPr="00255AF3" w:rsidRDefault="00255AF3" w:rsidP="00255AF3">
      <w:pPr>
        <w:ind w:firstLine="720"/>
        <w:rPr>
          <w:rFonts w:asciiTheme="majorBidi" w:hAnsiTheme="majorBidi" w:cstheme="majorBidi"/>
          <w:sz w:val="28"/>
          <w:szCs w:val="28"/>
        </w:rPr>
      </w:pPr>
      <w:bookmarkStart w:id="0" w:name="_GoBack"/>
      <w:bookmarkEnd w:id="0"/>
    </w:p>
    <w:sectPr w:rsidR="00255AF3" w:rsidRPr="00255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55B3E"/>
    <w:multiLevelType w:val="multilevel"/>
    <w:tmpl w:val="66F6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0C54"/>
    <w:multiLevelType w:val="multilevel"/>
    <w:tmpl w:val="6BF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547A4"/>
    <w:multiLevelType w:val="multilevel"/>
    <w:tmpl w:val="50D0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841839"/>
    <w:multiLevelType w:val="multilevel"/>
    <w:tmpl w:val="D918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C2"/>
    <w:rsid w:val="00067674"/>
    <w:rsid w:val="00255AF3"/>
    <w:rsid w:val="002B55E8"/>
    <w:rsid w:val="008E5C07"/>
    <w:rsid w:val="00997EC2"/>
    <w:rsid w:val="00DD7D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46B2"/>
  <w15:chartTrackingRefBased/>
  <w15:docId w15:val="{D8B0E4AC-869E-4E03-BC5D-B91B2AC8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76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67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67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67674"/>
    <w:rPr>
      <w:b/>
      <w:bCs/>
    </w:rPr>
  </w:style>
  <w:style w:type="character" w:styleId="Emphasis">
    <w:name w:val="Emphasis"/>
    <w:basedOn w:val="DefaultParagraphFont"/>
    <w:uiPriority w:val="20"/>
    <w:qFormat/>
    <w:rsid w:val="00067674"/>
    <w:rPr>
      <w:i/>
      <w:iCs/>
    </w:rPr>
  </w:style>
  <w:style w:type="character" w:customStyle="1" w:styleId="Heading2Char">
    <w:name w:val="Heading 2 Char"/>
    <w:basedOn w:val="DefaultParagraphFont"/>
    <w:link w:val="Heading2"/>
    <w:uiPriority w:val="9"/>
    <w:rsid w:val="000676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676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2624">
      <w:bodyDiv w:val="1"/>
      <w:marLeft w:val="0"/>
      <w:marRight w:val="0"/>
      <w:marTop w:val="0"/>
      <w:marBottom w:val="0"/>
      <w:divBdr>
        <w:top w:val="none" w:sz="0" w:space="0" w:color="auto"/>
        <w:left w:val="none" w:sz="0" w:space="0" w:color="auto"/>
        <w:bottom w:val="none" w:sz="0" w:space="0" w:color="auto"/>
        <w:right w:val="none" w:sz="0" w:space="0" w:color="auto"/>
      </w:divBdr>
    </w:div>
    <w:div w:id="401636624">
      <w:bodyDiv w:val="1"/>
      <w:marLeft w:val="0"/>
      <w:marRight w:val="0"/>
      <w:marTop w:val="0"/>
      <w:marBottom w:val="0"/>
      <w:divBdr>
        <w:top w:val="none" w:sz="0" w:space="0" w:color="auto"/>
        <w:left w:val="none" w:sz="0" w:space="0" w:color="auto"/>
        <w:bottom w:val="none" w:sz="0" w:space="0" w:color="auto"/>
        <w:right w:val="none" w:sz="0" w:space="0" w:color="auto"/>
      </w:divBdr>
    </w:div>
    <w:div w:id="489709838">
      <w:bodyDiv w:val="1"/>
      <w:marLeft w:val="0"/>
      <w:marRight w:val="0"/>
      <w:marTop w:val="0"/>
      <w:marBottom w:val="0"/>
      <w:divBdr>
        <w:top w:val="none" w:sz="0" w:space="0" w:color="auto"/>
        <w:left w:val="none" w:sz="0" w:space="0" w:color="auto"/>
        <w:bottom w:val="none" w:sz="0" w:space="0" w:color="auto"/>
        <w:right w:val="none" w:sz="0" w:space="0" w:color="auto"/>
      </w:divBdr>
    </w:div>
    <w:div w:id="724988411">
      <w:bodyDiv w:val="1"/>
      <w:marLeft w:val="0"/>
      <w:marRight w:val="0"/>
      <w:marTop w:val="0"/>
      <w:marBottom w:val="0"/>
      <w:divBdr>
        <w:top w:val="none" w:sz="0" w:space="0" w:color="auto"/>
        <w:left w:val="none" w:sz="0" w:space="0" w:color="auto"/>
        <w:bottom w:val="none" w:sz="0" w:space="0" w:color="auto"/>
        <w:right w:val="none" w:sz="0" w:space="0" w:color="auto"/>
      </w:divBdr>
    </w:div>
    <w:div w:id="867329885">
      <w:bodyDiv w:val="1"/>
      <w:marLeft w:val="0"/>
      <w:marRight w:val="0"/>
      <w:marTop w:val="0"/>
      <w:marBottom w:val="0"/>
      <w:divBdr>
        <w:top w:val="none" w:sz="0" w:space="0" w:color="auto"/>
        <w:left w:val="none" w:sz="0" w:space="0" w:color="auto"/>
        <w:bottom w:val="none" w:sz="0" w:space="0" w:color="auto"/>
        <w:right w:val="none" w:sz="0" w:space="0" w:color="auto"/>
      </w:divBdr>
    </w:div>
    <w:div w:id="1114053683">
      <w:bodyDiv w:val="1"/>
      <w:marLeft w:val="0"/>
      <w:marRight w:val="0"/>
      <w:marTop w:val="0"/>
      <w:marBottom w:val="0"/>
      <w:divBdr>
        <w:top w:val="none" w:sz="0" w:space="0" w:color="auto"/>
        <w:left w:val="none" w:sz="0" w:space="0" w:color="auto"/>
        <w:bottom w:val="none" w:sz="0" w:space="0" w:color="auto"/>
        <w:right w:val="none" w:sz="0" w:space="0" w:color="auto"/>
      </w:divBdr>
    </w:div>
    <w:div w:id="1406221344">
      <w:bodyDiv w:val="1"/>
      <w:marLeft w:val="0"/>
      <w:marRight w:val="0"/>
      <w:marTop w:val="0"/>
      <w:marBottom w:val="0"/>
      <w:divBdr>
        <w:top w:val="none" w:sz="0" w:space="0" w:color="auto"/>
        <w:left w:val="none" w:sz="0" w:space="0" w:color="auto"/>
        <w:bottom w:val="none" w:sz="0" w:space="0" w:color="auto"/>
        <w:right w:val="none" w:sz="0" w:space="0" w:color="auto"/>
      </w:divBdr>
    </w:div>
    <w:div w:id="1608997137">
      <w:bodyDiv w:val="1"/>
      <w:marLeft w:val="0"/>
      <w:marRight w:val="0"/>
      <w:marTop w:val="0"/>
      <w:marBottom w:val="0"/>
      <w:divBdr>
        <w:top w:val="none" w:sz="0" w:space="0" w:color="auto"/>
        <w:left w:val="none" w:sz="0" w:space="0" w:color="auto"/>
        <w:bottom w:val="none" w:sz="0" w:space="0" w:color="auto"/>
        <w:right w:val="none" w:sz="0" w:space="0" w:color="auto"/>
      </w:divBdr>
    </w:div>
    <w:div w:id="1762486805">
      <w:bodyDiv w:val="1"/>
      <w:marLeft w:val="0"/>
      <w:marRight w:val="0"/>
      <w:marTop w:val="0"/>
      <w:marBottom w:val="0"/>
      <w:divBdr>
        <w:top w:val="none" w:sz="0" w:space="0" w:color="auto"/>
        <w:left w:val="none" w:sz="0" w:space="0" w:color="auto"/>
        <w:bottom w:val="none" w:sz="0" w:space="0" w:color="auto"/>
        <w:right w:val="none" w:sz="0" w:space="0" w:color="auto"/>
      </w:divBdr>
    </w:div>
    <w:div w:id="1875121231">
      <w:bodyDiv w:val="1"/>
      <w:marLeft w:val="0"/>
      <w:marRight w:val="0"/>
      <w:marTop w:val="0"/>
      <w:marBottom w:val="0"/>
      <w:divBdr>
        <w:top w:val="none" w:sz="0" w:space="0" w:color="auto"/>
        <w:left w:val="none" w:sz="0" w:space="0" w:color="auto"/>
        <w:bottom w:val="none" w:sz="0" w:space="0" w:color="auto"/>
        <w:right w:val="none" w:sz="0" w:space="0" w:color="auto"/>
      </w:divBdr>
    </w:div>
    <w:div w:id="193771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Al-Doon</dc:creator>
  <cp:keywords/>
  <dc:description/>
  <cp:lastModifiedBy>Al-Doon</cp:lastModifiedBy>
  <cp:revision>3</cp:revision>
  <dcterms:created xsi:type="dcterms:W3CDTF">2018-07-08T08:40:00Z</dcterms:created>
  <dcterms:modified xsi:type="dcterms:W3CDTF">2018-07-08T09:06:00Z</dcterms:modified>
</cp:coreProperties>
</file>