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AC6DE" w14:textId="7BC40741" w:rsidR="00FA0017" w:rsidRPr="00FA0017" w:rsidRDefault="00FA0017" w:rsidP="00FA0017">
      <w:pPr>
        <w:pStyle w:val="NormalWeb"/>
        <w:spacing w:before="0" w:beforeAutospacing="0" w:after="600" w:afterAutospacing="0" w:line="384" w:lineRule="atLeast"/>
        <w:jc w:val="center"/>
        <w:rPr>
          <w:rFonts w:asciiTheme="majorBidi" w:hAnsiTheme="majorBidi" w:cstheme="majorBidi"/>
          <w:color w:val="000000" w:themeColor="text1"/>
          <w:spacing w:val="6"/>
          <w:sz w:val="27"/>
          <w:szCs w:val="27"/>
        </w:rPr>
      </w:pPr>
      <w:r w:rsidRPr="00FA0017">
        <w:rPr>
          <w:rStyle w:val="Strong"/>
          <w:rFonts w:asciiTheme="majorBidi" w:hAnsiTheme="majorBidi" w:cstheme="majorBidi"/>
          <w:color w:val="000000" w:themeColor="text1"/>
          <w:spacing w:val="6"/>
          <w:sz w:val="36"/>
          <w:szCs w:val="36"/>
        </w:rPr>
        <w:t>K-means Clustering</w:t>
      </w:r>
    </w:p>
    <w:p w14:paraId="5A962FFE" w14:textId="5AB5A669" w:rsidR="002B55E8" w:rsidRPr="00DB6C91" w:rsidRDefault="00FA0017">
      <w:pPr>
        <w:rPr>
          <w:rStyle w:val="Strong"/>
          <w:rFonts w:asciiTheme="majorBidi" w:hAnsiTheme="majorBidi" w:cstheme="majorBidi"/>
          <w:color w:val="000000" w:themeColor="text1"/>
          <w:spacing w:val="6"/>
          <w:sz w:val="32"/>
          <w:szCs w:val="32"/>
        </w:rPr>
      </w:pPr>
      <w:r w:rsidRPr="00DB6C91">
        <w:rPr>
          <w:rStyle w:val="Strong"/>
          <w:rFonts w:asciiTheme="majorBidi" w:hAnsiTheme="majorBidi" w:cstheme="majorBidi"/>
          <w:color w:val="000000" w:themeColor="text1"/>
          <w:spacing w:val="6"/>
          <w:sz w:val="32"/>
          <w:szCs w:val="32"/>
        </w:rPr>
        <w:t>Introduction:</w:t>
      </w:r>
    </w:p>
    <w:p w14:paraId="5AE47C2B" w14:textId="753D9D2A"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Today the important challenge that higher education faces,</w:t>
      </w:r>
      <w:r>
        <w:rPr>
          <w:rFonts w:ascii="Times New Roman" w:hAnsi="Times New Roman" w:cs="Times New Roman"/>
          <w:sz w:val="28"/>
          <w:szCs w:val="28"/>
        </w:rPr>
        <w:t xml:space="preserve"> </w:t>
      </w:r>
      <w:r w:rsidRPr="00DB6C91">
        <w:rPr>
          <w:rFonts w:ascii="Times New Roman" w:hAnsi="Times New Roman" w:cs="Times New Roman"/>
          <w:sz w:val="28"/>
          <w:szCs w:val="28"/>
        </w:rPr>
        <w:t>is reaching a stage to facilitate the universities in having</w:t>
      </w:r>
      <w:r>
        <w:rPr>
          <w:rFonts w:ascii="Times New Roman" w:hAnsi="Times New Roman" w:cs="Times New Roman"/>
          <w:sz w:val="28"/>
          <w:szCs w:val="28"/>
        </w:rPr>
        <w:t xml:space="preserve"> </w:t>
      </w:r>
      <w:r w:rsidRPr="00DB6C91">
        <w:rPr>
          <w:rFonts w:ascii="Times New Roman" w:hAnsi="Times New Roman" w:cs="Times New Roman"/>
          <w:sz w:val="28"/>
          <w:szCs w:val="28"/>
        </w:rPr>
        <w:t>more efficient, effective and accurate educational</w:t>
      </w:r>
      <w:r>
        <w:rPr>
          <w:rFonts w:ascii="Times New Roman" w:hAnsi="Times New Roman" w:cs="Times New Roman"/>
          <w:sz w:val="28"/>
          <w:szCs w:val="28"/>
        </w:rPr>
        <w:t xml:space="preserve"> </w:t>
      </w:r>
      <w:r w:rsidRPr="00DB6C91">
        <w:rPr>
          <w:rFonts w:ascii="Times New Roman" w:hAnsi="Times New Roman" w:cs="Times New Roman"/>
          <w:sz w:val="28"/>
          <w:szCs w:val="28"/>
        </w:rPr>
        <w:t>processes. Data mining is considered as the most suited</w:t>
      </w:r>
      <w:r>
        <w:rPr>
          <w:rFonts w:ascii="Times New Roman" w:hAnsi="Times New Roman" w:cs="Times New Roman"/>
          <w:sz w:val="28"/>
          <w:szCs w:val="28"/>
        </w:rPr>
        <w:t xml:space="preserve"> </w:t>
      </w:r>
      <w:r w:rsidRPr="00DB6C91">
        <w:rPr>
          <w:rFonts w:ascii="Times New Roman" w:hAnsi="Times New Roman" w:cs="Times New Roman"/>
          <w:sz w:val="28"/>
          <w:szCs w:val="28"/>
        </w:rPr>
        <w:t>technology</w:t>
      </w:r>
      <w:r>
        <w:rPr>
          <w:rFonts w:ascii="Times New Roman" w:hAnsi="Times New Roman" w:cs="Times New Roman"/>
          <w:sz w:val="28"/>
          <w:szCs w:val="28"/>
        </w:rPr>
        <w:t xml:space="preserve"> </w:t>
      </w:r>
      <w:r w:rsidRPr="00DB6C91">
        <w:rPr>
          <w:rFonts w:ascii="Times New Roman" w:hAnsi="Times New Roman" w:cs="Times New Roman"/>
          <w:sz w:val="28"/>
          <w:szCs w:val="28"/>
        </w:rPr>
        <w:t>appropriate in giving additional insight into the</w:t>
      </w:r>
      <w:r>
        <w:rPr>
          <w:rFonts w:ascii="Times New Roman" w:hAnsi="Times New Roman" w:cs="Times New Roman"/>
          <w:sz w:val="28"/>
          <w:szCs w:val="28"/>
        </w:rPr>
        <w:t xml:space="preserve"> </w:t>
      </w:r>
      <w:r w:rsidRPr="00DB6C91">
        <w:rPr>
          <w:rFonts w:ascii="Times New Roman" w:hAnsi="Times New Roman" w:cs="Times New Roman"/>
          <w:sz w:val="28"/>
          <w:szCs w:val="28"/>
        </w:rPr>
        <w:t>lecturer, student,</w:t>
      </w:r>
      <w:r w:rsidR="005B625F">
        <w:rPr>
          <w:rFonts w:ascii="Times New Roman" w:hAnsi="Times New Roman" w:cs="Times New Roman"/>
          <w:sz w:val="28"/>
          <w:szCs w:val="28"/>
        </w:rPr>
        <w:t>teacher,</w:t>
      </w:r>
      <w:r w:rsidRPr="00DB6C91">
        <w:rPr>
          <w:rFonts w:ascii="Times New Roman" w:hAnsi="Times New Roman" w:cs="Times New Roman"/>
          <w:sz w:val="28"/>
          <w:szCs w:val="28"/>
        </w:rPr>
        <w:t xml:space="preserve"> manager,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other educational</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staff behavior and acting as an active automated assistant in</w:t>
      </w:r>
    </w:p>
    <w:p w14:paraId="104C680F" w14:textId="7B790055"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helping them for making better decisions on their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activities. As discussed before, lack of deep</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enough knowledge in higher educational system may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prevent system management to achieve their quality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objectives. Data mining technology can help bridging this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 xml:space="preserve">knowledge gaps in higher educational system. </w:t>
      </w:r>
      <w:proofErr w:type="gramStart"/>
      <w:r w:rsidRPr="00DB6C91">
        <w:rPr>
          <w:rFonts w:ascii="Times New Roman" w:hAnsi="Times New Roman" w:cs="Times New Roman"/>
          <w:sz w:val="28"/>
          <w:szCs w:val="28"/>
        </w:rPr>
        <w:t>Therefore</w:t>
      </w:r>
      <w:proofErr w:type="gramEnd"/>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hidden patterns, association and anomalies, which are</w:t>
      </w:r>
    </w:p>
    <w:p w14:paraId="05BDFEE3" w14:textId="4BCFFAFB" w:rsid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discovered by some data mining techniques, can be used to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improve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effectiveness, efficiency and the speed of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processes. As a result, this improvement may bring a lot of</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advantages to the higher educational system such as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maximizing educational system efficiency, decreasing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student's drop-out rate, increasing student's promotion rate,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retention rate, increasing student's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transition rate, increasing educational improvement ratio,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success, increasing student's learning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outcome, and reducing the cost of system processes.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order to achieve the above quality improvement, we need a</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data mining system that can provide the needed knowledge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insights for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decision makers in the higher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system. We have analyzed such a system and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next section we will present and describe an analysis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model for this system.</w:t>
      </w:r>
    </w:p>
    <w:p w14:paraId="04DC41C2" w14:textId="77777777" w:rsidR="005B625F" w:rsidRPr="005B625F" w:rsidRDefault="005B625F" w:rsidP="005B625F">
      <w:pPr>
        <w:autoSpaceDE w:val="0"/>
        <w:autoSpaceDN w:val="0"/>
        <w:adjustRightInd w:val="0"/>
        <w:spacing w:after="0" w:line="240" w:lineRule="auto"/>
        <w:rPr>
          <w:rStyle w:val="Strong"/>
          <w:rFonts w:ascii="Times New Roman" w:hAnsi="Times New Roman" w:cs="Times New Roman"/>
          <w:b w:val="0"/>
          <w:bCs w:val="0"/>
          <w:sz w:val="28"/>
          <w:szCs w:val="28"/>
        </w:rPr>
      </w:pPr>
    </w:p>
    <w:p w14:paraId="5A4344D7" w14:textId="6FCFBE70" w:rsidR="00DB6C91" w:rsidRDefault="00DB6C91">
      <w:pPr>
        <w:rPr>
          <w:rStyle w:val="Strong"/>
          <w:rFonts w:asciiTheme="majorBidi" w:hAnsiTheme="majorBidi" w:cstheme="majorBidi"/>
          <w:color w:val="000000" w:themeColor="text1"/>
          <w:spacing w:val="6"/>
          <w:sz w:val="32"/>
          <w:szCs w:val="32"/>
        </w:rPr>
      </w:pPr>
      <w:r w:rsidRPr="00FA0017">
        <w:rPr>
          <w:rStyle w:val="Strong"/>
          <w:rFonts w:asciiTheme="majorBidi" w:hAnsiTheme="majorBidi" w:cstheme="majorBidi"/>
          <w:color w:val="000000" w:themeColor="text1"/>
          <w:spacing w:val="6"/>
          <w:sz w:val="36"/>
          <w:szCs w:val="36"/>
        </w:rPr>
        <w:t>K-means</w:t>
      </w:r>
      <w:r>
        <w:rPr>
          <w:rStyle w:val="Strong"/>
          <w:rFonts w:asciiTheme="majorBidi" w:hAnsiTheme="majorBidi" w:cstheme="majorBidi"/>
          <w:color w:val="000000" w:themeColor="text1"/>
          <w:spacing w:val="6"/>
          <w:sz w:val="36"/>
          <w:szCs w:val="36"/>
        </w:rPr>
        <w:t>:</w:t>
      </w:r>
    </w:p>
    <w:p w14:paraId="504D42DC" w14:textId="72220ED8" w:rsidR="00FA0017" w:rsidRDefault="00FA0017">
      <w:pPr>
        <w:rPr>
          <w:rFonts w:asciiTheme="majorBidi" w:hAnsiTheme="majorBidi" w:cstheme="majorBidi"/>
          <w:color w:val="000000" w:themeColor="text1"/>
          <w:spacing w:val="6"/>
          <w:sz w:val="28"/>
          <w:szCs w:val="28"/>
        </w:rPr>
      </w:pP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is a type of unsupervised learning, which is used when you have unlabeled data (i.e., data without defined categories or groups). The goal of this algorithm is to find groups in the data, with the number of groups represented by the variable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The algorithm works iteratively to assign each data point to one of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groups based on the features that are provided. Data points are clustered based on feature similarity. The results of the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algorithm a</w:t>
      </w:r>
    </w:p>
    <w:p w14:paraId="4C46E3A8" w14:textId="77777777"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t>The centroids of the </w:t>
      </w:r>
      <w:r w:rsidRPr="00FA0017">
        <w:rPr>
          <w:rFonts w:asciiTheme="majorBidi" w:eastAsia="Times New Roman" w:hAnsiTheme="majorBidi" w:cstheme="majorBidi"/>
          <w:i/>
          <w:iCs/>
          <w:color w:val="000000" w:themeColor="text1"/>
          <w:sz w:val="28"/>
          <w:szCs w:val="28"/>
        </w:rPr>
        <w:t>K</w:t>
      </w:r>
      <w:r w:rsidRPr="00FA0017">
        <w:rPr>
          <w:rFonts w:asciiTheme="majorBidi" w:eastAsia="Times New Roman" w:hAnsiTheme="majorBidi" w:cstheme="majorBidi"/>
          <w:color w:val="000000" w:themeColor="text1"/>
          <w:sz w:val="28"/>
          <w:szCs w:val="28"/>
        </w:rPr>
        <w:t> clusters, which can be used to label new data</w:t>
      </w:r>
    </w:p>
    <w:p w14:paraId="1FA05641" w14:textId="673F943A"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lastRenderedPageBreak/>
        <w:t>Labels for the training data (each data point is assigned to a single cluster)</w:t>
      </w:r>
    </w:p>
    <w:p w14:paraId="7C5043BC" w14:textId="7B072725" w:rsidR="00FA0017" w:rsidRP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Rather than defining groups before looking at the data, clustering allows you to find and analyze the groups that have formed organically. </w:t>
      </w:r>
    </w:p>
    <w:p w14:paraId="5C75B452" w14:textId="5F49F46E" w:rsid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Each centroid of a cluster is a collection of feature values which define the resulting groups. Examining the centroid feature weights can be used to qualitatively interpret what kind of group each cluster represents.  </w:t>
      </w:r>
    </w:p>
    <w:p w14:paraId="3332F767" w14:textId="335F6CB2"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idea is to choose random cluster</w:t>
      </w:r>
      <w:r>
        <w:rPr>
          <w:rFonts w:asciiTheme="majorBidi" w:hAnsiTheme="majorBidi" w:cstheme="majorBidi"/>
          <w:sz w:val="28"/>
          <w:szCs w:val="28"/>
        </w:rPr>
        <w:t xml:space="preserve"> </w:t>
      </w:r>
      <w:r w:rsidRPr="003575C2">
        <w:rPr>
          <w:rFonts w:asciiTheme="majorBidi" w:hAnsiTheme="majorBidi" w:cstheme="majorBidi"/>
          <w:sz w:val="28"/>
          <w:szCs w:val="28"/>
        </w:rPr>
        <w:t>centers, one for each cluster. These centers</w:t>
      </w:r>
      <w:r>
        <w:rPr>
          <w:rFonts w:asciiTheme="majorBidi" w:hAnsiTheme="majorBidi" w:cstheme="majorBidi"/>
          <w:sz w:val="28"/>
          <w:szCs w:val="28"/>
        </w:rPr>
        <w:t xml:space="preserve"> </w:t>
      </w:r>
      <w:r w:rsidRPr="003575C2">
        <w:rPr>
          <w:rFonts w:asciiTheme="majorBidi" w:hAnsiTheme="majorBidi" w:cstheme="majorBidi"/>
          <w:sz w:val="28"/>
          <w:szCs w:val="28"/>
        </w:rPr>
        <w:t>are preferred to be as far as possible</w:t>
      </w:r>
      <w:r>
        <w:rPr>
          <w:rFonts w:asciiTheme="majorBidi" w:hAnsiTheme="majorBidi" w:cstheme="majorBidi"/>
          <w:sz w:val="28"/>
          <w:szCs w:val="28"/>
        </w:rPr>
        <w:t xml:space="preserve"> </w:t>
      </w:r>
      <w:r w:rsidRPr="003575C2">
        <w:rPr>
          <w:rFonts w:asciiTheme="majorBidi" w:hAnsiTheme="majorBidi" w:cstheme="majorBidi"/>
          <w:sz w:val="28"/>
          <w:szCs w:val="28"/>
        </w:rPr>
        <w:t>from each other. In this algorithm Euclidean distance measure is used between</w:t>
      </w:r>
      <w:r>
        <w:rPr>
          <w:rFonts w:asciiTheme="majorBidi" w:hAnsiTheme="majorBidi" w:cstheme="majorBidi"/>
          <w:sz w:val="28"/>
          <w:szCs w:val="28"/>
        </w:rPr>
        <w:t xml:space="preserve"> </w:t>
      </w:r>
      <w:r w:rsidRPr="003575C2">
        <w:rPr>
          <w:rFonts w:asciiTheme="majorBidi" w:hAnsiTheme="majorBidi" w:cstheme="majorBidi"/>
          <w:sz w:val="28"/>
          <w:szCs w:val="28"/>
        </w:rPr>
        <w:t>two multidimensional data points</w:t>
      </w:r>
    </w:p>
    <w:p w14:paraId="468435AA" w14:textId="2416FA5F"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X = (x</w:t>
      </w:r>
      <w:proofErr w:type="gramStart"/>
      <w:r w:rsidRPr="003575C2">
        <w:rPr>
          <w:rFonts w:asciiTheme="majorBidi" w:hAnsiTheme="majorBidi" w:cstheme="majorBidi"/>
          <w:sz w:val="28"/>
          <w:szCs w:val="28"/>
        </w:rPr>
        <w:t>1,x</w:t>
      </w:r>
      <w:proofErr w:type="gramEnd"/>
      <w:r w:rsidRPr="003575C2">
        <w:rPr>
          <w:rFonts w:asciiTheme="majorBidi" w:hAnsiTheme="majorBidi" w:cstheme="majorBidi"/>
          <w:sz w:val="28"/>
          <w:szCs w:val="28"/>
        </w:rPr>
        <w:t>2,x3,…………</w:t>
      </w:r>
      <w:proofErr w:type="spellStart"/>
      <w:r w:rsidRPr="003575C2">
        <w:rPr>
          <w:rFonts w:asciiTheme="majorBidi" w:hAnsiTheme="majorBidi" w:cstheme="majorBidi"/>
          <w:sz w:val="28"/>
          <w:szCs w:val="28"/>
        </w:rPr>
        <w:t>xm</w:t>
      </w:r>
      <w:proofErr w:type="spellEnd"/>
      <w:r w:rsidRPr="003575C2">
        <w:rPr>
          <w:rFonts w:asciiTheme="majorBidi" w:hAnsiTheme="majorBidi" w:cstheme="majorBidi"/>
          <w:sz w:val="28"/>
          <w:szCs w:val="28"/>
        </w:rPr>
        <w:t xml:space="preserve"> )</w:t>
      </w:r>
    </w:p>
    <w:p w14:paraId="208FC13E" w14:textId="3D1C0869"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Y = (y</w:t>
      </w:r>
      <w:proofErr w:type="gramStart"/>
      <w:r w:rsidRPr="003575C2">
        <w:rPr>
          <w:rFonts w:asciiTheme="majorBidi" w:hAnsiTheme="majorBidi" w:cstheme="majorBidi"/>
          <w:sz w:val="28"/>
          <w:szCs w:val="28"/>
        </w:rPr>
        <w:t>1,y</w:t>
      </w:r>
      <w:proofErr w:type="gramEnd"/>
      <w:r w:rsidRPr="003575C2">
        <w:rPr>
          <w:rFonts w:asciiTheme="majorBidi" w:hAnsiTheme="majorBidi" w:cstheme="majorBidi"/>
          <w:sz w:val="28"/>
          <w:szCs w:val="28"/>
        </w:rPr>
        <w:t>2,y3,…………</w:t>
      </w:r>
      <w:proofErr w:type="spellStart"/>
      <w:r w:rsidRPr="003575C2">
        <w:rPr>
          <w:rFonts w:asciiTheme="majorBidi" w:hAnsiTheme="majorBidi" w:cstheme="majorBidi"/>
          <w:sz w:val="28"/>
          <w:szCs w:val="28"/>
        </w:rPr>
        <w:t>ym</w:t>
      </w:r>
      <w:proofErr w:type="spellEnd"/>
      <w:r w:rsidRPr="003575C2">
        <w:rPr>
          <w:rFonts w:asciiTheme="majorBidi" w:hAnsiTheme="majorBidi" w:cstheme="majorBidi"/>
          <w:sz w:val="28"/>
          <w:szCs w:val="28"/>
        </w:rPr>
        <w:t xml:space="preserve"> )</w:t>
      </w:r>
    </w:p>
    <w:p w14:paraId="611090A2"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Euclidean distance measure between the above points x and y are</w:t>
      </w:r>
    </w:p>
    <w:p w14:paraId="538986CB"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described as follows:</w:t>
      </w:r>
    </w:p>
    <w:p w14:paraId="20E7CACE" w14:textId="5E21BB72" w:rsidR="003575C2" w:rsidRPr="000771DA" w:rsidRDefault="003575C2" w:rsidP="000771DA">
      <w:pPr>
        <w:tabs>
          <w:tab w:val="left" w:pos="1648"/>
        </w:tabs>
        <w:spacing w:before="100" w:beforeAutospacing="1" w:after="300" w:line="384" w:lineRule="atLeast"/>
        <w:rPr>
          <w:rFonts w:asciiTheme="majorBidi" w:hAnsiTheme="majorBidi" w:cstheme="majorBidi"/>
          <w:sz w:val="28"/>
          <w:szCs w:val="28"/>
        </w:rPr>
      </w:pPr>
      <w:proofErr w:type="gramStart"/>
      <w:r w:rsidRPr="003575C2">
        <w:rPr>
          <w:rFonts w:asciiTheme="majorBidi" w:hAnsiTheme="majorBidi" w:cstheme="majorBidi"/>
          <w:sz w:val="28"/>
          <w:szCs w:val="28"/>
        </w:rPr>
        <w:t>D(</w:t>
      </w:r>
      <w:proofErr w:type="gramEnd"/>
      <w:r w:rsidRPr="003575C2">
        <w:rPr>
          <w:rFonts w:asciiTheme="majorBidi" w:hAnsiTheme="majorBidi" w:cstheme="majorBidi"/>
          <w:sz w:val="28"/>
          <w:szCs w:val="28"/>
        </w:rPr>
        <w:t xml:space="preserve">X, Y) = ( ! </w:t>
      </w:r>
      <w:proofErr w:type="gramStart"/>
      <w:r w:rsidRPr="003575C2">
        <w:rPr>
          <w:rFonts w:asciiTheme="majorBidi" w:hAnsiTheme="majorBidi" w:cstheme="majorBidi"/>
          <w:sz w:val="28"/>
          <w:szCs w:val="28"/>
        </w:rPr>
        <w:t>( xi</w:t>
      </w:r>
      <w:proofErr w:type="gramEnd"/>
      <w:r w:rsidRPr="003575C2">
        <w:rPr>
          <w:rFonts w:asciiTheme="majorBidi" w:hAnsiTheme="majorBidi" w:cstheme="majorBidi"/>
          <w:sz w:val="28"/>
          <w:szCs w:val="28"/>
        </w:rPr>
        <w:t xml:space="preserve"> - </w:t>
      </w:r>
      <w:proofErr w:type="spellStart"/>
      <w:r w:rsidRPr="003575C2">
        <w:rPr>
          <w:rFonts w:asciiTheme="majorBidi" w:hAnsiTheme="majorBidi" w:cstheme="majorBidi"/>
          <w:sz w:val="28"/>
          <w:szCs w:val="28"/>
        </w:rPr>
        <w:t>yi</w:t>
      </w:r>
      <w:proofErr w:type="spellEnd"/>
      <w:r w:rsidRPr="003575C2">
        <w:rPr>
          <w:rFonts w:asciiTheme="majorBidi" w:hAnsiTheme="majorBidi" w:cstheme="majorBidi"/>
          <w:sz w:val="28"/>
          <w:szCs w:val="28"/>
        </w:rPr>
        <w:t>) 2)1/2</w:t>
      </w:r>
    </w:p>
    <w:p w14:paraId="22757C29" w14:textId="3334DBB4" w:rsidR="003575C2" w:rsidRDefault="003575C2" w:rsidP="003575C2">
      <w:pPr>
        <w:tabs>
          <w:tab w:val="left" w:pos="1648"/>
        </w:tabs>
        <w:spacing w:before="100" w:beforeAutospacing="1" w:after="300" w:line="384" w:lineRule="atLeast"/>
        <w:rPr>
          <w:rFonts w:asciiTheme="majorBidi" w:hAnsiTheme="majorBidi" w:cstheme="majorBidi"/>
          <w:b/>
          <w:bCs/>
          <w:sz w:val="32"/>
          <w:szCs w:val="32"/>
        </w:rPr>
      </w:pPr>
      <w:r>
        <w:rPr>
          <w:rFonts w:asciiTheme="majorBidi" w:hAnsiTheme="majorBidi" w:cstheme="majorBidi"/>
          <w:b/>
          <w:bCs/>
          <w:sz w:val="32"/>
          <w:szCs w:val="32"/>
        </w:rPr>
        <w:t>A</w:t>
      </w:r>
      <w:r w:rsidRPr="003575C2">
        <w:rPr>
          <w:rFonts w:asciiTheme="majorBidi" w:hAnsiTheme="majorBidi" w:cstheme="majorBidi"/>
          <w:b/>
          <w:bCs/>
          <w:sz w:val="32"/>
          <w:szCs w:val="32"/>
        </w:rPr>
        <w:t>lgorithmic steps</w:t>
      </w:r>
      <w:r>
        <w:rPr>
          <w:rFonts w:asciiTheme="majorBidi" w:hAnsiTheme="majorBidi" w:cstheme="majorBidi"/>
          <w:b/>
          <w:bCs/>
          <w:sz w:val="32"/>
          <w:szCs w:val="32"/>
        </w:rPr>
        <w:t>:</w:t>
      </w:r>
    </w:p>
    <w:p w14:paraId="5B696DA8" w14:textId="3A175E33" w:rsidR="003575C2" w:rsidRPr="003575C2" w:rsidRDefault="003575C2" w:rsidP="003575C2">
      <w:pPr>
        <w:autoSpaceDE w:val="0"/>
        <w:autoSpaceDN w:val="0"/>
        <w:adjustRightInd w:val="0"/>
        <w:spacing w:after="0" w:line="240" w:lineRule="auto"/>
        <w:ind w:left="75"/>
        <w:rPr>
          <w:rFonts w:asciiTheme="majorBidi" w:hAnsiTheme="majorBidi" w:cstheme="majorBidi"/>
          <w:sz w:val="16"/>
          <w:szCs w:val="16"/>
        </w:rPr>
      </w:pPr>
      <w:r w:rsidRPr="003575C2">
        <w:rPr>
          <w:rFonts w:asciiTheme="majorBidi" w:hAnsiTheme="majorBidi" w:cstheme="majorBidi"/>
          <w:b/>
          <w:bCs/>
          <w:sz w:val="28"/>
          <w:szCs w:val="28"/>
        </w:rPr>
        <w:t>Input</w:t>
      </w:r>
      <w:r w:rsidRPr="003575C2">
        <w:rPr>
          <w:rFonts w:asciiTheme="majorBidi" w:hAnsiTheme="majorBidi" w:cstheme="majorBidi"/>
          <w:sz w:val="28"/>
          <w:szCs w:val="28"/>
        </w:rPr>
        <w:t xml:space="preserve">: D = {d1, d2, d3, ..., </w:t>
      </w:r>
      <w:proofErr w:type="spellStart"/>
      <w:proofErr w:type="gramStart"/>
      <w:r w:rsidRPr="003575C2">
        <w:rPr>
          <w:rFonts w:asciiTheme="majorBidi" w:hAnsiTheme="majorBidi" w:cstheme="majorBidi"/>
          <w:sz w:val="28"/>
          <w:szCs w:val="28"/>
        </w:rPr>
        <w:t>dn</w:t>
      </w:r>
      <w:proofErr w:type="spellEnd"/>
      <w:r w:rsidRPr="003575C2">
        <w:rPr>
          <w:rFonts w:asciiTheme="majorBidi" w:hAnsiTheme="majorBidi" w:cstheme="majorBidi"/>
          <w:sz w:val="28"/>
          <w:szCs w:val="28"/>
        </w:rPr>
        <w:t xml:space="preserve"> }</w:t>
      </w:r>
      <w:proofErr w:type="gramEnd"/>
      <w:r w:rsidRPr="003575C2">
        <w:rPr>
          <w:rFonts w:asciiTheme="majorBidi" w:hAnsiTheme="majorBidi" w:cstheme="majorBidi"/>
          <w:sz w:val="28"/>
          <w:szCs w:val="28"/>
        </w:rPr>
        <w:t xml:space="preserve"> // Set of n data points. </w:t>
      </w:r>
      <w:r w:rsidRPr="003575C2">
        <w:rPr>
          <w:rFonts w:asciiTheme="majorBidi" w:hAnsiTheme="majorBidi" w:cstheme="majorBidi"/>
        </w:rPr>
        <w:t>K - Number of desired clusters</w:t>
      </w:r>
    </w:p>
    <w:p w14:paraId="41576CC3" w14:textId="2B69DAA8"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Output</w:t>
      </w:r>
      <w:r w:rsidR="003575C2" w:rsidRPr="003575C2">
        <w:rPr>
          <w:rFonts w:asciiTheme="majorBidi" w:hAnsiTheme="majorBidi" w:cstheme="majorBidi"/>
          <w:sz w:val="28"/>
          <w:szCs w:val="28"/>
        </w:rPr>
        <w:t>: A set of K clusters.</w:t>
      </w:r>
    </w:p>
    <w:p w14:paraId="51F450C7" w14:textId="16F62970" w:rsidR="003575C2" w:rsidRPr="003575C2" w:rsidRDefault="0026355D" w:rsidP="003575C2">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Method:</w:t>
      </w:r>
    </w:p>
    <w:p w14:paraId="24CBB743" w14:textId="31DBA17D"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1. Select the number of clusters. Let this number be k.</w:t>
      </w:r>
    </w:p>
    <w:p w14:paraId="36425E6E" w14:textId="30887669"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2. Pick k seeds as centroids of the k clusters. The seeds may be picked</w:t>
      </w:r>
    </w:p>
    <w:p w14:paraId="2B2D7AAD" w14:textId="6CC818B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randomly unless the user has some insight into the data.</w:t>
      </w:r>
    </w:p>
    <w:p w14:paraId="0AC81B17" w14:textId="690ED214"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3. Compute the Euclidean distance of each object in the dataset from each of</w:t>
      </w:r>
    </w:p>
    <w:p w14:paraId="39C3E579" w14:textId="5DB53841"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the centroids.</w:t>
      </w:r>
    </w:p>
    <w:p w14:paraId="2B471B90" w14:textId="71CE4D4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4. Allocate each object to the cluster nearest, based on the distances</w:t>
      </w:r>
    </w:p>
    <w:p w14:paraId="61F93D86" w14:textId="33D72BF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computed in the previous step.</w:t>
      </w:r>
    </w:p>
    <w:p w14:paraId="31BA3232" w14:textId="05538F0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5. Compute the centroids of the clusters by computing the means of the</w:t>
      </w:r>
    </w:p>
    <w:p w14:paraId="4F246CF3" w14:textId="080CBF8E"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attribute values if the objects are in each cluster.</w:t>
      </w:r>
    </w:p>
    <w:p w14:paraId="43747660" w14:textId="3BD6F2B2" w:rsidR="003575C2" w:rsidRPr="00130A34"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130A34">
        <w:rPr>
          <w:rFonts w:asciiTheme="majorBidi" w:hAnsiTheme="majorBidi" w:cstheme="majorBidi"/>
          <w:sz w:val="28"/>
          <w:szCs w:val="28"/>
        </w:rPr>
        <w:t>6. Check if the stopping criterion has been met (e.g. the cluster membership</w:t>
      </w:r>
    </w:p>
    <w:p w14:paraId="65EE2161" w14:textId="700BB7FB"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is unchanged). If not go to step 3.</w:t>
      </w:r>
    </w:p>
    <w:p w14:paraId="0DDD4682" w14:textId="12DD3DAE" w:rsidR="003575C2" w:rsidRDefault="003575C2" w:rsidP="003575C2">
      <w:pPr>
        <w:autoSpaceDE w:val="0"/>
        <w:autoSpaceDN w:val="0"/>
        <w:adjustRightInd w:val="0"/>
        <w:spacing w:after="0" w:line="240" w:lineRule="auto"/>
        <w:rPr>
          <w:rFonts w:asciiTheme="majorBidi" w:hAnsiTheme="majorBidi" w:cstheme="majorBidi"/>
          <w:sz w:val="28"/>
          <w:szCs w:val="28"/>
        </w:rPr>
      </w:pPr>
    </w:p>
    <w:p w14:paraId="4C93F06F" w14:textId="26F276DB" w:rsidR="00130A34" w:rsidRDefault="0026355D" w:rsidP="003575C2">
      <w:pPr>
        <w:autoSpaceDE w:val="0"/>
        <w:autoSpaceDN w:val="0"/>
        <w:adjustRightInd w:val="0"/>
        <w:spacing w:after="0" w:line="240" w:lineRule="auto"/>
        <w:rPr>
          <w:rFonts w:ascii="Times New Roman" w:hAnsi="Times New Roman" w:cs="Times New Roman"/>
          <w:b/>
          <w:bCs/>
          <w:sz w:val="32"/>
          <w:szCs w:val="32"/>
        </w:rPr>
      </w:pPr>
      <w:r w:rsidRPr="0026355D">
        <w:rPr>
          <w:rFonts w:ascii="Times New Roman" w:hAnsi="Times New Roman" w:cs="Times New Roman"/>
          <w:b/>
          <w:bCs/>
          <w:sz w:val="32"/>
          <w:szCs w:val="32"/>
        </w:rPr>
        <w:lastRenderedPageBreak/>
        <w:t>Implementation of mining model</w:t>
      </w:r>
      <w:r>
        <w:rPr>
          <w:rFonts w:ascii="Times New Roman" w:hAnsi="Times New Roman" w:cs="Times New Roman"/>
          <w:b/>
          <w:bCs/>
          <w:sz w:val="32"/>
          <w:szCs w:val="32"/>
        </w:rPr>
        <w:t>:</w:t>
      </w:r>
    </w:p>
    <w:p w14:paraId="3EC68427" w14:textId="60C8A8C7" w:rsidR="00624332" w:rsidRDefault="00624332" w:rsidP="003575C2">
      <w:pPr>
        <w:autoSpaceDE w:val="0"/>
        <w:autoSpaceDN w:val="0"/>
        <w:adjustRightInd w:val="0"/>
        <w:spacing w:after="0" w:line="240" w:lineRule="auto"/>
        <w:rPr>
          <w:rFonts w:ascii="Times New Roman" w:hAnsi="Times New Roman" w:cs="Times New Roman"/>
          <w:b/>
          <w:bCs/>
          <w:sz w:val="32"/>
          <w:szCs w:val="32"/>
        </w:rPr>
      </w:pPr>
    </w:p>
    <w:p w14:paraId="0CFFC79E" w14:textId="61D1CA35" w:rsidR="00624332" w:rsidRDefault="00624332" w:rsidP="00624332">
      <w:pPr>
        <w:autoSpaceDE w:val="0"/>
        <w:autoSpaceDN w:val="0"/>
        <w:adjustRightInd w:val="0"/>
        <w:spacing w:after="0" w:line="240" w:lineRule="auto"/>
        <w:rPr>
          <w:rFonts w:ascii="Times New Roman" w:hAnsi="Times New Roman" w:cs="Times New Roman"/>
          <w:sz w:val="28"/>
          <w:szCs w:val="28"/>
        </w:rPr>
      </w:pPr>
      <w:r w:rsidRPr="00624332">
        <w:rPr>
          <w:rFonts w:ascii="Times New Roman" w:hAnsi="Times New Roman" w:cs="Times New Roman"/>
          <w:b/>
          <w:bCs/>
          <w:sz w:val="28"/>
          <w:szCs w:val="28"/>
        </w:rPr>
        <w:t xml:space="preserve"> </w:t>
      </w:r>
      <w:r w:rsidRPr="00624332">
        <w:rPr>
          <w:rFonts w:ascii="Times New Roman" w:hAnsi="Times New Roman" w:cs="Times New Roman"/>
          <w:sz w:val="28"/>
          <w:szCs w:val="28"/>
        </w:rPr>
        <w:t>In this steps k-means clustering algorithm was applied to</w:t>
      </w:r>
      <w:r w:rsidRPr="00624332">
        <w:rPr>
          <w:rFonts w:ascii="Times New Roman" w:hAnsi="Times New Roman" w:cs="Times New Roman"/>
          <w:sz w:val="28"/>
          <w:szCs w:val="28"/>
        </w:rPr>
        <w:t xml:space="preserve"> </w:t>
      </w:r>
      <w:r w:rsidRPr="00624332">
        <w:rPr>
          <w:rFonts w:ascii="Times New Roman" w:hAnsi="Times New Roman" w:cs="Times New Roman"/>
          <w:sz w:val="28"/>
          <w:szCs w:val="28"/>
        </w:rPr>
        <w:t xml:space="preserve">the proposed data </w:t>
      </w:r>
      <w:proofErr w:type="gramStart"/>
      <w:r w:rsidRPr="00624332">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Pr="00624332">
        <w:rPr>
          <w:rFonts w:ascii="Times New Roman" w:hAnsi="Times New Roman" w:cs="Times New Roman"/>
          <w:sz w:val="28"/>
          <w:szCs w:val="28"/>
        </w:rPr>
        <w:t>get valuable information, k- means is</w:t>
      </w:r>
      <w:r w:rsidRPr="00624332">
        <w:rPr>
          <w:rFonts w:ascii="Times New Roman" w:hAnsi="Times New Roman" w:cs="Times New Roman"/>
          <w:sz w:val="28"/>
          <w:szCs w:val="28"/>
        </w:rPr>
        <w:t xml:space="preserve"> </w:t>
      </w:r>
      <w:r w:rsidRPr="00624332">
        <w:rPr>
          <w:rFonts w:ascii="Times New Roman" w:hAnsi="Times New Roman" w:cs="Times New Roman"/>
          <w:sz w:val="28"/>
          <w:szCs w:val="28"/>
        </w:rPr>
        <w:t>an old and most widely used by clustering</w:t>
      </w:r>
      <w:r>
        <w:rPr>
          <w:rFonts w:ascii="Times New Roman" w:hAnsi="Times New Roman" w:cs="Times New Roman"/>
          <w:sz w:val="28"/>
          <w:szCs w:val="28"/>
        </w:rPr>
        <w:t xml:space="preserve"> </w:t>
      </w:r>
      <w:r w:rsidRPr="00624332">
        <w:rPr>
          <w:rFonts w:ascii="Times New Roman" w:hAnsi="Times New Roman" w:cs="Times New Roman"/>
          <w:sz w:val="28"/>
          <w:szCs w:val="28"/>
        </w:rPr>
        <w:t>algorithm.</w:t>
      </w:r>
    </w:p>
    <w:p w14:paraId="48473795" w14:textId="734FB987" w:rsidR="00624332" w:rsidRDefault="00624332" w:rsidP="0062433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04A7335" w14:textId="77777777" w:rsidR="00FC79FF" w:rsidRDefault="00624332" w:rsidP="00624332">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K points as the initial </w:t>
      </w:r>
      <w:proofErr w:type="gramStart"/>
      <w:r>
        <w:rPr>
          <w:rFonts w:ascii="Times New Roman" w:hAnsi="Times New Roman" w:cs="Times New Roman"/>
          <w:sz w:val="28"/>
          <w:szCs w:val="28"/>
        </w:rPr>
        <w:t xml:space="preserve">centroids </w:t>
      </w:r>
      <w:r w:rsidR="00FC79FF">
        <w:rPr>
          <w:rFonts w:ascii="Times New Roman" w:hAnsi="Times New Roman" w:cs="Times New Roman"/>
          <w:sz w:val="28"/>
          <w:szCs w:val="28"/>
        </w:rPr>
        <w:t>:</w:t>
      </w:r>
      <w:proofErr w:type="gramEnd"/>
    </w:p>
    <w:p w14:paraId="2885AB6B" w14:textId="66D08C3E" w:rsidR="00624332" w:rsidRDefault="00624332" w:rsidP="00FC79FF">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w:t>
      </w:r>
    </w:p>
    <w:p w14:paraId="3B9BF3D3" w14:textId="703B77D1" w:rsidR="00624332" w:rsidRDefault="00624332" w:rsidP="00624332">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Center1=</w:t>
      </w:r>
      <w:proofErr w:type="gramStart"/>
      <w:r>
        <w:rPr>
          <w:rFonts w:ascii="Times New Roman" w:hAnsi="Times New Roman" w:cs="Times New Roman"/>
          <w:sz w:val="28"/>
          <w:szCs w:val="28"/>
        </w:rPr>
        <w:t>Low{</w:t>
      </w:r>
      <w:proofErr w:type="spellStart"/>
      <w:proofErr w:type="gramEnd"/>
      <w:r>
        <w:rPr>
          <w:rFonts w:ascii="Times New Roman" w:hAnsi="Times New Roman" w:cs="Times New Roman"/>
          <w:sz w:val="28"/>
          <w:szCs w:val="28"/>
        </w:rPr>
        <w:t>MidMark,LabMark,FinalMark</w:t>
      </w:r>
      <w:proofErr w:type="spellEnd"/>
      <w:r>
        <w:rPr>
          <w:rFonts w:ascii="Times New Roman" w:hAnsi="Times New Roman" w:cs="Times New Roman"/>
          <w:sz w:val="28"/>
          <w:szCs w:val="28"/>
        </w:rPr>
        <w:t>}</w:t>
      </w:r>
    </w:p>
    <w:p w14:paraId="77C41B7B" w14:textId="4F0CE463" w:rsidR="00624332" w:rsidRDefault="00624332" w:rsidP="00624332">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Center2</w:t>
      </w:r>
      <w:r>
        <w:rPr>
          <w:rFonts w:ascii="Times New Roman" w:hAnsi="Times New Roman" w:cs="Times New Roman"/>
          <w:sz w:val="28"/>
          <w:szCs w:val="28"/>
        </w:rPr>
        <w:t>=</w:t>
      </w:r>
      <w:proofErr w:type="spellStart"/>
      <w:proofErr w:type="gramStart"/>
      <w:r>
        <w:rPr>
          <w:rFonts w:ascii="Times New Roman" w:hAnsi="Times New Roman" w:cs="Times New Roman"/>
          <w:sz w:val="28"/>
          <w:szCs w:val="28"/>
        </w:rPr>
        <w:t>Medim</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MidMark,LabMark,FinalMark</w:t>
      </w:r>
      <w:proofErr w:type="spellEnd"/>
      <w:r>
        <w:rPr>
          <w:rFonts w:ascii="Times New Roman" w:hAnsi="Times New Roman" w:cs="Times New Roman"/>
          <w:sz w:val="28"/>
          <w:szCs w:val="28"/>
        </w:rPr>
        <w:t>}</w:t>
      </w:r>
    </w:p>
    <w:p w14:paraId="1A82EA79" w14:textId="2BADBA36" w:rsidR="0026355D" w:rsidRDefault="00624332" w:rsidP="00FC79FF">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Center3=</w:t>
      </w:r>
      <w:proofErr w:type="gramStart"/>
      <w:r>
        <w:rPr>
          <w:rFonts w:ascii="Times New Roman" w:hAnsi="Times New Roman" w:cs="Times New Roman"/>
          <w:sz w:val="28"/>
          <w:szCs w:val="28"/>
        </w:rPr>
        <w:t>High</w:t>
      </w:r>
      <w:r>
        <w:rPr>
          <w:rFonts w:ascii="Times New Roman" w:hAnsi="Times New Roman" w:cs="Times New Roman"/>
          <w:sz w:val="28"/>
          <w:szCs w:val="28"/>
        </w:rPr>
        <w:t>{</w:t>
      </w:r>
      <w:proofErr w:type="spellStart"/>
      <w:proofErr w:type="gramEnd"/>
      <w:r>
        <w:rPr>
          <w:rFonts w:ascii="Times New Roman" w:hAnsi="Times New Roman" w:cs="Times New Roman"/>
          <w:sz w:val="28"/>
          <w:szCs w:val="28"/>
        </w:rPr>
        <w:t>MidMark,LabMark,FinalMark</w:t>
      </w:r>
      <w:proofErr w:type="spellEnd"/>
      <w:r>
        <w:rPr>
          <w:rFonts w:ascii="Times New Roman" w:hAnsi="Times New Roman" w:cs="Times New Roman"/>
          <w:sz w:val="28"/>
          <w:szCs w:val="28"/>
        </w:rPr>
        <w:t>}</w:t>
      </w:r>
    </w:p>
    <w:p w14:paraId="42CD7119" w14:textId="77777777" w:rsidR="00FC79FF" w:rsidRPr="00FC79FF" w:rsidRDefault="00FC79FF" w:rsidP="00FC79FF">
      <w:pPr>
        <w:pStyle w:val="ListParagraph"/>
        <w:autoSpaceDE w:val="0"/>
        <w:autoSpaceDN w:val="0"/>
        <w:adjustRightInd w:val="0"/>
        <w:spacing w:after="0" w:line="240" w:lineRule="auto"/>
        <w:ind w:left="780"/>
        <w:rPr>
          <w:rFonts w:ascii="Times New Roman" w:hAnsi="Times New Roman" w:cs="Times New Roman"/>
          <w:sz w:val="28"/>
          <w:szCs w:val="28"/>
        </w:rPr>
      </w:pPr>
    </w:p>
    <w:p w14:paraId="4100D0F8" w14:textId="694F9A54" w:rsidR="00130A34" w:rsidRDefault="00FC79FF" w:rsidP="00FC79F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C79FF">
        <w:rPr>
          <w:rFonts w:asciiTheme="majorBidi" w:hAnsiTheme="majorBidi" w:cstheme="majorBidi"/>
          <w:sz w:val="28"/>
          <w:szCs w:val="28"/>
        </w:rPr>
        <w:t xml:space="preserve"> </w:t>
      </w:r>
      <w:r w:rsidRPr="00FC79FF">
        <w:rPr>
          <w:rFonts w:ascii="Times New Roman" w:hAnsi="Times New Roman" w:cs="Times New Roman"/>
          <w:sz w:val="28"/>
          <w:szCs w:val="28"/>
        </w:rPr>
        <w:t xml:space="preserve">From K- cluster by assigning all </w:t>
      </w:r>
      <w:r w:rsidRPr="00FC79FF">
        <w:rPr>
          <w:rFonts w:ascii="Times New Roman" w:hAnsi="Times New Roman" w:cs="Times New Roman"/>
          <w:b/>
          <w:bCs/>
          <w:sz w:val="28"/>
          <w:szCs w:val="28"/>
        </w:rPr>
        <w:t>Marks</w:t>
      </w:r>
      <w:r w:rsidRPr="00FC79FF">
        <w:rPr>
          <w:rFonts w:ascii="Times New Roman" w:hAnsi="Times New Roman" w:cs="Times New Roman"/>
          <w:sz w:val="28"/>
          <w:szCs w:val="28"/>
        </w:rPr>
        <w:t xml:space="preserve"> to the closest</w:t>
      </w:r>
      <w:r w:rsidRPr="00FC79FF">
        <w:rPr>
          <w:rFonts w:ascii="Times New Roman" w:hAnsi="Times New Roman" w:cs="Times New Roman"/>
          <w:sz w:val="28"/>
          <w:szCs w:val="28"/>
        </w:rPr>
        <w:t xml:space="preserve"> </w:t>
      </w:r>
      <w:r w:rsidRPr="00FC79FF">
        <w:rPr>
          <w:rFonts w:ascii="Times New Roman" w:hAnsi="Times New Roman" w:cs="Times New Roman"/>
          <w:sz w:val="28"/>
          <w:szCs w:val="28"/>
        </w:rPr>
        <w:t>centroids</w:t>
      </w:r>
    </w:p>
    <w:p w14:paraId="2DE08679" w14:textId="55F9A32B" w:rsidR="00FC79FF" w:rsidRDefault="00FC79FF" w:rsidP="00FC79F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Recomputed the centroid of each cluster.</w:t>
      </w:r>
      <w:r>
        <w:rPr>
          <w:rFonts w:ascii="Times New Roman" w:hAnsi="Times New Roman" w:cs="Times New Roman"/>
          <w:sz w:val="28"/>
          <w:szCs w:val="28"/>
        </w:rPr>
        <w:t xml:space="preserve"> </w:t>
      </w:r>
    </w:p>
    <w:p w14:paraId="64F5859B" w14:textId="77777777" w:rsidR="00FC79FF" w:rsidRDefault="00FC79FF" w:rsidP="00FC79FF">
      <w:pPr>
        <w:pStyle w:val="ListParagraph"/>
        <w:autoSpaceDE w:val="0"/>
        <w:autoSpaceDN w:val="0"/>
        <w:adjustRightInd w:val="0"/>
        <w:spacing w:after="0" w:line="240" w:lineRule="auto"/>
        <w:ind w:left="780"/>
        <w:rPr>
          <w:rFonts w:ascii="Times New Roman" w:hAnsi="Times New Roman" w:cs="Times New Roman"/>
          <w:sz w:val="28"/>
          <w:szCs w:val="28"/>
        </w:rPr>
      </w:pPr>
    </w:p>
    <w:p w14:paraId="51491401" w14:textId="3AFB4E5A" w:rsidR="00FC79FF" w:rsidRPr="00FC79FF" w:rsidRDefault="00FC79FF" w:rsidP="00FC79FF">
      <w:pPr>
        <w:autoSpaceDE w:val="0"/>
        <w:autoSpaceDN w:val="0"/>
        <w:adjustRightInd w:val="0"/>
        <w:spacing w:after="0" w:line="240" w:lineRule="auto"/>
        <w:rPr>
          <w:rFonts w:ascii="Times New Roman" w:hAnsi="Times New Roman" w:cs="Times New Roman"/>
          <w:b/>
          <w:bCs/>
          <w:sz w:val="32"/>
          <w:szCs w:val="32"/>
        </w:rPr>
      </w:pPr>
      <w:r w:rsidRPr="00FC79FF">
        <w:rPr>
          <w:rFonts w:ascii="Times New Roman" w:hAnsi="Times New Roman" w:cs="Times New Roman"/>
          <w:b/>
          <w:bCs/>
          <w:sz w:val="32"/>
          <w:szCs w:val="32"/>
        </w:rPr>
        <w:t>R</w:t>
      </w:r>
      <w:r>
        <w:rPr>
          <w:rFonts w:ascii="Times New Roman" w:hAnsi="Times New Roman" w:cs="Times New Roman"/>
          <w:b/>
          <w:bCs/>
          <w:sz w:val="32"/>
          <w:szCs w:val="32"/>
        </w:rPr>
        <w:t>esults:</w:t>
      </w:r>
    </w:p>
    <w:p w14:paraId="5EF701E3" w14:textId="7F253401" w:rsid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We grouped the students regarding their final grades in</w:t>
      </w:r>
      <w:r>
        <w:rPr>
          <w:rFonts w:ascii="Times New Roman" w:hAnsi="Times New Roman" w:cs="Times New Roman"/>
          <w:sz w:val="28"/>
          <w:szCs w:val="28"/>
        </w:rPr>
        <w:t xml:space="preserve"> </w:t>
      </w:r>
      <w:r w:rsidRPr="00FC79FF">
        <w:rPr>
          <w:rFonts w:ascii="Times New Roman" w:hAnsi="Times New Roman" w:cs="Times New Roman"/>
          <w:sz w:val="28"/>
          <w:szCs w:val="28"/>
        </w:rPr>
        <w:t>three ways</w:t>
      </w:r>
      <w:r>
        <w:rPr>
          <w:rFonts w:ascii="Times New Roman" w:hAnsi="Times New Roman" w:cs="Times New Roman"/>
          <w:sz w:val="28"/>
          <w:szCs w:val="28"/>
        </w:rPr>
        <w:t>:</w:t>
      </w:r>
    </w:p>
    <w:p w14:paraId="1DBC8E9C" w14:textId="6C49E071" w:rsidR="00FC79FF" w:rsidRP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1. Assign possible labels that are the same as number of</w:t>
      </w:r>
      <w:r>
        <w:rPr>
          <w:rFonts w:ascii="Times New Roman" w:hAnsi="Times New Roman" w:cs="Times New Roman"/>
          <w:sz w:val="28"/>
          <w:szCs w:val="28"/>
        </w:rPr>
        <w:t xml:space="preserve"> </w:t>
      </w:r>
      <w:r w:rsidRPr="00FC79FF">
        <w:rPr>
          <w:rFonts w:ascii="Times New Roman" w:hAnsi="Times New Roman" w:cs="Times New Roman"/>
          <w:sz w:val="28"/>
          <w:szCs w:val="28"/>
        </w:rPr>
        <w:t>possible grades</w:t>
      </w:r>
    </w:p>
    <w:p w14:paraId="5468AA0F" w14:textId="1760FBE6" w:rsidR="00FC79FF" w:rsidRP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2. Group the students in three classes “High”, “Medium”,</w:t>
      </w:r>
      <w:r>
        <w:rPr>
          <w:rFonts w:ascii="Times New Roman" w:hAnsi="Times New Roman" w:cs="Times New Roman"/>
          <w:sz w:val="28"/>
          <w:szCs w:val="28"/>
        </w:rPr>
        <w:t xml:space="preserve"> </w:t>
      </w:r>
      <w:r w:rsidRPr="00FC79FF">
        <w:rPr>
          <w:rFonts w:ascii="Times New Roman" w:hAnsi="Times New Roman" w:cs="Times New Roman"/>
          <w:sz w:val="28"/>
          <w:szCs w:val="28"/>
        </w:rPr>
        <w:t>“Low”.</w:t>
      </w:r>
    </w:p>
    <w:p w14:paraId="68AD5359" w14:textId="3A13751C" w:rsid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3. Categorized the students with one of two class labels</w:t>
      </w:r>
      <w:r>
        <w:rPr>
          <w:rFonts w:ascii="Times New Roman" w:hAnsi="Times New Roman" w:cs="Times New Roman"/>
          <w:sz w:val="28"/>
          <w:szCs w:val="28"/>
        </w:rPr>
        <w:t xml:space="preserve"> </w:t>
      </w:r>
      <w:r w:rsidRPr="00FC79FF">
        <w:rPr>
          <w:rFonts w:ascii="Times New Roman" w:hAnsi="Times New Roman" w:cs="Times New Roman"/>
          <w:sz w:val="28"/>
          <w:szCs w:val="28"/>
        </w:rPr>
        <w:t>“Passed” for marks greater than or equal to 40 and</w:t>
      </w:r>
      <w:r>
        <w:rPr>
          <w:rFonts w:ascii="Times New Roman" w:hAnsi="Times New Roman" w:cs="Times New Roman"/>
          <w:sz w:val="28"/>
          <w:szCs w:val="28"/>
        </w:rPr>
        <w:t xml:space="preserve"> </w:t>
      </w:r>
      <w:r w:rsidRPr="00FC79FF">
        <w:rPr>
          <w:rFonts w:ascii="Times New Roman" w:hAnsi="Times New Roman" w:cs="Times New Roman"/>
          <w:sz w:val="28"/>
          <w:szCs w:val="28"/>
        </w:rPr>
        <w:t>“Failed” for marks less than 40</w:t>
      </w:r>
    </w:p>
    <w:p w14:paraId="178078EF" w14:textId="36AC206C" w:rsidR="00FC79FF" w:rsidRDefault="00FC79FF" w:rsidP="00FC79FF">
      <w:pPr>
        <w:autoSpaceDE w:val="0"/>
        <w:autoSpaceDN w:val="0"/>
        <w:adjustRightInd w:val="0"/>
        <w:spacing w:after="0" w:line="240" w:lineRule="auto"/>
        <w:rPr>
          <w:rFonts w:ascii="Times New Roman" w:hAnsi="Times New Roman" w:cs="Times New Roman"/>
          <w:sz w:val="28"/>
          <w:szCs w:val="28"/>
        </w:rPr>
      </w:pPr>
    </w:p>
    <w:p w14:paraId="0F722DBF" w14:textId="3D3D24B2" w:rsidR="00FC79FF" w:rsidRPr="00FC79FF" w:rsidRDefault="00FC79FF" w:rsidP="00FC79FF">
      <w:pPr>
        <w:autoSpaceDE w:val="0"/>
        <w:autoSpaceDN w:val="0"/>
        <w:adjustRightInd w:val="0"/>
        <w:spacing w:after="0" w:line="240" w:lineRule="auto"/>
        <w:rPr>
          <w:rFonts w:ascii="Times New Roman" w:hAnsi="Times New Roman" w:cs="Times New Roman"/>
          <w:sz w:val="20"/>
          <w:szCs w:val="20"/>
        </w:rPr>
      </w:pPr>
      <w:r w:rsidRPr="00FC79FF">
        <w:rPr>
          <w:rFonts w:ascii="Times New Roman" w:hAnsi="Times New Roman" w:cs="Times New Roman"/>
          <w:b/>
          <w:bCs/>
          <w:sz w:val="28"/>
          <w:szCs w:val="28"/>
        </w:rPr>
        <w:t>Table1</w:t>
      </w:r>
      <w:r>
        <w:rPr>
          <w:rFonts w:ascii="Times New Roman" w:hAnsi="Times New Roman" w:cs="Times New Roman"/>
          <w:sz w:val="28"/>
          <w:szCs w:val="28"/>
        </w:rPr>
        <w:t xml:space="preserve"> </w:t>
      </w:r>
      <w:r>
        <w:rPr>
          <w:rFonts w:ascii="Times New Roman" w:hAnsi="Times New Roman" w:cs="Times New Roman"/>
          <w:sz w:val="20"/>
          <w:szCs w:val="20"/>
        </w:rPr>
        <w:t>Number and percentage of students regarding to</w:t>
      </w:r>
      <w:r>
        <w:rPr>
          <w:rFonts w:ascii="Times New Roman" w:hAnsi="Times New Roman" w:cs="Times New Roman"/>
          <w:sz w:val="20"/>
          <w:szCs w:val="20"/>
        </w:rPr>
        <w:t xml:space="preserve"> </w:t>
      </w:r>
      <w:r>
        <w:rPr>
          <w:rFonts w:ascii="Times New Roman" w:hAnsi="Times New Roman" w:cs="Times New Roman"/>
          <w:sz w:val="20"/>
          <w:szCs w:val="20"/>
        </w:rPr>
        <w:t>class obtained</w:t>
      </w:r>
    </w:p>
    <w:tbl>
      <w:tblPr>
        <w:tblStyle w:val="TableGrid"/>
        <w:tblW w:w="0" w:type="auto"/>
        <w:tblLook w:val="04A0" w:firstRow="1" w:lastRow="0" w:firstColumn="1" w:lastColumn="0" w:noHBand="0" w:noVBand="1"/>
      </w:tblPr>
      <w:tblGrid>
        <w:gridCol w:w="2337"/>
        <w:gridCol w:w="2337"/>
        <w:gridCol w:w="2338"/>
        <w:gridCol w:w="2338"/>
      </w:tblGrid>
      <w:tr w:rsidR="00FC79FF" w14:paraId="79AB4E1D" w14:textId="77777777" w:rsidTr="00FC79FF">
        <w:tc>
          <w:tcPr>
            <w:tcW w:w="2337" w:type="dxa"/>
          </w:tcPr>
          <w:p w14:paraId="2669DF5D" w14:textId="2CEF2BDF"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Class</w:t>
            </w:r>
          </w:p>
        </w:tc>
        <w:tc>
          <w:tcPr>
            <w:tcW w:w="2337" w:type="dxa"/>
          </w:tcPr>
          <w:p w14:paraId="46AABC24" w14:textId="687609A0"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Marks</w:t>
            </w:r>
          </w:p>
        </w:tc>
        <w:tc>
          <w:tcPr>
            <w:tcW w:w="2338" w:type="dxa"/>
          </w:tcPr>
          <w:p w14:paraId="1F008440" w14:textId="74491DA4" w:rsidR="00FC79FF" w:rsidRDefault="00FC79FF" w:rsidP="00FC79FF">
            <w:pPr>
              <w:autoSpaceDE w:val="0"/>
              <w:autoSpaceDN w:val="0"/>
              <w:adjustRightInd w:val="0"/>
              <w:jc w:val="center"/>
              <w:rPr>
                <w:rFonts w:ascii="Times New Roman" w:hAnsi="Times New Roman" w:cs="Times New Roman"/>
                <w:sz w:val="28"/>
                <w:szCs w:val="28"/>
              </w:rPr>
            </w:pPr>
            <w:proofErr w:type="spellStart"/>
            <w:r>
              <w:rPr>
                <w:rFonts w:ascii="Times New Roman" w:hAnsi="Times New Roman" w:cs="Times New Roman"/>
                <w:sz w:val="28"/>
                <w:szCs w:val="28"/>
              </w:rPr>
              <w:t>No.</w:t>
            </w:r>
            <w:proofErr w:type="gramStart"/>
            <w:r>
              <w:rPr>
                <w:rFonts w:ascii="Times New Roman" w:hAnsi="Times New Roman" w:cs="Times New Roman"/>
                <w:sz w:val="28"/>
                <w:szCs w:val="28"/>
              </w:rPr>
              <w:t>OF.students</w:t>
            </w:r>
            <w:proofErr w:type="spellEnd"/>
            <w:proofErr w:type="gramEnd"/>
          </w:p>
        </w:tc>
        <w:tc>
          <w:tcPr>
            <w:tcW w:w="2338" w:type="dxa"/>
          </w:tcPr>
          <w:p w14:paraId="71DE568D" w14:textId="045EAA4A"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Percentage</w:t>
            </w:r>
          </w:p>
        </w:tc>
      </w:tr>
      <w:tr w:rsidR="00FC79FF" w14:paraId="133349BC" w14:textId="77777777" w:rsidTr="00FC79FF">
        <w:tc>
          <w:tcPr>
            <w:tcW w:w="2337" w:type="dxa"/>
          </w:tcPr>
          <w:p w14:paraId="3BE0A825" w14:textId="0D9E62EA"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  A+</w:t>
            </w:r>
          </w:p>
        </w:tc>
        <w:tc>
          <w:tcPr>
            <w:tcW w:w="2337" w:type="dxa"/>
          </w:tcPr>
          <w:p w14:paraId="349F65CA" w14:textId="54FDA181"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98-100</w:t>
            </w:r>
          </w:p>
        </w:tc>
        <w:tc>
          <w:tcPr>
            <w:tcW w:w="2338" w:type="dxa"/>
          </w:tcPr>
          <w:p w14:paraId="6210C1C2" w14:textId="540F4B05"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338" w:type="dxa"/>
          </w:tcPr>
          <w:p w14:paraId="37E62557" w14:textId="532A18FB"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r>
      <w:tr w:rsidR="00FC79FF" w14:paraId="3C445ACB" w14:textId="77777777" w:rsidTr="00FC79FF">
        <w:trPr>
          <w:trHeight w:val="431"/>
        </w:trPr>
        <w:tc>
          <w:tcPr>
            <w:tcW w:w="2337" w:type="dxa"/>
          </w:tcPr>
          <w:p w14:paraId="31A05D95" w14:textId="7C5C174C"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A</w:t>
            </w:r>
          </w:p>
        </w:tc>
        <w:tc>
          <w:tcPr>
            <w:tcW w:w="2337" w:type="dxa"/>
          </w:tcPr>
          <w:p w14:paraId="7032DE04" w14:textId="7E630E28"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95-100</w:t>
            </w:r>
          </w:p>
        </w:tc>
        <w:tc>
          <w:tcPr>
            <w:tcW w:w="2338" w:type="dxa"/>
          </w:tcPr>
          <w:p w14:paraId="6A7C24D4" w14:textId="5FF9B31F"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8</w:t>
            </w:r>
          </w:p>
        </w:tc>
        <w:tc>
          <w:tcPr>
            <w:tcW w:w="2338" w:type="dxa"/>
          </w:tcPr>
          <w:p w14:paraId="379DD014" w14:textId="09F6E6F1"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6%</w:t>
            </w:r>
          </w:p>
        </w:tc>
      </w:tr>
      <w:tr w:rsidR="00FC79FF" w14:paraId="0B990A48" w14:textId="77777777" w:rsidTr="00FC79FF">
        <w:tc>
          <w:tcPr>
            <w:tcW w:w="2337" w:type="dxa"/>
          </w:tcPr>
          <w:p w14:paraId="4888B0CC" w14:textId="34832CB7"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A-</w:t>
            </w:r>
          </w:p>
        </w:tc>
        <w:tc>
          <w:tcPr>
            <w:tcW w:w="2337" w:type="dxa"/>
          </w:tcPr>
          <w:p w14:paraId="3EF35A13" w14:textId="3C62751D"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90-95</w:t>
            </w:r>
          </w:p>
        </w:tc>
        <w:tc>
          <w:tcPr>
            <w:tcW w:w="2338" w:type="dxa"/>
          </w:tcPr>
          <w:p w14:paraId="18D36E2F" w14:textId="095999F6"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338" w:type="dxa"/>
          </w:tcPr>
          <w:p w14:paraId="0236CE68" w14:textId="3F6DECD2"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r>
    </w:tbl>
    <w:p w14:paraId="0464A089" w14:textId="4D7422D8" w:rsidR="00FC79FF" w:rsidRDefault="00FC79FF" w:rsidP="00FC79FF">
      <w:pPr>
        <w:autoSpaceDE w:val="0"/>
        <w:autoSpaceDN w:val="0"/>
        <w:adjustRightInd w:val="0"/>
        <w:spacing w:after="0" w:line="240" w:lineRule="auto"/>
        <w:jc w:val="center"/>
        <w:rPr>
          <w:rFonts w:ascii="Times New Roman" w:hAnsi="Times New Roman" w:cs="Times New Roman"/>
          <w:sz w:val="28"/>
          <w:szCs w:val="28"/>
        </w:rPr>
      </w:pPr>
    </w:p>
    <w:p w14:paraId="7B69A64F" w14:textId="6027397A" w:rsidR="00FC79FF" w:rsidRDefault="00FC79FF" w:rsidP="00FC79FF">
      <w:pPr>
        <w:tabs>
          <w:tab w:val="left" w:pos="1317"/>
        </w:tabs>
        <w:rPr>
          <w:rFonts w:ascii="Times New Roman" w:hAnsi="Times New Roman" w:cs="Times New Roman"/>
          <w:sz w:val="28"/>
          <w:szCs w:val="28"/>
        </w:rPr>
      </w:pPr>
      <w:r>
        <w:rPr>
          <w:rFonts w:ascii="Times New Roman" w:hAnsi="Times New Roman" w:cs="Times New Roman"/>
          <w:sz w:val="28"/>
          <w:szCs w:val="28"/>
        </w:rPr>
        <w:tab/>
        <w:t>…………</w:t>
      </w:r>
    </w:p>
    <w:p w14:paraId="35481839" w14:textId="6DCC01E0" w:rsidR="00FC79FF" w:rsidRDefault="00FC79FF" w:rsidP="00FC79FF">
      <w:pPr>
        <w:tabs>
          <w:tab w:val="left" w:pos="2895"/>
        </w:tabs>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E2ABD97" wp14:editId="35B8F84D">
            <wp:simplePos x="0" y="0"/>
            <wp:positionH relativeFrom="margin">
              <wp:align>right</wp:align>
            </wp:positionH>
            <wp:positionV relativeFrom="paragraph">
              <wp:posOffset>224034</wp:posOffset>
            </wp:positionV>
            <wp:extent cx="59436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8960" t="45424" r="23077" b="37408"/>
                    <a:stretch/>
                  </pic:blipFill>
                  <pic:spPr bwMode="auto">
                    <a:xfrm>
                      <a:off x="0" y="0"/>
                      <a:ext cx="5943600" cy="113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69E733C" w14:textId="22AD4F68" w:rsidR="00FC79FF" w:rsidRDefault="00FC79FF" w:rsidP="00FC79FF">
      <w:pPr>
        <w:tabs>
          <w:tab w:val="left" w:pos="2895"/>
        </w:tabs>
        <w:jc w:val="center"/>
        <w:rPr>
          <w:rFonts w:ascii="Times New Roman" w:hAnsi="Times New Roman" w:cs="Times New Roman"/>
          <w:sz w:val="28"/>
          <w:szCs w:val="28"/>
        </w:rPr>
      </w:pPr>
    </w:p>
    <w:p w14:paraId="30A41444" w14:textId="77777777" w:rsidR="00FC79FF" w:rsidRDefault="00FC79FF" w:rsidP="00FC79FF">
      <w:pPr>
        <w:tabs>
          <w:tab w:val="left" w:pos="2895"/>
        </w:tabs>
        <w:jc w:val="center"/>
        <w:rPr>
          <w:rFonts w:ascii="Times New Roman" w:hAnsi="Times New Roman" w:cs="Times New Roman"/>
          <w:sz w:val="28"/>
          <w:szCs w:val="28"/>
        </w:rPr>
      </w:pPr>
    </w:p>
    <w:p w14:paraId="1B6C2081" w14:textId="4071E0EB" w:rsidR="00FC79FF" w:rsidRDefault="00FC79FF" w:rsidP="00FC79FF">
      <w:pPr>
        <w:tabs>
          <w:tab w:val="left" w:pos="2895"/>
        </w:tabs>
        <w:jc w:val="cente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606B7E24" wp14:editId="27B79431">
            <wp:simplePos x="0" y="0"/>
            <wp:positionH relativeFrom="margin">
              <wp:align>left</wp:align>
            </wp:positionH>
            <wp:positionV relativeFrom="paragraph">
              <wp:posOffset>0</wp:posOffset>
            </wp:positionV>
            <wp:extent cx="5165090" cy="14611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239" t="34353" r="26180" b="35657"/>
                    <a:stretch/>
                  </pic:blipFill>
                  <pic:spPr bwMode="auto">
                    <a:xfrm>
                      <a:off x="0" y="0"/>
                      <a:ext cx="5165090"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655C01" w14:textId="285E0AF5" w:rsidR="00FC79FF" w:rsidRDefault="00FC79FF" w:rsidP="00FC79FF">
      <w:pPr>
        <w:tabs>
          <w:tab w:val="left" w:pos="2895"/>
          <w:tab w:val="center" w:pos="4680"/>
          <w:tab w:val="left" w:pos="5515"/>
        </w:tabs>
        <w:rPr>
          <w:noProof/>
        </w:rPr>
      </w:pPr>
      <w:r>
        <w:rPr>
          <w:rFonts w:ascii="Times New Roman" w:hAnsi="Times New Roman" w:cs="Times New Roman"/>
          <w:sz w:val="28"/>
          <w:szCs w:val="28"/>
        </w:rPr>
        <w:tab/>
      </w:r>
      <w:r>
        <w:rPr>
          <w:rFonts w:ascii="Times New Roman" w:hAnsi="Times New Roman" w:cs="Times New Roman"/>
          <w:sz w:val="28"/>
          <w:szCs w:val="28"/>
        </w:rPr>
        <w:tab/>
      </w:r>
    </w:p>
    <w:p w14:paraId="6D39D12B" w14:textId="7E69EB39" w:rsidR="00FC79FF" w:rsidRDefault="00FC79FF" w:rsidP="00FC79FF">
      <w:pPr>
        <w:tabs>
          <w:tab w:val="left" w:pos="2895"/>
          <w:tab w:val="center" w:pos="4680"/>
          <w:tab w:val="left" w:pos="5515"/>
        </w:tabs>
        <w:rPr>
          <w:noProof/>
        </w:rPr>
      </w:pPr>
    </w:p>
    <w:p w14:paraId="78264F01" w14:textId="48BCD785" w:rsidR="00FC79FF" w:rsidRDefault="00FC79FF" w:rsidP="00FC79FF">
      <w:pPr>
        <w:tabs>
          <w:tab w:val="left" w:pos="2895"/>
        </w:tabs>
        <w:jc w:val="center"/>
        <w:rPr>
          <w:rFonts w:ascii="Times New Roman" w:hAnsi="Times New Roman" w:cs="Times New Roman"/>
          <w:sz w:val="28"/>
          <w:szCs w:val="28"/>
        </w:rPr>
      </w:pPr>
    </w:p>
    <w:p w14:paraId="0FA4DA3E" w14:textId="075BA342" w:rsidR="00221CF9" w:rsidRDefault="00221CF9" w:rsidP="00FC79FF">
      <w:pPr>
        <w:tabs>
          <w:tab w:val="left" w:pos="2895"/>
        </w:tabs>
        <w:jc w:val="center"/>
        <w:rPr>
          <w:rFonts w:ascii="Times New Roman" w:hAnsi="Times New Roman" w:cs="Times New Roman"/>
          <w:sz w:val="28"/>
          <w:szCs w:val="28"/>
        </w:rPr>
      </w:pPr>
    </w:p>
    <w:p w14:paraId="6192BD71" w14:textId="557A872B" w:rsidR="00221CF9" w:rsidRDefault="00221CF9" w:rsidP="00FC79FF">
      <w:pPr>
        <w:tabs>
          <w:tab w:val="left" w:pos="2895"/>
        </w:tabs>
        <w:jc w:val="center"/>
        <w:rPr>
          <w:rFonts w:ascii="Times New Roman" w:hAnsi="Times New Roman" w:cs="Times New Roman"/>
          <w:sz w:val="28"/>
          <w:szCs w:val="28"/>
        </w:rPr>
      </w:pPr>
    </w:p>
    <w:p w14:paraId="58A064C5" w14:textId="6EFA19C7" w:rsidR="00221CF9" w:rsidRDefault="00221CF9" w:rsidP="00221CF9">
      <w:pPr>
        <w:tabs>
          <w:tab w:val="left" w:pos="2895"/>
        </w:tabs>
        <w:rPr>
          <w:rFonts w:ascii="Times New Roman" w:hAnsi="Times New Roman" w:cs="Times New Roman"/>
          <w:sz w:val="28"/>
          <w:szCs w:val="28"/>
        </w:rPr>
      </w:pPr>
      <w:r w:rsidRPr="00221CF9">
        <w:rPr>
          <w:rFonts w:ascii="Times New Roman" w:hAnsi="Times New Roman" w:cs="Times New Roman"/>
          <w:b/>
          <w:bCs/>
          <w:sz w:val="32"/>
          <w:szCs w:val="32"/>
        </w:rPr>
        <w:t>CONCLUSION</w:t>
      </w:r>
      <w:r w:rsidRPr="00221CF9">
        <w:rPr>
          <w:rFonts w:ascii="Times New Roman" w:hAnsi="Times New Roman" w:cs="Times New Roman"/>
          <w:b/>
          <w:bCs/>
          <w:sz w:val="32"/>
          <w:szCs w:val="32"/>
        </w:rPr>
        <w:t>:</w:t>
      </w:r>
    </w:p>
    <w:p w14:paraId="62208EA3" w14:textId="317E57AD" w:rsidR="00221CF9" w:rsidRPr="00221CF9" w:rsidRDefault="00221CF9" w:rsidP="00221CF9">
      <w:pPr>
        <w:autoSpaceDE w:val="0"/>
        <w:autoSpaceDN w:val="0"/>
        <w:adjustRightInd w:val="0"/>
        <w:spacing w:after="0" w:line="240" w:lineRule="auto"/>
        <w:rPr>
          <w:rFonts w:ascii="Times New Roman" w:hAnsi="Times New Roman" w:cs="Times New Roman"/>
          <w:sz w:val="28"/>
          <w:szCs w:val="28"/>
        </w:rPr>
      </w:pPr>
      <w:r w:rsidRPr="00221CF9">
        <w:rPr>
          <w:rFonts w:ascii="Times New Roman" w:hAnsi="Times New Roman" w:cs="Times New Roman"/>
          <w:sz w:val="28"/>
          <w:szCs w:val="28"/>
        </w:rPr>
        <w:t xml:space="preserve">Data </w:t>
      </w:r>
      <w:bookmarkStart w:id="0" w:name="_GoBack"/>
      <w:bookmarkEnd w:id="0"/>
      <w:r w:rsidRPr="00221CF9">
        <w:rPr>
          <w:rFonts w:ascii="Times New Roman" w:hAnsi="Times New Roman" w:cs="Times New Roman"/>
          <w:sz w:val="28"/>
          <w:szCs w:val="28"/>
        </w:rPr>
        <w:t>mining allows</w:t>
      </w:r>
      <w:r w:rsidRPr="00221CF9">
        <w:rPr>
          <w:rFonts w:ascii="Times New Roman" w:hAnsi="Times New Roman" w:cs="Times New Roman"/>
          <w:sz w:val="28"/>
          <w:szCs w:val="28"/>
        </w:rPr>
        <w:t xml:space="preserve"> the user to analyze data from</w:t>
      </w:r>
      <w:r>
        <w:rPr>
          <w:rFonts w:ascii="Times New Roman" w:hAnsi="Times New Roman" w:cs="Times New Roman"/>
          <w:sz w:val="28"/>
          <w:szCs w:val="28"/>
        </w:rPr>
        <w:t xml:space="preserve"> </w:t>
      </w:r>
      <w:r w:rsidRPr="00221CF9">
        <w:rPr>
          <w:rFonts w:ascii="Times New Roman" w:hAnsi="Times New Roman" w:cs="Times New Roman"/>
          <w:sz w:val="28"/>
          <w:szCs w:val="28"/>
        </w:rPr>
        <w:t>different dimensions</w:t>
      </w:r>
      <w:r>
        <w:rPr>
          <w:rFonts w:ascii="Times New Roman" w:hAnsi="Times New Roman" w:cs="Times New Roman"/>
          <w:sz w:val="28"/>
          <w:szCs w:val="28"/>
        </w:rPr>
        <w:t xml:space="preserve"> </w:t>
      </w:r>
      <w:r w:rsidRPr="00221CF9">
        <w:rPr>
          <w:rFonts w:ascii="Times New Roman" w:hAnsi="Times New Roman" w:cs="Times New Roman"/>
          <w:sz w:val="28"/>
          <w:szCs w:val="28"/>
        </w:rPr>
        <w:t>categorize it and summarize the</w:t>
      </w:r>
      <w:r>
        <w:rPr>
          <w:rFonts w:ascii="Times New Roman" w:hAnsi="Times New Roman" w:cs="Times New Roman"/>
          <w:sz w:val="28"/>
          <w:szCs w:val="28"/>
        </w:rPr>
        <w:t xml:space="preserve"> </w:t>
      </w:r>
      <w:r w:rsidRPr="00221CF9">
        <w:rPr>
          <w:rFonts w:ascii="Times New Roman" w:hAnsi="Times New Roman" w:cs="Times New Roman"/>
          <w:sz w:val="28"/>
          <w:szCs w:val="28"/>
        </w:rPr>
        <w:t>relationship. Identify during mining process. Data mining</w:t>
      </w:r>
      <w:r>
        <w:rPr>
          <w:rFonts w:ascii="Times New Roman" w:hAnsi="Times New Roman" w:cs="Times New Roman"/>
          <w:sz w:val="28"/>
          <w:szCs w:val="28"/>
        </w:rPr>
        <w:t xml:space="preserve"> </w:t>
      </w:r>
      <w:r w:rsidRPr="00221CF9">
        <w:rPr>
          <w:rFonts w:ascii="Times New Roman" w:hAnsi="Times New Roman" w:cs="Times New Roman"/>
          <w:sz w:val="28"/>
          <w:szCs w:val="28"/>
        </w:rPr>
        <w:t xml:space="preserve">techniques are </w:t>
      </w:r>
      <w:proofErr w:type="spellStart"/>
      <w:r w:rsidRPr="00221CF9">
        <w:rPr>
          <w:rFonts w:ascii="Times New Roman" w:hAnsi="Times New Roman" w:cs="Times New Roman"/>
          <w:sz w:val="28"/>
          <w:szCs w:val="28"/>
        </w:rPr>
        <w:t>use</w:t>
      </w:r>
      <w:proofErr w:type="spellEnd"/>
      <w:r w:rsidRPr="00221CF9">
        <w:rPr>
          <w:rFonts w:ascii="Times New Roman" w:hAnsi="Times New Roman" w:cs="Times New Roman"/>
          <w:sz w:val="28"/>
          <w:szCs w:val="28"/>
        </w:rPr>
        <w:t xml:space="preserve"> to operate on large volume of data to</w:t>
      </w:r>
      <w:r>
        <w:rPr>
          <w:rFonts w:ascii="Times New Roman" w:hAnsi="Times New Roman" w:cs="Times New Roman"/>
          <w:sz w:val="28"/>
          <w:szCs w:val="28"/>
        </w:rPr>
        <w:t xml:space="preserve"> </w:t>
      </w:r>
      <w:r w:rsidRPr="00221CF9">
        <w:rPr>
          <w:rFonts w:ascii="Times New Roman" w:hAnsi="Times New Roman" w:cs="Times New Roman"/>
          <w:sz w:val="28"/>
          <w:szCs w:val="28"/>
        </w:rPr>
        <w:t>discover hidden pattern and relationship helpful in decision</w:t>
      </w:r>
      <w:r>
        <w:rPr>
          <w:rFonts w:ascii="Times New Roman" w:hAnsi="Times New Roman" w:cs="Times New Roman"/>
          <w:sz w:val="28"/>
          <w:szCs w:val="28"/>
        </w:rPr>
        <w:t xml:space="preserve"> </w:t>
      </w:r>
      <w:r w:rsidRPr="00221CF9">
        <w:rPr>
          <w:rFonts w:ascii="Times New Roman" w:hAnsi="Times New Roman" w:cs="Times New Roman"/>
          <w:sz w:val="28"/>
          <w:szCs w:val="28"/>
        </w:rPr>
        <w:t>making. Different data mining techniques are used in the</w:t>
      </w:r>
      <w:r>
        <w:rPr>
          <w:rFonts w:ascii="Times New Roman" w:hAnsi="Times New Roman" w:cs="Times New Roman"/>
          <w:sz w:val="28"/>
          <w:szCs w:val="28"/>
        </w:rPr>
        <w:t xml:space="preserve"> </w:t>
      </w:r>
      <w:r w:rsidRPr="00221CF9">
        <w:rPr>
          <w:rFonts w:ascii="Times New Roman" w:hAnsi="Times New Roman" w:cs="Times New Roman"/>
          <w:sz w:val="28"/>
          <w:szCs w:val="28"/>
        </w:rPr>
        <w:t>field of education. Cluster analysis used to segment a large</w:t>
      </w:r>
      <w:r>
        <w:rPr>
          <w:rFonts w:ascii="Times New Roman" w:hAnsi="Times New Roman" w:cs="Times New Roman"/>
          <w:sz w:val="28"/>
          <w:szCs w:val="28"/>
        </w:rPr>
        <w:t xml:space="preserve"> </w:t>
      </w:r>
      <w:r w:rsidRPr="00221CF9">
        <w:rPr>
          <w:rFonts w:ascii="Times New Roman" w:hAnsi="Times New Roman" w:cs="Times New Roman"/>
          <w:sz w:val="28"/>
          <w:szCs w:val="28"/>
        </w:rPr>
        <w:t>set of data into subsets. Each cluster is collection of data</w:t>
      </w:r>
      <w:r>
        <w:rPr>
          <w:rFonts w:ascii="Times New Roman" w:hAnsi="Times New Roman" w:cs="Times New Roman"/>
          <w:sz w:val="28"/>
          <w:szCs w:val="28"/>
        </w:rPr>
        <w:t xml:space="preserve"> </w:t>
      </w:r>
      <w:r w:rsidRPr="00221CF9">
        <w:rPr>
          <w:rFonts w:ascii="Times New Roman" w:hAnsi="Times New Roman" w:cs="Times New Roman"/>
          <w:sz w:val="28"/>
          <w:szCs w:val="28"/>
        </w:rPr>
        <w:t>objects that are similar to another placed within the same</w:t>
      </w:r>
      <w:r>
        <w:rPr>
          <w:rFonts w:ascii="Times New Roman" w:hAnsi="Times New Roman" w:cs="Times New Roman"/>
          <w:sz w:val="28"/>
          <w:szCs w:val="28"/>
        </w:rPr>
        <w:t xml:space="preserve"> </w:t>
      </w:r>
      <w:r w:rsidRPr="00221CF9">
        <w:rPr>
          <w:rFonts w:ascii="Times New Roman" w:hAnsi="Times New Roman" w:cs="Times New Roman"/>
          <w:sz w:val="28"/>
          <w:szCs w:val="28"/>
        </w:rPr>
        <w:t>cluster but dissimilar to objects in other cluster. Clustering</w:t>
      </w:r>
      <w:r>
        <w:rPr>
          <w:rFonts w:ascii="Times New Roman" w:hAnsi="Times New Roman" w:cs="Times New Roman"/>
          <w:sz w:val="28"/>
          <w:szCs w:val="28"/>
        </w:rPr>
        <w:t xml:space="preserve"> </w:t>
      </w:r>
      <w:r w:rsidRPr="00221CF9">
        <w:rPr>
          <w:rFonts w:ascii="Times New Roman" w:hAnsi="Times New Roman" w:cs="Times New Roman"/>
          <w:sz w:val="28"/>
          <w:szCs w:val="28"/>
        </w:rPr>
        <w:t>is one of the basic techniques often used in analyzing data</w:t>
      </w:r>
      <w:r>
        <w:rPr>
          <w:rFonts w:ascii="Times New Roman" w:hAnsi="Times New Roman" w:cs="Times New Roman"/>
          <w:sz w:val="28"/>
          <w:szCs w:val="28"/>
        </w:rPr>
        <w:t xml:space="preserve"> </w:t>
      </w:r>
      <w:r w:rsidRPr="00221CF9">
        <w:rPr>
          <w:rFonts w:ascii="Times New Roman" w:hAnsi="Times New Roman" w:cs="Times New Roman"/>
          <w:sz w:val="28"/>
          <w:szCs w:val="28"/>
        </w:rPr>
        <w:t>sets.</w:t>
      </w:r>
      <w:r>
        <w:rPr>
          <w:rFonts w:ascii="Times New Roman" w:hAnsi="Times New Roman" w:cs="Times New Roman"/>
          <w:sz w:val="28"/>
          <w:szCs w:val="28"/>
        </w:rPr>
        <w:t xml:space="preserve"> </w:t>
      </w:r>
      <w:r w:rsidRPr="00221CF9">
        <w:rPr>
          <w:rFonts w:ascii="Times New Roman" w:hAnsi="Times New Roman" w:cs="Times New Roman"/>
          <w:sz w:val="28"/>
          <w:szCs w:val="28"/>
        </w:rPr>
        <w:t>This study makes use of cluster analysis to segment</w:t>
      </w:r>
      <w:r>
        <w:rPr>
          <w:rFonts w:ascii="Times New Roman" w:hAnsi="Times New Roman" w:cs="Times New Roman"/>
          <w:sz w:val="28"/>
          <w:szCs w:val="28"/>
        </w:rPr>
        <w:t xml:space="preserve"> </w:t>
      </w:r>
      <w:r w:rsidRPr="00221CF9">
        <w:rPr>
          <w:rFonts w:ascii="Times New Roman" w:hAnsi="Times New Roman" w:cs="Times New Roman"/>
          <w:sz w:val="28"/>
          <w:szCs w:val="28"/>
        </w:rPr>
        <w:t>students into groups according to their characteristics.</w:t>
      </w:r>
    </w:p>
    <w:sectPr w:rsidR="00221CF9" w:rsidRPr="00221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C51D" w14:textId="77777777" w:rsidR="00CE2E93" w:rsidRDefault="00CE2E93" w:rsidP="00FA0017">
      <w:pPr>
        <w:spacing w:after="0" w:line="240" w:lineRule="auto"/>
      </w:pPr>
      <w:r>
        <w:separator/>
      </w:r>
    </w:p>
  </w:endnote>
  <w:endnote w:type="continuationSeparator" w:id="0">
    <w:p w14:paraId="34BA5839" w14:textId="77777777" w:rsidR="00CE2E93" w:rsidRDefault="00CE2E93" w:rsidP="00FA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4497" w14:textId="77777777" w:rsidR="00CE2E93" w:rsidRDefault="00CE2E93" w:rsidP="00FA0017">
      <w:pPr>
        <w:spacing w:after="0" w:line="240" w:lineRule="auto"/>
      </w:pPr>
      <w:r>
        <w:separator/>
      </w:r>
    </w:p>
  </w:footnote>
  <w:footnote w:type="continuationSeparator" w:id="0">
    <w:p w14:paraId="1F7D5029" w14:textId="77777777" w:rsidR="00CE2E93" w:rsidRDefault="00CE2E93" w:rsidP="00FA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0CFB"/>
    <w:multiLevelType w:val="multilevel"/>
    <w:tmpl w:val="4FE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86674"/>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B234057"/>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14"/>
    <w:rsid w:val="000771DA"/>
    <w:rsid w:val="000A11AB"/>
    <w:rsid w:val="00130A34"/>
    <w:rsid w:val="00174094"/>
    <w:rsid w:val="00205EE2"/>
    <w:rsid w:val="00221CF9"/>
    <w:rsid w:val="0026355D"/>
    <w:rsid w:val="002B55E8"/>
    <w:rsid w:val="003575C2"/>
    <w:rsid w:val="005B625F"/>
    <w:rsid w:val="00624332"/>
    <w:rsid w:val="006E4737"/>
    <w:rsid w:val="00A35A4D"/>
    <w:rsid w:val="00A61069"/>
    <w:rsid w:val="00BB2114"/>
    <w:rsid w:val="00CE2E93"/>
    <w:rsid w:val="00DB6C91"/>
    <w:rsid w:val="00FA0017"/>
    <w:rsid w:val="00FC7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BEED"/>
  <w15:chartTrackingRefBased/>
  <w15:docId w15:val="{3ED98E2E-1328-4FC2-AED6-92052AA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17"/>
    <w:rPr>
      <w:b/>
      <w:bCs/>
    </w:rPr>
  </w:style>
  <w:style w:type="character" w:styleId="Emphasis">
    <w:name w:val="Emphasis"/>
    <w:basedOn w:val="DefaultParagraphFont"/>
    <w:uiPriority w:val="20"/>
    <w:qFormat/>
    <w:rsid w:val="00FA0017"/>
    <w:rPr>
      <w:i/>
      <w:iCs/>
    </w:rPr>
  </w:style>
  <w:style w:type="paragraph" w:styleId="ListParagraph">
    <w:name w:val="List Paragraph"/>
    <w:basedOn w:val="Normal"/>
    <w:uiPriority w:val="34"/>
    <w:qFormat/>
    <w:rsid w:val="00624332"/>
    <w:pPr>
      <w:ind w:left="720"/>
      <w:contextualSpacing/>
    </w:pPr>
  </w:style>
  <w:style w:type="table" w:styleId="TableGrid">
    <w:name w:val="Table Grid"/>
    <w:basedOn w:val="TableNormal"/>
    <w:uiPriority w:val="39"/>
    <w:rsid w:val="00FC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1619">
      <w:bodyDiv w:val="1"/>
      <w:marLeft w:val="0"/>
      <w:marRight w:val="0"/>
      <w:marTop w:val="0"/>
      <w:marBottom w:val="0"/>
      <w:divBdr>
        <w:top w:val="none" w:sz="0" w:space="0" w:color="auto"/>
        <w:left w:val="none" w:sz="0" w:space="0" w:color="auto"/>
        <w:bottom w:val="none" w:sz="0" w:space="0" w:color="auto"/>
        <w:right w:val="none" w:sz="0" w:space="0" w:color="auto"/>
      </w:divBdr>
    </w:div>
    <w:div w:id="281569617">
      <w:bodyDiv w:val="1"/>
      <w:marLeft w:val="0"/>
      <w:marRight w:val="0"/>
      <w:marTop w:val="0"/>
      <w:marBottom w:val="0"/>
      <w:divBdr>
        <w:top w:val="none" w:sz="0" w:space="0" w:color="auto"/>
        <w:left w:val="none" w:sz="0" w:space="0" w:color="auto"/>
        <w:bottom w:val="none" w:sz="0" w:space="0" w:color="auto"/>
        <w:right w:val="none" w:sz="0" w:space="0" w:color="auto"/>
      </w:divBdr>
    </w:div>
    <w:div w:id="12133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Al-Doon</dc:creator>
  <cp:keywords/>
  <dc:description/>
  <cp:lastModifiedBy>Al-Doon</cp:lastModifiedBy>
  <cp:revision>9</cp:revision>
  <dcterms:created xsi:type="dcterms:W3CDTF">2018-07-07T16:54:00Z</dcterms:created>
  <dcterms:modified xsi:type="dcterms:W3CDTF">2018-07-08T08:21:00Z</dcterms:modified>
</cp:coreProperties>
</file>