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AA0FB" w14:textId="3281BA8A" w:rsidR="00336720" w:rsidRPr="00031343" w:rsidRDefault="00080993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fldChar w:fldCharType="begin"/>
      </w:r>
      <w:r w:rsidRPr="00031343">
        <w:rPr>
          <w:rFonts w:asciiTheme="majorBidi" w:hAnsiTheme="majorBidi" w:cstheme="majorBidi"/>
          <w:sz w:val="28"/>
          <w:szCs w:val="28"/>
        </w:rPr>
        <w:instrText xml:space="preserve"> HYPERLINK "https://en.wikipedia.org/wiki/Software_engineering" </w:instrText>
      </w:r>
      <w:r w:rsidRPr="00031343">
        <w:rPr>
          <w:rFonts w:asciiTheme="majorBidi" w:hAnsiTheme="majorBidi" w:cstheme="majorBidi"/>
          <w:sz w:val="28"/>
          <w:szCs w:val="28"/>
        </w:rPr>
        <w:fldChar w:fldCharType="separate"/>
      </w:r>
      <w:r w:rsidRPr="00031343">
        <w:rPr>
          <w:rStyle w:val="Hyperlink"/>
          <w:rFonts w:asciiTheme="majorBidi" w:hAnsiTheme="majorBidi" w:cstheme="majorBidi"/>
          <w:color w:val="auto"/>
          <w:sz w:val="28"/>
          <w:szCs w:val="28"/>
          <w:u w:val="none"/>
        </w:rPr>
        <w:t>https://en.wikipedia.org/wiki/Software_engineering</w:t>
      </w:r>
      <w:r w:rsidRPr="00031343">
        <w:rPr>
          <w:rFonts w:asciiTheme="majorBidi" w:hAnsiTheme="majorBidi" w:cstheme="majorBidi"/>
          <w:sz w:val="28"/>
          <w:szCs w:val="28"/>
        </w:rPr>
        <w:fldChar w:fldCharType="end"/>
      </w:r>
    </w:p>
    <w:p w14:paraId="1FC0B7CB" w14:textId="4671FAC8" w:rsidR="00080993" w:rsidRPr="00031343" w:rsidRDefault="00485851" w:rsidP="00923098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  <w:r w:rsidRPr="00031343">
        <w:rPr>
          <w:rFonts w:asciiTheme="majorBidi" w:hAnsiTheme="majorBidi" w:cstheme="majorBidi"/>
          <w:sz w:val="28"/>
          <w:szCs w:val="28"/>
        </w:rPr>
        <w:t>https://docs.microsoft.com/en-us/windows/desktop/http/ssl-certificates</w:t>
      </w:r>
    </w:p>
    <w:p w14:paraId="7624E2D1" w14:textId="40932084" w:rsidR="00485851" w:rsidRPr="00031343" w:rsidRDefault="008D7AE1" w:rsidP="00923098">
      <w:pPr>
        <w:rPr>
          <w:rFonts w:asciiTheme="majorBidi" w:hAnsiTheme="majorBidi" w:cstheme="majorBidi"/>
          <w:sz w:val="28"/>
          <w:szCs w:val="28"/>
        </w:rPr>
      </w:pPr>
      <w:hyperlink r:id="rId6" w:history="1">
        <w:r w:rsidR="00031343" w:rsidRPr="00031343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</w:rPr>
          <w:t>https://en.wikipedia.org/wiki/Data_mining</w:t>
        </w:r>
      </w:hyperlink>
    </w:p>
    <w:p w14:paraId="41164340" w14:textId="12D4AAB9" w:rsidR="00031343" w:rsidRPr="00031343" w:rsidRDefault="008D7AE1" w:rsidP="00923098">
      <w:pPr>
        <w:rPr>
          <w:rFonts w:asciiTheme="majorBidi" w:hAnsiTheme="majorBidi" w:cstheme="majorBidi"/>
          <w:sz w:val="28"/>
          <w:szCs w:val="28"/>
        </w:rPr>
      </w:pPr>
      <w:hyperlink r:id="rId7" w:history="1">
        <w:r w:rsidR="00031343" w:rsidRPr="00031343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</w:rPr>
          <w:t>https://en.wikipedia.org/wiki/Educational_assessment</w:t>
        </w:r>
      </w:hyperlink>
    </w:p>
    <w:p w14:paraId="03A64983" w14:textId="5C58C310" w:rsidR="00031343" w:rsidRPr="00031343" w:rsidRDefault="00031343" w:rsidP="00031343">
      <w:pPr>
        <w:tabs>
          <w:tab w:val="left" w:pos="3694"/>
        </w:tabs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t>https://docs.microsoft.com/en-us/aspnet/web-api</w:t>
      </w:r>
    </w:p>
    <w:p w14:paraId="59CF7C22" w14:textId="041762FB" w:rsidR="00031343" w:rsidRPr="00031343" w:rsidRDefault="008D7AE1" w:rsidP="00923098">
      <w:pPr>
        <w:rPr>
          <w:rFonts w:asciiTheme="majorBidi" w:hAnsiTheme="majorBidi" w:cstheme="majorBidi"/>
          <w:sz w:val="28"/>
          <w:szCs w:val="28"/>
        </w:rPr>
      </w:pPr>
      <w:hyperlink r:id="rId8" w:history="1">
        <w:r w:rsidR="00031343" w:rsidRPr="00031343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</w:rPr>
          <w:t>https://www.asp.net/web-api</w:t>
        </w:r>
      </w:hyperlink>
    </w:p>
    <w:p w14:paraId="4565D53B" w14:textId="1FAC4A8B" w:rsidR="00031343" w:rsidRDefault="008D7AE1" w:rsidP="00923098">
      <w:pPr>
        <w:rPr>
          <w:rFonts w:asciiTheme="majorBidi" w:hAnsiTheme="majorBidi" w:cstheme="majorBidi"/>
          <w:sz w:val="28"/>
          <w:szCs w:val="28"/>
        </w:rPr>
      </w:pPr>
      <w:hyperlink r:id="rId9" w:history="1">
        <w:r w:rsidR="00CA05BC" w:rsidRPr="00966DCA">
          <w:rPr>
            <w:rStyle w:val="Hyperlink"/>
            <w:rFonts w:asciiTheme="majorBidi" w:hAnsiTheme="majorBidi" w:cstheme="majorBidi"/>
            <w:sz w:val="28"/>
            <w:szCs w:val="28"/>
          </w:rPr>
          <w:t>https://www.asp.net/mvc</w:t>
        </w:r>
      </w:hyperlink>
    </w:p>
    <w:p w14:paraId="0BFF8A4E" w14:textId="6DD0EA13" w:rsidR="00CA05BC" w:rsidRPr="00031343" w:rsidRDefault="00CA05BC" w:rsidP="00923098">
      <w:pPr>
        <w:rPr>
          <w:rFonts w:asciiTheme="majorBidi" w:hAnsiTheme="majorBidi" w:cstheme="majorBidi"/>
          <w:sz w:val="28"/>
          <w:szCs w:val="28"/>
        </w:rPr>
      </w:pPr>
      <w:r w:rsidRPr="00CA05BC">
        <w:rPr>
          <w:rFonts w:asciiTheme="majorBidi" w:hAnsiTheme="majorBidi" w:cstheme="majorBidi"/>
          <w:sz w:val="28"/>
          <w:szCs w:val="28"/>
        </w:rPr>
        <w:t>https://en.wikipedia.org/wiki/Web_service</w:t>
      </w:r>
    </w:p>
    <w:p w14:paraId="1DF68151" w14:textId="5260AFFF" w:rsidR="00031343" w:rsidRPr="00031343" w:rsidRDefault="00031343" w:rsidP="00923098">
      <w:pPr>
        <w:rPr>
          <w:rFonts w:asciiTheme="majorBidi" w:hAnsiTheme="majorBidi" w:cstheme="majorBidi"/>
          <w:sz w:val="28"/>
          <w:szCs w:val="28"/>
        </w:rPr>
      </w:pPr>
    </w:p>
    <w:p w14:paraId="624C9EFA" w14:textId="4FD0A848" w:rsidR="00031343" w:rsidRPr="00031343" w:rsidRDefault="00031343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  <w:shd w:val="clear" w:color="auto" w:fill="FFFFFF"/>
        </w:rPr>
        <w:t>Allen, M.J. (2004). Assessing Academic Programs in Higher Education. San Francisco: Jossey-Bass.</w:t>
      </w:r>
    </w:p>
    <w:p w14:paraId="07C81EE6" w14:textId="5E540397" w:rsidR="00336720" w:rsidRPr="00031343" w:rsidRDefault="00336720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t xml:space="preserve">Online Descriptive Examination and Assessment </w:t>
      </w:r>
      <w:proofErr w:type="spellStart"/>
      <w:r w:rsidRPr="00031343">
        <w:rPr>
          <w:rFonts w:asciiTheme="majorBidi" w:hAnsiTheme="majorBidi" w:cstheme="majorBidi"/>
          <w:sz w:val="28"/>
          <w:szCs w:val="28"/>
        </w:rPr>
        <w:t>System.L</w:t>
      </w:r>
      <w:proofErr w:type="spellEnd"/>
      <w:r w:rsidRPr="00031343">
        <w:rPr>
          <w:rFonts w:asciiTheme="majorBidi" w:hAnsiTheme="majorBidi" w:cstheme="majorBidi"/>
          <w:sz w:val="28"/>
          <w:szCs w:val="28"/>
        </w:rPr>
        <w:t xml:space="preserve">. Zhang, et al., Development of Standard Examination System of Special Course for Remote Education, Journal of </w:t>
      </w:r>
      <w:proofErr w:type="spellStart"/>
      <w:r w:rsidRPr="00031343">
        <w:rPr>
          <w:rFonts w:asciiTheme="majorBidi" w:hAnsiTheme="majorBidi" w:cstheme="majorBidi"/>
          <w:sz w:val="28"/>
          <w:szCs w:val="28"/>
        </w:rPr>
        <w:t>Donghua</w:t>
      </w:r>
      <w:proofErr w:type="spellEnd"/>
      <w:r w:rsidRPr="00031343">
        <w:rPr>
          <w:rFonts w:asciiTheme="majorBidi" w:hAnsiTheme="majorBidi" w:cstheme="majorBidi"/>
          <w:sz w:val="28"/>
          <w:szCs w:val="28"/>
        </w:rPr>
        <w:t xml:space="preserve"> University (English Edition), 2013, Vol. 19, NO.1, 99-102.</w:t>
      </w:r>
    </w:p>
    <w:p w14:paraId="30588420" w14:textId="460F7E4B" w:rsidR="00336720" w:rsidRPr="00031343" w:rsidRDefault="00336720" w:rsidP="00923098">
      <w:pPr>
        <w:rPr>
          <w:rFonts w:asciiTheme="majorBidi" w:hAnsiTheme="majorBidi" w:cstheme="majorBidi"/>
          <w:sz w:val="28"/>
          <w:szCs w:val="28"/>
        </w:rPr>
      </w:pPr>
    </w:p>
    <w:p w14:paraId="5B6CDFB5" w14:textId="49890EB9" w:rsidR="00336720" w:rsidRPr="00031343" w:rsidRDefault="008D7AE1" w:rsidP="00923098">
      <w:pPr>
        <w:rPr>
          <w:rFonts w:asciiTheme="majorBidi" w:hAnsiTheme="majorBidi" w:cstheme="majorBidi"/>
          <w:sz w:val="28"/>
          <w:szCs w:val="28"/>
        </w:rPr>
      </w:pPr>
      <w:hyperlink r:id="rId10" w:history="1">
        <w:r w:rsidR="00336720" w:rsidRPr="00031343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</w:rPr>
          <w:t>Design Patterns Explained: A New Perspective on Object-Oriented Design (2nd Edition)</w:t>
        </w:r>
      </w:hyperlink>
    </w:p>
    <w:p w14:paraId="5A5817A2" w14:textId="252CDE5D" w:rsidR="00336720" w:rsidRPr="00031343" w:rsidRDefault="00336720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t xml:space="preserve"> Design and Development of the Online Examination System based on B/S </w:t>
      </w:r>
      <w:proofErr w:type="spellStart"/>
      <w:r w:rsidRPr="00031343">
        <w:rPr>
          <w:rFonts w:asciiTheme="majorBidi" w:hAnsiTheme="majorBidi" w:cstheme="majorBidi"/>
          <w:sz w:val="28"/>
          <w:szCs w:val="28"/>
        </w:rPr>
        <w:t>Structure.Hongmei</w:t>
      </w:r>
      <w:proofErr w:type="spellEnd"/>
      <w:r w:rsidRPr="0003134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31343">
        <w:rPr>
          <w:rFonts w:asciiTheme="majorBidi" w:hAnsiTheme="majorBidi" w:cstheme="majorBidi"/>
          <w:sz w:val="28"/>
          <w:szCs w:val="28"/>
        </w:rPr>
        <w:t>Nie</w:t>
      </w:r>
      <w:proofErr w:type="spellEnd"/>
      <w:r w:rsidRPr="0003134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031343">
        <w:rPr>
          <w:rFonts w:asciiTheme="majorBidi" w:hAnsiTheme="majorBidi" w:cstheme="majorBidi"/>
          <w:sz w:val="28"/>
          <w:szCs w:val="28"/>
        </w:rPr>
        <w:t>Math,Physics</w:t>
      </w:r>
      <w:proofErr w:type="spellEnd"/>
      <w:proofErr w:type="gramEnd"/>
      <w:r w:rsidRPr="00031343">
        <w:rPr>
          <w:rFonts w:asciiTheme="majorBidi" w:hAnsiTheme="majorBidi" w:cstheme="majorBidi"/>
          <w:sz w:val="28"/>
          <w:szCs w:val="28"/>
        </w:rPr>
        <w:t xml:space="preserve"> and Information Engineering College Zhejiang Normal University </w:t>
      </w:r>
      <w:proofErr w:type="spellStart"/>
      <w:r w:rsidRPr="00031343">
        <w:rPr>
          <w:rFonts w:asciiTheme="majorBidi" w:hAnsiTheme="majorBidi" w:cstheme="majorBidi"/>
          <w:sz w:val="28"/>
          <w:szCs w:val="28"/>
        </w:rPr>
        <w:t>Jinhua,China</w:t>
      </w:r>
      <w:proofErr w:type="spellEnd"/>
      <w:r w:rsidRPr="00031343">
        <w:rPr>
          <w:rFonts w:asciiTheme="majorBidi" w:hAnsiTheme="majorBidi" w:cstheme="majorBidi"/>
          <w:sz w:val="28"/>
          <w:szCs w:val="28"/>
        </w:rPr>
        <w:t xml:space="preserve"> E-mail: </w:t>
      </w:r>
      <w:hyperlink r:id="rId11" w:history="1">
        <w:r w:rsidRPr="00031343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</w:rPr>
          <w:t>nhm@zjnu.cn</w:t>
        </w:r>
      </w:hyperlink>
    </w:p>
    <w:p w14:paraId="1D2B1797" w14:textId="598F0A60" w:rsidR="00336720" w:rsidRPr="00031343" w:rsidRDefault="00336720" w:rsidP="00923098">
      <w:pPr>
        <w:rPr>
          <w:rFonts w:asciiTheme="majorBidi" w:hAnsiTheme="majorBidi" w:cstheme="majorBidi"/>
          <w:sz w:val="28"/>
          <w:szCs w:val="28"/>
        </w:rPr>
      </w:pPr>
    </w:p>
    <w:p w14:paraId="5F8DE827" w14:textId="1DD6A3C9" w:rsidR="00336720" w:rsidRPr="00031343" w:rsidRDefault="00336720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t xml:space="preserve">Shuffling Algorithms for Automatic Generator Question Paper. Nor Shahida </w:t>
      </w:r>
      <w:proofErr w:type="spellStart"/>
      <w:r w:rsidRPr="00031343">
        <w:rPr>
          <w:rFonts w:asciiTheme="majorBidi" w:hAnsiTheme="majorBidi" w:cstheme="majorBidi"/>
          <w:sz w:val="28"/>
          <w:szCs w:val="28"/>
        </w:rPr>
        <w:t>bt</w:t>
      </w:r>
      <w:proofErr w:type="spellEnd"/>
      <w:r w:rsidRPr="0003134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31343">
        <w:rPr>
          <w:rFonts w:asciiTheme="majorBidi" w:hAnsiTheme="majorBidi" w:cstheme="majorBidi"/>
          <w:sz w:val="28"/>
          <w:szCs w:val="28"/>
        </w:rPr>
        <w:t>Mohd</w:t>
      </w:r>
      <w:proofErr w:type="spellEnd"/>
      <w:r w:rsidRPr="00031343">
        <w:rPr>
          <w:rFonts w:asciiTheme="majorBidi" w:hAnsiTheme="majorBidi" w:cstheme="majorBidi"/>
          <w:sz w:val="28"/>
          <w:szCs w:val="28"/>
        </w:rPr>
        <w:t xml:space="preserve"> Jamail Abu Bakar Md Sultan Faculty of Computer Science and Information Technology </w:t>
      </w:r>
      <w:proofErr w:type="spellStart"/>
      <w:r w:rsidRPr="00031343">
        <w:rPr>
          <w:rFonts w:asciiTheme="majorBidi" w:hAnsiTheme="majorBidi" w:cstheme="majorBidi"/>
          <w:sz w:val="28"/>
          <w:szCs w:val="28"/>
        </w:rPr>
        <w:t>Universiti</w:t>
      </w:r>
      <w:proofErr w:type="spellEnd"/>
      <w:r w:rsidRPr="00031343">
        <w:rPr>
          <w:rFonts w:asciiTheme="majorBidi" w:hAnsiTheme="majorBidi" w:cstheme="majorBidi"/>
          <w:sz w:val="28"/>
          <w:szCs w:val="28"/>
        </w:rPr>
        <w:t xml:space="preserve"> Putra Malaysia, 43400 UPM SERDANG, Selangor, Malaysia. E-mail: </w:t>
      </w:r>
      <w:proofErr w:type="spellStart"/>
      <w:r w:rsidRPr="00031343">
        <w:rPr>
          <w:rFonts w:asciiTheme="majorBidi" w:hAnsiTheme="majorBidi" w:cstheme="majorBidi"/>
          <w:sz w:val="28"/>
          <w:szCs w:val="28"/>
        </w:rPr>
        <w:t>shahidajamail@yahoo:com</w:t>
      </w:r>
      <w:proofErr w:type="spellEnd"/>
    </w:p>
    <w:p w14:paraId="3770B63C" w14:textId="77777777" w:rsidR="00336720" w:rsidRPr="00031343" w:rsidRDefault="00336720" w:rsidP="00923098">
      <w:pPr>
        <w:rPr>
          <w:rFonts w:asciiTheme="majorBidi" w:hAnsiTheme="majorBidi" w:cstheme="majorBidi"/>
          <w:sz w:val="28"/>
          <w:szCs w:val="28"/>
        </w:rPr>
      </w:pPr>
    </w:p>
    <w:p w14:paraId="7AB6219B" w14:textId="23560E56" w:rsidR="002B55E8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t xml:space="preserve">Black, P. J. </w:t>
      </w:r>
      <w:proofErr w:type="gramStart"/>
      <w:r w:rsidRPr="00031343">
        <w:rPr>
          <w:rFonts w:asciiTheme="majorBidi" w:hAnsiTheme="majorBidi" w:cstheme="majorBidi"/>
          <w:sz w:val="28"/>
          <w:szCs w:val="28"/>
        </w:rPr>
        <w:t>( 1993</w:t>
      </w:r>
      <w:proofErr w:type="gramEnd"/>
      <w:r w:rsidRPr="00031343">
        <w:rPr>
          <w:rFonts w:asciiTheme="majorBidi" w:hAnsiTheme="majorBidi" w:cstheme="majorBidi"/>
          <w:sz w:val="28"/>
          <w:szCs w:val="28"/>
        </w:rPr>
        <w:t>). Formative and summative assessment by teachers. Studies in Science Education, 21, 49-97.</w:t>
      </w:r>
    </w:p>
    <w:p w14:paraId="3E861711" w14:textId="392FC43D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78882290" w14:textId="19A2D651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17049966" w14:textId="38A42D92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t xml:space="preserve">Black, P., &amp; </w:t>
      </w:r>
      <w:proofErr w:type="spellStart"/>
      <w:r w:rsidRPr="00031343">
        <w:rPr>
          <w:rFonts w:asciiTheme="majorBidi" w:hAnsiTheme="majorBidi" w:cstheme="majorBidi"/>
          <w:sz w:val="28"/>
          <w:szCs w:val="28"/>
        </w:rPr>
        <w:t>Wiliam</w:t>
      </w:r>
      <w:proofErr w:type="spellEnd"/>
      <w:r w:rsidRPr="00031343">
        <w:rPr>
          <w:rFonts w:asciiTheme="majorBidi" w:hAnsiTheme="majorBidi" w:cstheme="majorBidi"/>
          <w:sz w:val="28"/>
          <w:szCs w:val="28"/>
        </w:rPr>
        <w:t xml:space="preserve">, D. </w:t>
      </w:r>
      <w:proofErr w:type="gramStart"/>
      <w:r w:rsidRPr="00031343">
        <w:rPr>
          <w:rFonts w:asciiTheme="majorBidi" w:hAnsiTheme="majorBidi" w:cstheme="majorBidi"/>
          <w:sz w:val="28"/>
          <w:szCs w:val="28"/>
        </w:rPr>
        <w:t>( 1998</w:t>
      </w:r>
      <w:proofErr w:type="gramEnd"/>
      <w:r w:rsidRPr="00031343">
        <w:rPr>
          <w:rFonts w:asciiTheme="majorBidi" w:hAnsiTheme="majorBidi" w:cstheme="majorBidi"/>
          <w:sz w:val="28"/>
          <w:szCs w:val="28"/>
        </w:rPr>
        <w:t>a). Assessment and classroom learning. Assessment in Education, 5(1), 7-74.</w:t>
      </w:r>
    </w:p>
    <w:p w14:paraId="0D751DFF" w14:textId="610C7EF3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376F1CC6" w14:textId="5432F4F3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t xml:space="preserve">Brown, A. L. </w:t>
      </w:r>
      <w:proofErr w:type="gramStart"/>
      <w:r w:rsidRPr="00031343">
        <w:rPr>
          <w:rFonts w:asciiTheme="majorBidi" w:hAnsiTheme="majorBidi" w:cstheme="majorBidi"/>
          <w:sz w:val="28"/>
          <w:szCs w:val="28"/>
        </w:rPr>
        <w:t>( 1994</w:t>
      </w:r>
      <w:proofErr w:type="gramEnd"/>
      <w:r w:rsidRPr="00031343">
        <w:rPr>
          <w:rFonts w:asciiTheme="majorBidi" w:hAnsiTheme="majorBidi" w:cstheme="majorBidi"/>
          <w:sz w:val="28"/>
          <w:szCs w:val="28"/>
        </w:rPr>
        <w:t>). The advancement of learning. Educational Researcher,23(8), 4-12.</w:t>
      </w:r>
    </w:p>
    <w:p w14:paraId="41EBF7B4" w14:textId="148A7DAC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2003FBB0" w14:textId="71424A6A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031343">
        <w:rPr>
          <w:rFonts w:asciiTheme="majorBidi" w:hAnsiTheme="majorBidi" w:cstheme="majorBidi"/>
          <w:sz w:val="28"/>
          <w:szCs w:val="28"/>
        </w:rPr>
        <w:t>Cangelosi</w:t>
      </w:r>
      <w:proofErr w:type="spellEnd"/>
      <w:r w:rsidRPr="00031343">
        <w:rPr>
          <w:rFonts w:asciiTheme="majorBidi" w:hAnsiTheme="majorBidi" w:cstheme="majorBidi"/>
          <w:sz w:val="28"/>
          <w:szCs w:val="28"/>
        </w:rPr>
        <w:t xml:space="preserve">, J. S. </w:t>
      </w:r>
      <w:proofErr w:type="gramStart"/>
      <w:r w:rsidRPr="00031343">
        <w:rPr>
          <w:rFonts w:asciiTheme="majorBidi" w:hAnsiTheme="majorBidi" w:cstheme="majorBidi"/>
          <w:sz w:val="28"/>
          <w:szCs w:val="28"/>
        </w:rPr>
        <w:t>( 1990</w:t>
      </w:r>
      <w:proofErr w:type="gramEnd"/>
      <w:r w:rsidRPr="00031343">
        <w:rPr>
          <w:rFonts w:asciiTheme="majorBidi" w:hAnsiTheme="majorBidi" w:cstheme="majorBidi"/>
          <w:sz w:val="28"/>
          <w:szCs w:val="28"/>
        </w:rPr>
        <w:t xml:space="preserve">). Designing tests for evaluating student </w:t>
      </w:r>
      <w:proofErr w:type="spellStart"/>
      <w:proofErr w:type="gramStart"/>
      <w:r w:rsidRPr="00031343">
        <w:rPr>
          <w:rFonts w:asciiTheme="majorBidi" w:hAnsiTheme="majorBidi" w:cstheme="majorBidi"/>
          <w:sz w:val="28"/>
          <w:szCs w:val="28"/>
        </w:rPr>
        <w:t>achievement.New</w:t>
      </w:r>
      <w:proofErr w:type="spellEnd"/>
      <w:proofErr w:type="gramEnd"/>
      <w:r w:rsidRPr="00031343">
        <w:rPr>
          <w:rFonts w:asciiTheme="majorBidi" w:hAnsiTheme="majorBidi" w:cstheme="majorBidi"/>
          <w:sz w:val="28"/>
          <w:szCs w:val="28"/>
        </w:rPr>
        <w:t xml:space="preserve"> York: Longman.</w:t>
      </w:r>
    </w:p>
    <w:p w14:paraId="172DCBAE" w14:textId="52EB9FC3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345CD59B" w14:textId="25BD68CC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t xml:space="preserve">Cunningham, G. K. </w:t>
      </w:r>
      <w:proofErr w:type="gramStart"/>
      <w:r w:rsidRPr="00031343">
        <w:rPr>
          <w:rFonts w:asciiTheme="majorBidi" w:hAnsiTheme="majorBidi" w:cstheme="majorBidi"/>
          <w:sz w:val="28"/>
          <w:szCs w:val="28"/>
        </w:rPr>
        <w:t>( 1997</w:t>
      </w:r>
      <w:proofErr w:type="gramEnd"/>
      <w:r w:rsidRPr="00031343">
        <w:rPr>
          <w:rFonts w:asciiTheme="majorBidi" w:hAnsiTheme="majorBidi" w:cstheme="majorBidi"/>
          <w:sz w:val="28"/>
          <w:szCs w:val="28"/>
        </w:rPr>
        <w:t>). Assessment in the classroom. London, England</w:t>
      </w:r>
    </w:p>
    <w:p w14:paraId="6E6A0E7B" w14:textId="75BA839C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0F57EC7D" w14:textId="3B1831C8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2A3A8C3E" w14:textId="52608954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t xml:space="preserve">Darling-Hammond, L. </w:t>
      </w:r>
      <w:proofErr w:type="gramStart"/>
      <w:r w:rsidRPr="00031343">
        <w:rPr>
          <w:rFonts w:asciiTheme="majorBidi" w:hAnsiTheme="majorBidi" w:cstheme="majorBidi"/>
          <w:sz w:val="28"/>
          <w:szCs w:val="28"/>
        </w:rPr>
        <w:t>( 1994</w:t>
      </w:r>
      <w:proofErr w:type="gramEnd"/>
      <w:r w:rsidRPr="00031343">
        <w:rPr>
          <w:rFonts w:asciiTheme="majorBidi" w:hAnsiTheme="majorBidi" w:cstheme="majorBidi"/>
          <w:sz w:val="28"/>
          <w:szCs w:val="28"/>
        </w:rPr>
        <w:t>). Performance-based assessment and educational equity. Harvard Educational Review, 64(1), 5-30.</w:t>
      </w:r>
    </w:p>
    <w:p w14:paraId="5C813760" w14:textId="6436523D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12FDCB60" w14:textId="2D6FD3DB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361F31F4" w14:textId="36375843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t xml:space="preserve">Gronlund, N. E. </w:t>
      </w:r>
      <w:proofErr w:type="gramStart"/>
      <w:r w:rsidRPr="00031343">
        <w:rPr>
          <w:rFonts w:asciiTheme="majorBidi" w:hAnsiTheme="majorBidi" w:cstheme="majorBidi"/>
          <w:sz w:val="28"/>
          <w:szCs w:val="28"/>
        </w:rPr>
        <w:t>( 1998</w:t>
      </w:r>
      <w:proofErr w:type="gramEnd"/>
      <w:r w:rsidRPr="00031343">
        <w:rPr>
          <w:rFonts w:asciiTheme="majorBidi" w:hAnsiTheme="majorBidi" w:cstheme="majorBidi"/>
          <w:sz w:val="28"/>
          <w:szCs w:val="28"/>
        </w:rPr>
        <w:t>). Assessment of student achievement (6thedition</w:t>
      </w:r>
      <w:proofErr w:type="gramStart"/>
      <w:r w:rsidRPr="00031343">
        <w:rPr>
          <w:rFonts w:asciiTheme="majorBidi" w:hAnsiTheme="majorBidi" w:cstheme="majorBidi"/>
          <w:sz w:val="28"/>
          <w:szCs w:val="28"/>
        </w:rPr>
        <w:t>).Boston</w:t>
      </w:r>
      <w:proofErr w:type="gramEnd"/>
      <w:r w:rsidRPr="00031343">
        <w:rPr>
          <w:rFonts w:asciiTheme="majorBidi" w:hAnsiTheme="majorBidi" w:cstheme="majorBidi"/>
          <w:sz w:val="28"/>
          <w:szCs w:val="28"/>
        </w:rPr>
        <w:t>: Allyn and Bacon.</w:t>
      </w:r>
    </w:p>
    <w:p w14:paraId="0441C927" w14:textId="6ACE833B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0F8D52C4" w14:textId="29B47870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t xml:space="preserve">Hein, G., &amp; Price, S. </w:t>
      </w:r>
      <w:proofErr w:type="gramStart"/>
      <w:r w:rsidRPr="00031343">
        <w:rPr>
          <w:rFonts w:asciiTheme="majorBidi" w:hAnsiTheme="majorBidi" w:cstheme="majorBidi"/>
          <w:sz w:val="28"/>
          <w:szCs w:val="28"/>
        </w:rPr>
        <w:t>( 1994</w:t>
      </w:r>
      <w:proofErr w:type="gramEnd"/>
      <w:r w:rsidRPr="00031343">
        <w:rPr>
          <w:rFonts w:asciiTheme="majorBidi" w:hAnsiTheme="majorBidi" w:cstheme="majorBidi"/>
          <w:sz w:val="28"/>
          <w:szCs w:val="28"/>
        </w:rPr>
        <w:t xml:space="preserve">). Active assessment for active </w:t>
      </w:r>
      <w:proofErr w:type="spellStart"/>
      <w:proofErr w:type="gramStart"/>
      <w:r w:rsidRPr="00031343">
        <w:rPr>
          <w:rFonts w:asciiTheme="majorBidi" w:hAnsiTheme="majorBidi" w:cstheme="majorBidi"/>
          <w:sz w:val="28"/>
          <w:szCs w:val="28"/>
        </w:rPr>
        <w:t>science.Portsmouth</w:t>
      </w:r>
      <w:proofErr w:type="spellEnd"/>
      <w:proofErr w:type="gramEnd"/>
      <w:r w:rsidRPr="00031343">
        <w:rPr>
          <w:rFonts w:asciiTheme="majorBidi" w:hAnsiTheme="majorBidi" w:cstheme="majorBidi"/>
          <w:sz w:val="28"/>
          <w:szCs w:val="28"/>
        </w:rPr>
        <w:t>, NH: Heinemann.</w:t>
      </w:r>
    </w:p>
    <w:p w14:paraId="0B7D2A1F" w14:textId="5BC59B09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46D995D1" w14:textId="24553BD5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306A243C" w14:textId="77777777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031343">
        <w:rPr>
          <w:rFonts w:asciiTheme="majorBidi" w:hAnsiTheme="majorBidi" w:cstheme="majorBidi"/>
          <w:sz w:val="28"/>
          <w:szCs w:val="28"/>
        </w:rPr>
        <w:t>Shaeela</w:t>
      </w:r>
      <w:proofErr w:type="spellEnd"/>
      <w:r w:rsidRPr="00031343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031343">
        <w:rPr>
          <w:rFonts w:asciiTheme="majorBidi" w:hAnsiTheme="majorBidi" w:cstheme="majorBidi"/>
          <w:sz w:val="28"/>
          <w:szCs w:val="28"/>
        </w:rPr>
        <w:t>Ayesha,(</w:t>
      </w:r>
      <w:proofErr w:type="gramEnd"/>
      <w:r w:rsidRPr="00031343">
        <w:rPr>
          <w:rFonts w:asciiTheme="majorBidi" w:hAnsiTheme="majorBidi" w:cstheme="majorBidi"/>
          <w:sz w:val="28"/>
          <w:szCs w:val="28"/>
        </w:rPr>
        <w:t>2010),data mining model for higher education</w:t>
      </w:r>
    </w:p>
    <w:p w14:paraId="72FCD05C" w14:textId="77D5B7DD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t>system, J. of scientific research, vol -43, pp24-29.</w:t>
      </w:r>
    </w:p>
    <w:p w14:paraId="5CFB97D6" w14:textId="3AFCE501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12EA1F4C" w14:textId="3ABF6879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5C17B6D5" w14:textId="77777777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67D24CF6" w14:textId="6D2677FB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t xml:space="preserve"> C. Romero, S. Ventura "Educational data Mining: A Survey from</w:t>
      </w:r>
    </w:p>
    <w:p w14:paraId="09DF56CE" w14:textId="77777777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t>1995 to 2005", Expert Systems with Applications (33), pp. 135-146,</w:t>
      </w:r>
    </w:p>
    <w:p w14:paraId="07341BD9" w14:textId="751D1205" w:rsidR="00923098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t>2007</w:t>
      </w:r>
    </w:p>
    <w:p w14:paraId="48AA1772" w14:textId="77777777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t>Sun Hongjie, “Research on Student Learning Result System based</w:t>
      </w:r>
    </w:p>
    <w:p w14:paraId="40524FF3" w14:textId="77777777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t>on Data Mining”, IJCSNS International Journal of Computer Science</w:t>
      </w:r>
    </w:p>
    <w:p w14:paraId="15310C73" w14:textId="37C304CF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t>and Network Security, Vol.10, No. 4, April 2010</w:t>
      </w:r>
    </w:p>
    <w:p w14:paraId="4F9C4C12" w14:textId="3A1F2455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57C1A9E5" w14:textId="3B9F87F0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722EE28B" w14:textId="75DBDA2A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t xml:space="preserve"> formative and summative functions of assessment? British Educational Research Journal, 22(5), 537-548.</w:t>
      </w:r>
    </w:p>
    <w:p w14:paraId="2820C188" w14:textId="0BAD375B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0F315356" w14:textId="199771A4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t xml:space="preserve">Wilson, M., &amp; Sloane, K. </w:t>
      </w:r>
      <w:proofErr w:type="gramStart"/>
      <w:r w:rsidRPr="00031343">
        <w:rPr>
          <w:rFonts w:asciiTheme="majorBidi" w:hAnsiTheme="majorBidi" w:cstheme="majorBidi"/>
          <w:sz w:val="28"/>
          <w:szCs w:val="28"/>
        </w:rPr>
        <w:t>( 1999</w:t>
      </w:r>
      <w:proofErr w:type="gramEnd"/>
      <w:r w:rsidRPr="00031343">
        <w:rPr>
          <w:rFonts w:asciiTheme="majorBidi" w:hAnsiTheme="majorBidi" w:cstheme="majorBidi"/>
          <w:sz w:val="28"/>
          <w:szCs w:val="28"/>
        </w:rPr>
        <w:t>). From principles to practice: An embedded assessment system. (BEAR Report Series, SA-99-3). Berkeley: University of California Press.</w:t>
      </w:r>
    </w:p>
    <w:p w14:paraId="61EF6822" w14:textId="387ACC19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59F4BC90" w14:textId="1CF2C638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28AB0705" w14:textId="0018F8D3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t xml:space="preserve">Wood, R. </w:t>
      </w:r>
      <w:proofErr w:type="gramStart"/>
      <w:r w:rsidRPr="00031343">
        <w:rPr>
          <w:rFonts w:asciiTheme="majorBidi" w:hAnsiTheme="majorBidi" w:cstheme="majorBidi"/>
          <w:sz w:val="28"/>
          <w:szCs w:val="28"/>
        </w:rPr>
        <w:t>( 1991</w:t>
      </w:r>
      <w:proofErr w:type="gramEnd"/>
      <w:r w:rsidRPr="00031343">
        <w:rPr>
          <w:rFonts w:asciiTheme="majorBidi" w:hAnsiTheme="majorBidi" w:cstheme="majorBidi"/>
          <w:sz w:val="28"/>
          <w:szCs w:val="28"/>
        </w:rPr>
        <w:t>) Assessment and testing: A survey of research. Cambridge, MA: Cambridge University Press.</w:t>
      </w:r>
    </w:p>
    <w:p w14:paraId="590E6ED9" w14:textId="19BF5D84" w:rsidR="00336720" w:rsidRPr="00031343" w:rsidRDefault="00336720" w:rsidP="00923098">
      <w:pPr>
        <w:rPr>
          <w:rFonts w:asciiTheme="majorBidi" w:hAnsiTheme="majorBidi" w:cstheme="majorBidi"/>
          <w:sz w:val="28"/>
          <w:szCs w:val="28"/>
        </w:rPr>
      </w:pPr>
    </w:p>
    <w:p w14:paraId="5D735A88" w14:textId="354BE3BA" w:rsidR="00336720" w:rsidRPr="00031343" w:rsidRDefault="00336720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t>[2] Z. M. Yuan, L. Zhang, G. H. Zhan, A novel web-based online examination system for computer science education, In proceeding of the 33rd Annual Frontiers in Education, 2013, S3F7-10.</w:t>
      </w:r>
    </w:p>
    <w:p w14:paraId="3B6C22B3" w14:textId="3E7BF57C" w:rsidR="00336720" w:rsidRPr="00031343" w:rsidRDefault="00336720" w:rsidP="00923098">
      <w:pPr>
        <w:rPr>
          <w:rFonts w:asciiTheme="majorBidi" w:hAnsiTheme="majorBidi" w:cstheme="majorBidi"/>
          <w:sz w:val="28"/>
          <w:szCs w:val="28"/>
        </w:rPr>
      </w:pPr>
    </w:p>
    <w:p w14:paraId="34856253" w14:textId="5C07AAA3" w:rsidR="00336720" w:rsidRPr="00031343" w:rsidRDefault="00336720" w:rsidP="00923098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031343">
        <w:rPr>
          <w:rFonts w:asciiTheme="majorBidi" w:hAnsiTheme="majorBidi" w:cstheme="majorBidi"/>
          <w:sz w:val="28"/>
          <w:szCs w:val="28"/>
        </w:rPr>
        <w:lastRenderedPageBreak/>
        <w:t>Papri</w:t>
      </w:r>
      <w:proofErr w:type="spellEnd"/>
      <w:r w:rsidRPr="00031343">
        <w:rPr>
          <w:rFonts w:asciiTheme="majorBidi" w:hAnsiTheme="majorBidi" w:cstheme="majorBidi"/>
          <w:sz w:val="28"/>
          <w:szCs w:val="28"/>
        </w:rPr>
        <w:t xml:space="preserve"> Chakraborty (2012), Developing an Intelligent Tutoring System for Assessing Students Cognition and Evaluating Descriptive Type Answer, IJ MER, pp 985 - 990.</w:t>
      </w:r>
    </w:p>
    <w:p w14:paraId="43D80750" w14:textId="77777777" w:rsidR="00031343" w:rsidRPr="00031343" w:rsidRDefault="00031343">
      <w:pPr>
        <w:rPr>
          <w:rFonts w:asciiTheme="majorBidi" w:hAnsiTheme="majorBidi" w:cstheme="majorBidi"/>
          <w:sz w:val="28"/>
          <w:szCs w:val="28"/>
        </w:rPr>
      </w:pPr>
    </w:p>
    <w:sectPr w:rsidR="00031343" w:rsidRPr="00031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7932A" w14:textId="77777777" w:rsidR="008D7AE1" w:rsidRDefault="008D7AE1" w:rsidP="00080993">
      <w:pPr>
        <w:spacing w:after="0" w:line="240" w:lineRule="auto"/>
      </w:pPr>
      <w:r>
        <w:separator/>
      </w:r>
    </w:p>
  </w:endnote>
  <w:endnote w:type="continuationSeparator" w:id="0">
    <w:p w14:paraId="2FAE7327" w14:textId="77777777" w:rsidR="008D7AE1" w:rsidRDefault="008D7AE1" w:rsidP="0008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E5857" w14:textId="77777777" w:rsidR="008D7AE1" w:rsidRDefault="008D7AE1" w:rsidP="00080993">
      <w:pPr>
        <w:spacing w:after="0" w:line="240" w:lineRule="auto"/>
      </w:pPr>
      <w:r>
        <w:separator/>
      </w:r>
    </w:p>
  </w:footnote>
  <w:footnote w:type="continuationSeparator" w:id="0">
    <w:p w14:paraId="1FD54B8E" w14:textId="77777777" w:rsidR="008D7AE1" w:rsidRDefault="008D7AE1" w:rsidP="000809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67"/>
    <w:rsid w:val="00031343"/>
    <w:rsid w:val="00080993"/>
    <w:rsid w:val="00204A69"/>
    <w:rsid w:val="002B55E8"/>
    <w:rsid w:val="00334667"/>
    <w:rsid w:val="00336720"/>
    <w:rsid w:val="00485851"/>
    <w:rsid w:val="00550826"/>
    <w:rsid w:val="008D7AE1"/>
    <w:rsid w:val="00923098"/>
    <w:rsid w:val="009851AF"/>
    <w:rsid w:val="00B77D66"/>
    <w:rsid w:val="00CA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E69C"/>
  <w15:chartTrackingRefBased/>
  <w15:docId w15:val="{C1D377BB-0764-403E-94C9-B9B262CBD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04A69"/>
    <w:rPr>
      <w:i/>
      <w:iCs/>
    </w:rPr>
  </w:style>
  <w:style w:type="character" w:styleId="Hyperlink">
    <w:name w:val="Hyperlink"/>
    <w:basedOn w:val="DefaultParagraphFont"/>
    <w:uiPriority w:val="99"/>
    <w:unhideWhenUsed/>
    <w:rsid w:val="003367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7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809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993"/>
  </w:style>
  <w:style w:type="paragraph" w:styleId="Footer">
    <w:name w:val="footer"/>
    <w:basedOn w:val="Normal"/>
    <w:link w:val="FooterChar"/>
    <w:uiPriority w:val="99"/>
    <w:unhideWhenUsed/>
    <w:rsid w:val="000809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p.net/web-api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Educational_assessmen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Data_mining" TargetMode="External"/><Relationship Id="rId11" Type="http://schemas.openxmlformats.org/officeDocument/2006/relationships/hyperlink" Target="mailto:nhm@zjnu.cn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amazon.com/gp/product/0321247140?ie=UTF8&amp;tag=lstse01-20&amp;linkCode=as2&amp;camp=1789&amp;creative=9325&amp;creativeASIN=032124714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asp.net/m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Al-Doon</dc:creator>
  <cp:keywords/>
  <dc:description/>
  <cp:lastModifiedBy>Al-Doon</cp:lastModifiedBy>
  <cp:revision>9</cp:revision>
  <dcterms:created xsi:type="dcterms:W3CDTF">2018-07-09T22:42:00Z</dcterms:created>
  <dcterms:modified xsi:type="dcterms:W3CDTF">2018-07-10T03:47:00Z</dcterms:modified>
</cp:coreProperties>
</file>