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54" w:rsidRPr="00115C57" w:rsidRDefault="00EC2A54" w:rsidP="00EC2A54">
      <w:pPr>
        <w:jc w:val="center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15C57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115C57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"https://pbs.twimg.com/profile_images/916247386477027328/NjlppOS5_400x400.jpg" \* MERGEFORMATINET </w:instrText>
      </w:r>
      <w:r w:rsidRPr="00115C57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115C57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>
            <wp:extent cx="539750" cy="539750"/>
            <wp:effectExtent l="0" t="0" r="6350" b="6350"/>
            <wp:docPr id="1" name="Picture 1" descr="Image result for thelbrad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lbrad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C57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p w:rsidR="00EC2A54" w:rsidRPr="00115C57" w:rsidRDefault="00EC2A54" w:rsidP="00093FDD">
      <w:pPr>
        <w:shd w:val="clear" w:color="auto" w:fill="FFFFFF"/>
        <w:spacing w:before="300" w:after="150"/>
        <w:outlineLvl w:val="1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</w:pPr>
      <w:r w:rsidRPr="00115C57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  <w:t xml:space="preserve">Senior </w:t>
      </w:r>
      <w:r w:rsidR="003C1D51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  <w:t>Node.JS</w:t>
      </w:r>
      <w:r w:rsidRPr="00115C57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  <w:t xml:space="preserve"> Engineer </w:t>
      </w:r>
    </w:p>
    <w:p w:rsidR="00093FDD" w:rsidRPr="00115C57" w:rsidRDefault="007230BE" w:rsidP="00093FDD">
      <w:pPr>
        <w:shd w:val="clear" w:color="auto" w:fill="FFFFFF"/>
        <w:spacing w:before="150" w:after="150"/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hyperlink r:id="rId6" w:history="1">
        <w:r w:rsidR="00093FDD" w:rsidRPr="00115C57">
          <w:rPr>
            <w:rFonts w:ascii="fira-light" w:eastAsia="Times New Roman" w:hAnsi="fira-light" w:cs="Times New Roman"/>
            <w:b/>
            <w:bCs/>
            <w:color w:val="008FB3"/>
            <w:sz w:val="21"/>
            <w:szCs w:val="21"/>
            <w:u w:val="single"/>
            <w:lang w:eastAsia="en-GB"/>
          </w:rPr>
          <w:t>Labrador</w:t>
        </w:r>
      </w:hyperlink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 is a well-funded start</w:t>
      </w:r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-</w:t>
      </w:r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up in the smart home, </w:t>
      </w:r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IOT, </w:t>
      </w:r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big data, energy space.</w:t>
      </w:r>
    </w:p>
    <w:p w:rsidR="00093FDD" w:rsidRPr="00115C57" w:rsidRDefault="00093FDD" w:rsidP="00093FDD">
      <w:pPr>
        <w:shd w:val="clear" w:color="auto" w:fill="FFFFFF"/>
        <w:spacing w:before="150" w:after="150"/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Our mission is to disrupt the UK energy market by stimulating more competition – ensuring domestic customers are </w:t>
      </w:r>
      <w:r w:rsidRPr="003C1D51">
        <w:rPr>
          <w:rFonts w:ascii="fira-light" w:eastAsia="Times New Roman" w:hAnsi="fira-light" w:cs="Times New Roman"/>
          <w:color w:val="444444"/>
          <w:sz w:val="21"/>
          <w:szCs w:val="21"/>
          <w:u w:val="single"/>
          <w:lang w:eastAsia="en-GB"/>
        </w:rPr>
        <w:t>always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on the </w:t>
      </w:r>
      <w:r w:rsidRPr="003C1D51">
        <w:rPr>
          <w:rFonts w:ascii="fira-light" w:eastAsia="Times New Roman" w:hAnsi="fira-light" w:cs="Times New Roman"/>
          <w:color w:val="444444"/>
          <w:sz w:val="21"/>
          <w:szCs w:val="21"/>
          <w:u w:val="single"/>
          <w:lang w:eastAsia="en-GB"/>
        </w:rPr>
        <w:t>cheapest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energy tariffs available to them and helping challenger suppliers take on the Big 6.</w:t>
      </w:r>
    </w:p>
    <w:p w:rsidR="003C1D51" w:rsidRDefault="00093FDD" w:rsidP="00093FDD">
      <w:pPr>
        <w:shd w:val="clear" w:color="auto" w:fill="FFFFFF"/>
        <w:spacing w:before="150" w:after="150"/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br/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Technology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br/>
        <w:t>We are using Amazon </w:t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AWS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 leveraging a </w:t>
      </w:r>
      <w:proofErr w:type="spellStart"/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Serverless</w:t>
      </w:r>
      <w:proofErr w:type="spellEnd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 Architecture based on </w:t>
      </w:r>
      <w:hyperlink r:id="rId7" w:history="1">
        <w:r w:rsidRPr="00115C57">
          <w:rPr>
            <w:rFonts w:ascii="fira-light" w:eastAsia="Times New Roman" w:hAnsi="fira-light" w:cs="Times New Roman"/>
            <w:b/>
            <w:bCs/>
            <w:color w:val="008FB3"/>
            <w:sz w:val="21"/>
            <w:szCs w:val="21"/>
            <w:lang w:eastAsia="en-GB"/>
          </w:rPr>
          <w:t>Node.js</w:t>
        </w:r>
      </w:hyperlink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, we have a reactive, event-driven architecture in place, strongly based on </w:t>
      </w:r>
      <w:proofErr w:type="spellStart"/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DynamoDB</w:t>
      </w:r>
      <w:proofErr w:type="spellEnd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, </w:t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Streams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 and </w:t>
      </w:r>
      <w:proofErr w:type="spellStart"/>
      <w:r w:rsidRPr="00115C57">
        <w:rPr>
          <w:rFonts w:ascii="fira-light" w:eastAsia="Times New Roman" w:hAnsi="fira-light" w:cs="Times New Roman"/>
          <w:b/>
          <w:color w:val="444444"/>
          <w:sz w:val="21"/>
          <w:szCs w:val="21"/>
          <w:lang w:eastAsia="en-GB"/>
        </w:rPr>
        <w:t>ElasticSearch</w:t>
      </w:r>
      <w:proofErr w:type="spellEnd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. 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br/>
        <w:t>We believe in Infrastructure as Code (</w:t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Terraform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), </w:t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Continuous Delivery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(</w:t>
      </w:r>
      <w:proofErr w:type="spellStart"/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ConcourseCI</w:t>
      </w:r>
      <w:proofErr w:type="spellEnd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) and we use </w:t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React.JS</w:t>
      </w:r>
      <w:r w:rsidR="00EC2A54"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 xml:space="preserve"> </w:t>
      </w:r>
      <w:r w:rsidR="00EC2A54" w:rsidRPr="00115C57">
        <w:rPr>
          <w:rFonts w:ascii="fira-light" w:eastAsia="Times New Roman" w:hAnsi="fira-light" w:cs="Times New Roman"/>
          <w:bCs/>
          <w:color w:val="444444"/>
          <w:sz w:val="21"/>
          <w:szCs w:val="21"/>
          <w:lang w:eastAsia="en-GB"/>
        </w:rPr>
        <w:t xml:space="preserve">and </w:t>
      </w:r>
      <w:r w:rsidR="00EC2A54"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Styled Components</w:t>
      </w:r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 for the frontend, we recently started using </w:t>
      </w:r>
      <w:proofErr w:type="spellStart"/>
      <w:r w:rsidR="00EC2A54" w:rsidRPr="00115C57">
        <w:rPr>
          <w:rFonts w:ascii="fira-light" w:eastAsia="Times New Roman" w:hAnsi="fira-light" w:cs="Times New Roman"/>
          <w:b/>
          <w:color w:val="444444"/>
          <w:sz w:val="21"/>
          <w:szCs w:val="21"/>
          <w:lang w:eastAsia="en-GB"/>
        </w:rPr>
        <w:t>GraphQL</w:t>
      </w:r>
      <w:proofErr w:type="spellEnd"/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instead of </w:t>
      </w:r>
      <w:proofErr w:type="spellStart"/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RestFul</w:t>
      </w:r>
      <w:proofErr w:type="spellEnd"/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</w:t>
      </w:r>
      <w:proofErr w:type="spellStart"/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Json</w:t>
      </w:r>
      <w:proofErr w:type="spellEnd"/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for our APIs. 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 </w:t>
      </w:r>
    </w:p>
    <w:p w:rsidR="00093FDD" w:rsidRPr="00115C57" w:rsidRDefault="00093FDD" w:rsidP="00093FDD">
      <w:pPr>
        <w:shd w:val="clear" w:color="auto" w:fill="FFFFFF"/>
        <w:spacing w:before="150" w:after="150"/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br/>
      </w:r>
      <w:r w:rsidRPr="00115C57">
        <w:rPr>
          <w:rFonts w:ascii="fira-light" w:eastAsia="Times New Roman" w:hAnsi="fira-light" w:cs="Times New Roman"/>
          <w:b/>
          <w:bCs/>
          <w:color w:val="444444"/>
          <w:sz w:val="21"/>
          <w:szCs w:val="21"/>
          <w:lang w:eastAsia="en-GB"/>
        </w:rPr>
        <w:t>What we are building</w:t>
      </w:r>
    </w:p>
    <w:p w:rsidR="00093FDD" w:rsidRPr="00115C57" w:rsidRDefault="007230BE" w:rsidP="00093FDD">
      <w:pPr>
        <w:shd w:val="clear" w:color="auto" w:fill="FFFFFF"/>
        <w:spacing w:before="150" w:after="150"/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hyperlink r:id="rId8" w:history="1">
        <w:r w:rsidR="00093FDD" w:rsidRPr="00115C57">
          <w:rPr>
            <w:color w:val="008FB3"/>
            <w:sz w:val="21"/>
            <w:szCs w:val="21"/>
            <w:u w:val="single"/>
            <w:lang w:eastAsia="en-GB"/>
          </w:rPr>
          <w:t>So far we've built</w:t>
        </w:r>
      </w:hyperlink>
      <w:r w:rsidR="00EC2A54" w:rsidRPr="00115C57">
        <w:rPr>
          <w:rFonts w:ascii="fira-light" w:eastAsia="Times New Roman" w:hAnsi="fira-light" w:cs="Times New Roman"/>
          <w:color w:val="008FB3"/>
          <w:sz w:val="21"/>
          <w:szCs w:val="21"/>
          <w:lang w:eastAsia="en-GB"/>
        </w:rPr>
        <w:t xml:space="preserve"> </w:t>
      </w:r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an </w:t>
      </w:r>
      <w:hyperlink r:id="rId9" w:history="1">
        <w:r w:rsidR="00093FDD" w:rsidRPr="00115C57">
          <w:rPr>
            <w:color w:val="008FB3"/>
            <w:sz w:val="21"/>
            <w:szCs w:val="21"/>
            <w:u w:val="single"/>
            <w:lang w:eastAsia="en-GB"/>
          </w:rPr>
          <w:t>ingest data pipeline</w:t>
        </w:r>
      </w:hyperlink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with data coming from our Consumer Access Devices, a Signup/User Preferences User Journey, an internal bespoke CRM system, </w:t>
      </w:r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Labrador’s</w:t>
      </w:r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 </w:t>
      </w:r>
      <w:bookmarkStart w:id="0" w:name="OLE_LINK1"/>
      <w:bookmarkStart w:id="1" w:name="OLE_LINK2"/>
      <w:bookmarkStart w:id="2" w:name="OLE_LINK3"/>
      <w:r w:rsidR="00991B09" w:rsidRPr="00115C57">
        <w:rPr>
          <w:sz w:val="21"/>
          <w:szCs w:val="21"/>
        </w:rPr>
        <w:fldChar w:fldCharType="begin"/>
      </w:r>
      <w:r w:rsidR="00991B09" w:rsidRPr="00115C57">
        <w:rPr>
          <w:sz w:val="21"/>
          <w:szCs w:val="21"/>
        </w:rPr>
        <w:instrText xml:space="preserve"> HYPERLINK "https://medium.com/@javame/a-serverless-alternative-to-wordpress-b55c628c71e2" </w:instrText>
      </w:r>
      <w:r w:rsidR="00991B09" w:rsidRPr="00115C57">
        <w:rPr>
          <w:sz w:val="21"/>
          <w:szCs w:val="21"/>
        </w:rPr>
        <w:fldChar w:fldCharType="separate"/>
      </w:r>
      <w:r w:rsidR="00093FDD"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t>website itself</w:t>
      </w:r>
      <w:r w:rsidR="00991B09"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fldChar w:fldCharType="end"/>
      </w:r>
      <w:bookmarkEnd w:id="0"/>
      <w:bookmarkEnd w:id="1"/>
      <w:bookmarkEnd w:id="2"/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 and </w:t>
      </w:r>
      <w:hyperlink r:id="rId10" w:history="1">
        <w:r w:rsidR="00093FDD" w:rsidRPr="00115C57">
          <w:rPr>
            <w:rFonts w:ascii="fira-light" w:eastAsia="Times New Roman" w:hAnsi="fira-light" w:cs="Times New Roman"/>
            <w:color w:val="008FB3"/>
            <w:sz w:val="21"/>
            <w:szCs w:val="21"/>
            <w:u w:val="single"/>
            <w:lang w:eastAsia="en-GB"/>
          </w:rPr>
          <w:t>a ton of dashboards</w:t>
        </w:r>
      </w:hyperlink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 and reports using </w:t>
      </w:r>
      <w:proofErr w:type="spellStart"/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Kibana</w:t>
      </w:r>
      <w:proofErr w:type="spellEnd"/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.  </w:t>
      </w:r>
      <w:r w:rsidR="00093FDD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br/>
        <w:t>There's way more to build and we need to continuously improve our platform. </w:t>
      </w:r>
    </w:p>
    <w:p w:rsidR="003C1D51" w:rsidRPr="003C1D51" w:rsidRDefault="00093FDD" w:rsidP="003C1D51">
      <w:pPr>
        <w:shd w:val="clear" w:color="auto" w:fill="FFFFFF"/>
        <w:spacing w:before="150"/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For the right candidate, Labrador will offer a competitive salary and package.</w:t>
      </w:r>
      <w:bookmarkStart w:id="3" w:name="OLE_LINK4"/>
      <w:bookmarkStart w:id="4" w:name="OLE_LINK5"/>
    </w:p>
    <w:p w:rsidR="003C1D51" w:rsidRDefault="003C1D51" w:rsidP="00EC2A54">
      <w:pPr>
        <w:shd w:val="clear" w:color="auto" w:fill="FFFFFF"/>
        <w:spacing w:before="150" w:after="150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</w:pPr>
    </w:p>
    <w:p w:rsidR="00093FDD" w:rsidRPr="00115C57" w:rsidRDefault="00093FDD" w:rsidP="00EC2A54">
      <w:pPr>
        <w:shd w:val="clear" w:color="auto" w:fill="FFFFFF"/>
        <w:spacing w:before="150" w:after="150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</w:pPr>
      <w:r w:rsidRPr="00115C57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  <w:t xml:space="preserve">Tech </w:t>
      </w:r>
      <w:r w:rsidRPr="00115C57">
        <w:rPr>
          <w:rFonts w:ascii="fira-light" w:eastAsia="Times New Roman" w:hAnsi="fira-light" w:cs="Times New Roman"/>
          <w:b/>
          <w:color w:val="444444"/>
          <w:sz w:val="21"/>
          <w:szCs w:val="21"/>
          <w:lang w:eastAsia="en-GB"/>
        </w:rPr>
        <w:t>Challenges</w:t>
      </w:r>
      <w:r w:rsidRPr="00115C57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  <w:t xml:space="preserve"> you'll solve</w:t>
      </w:r>
    </w:p>
    <w:p w:rsidR="00991B09" w:rsidRPr="00115C57" w:rsidRDefault="00093FDD" w:rsidP="00EC2A54">
      <w:p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We are a small tech team (2 full stack engineers, an hands on </w:t>
      </w:r>
      <w:bookmarkStart w:id="5" w:name="OLE_LINK8"/>
      <w:bookmarkStart w:id="6" w:name="OLE_LINK9"/>
      <w:r w:rsidR="00991B09" w:rsidRPr="00115C57">
        <w:rPr>
          <w:sz w:val="21"/>
          <w:szCs w:val="21"/>
        </w:rPr>
        <w:fldChar w:fldCharType="begin"/>
      </w:r>
      <w:r w:rsidR="00991B09" w:rsidRPr="00115C57">
        <w:rPr>
          <w:sz w:val="21"/>
          <w:szCs w:val="21"/>
        </w:rPr>
        <w:instrText xml:space="preserve"> HYPERLINK "https://medium.com/@javame/what-ive-learnt-as-a-cto-in-the-last-6-months-1d328ba70fb4" </w:instrText>
      </w:r>
      <w:r w:rsidR="00991B09" w:rsidRPr="00115C57">
        <w:rPr>
          <w:sz w:val="21"/>
          <w:szCs w:val="21"/>
        </w:rPr>
        <w:fldChar w:fldCharType="separate"/>
      </w:r>
      <w:r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t>CTO</w:t>
      </w:r>
      <w:r w:rsidR="00991B09"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fldChar w:fldCharType="end"/>
      </w:r>
      <w:bookmarkEnd w:id="5"/>
      <w:bookmarkEnd w:id="6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, a </w:t>
      </w:r>
      <w:r w:rsidR="00EC2A54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DevOps engineer), you will pick</w:t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requirements directly from the Founder, prioritise with the team and get going, we are a fast-paced environment, with a lot of moving parts.</w:t>
      </w:r>
      <w:bookmarkEnd w:id="3"/>
      <w:bookmarkEnd w:id="4"/>
    </w:p>
    <w:p w:rsidR="003C1D51" w:rsidRDefault="003C1D51" w:rsidP="00991B09">
      <w:pPr>
        <w:shd w:val="clear" w:color="auto" w:fill="FFFFFF"/>
        <w:spacing w:before="150" w:after="150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</w:pPr>
    </w:p>
    <w:p w:rsidR="00991B09" w:rsidRPr="00115C57" w:rsidRDefault="00991B09" w:rsidP="00991B09">
      <w:pPr>
        <w:shd w:val="clear" w:color="auto" w:fill="FFFFFF"/>
        <w:spacing w:before="150" w:after="150"/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</w:pPr>
      <w:r w:rsidRPr="00115C57">
        <w:rPr>
          <w:rFonts w:ascii="inherit" w:eastAsia="Times New Roman" w:hAnsi="inherit" w:cs="Times New Roman"/>
          <w:b/>
          <w:bCs/>
          <w:color w:val="444444"/>
          <w:sz w:val="21"/>
          <w:szCs w:val="21"/>
          <w:lang w:eastAsia="en-GB"/>
        </w:rPr>
        <w:t>Location</w:t>
      </w:r>
    </w:p>
    <w:p w:rsidR="00115C57" w:rsidRPr="00115C57" w:rsidRDefault="00991B09" w:rsidP="00115C57">
      <w:pPr>
        <w:rPr>
          <w:rFonts w:ascii="fira-light" w:eastAsia="Times New Roman" w:hAnsi="fira-light" w:cs="Times New Roman"/>
          <w:color w:val="444444"/>
          <w:sz w:val="21"/>
          <w:szCs w:val="21"/>
          <w:lang w:val="en"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We are based in London, at </w:t>
      </w:r>
      <w:bookmarkStart w:id="7" w:name="OLE_LINK6"/>
      <w:bookmarkStart w:id="8" w:name="OLE_LINK7"/>
      <w:r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fldChar w:fldCharType="begin"/>
      </w:r>
      <w:r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instrText xml:space="preserve"> HYPERLINK "https://www.hambroperks.com/" </w:instrText>
      </w:r>
      <w:r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fldChar w:fldCharType="separate"/>
      </w:r>
      <w:proofErr w:type="spellStart"/>
      <w:r w:rsidRPr="00115C57">
        <w:rPr>
          <w:color w:val="008FB3"/>
          <w:sz w:val="21"/>
          <w:szCs w:val="21"/>
          <w:lang w:eastAsia="en-GB"/>
        </w:rPr>
        <w:t>Hambro</w:t>
      </w:r>
      <w:proofErr w:type="spellEnd"/>
      <w:r w:rsidRPr="00115C57">
        <w:rPr>
          <w:color w:val="008FB3"/>
          <w:sz w:val="21"/>
          <w:szCs w:val="21"/>
          <w:lang w:eastAsia="en-GB"/>
        </w:rPr>
        <w:t xml:space="preserve"> Perks</w:t>
      </w:r>
      <w:bookmarkEnd w:id="7"/>
      <w:bookmarkEnd w:id="8"/>
      <w:r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fldChar w:fldCharType="end"/>
      </w: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, a boutique VC </w:t>
      </w:r>
      <w:r w:rsidR="00115C57"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close by Victoria Station, we are a few minutes away from </w:t>
      </w:r>
      <w:hyperlink r:id="rId11" w:history="1">
        <w:proofErr w:type="spellStart"/>
        <w:r w:rsidR="00115C57" w:rsidRPr="00115C57">
          <w:rPr>
            <w:color w:val="008FB3"/>
            <w:sz w:val="21"/>
            <w:szCs w:val="21"/>
            <w:lang w:eastAsia="en-GB"/>
          </w:rPr>
          <w:t>Strutton</w:t>
        </w:r>
        <w:proofErr w:type="spellEnd"/>
        <w:r w:rsidR="00115C57" w:rsidRPr="00115C57">
          <w:rPr>
            <w:color w:val="008FB3"/>
            <w:sz w:val="21"/>
            <w:szCs w:val="21"/>
            <w:lang w:eastAsia="en-GB"/>
          </w:rPr>
          <w:t xml:space="preserve"> Ground Market</w:t>
        </w:r>
      </w:hyperlink>
      <w:r w:rsidR="00115C57" w:rsidRPr="00115C57">
        <w:rPr>
          <w:rFonts w:ascii="fira-light" w:eastAsia="Times New Roman" w:hAnsi="fira-light" w:cs="Times New Roman"/>
          <w:color w:val="444444"/>
          <w:sz w:val="21"/>
          <w:szCs w:val="21"/>
          <w:lang w:val="en" w:eastAsia="en-GB"/>
        </w:rPr>
        <w:t xml:space="preserve"> and we got a couple of excellent pubs in the area: the </w:t>
      </w:r>
      <w:hyperlink r:id="rId12" w:history="1">
        <w:r w:rsidR="00115C57" w:rsidRPr="00115C57">
          <w:rPr>
            <w:color w:val="008FB3"/>
            <w:sz w:val="21"/>
            <w:szCs w:val="21"/>
            <w:lang w:eastAsia="en-GB"/>
          </w:rPr>
          <w:t>Windsor Castle</w:t>
        </w:r>
      </w:hyperlink>
      <w:r w:rsidR="00115C57" w:rsidRPr="00115C57">
        <w:rPr>
          <w:rFonts w:ascii="fira-light" w:eastAsia="Times New Roman" w:hAnsi="fira-light" w:cs="Times New Roman"/>
          <w:color w:val="444444"/>
          <w:sz w:val="21"/>
          <w:szCs w:val="21"/>
          <w:lang w:val="en" w:eastAsia="en-GB"/>
        </w:rPr>
        <w:t xml:space="preserve"> and </w:t>
      </w:r>
      <w:hyperlink r:id="rId13" w:history="1">
        <w:r w:rsidR="00115C57" w:rsidRPr="00115C57">
          <w:rPr>
            <w:color w:val="008FB3"/>
            <w:sz w:val="21"/>
            <w:szCs w:val="21"/>
            <w:lang w:eastAsia="en-GB"/>
          </w:rPr>
          <w:t>CASK Pub &amp; Kitchen</w:t>
        </w:r>
      </w:hyperlink>
      <w:r w:rsidR="00115C57" w:rsidRPr="00115C57">
        <w:rPr>
          <w:rFonts w:ascii="fira-light" w:eastAsia="Times New Roman" w:hAnsi="fira-light" w:cs="Times New Roman"/>
          <w:color w:val="008FB3"/>
          <w:sz w:val="21"/>
          <w:szCs w:val="21"/>
          <w:u w:val="single"/>
          <w:lang w:eastAsia="en-GB"/>
        </w:rPr>
        <w:t>:</w:t>
      </w:r>
      <w:r w:rsidR="00115C57" w:rsidRPr="00115C57">
        <w:rPr>
          <w:rFonts w:ascii="fira-light" w:eastAsia="Times New Roman" w:hAnsi="fira-light" w:cs="Times New Roman"/>
          <w:color w:val="444444"/>
          <w:sz w:val="21"/>
          <w:szCs w:val="21"/>
          <w:lang w:val="en" w:eastAsia="en-GB"/>
        </w:rPr>
        <w:t xml:space="preserve"> we usually have a pint on Fridays. </w:t>
      </w:r>
    </w:p>
    <w:p w:rsidR="00115C57" w:rsidRPr="00115C57" w:rsidRDefault="00115C57" w:rsidP="00115C57">
      <w:p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</w:p>
    <w:p w:rsidR="00991B09" w:rsidRPr="00115C57" w:rsidRDefault="00115C57" w:rsidP="00991B09">
      <w:pPr>
        <w:rPr>
          <w:rFonts w:ascii="fira-light" w:eastAsia="Times New Roman" w:hAnsi="fira-light" w:cs="Times New Roman"/>
          <w:b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b/>
          <w:color w:val="444444"/>
          <w:sz w:val="21"/>
          <w:szCs w:val="21"/>
          <w:lang w:eastAsia="en-GB"/>
        </w:rPr>
        <w:t>Perks</w:t>
      </w:r>
    </w:p>
    <w:p w:rsidR="00115C57" w:rsidRPr="00115C57" w:rsidRDefault="00115C57" w:rsidP="00EC2A54">
      <w:p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</w:p>
    <w:p w:rsidR="00115C57" w:rsidRPr="00115C57" w:rsidRDefault="00115C57" w:rsidP="00EC2A54">
      <w:p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We are an early stage </w:t>
      </w:r>
      <w:proofErr w:type="spellStart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startup</w:t>
      </w:r>
      <w:proofErr w:type="spellEnd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, the perks are more around being able to influence the business with their direction and having a full control over the tech choices (as soon as they are aligned with our stack, </w:t>
      </w:r>
      <w:proofErr w:type="spellStart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AWS+Node.JS+Serverless</w:t>
      </w:r>
      <w:proofErr w:type="spellEnd"/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) however we also offer:</w:t>
      </w:r>
    </w:p>
    <w:p w:rsidR="00115C57" w:rsidRPr="00115C57" w:rsidRDefault="00115C57" w:rsidP="00115C57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Top specs MacBook Pro</w:t>
      </w:r>
    </w:p>
    <w:p w:rsidR="00115C57" w:rsidRPr="00115C57" w:rsidRDefault="00115C57" w:rsidP="00115C57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4k Monitor </w:t>
      </w:r>
    </w:p>
    <w:p w:rsidR="00115C57" w:rsidRDefault="00115C57" w:rsidP="00115C57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hyperlink r:id="rId14" w:history="1">
        <w:r w:rsidRPr="00115C57">
          <w:rPr>
            <w:color w:val="008FB3"/>
            <w:sz w:val="21"/>
            <w:szCs w:val="21"/>
            <w:lang w:eastAsia="en-GB"/>
          </w:rPr>
          <w:t>Free Coffee</w:t>
        </w:r>
      </w:hyperlink>
      <w:r w:rsidRPr="00115C57"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 xml:space="preserve"> in the office </w:t>
      </w:r>
    </w:p>
    <w:p w:rsidR="00115C57" w:rsidRDefault="00115C57" w:rsidP="00115C57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Bonus Scheme</w:t>
      </w:r>
    </w:p>
    <w:p w:rsidR="00EC2A54" w:rsidRDefault="00115C57" w:rsidP="003C1D51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EMI Options Scheme</w:t>
      </w:r>
    </w:p>
    <w:p w:rsidR="007230BE" w:rsidRDefault="007230BE" w:rsidP="003C1D51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Flexible working hours</w:t>
      </w:r>
    </w:p>
    <w:p w:rsidR="00093FDD" w:rsidRPr="007230BE" w:rsidRDefault="007230BE" w:rsidP="007230BE">
      <w:pPr>
        <w:pStyle w:val="ListParagraph"/>
        <w:numPr>
          <w:ilvl w:val="0"/>
          <w:numId w:val="1"/>
        </w:numP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</w:pPr>
      <w:r>
        <w:rPr>
          <w:rFonts w:ascii="fira-light" w:eastAsia="Times New Roman" w:hAnsi="fira-light" w:cs="Times New Roman"/>
          <w:color w:val="444444"/>
          <w:sz w:val="21"/>
          <w:szCs w:val="21"/>
          <w:lang w:eastAsia="en-GB"/>
        </w:rPr>
        <w:t>Remote work up to 50% of total time</w:t>
      </w:r>
      <w:bookmarkStart w:id="9" w:name="_GoBack"/>
      <w:bookmarkEnd w:id="9"/>
    </w:p>
    <w:p w:rsidR="00D1739A" w:rsidRPr="00115C57" w:rsidRDefault="007230BE">
      <w:pPr>
        <w:rPr>
          <w:sz w:val="21"/>
          <w:szCs w:val="21"/>
        </w:rPr>
      </w:pPr>
    </w:p>
    <w:sectPr w:rsidR="00D1739A" w:rsidRPr="00115C57" w:rsidSect="000E1DC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ira-light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A03"/>
    <w:multiLevelType w:val="hybridMultilevel"/>
    <w:tmpl w:val="6D863F24"/>
    <w:lvl w:ilvl="0" w:tplc="F4E0E4C2">
      <w:numFmt w:val="bullet"/>
      <w:lvlText w:val="-"/>
      <w:lvlJc w:val="left"/>
      <w:pPr>
        <w:ind w:left="720" w:hanging="360"/>
      </w:pPr>
      <w:rPr>
        <w:rFonts w:ascii="fira-light" w:eastAsia="Times New Roman" w:hAnsi="fira-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DD"/>
    <w:rsid w:val="00093FDD"/>
    <w:rsid w:val="000E1DC6"/>
    <w:rsid w:val="00115C57"/>
    <w:rsid w:val="003C1D51"/>
    <w:rsid w:val="007230BE"/>
    <w:rsid w:val="00991B09"/>
    <w:rsid w:val="00CE3721"/>
    <w:rsid w:val="00E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3DC62"/>
  <w14:defaultImageDpi w14:val="32767"/>
  <w15:chartTrackingRefBased/>
  <w15:docId w15:val="{797AC014-3037-F147-B041-F0285DA9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1B09"/>
  </w:style>
  <w:style w:type="paragraph" w:styleId="Heading1">
    <w:name w:val="heading 1"/>
    <w:basedOn w:val="Normal"/>
    <w:next w:val="Normal"/>
    <w:link w:val="Heading1Char"/>
    <w:uiPriority w:val="9"/>
    <w:qFormat/>
    <w:rsid w:val="00115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3F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F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3F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93F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3FDD"/>
    <w:rPr>
      <w:b/>
      <w:bCs/>
    </w:rPr>
  </w:style>
  <w:style w:type="character" w:styleId="UnresolvedMention">
    <w:name w:val="Unresolved Mention"/>
    <w:basedOn w:val="DefaultParagraphFont"/>
    <w:uiPriority w:val="99"/>
    <w:rsid w:val="00EC2A5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15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3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9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avame/one-year-of-serverless-61bfc475b23b" TargetMode="External"/><Relationship Id="rId13" Type="http://schemas.openxmlformats.org/officeDocument/2006/relationships/hyperlink" Target="http://www.caskpubandkitch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avame/7-years-from-the-monoglot-blog-post-f13d9e776b14" TargetMode="External"/><Relationship Id="rId12" Type="http://schemas.openxmlformats.org/officeDocument/2006/relationships/hyperlink" Target="https://londonist.com/pubs/pubs/windsor-cast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labrador.co.uk/" TargetMode="External"/><Relationship Id="rId11" Type="http://schemas.openxmlformats.org/officeDocument/2006/relationships/hyperlink" Target="https://en.wikipedia.org/wiki/Strutton_Ground_Market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medium.com/@javame/visualise-all-things-82adc32bcf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avame/real-time-aggregation-with-dynamodb-1d4c525a4154" TargetMode="External"/><Relationship Id="rId14" Type="http://schemas.openxmlformats.org/officeDocument/2006/relationships/hyperlink" Target="https://www.nespresso.com/pro/uk/en/pages/gemini-220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Terreno</dc:creator>
  <cp:keywords/>
  <dc:description/>
  <cp:lastModifiedBy>Antonio Terreno</cp:lastModifiedBy>
  <cp:revision>4</cp:revision>
  <dcterms:created xsi:type="dcterms:W3CDTF">2018-06-22T15:55:00Z</dcterms:created>
  <dcterms:modified xsi:type="dcterms:W3CDTF">2018-07-17T10:44:00Z</dcterms:modified>
</cp:coreProperties>
</file>