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2FBC6" w14:textId="77777777" w:rsidR="008D46A7" w:rsidRPr="007B7243" w:rsidRDefault="008D46A7" w:rsidP="008D46A7">
      <w:pPr>
        <w:spacing w:line="276" w:lineRule="auto"/>
        <w:jc w:val="center"/>
        <w:rPr>
          <w:rFonts w:ascii="Trebuchet MS" w:hAnsi="Trebuchet MS" w:cs="Calibri"/>
          <w:b/>
          <w:color w:val="000000"/>
          <w:sz w:val="22"/>
          <w:szCs w:val="22"/>
        </w:rPr>
      </w:pPr>
      <w:r w:rsidRPr="007B7243">
        <w:rPr>
          <w:rFonts w:ascii="Trebuchet MS" w:hAnsi="Trebuchet MS" w:cs="Calibri"/>
          <w:b/>
          <w:color w:val="000000"/>
          <w:sz w:val="22"/>
          <w:szCs w:val="22"/>
          <w:lang w:val="id-ID"/>
        </w:rPr>
        <w:t xml:space="preserve">PERJANJIAN </w:t>
      </w:r>
      <w:r w:rsidRPr="007B7243">
        <w:rPr>
          <w:rFonts w:ascii="Trebuchet MS" w:hAnsi="Trebuchet MS" w:cs="Calibri"/>
          <w:b/>
          <w:color w:val="000000"/>
          <w:sz w:val="22"/>
          <w:szCs w:val="22"/>
        </w:rPr>
        <w:t>KERJA SAMA</w:t>
      </w:r>
    </w:p>
    <w:p w14:paraId="64A17A66" w14:textId="77777777" w:rsidR="008D46A7" w:rsidRPr="007B7243" w:rsidRDefault="008D46A7" w:rsidP="008D46A7">
      <w:pPr>
        <w:spacing w:line="276" w:lineRule="auto"/>
        <w:jc w:val="center"/>
        <w:rPr>
          <w:rFonts w:ascii="Trebuchet MS" w:hAnsi="Trebuchet MS" w:cs="Calibri"/>
          <w:b/>
          <w:color w:val="000000"/>
          <w:sz w:val="22"/>
          <w:szCs w:val="22"/>
        </w:rPr>
      </w:pPr>
      <w:bookmarkStart w:id="0" w:name="_Hlk37509730"/>
      <w:r w:rsidRPr="007B7243">
        <w:rPr>
          <w:rFonts w:ascii="Trebuchet MS" w:hAnsi="Trebuchet MS" w:cs="Calibri"/>
          <w:b/>
          <w:color w:val="000000"/>
          <w:sz w:val="22"/>
          <w:szCs w:val="22"/>
        </w:rPr>
        <w:t>ANTARA</w:t>
      </w:r>
    </w:p>
    <w:p w14:paraId="21E17FFD" w14:textId="77777777" w:rsidR="008D46A7" w:rsidRPr="007B7243" w:rsidRDefault="008D46A7" w:rsidP="008D46A7">
      <w:pPr>
        <w:spacing w:line="276" w:lineRule="auto"/>
        <w:jc w:val="center"/>
        <w:rPr>
          <w:rFonts w:ascii="Trebuchet MS" w:hAnsi="Trebuchet MS" w:cs="Calibri"/>
          <w:b/>
          <w:color w:val="000000"/>
          <w:sz w:val="22"/>
          <w:szCs w:val="22"/>
        </w:rPr>
      </w:pPr>
      <w:r>
        <w:rPr>
          <w:rFonts w:ascii="Trebuchet MS" w:hAnsi="Trebuchet MS" w:cs="Calibri"/>
          <w:b/>
          <w:color w:val="000000"/>
          <w:sz w:val="22"/>
          <w:szCs w:val="22"/>
        </w:rPr>
        <w:t>PT INDONESIA TRANS NETWORK</w:t>
      </w:r>
    </w:p>
    <w:bookmarkEnd w:id="0"/>
    <w:p w14:paraId="62F7BF2F" w14:textId="77777777" w:rsidR="008D46A7" w:rsidRPr="007B7243" w:rsidRDefault="008D46A7" w:rsidP="008D46A7">
      <w:pPr>
        <w:spacing w:line="276"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DENGAN</w:t>
      </w:r>
    </w:p>
    <w:p w14:paraId="556E69B4" w14:textId="607DB464" w:rsidR="008D46A7" w:rsidRPr="007B7243" w:rsidRDefault="000B49A8" w:rsidP="008D46A7">
      <w:pPr>
        <w:spacing w:line="276" w:lineRule="auto"/>
        <w:jc w:val="center"/>
        <w:rPr>
          <w:rFonts w:ascii="Trebuchet MS" w:hAnsi="Trebuchet MS" w:cs="Calibri"/>
          <w:b/>
          <w:color w:val="000000"/>
          <w:sz w:val="22"/>
          <w:szCs w:val="22"/>
        </w:rPr>
      </w:pPr>
      <w:r>
        <w:rPr>
          <w:rFonts w:ascii="Trebuchet MS" w:hAnsi="Trebuchet MS" w:cs="Calibri"/>
          <w:b/>
          <w:color w:val="000000"/>
          <w:sz w:val="22"/>
          <w:szCs w:val="22"/>
        </w:rPr>
        <w:t>${perusahaan}</w:t>
      </w:r>
    </w:p>
    <w:p w14:paraId="07DA135C" w14:textId="77777777" w:rsidR="008D46A7" w:rsidRPr="007B7243" w:rsidRDefault="008D46A7" w:rsidP="008D46A7">
      <w:pPr>
        <w:spacing w:line="276"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TENTANG</w:t>
      </w:r>
    </w:p>
    <w:p w14:paraId="5425524A" w14:textId="77777777" w:rsidR="008D46A7" w:rsidRPr="007B7243" w:rsidRDefault="008D46A7" w:rsidP="008D46A7">
      <w:pPr>
        <w:spacing w:line="276" w:lineRule="auto"/>
        <w:jc w:val="center"/>
        <w:rPr>
          <w:rFonts w:ascii="Trebuchet MS" w:eastAsia="Times New Roman" w:hAnsi="Trebuchet MS" w:cs="Calibri"/>
          <w:b/>
          <w:color w:val="000000"/>
          <w:sz w:val="22"/>
          <w:szCs w:val="22"/>
        </w:rPr>
      </w:pPr>
      <w:r w:rsidRPr="007B7243">
        <w:rPr>
          <w:rFonts w:ascii="Trebuchet MS" w:hAnsi="Trebuchet MS" w:cs="Calibri"/>
          <w:b/>
          <w:color w:val="000000"/>
          <w:sz w:val="22"/>
          <w:szCs w:val="22"/>
        </w:rPr>
        <w:t>JUAL KEMBALI JASA LAYANAN AKSES INTERNET</w:t>
      </w:r>
    </w:p>
    <w:p w14:paraId="36D2BE9E" w14:textId="6A9E82C5" w:rsidR="008D46A7" w:rsidRPr="007B7243" w:rsidRDefault="008D46A7" w:rsidP="008D46A7">
      <w:pPr>
        <w:pBdr>
          <w:bottom w:val="double" w:sz="6" w:space="1" w:color="auto"/>
        </w:pBdr>
        <w:spacing w:line="360" w:lineRule="auto"/>
        <w:jc w:val="center"/>
        <w:rPr>
          <w:rFonts w:ascii="Trebuchet MS" w:eastAsia="Times New Roman" w:hAnsi="Trebuchet MS" w:cs="Calibri"/>
          <w:b/>
          <w:color w:val="000000"/>
          <w:sz w:val="22"/>
          <w:szCs w:val="22"/>
        </w:rPr>
      </w:pPr>
      <w:r w:rsidRPr="007B7243">
        <w:rPr>
          <w:rFonts w:ascii="Trebuchet MS" w:hAnsi="Trebuchet MS" w:cs="Calibri"/>
          <w:b/>
          <w:color w:val="000000"/>
          <w:sz w:val="22"/>
          <w:szCs w:val="22"/>
          <w:lang w:val="id-ID"/>
        </w:rPr>
        <w:t>NO</w:t>
      </w:r>
      <w:r>
        <w:rPr>
          <w:rFonts w:ascii="Trebuchet MS" w:eastAsia="Times New Roman" w:hAnsi="Trebuchet MS" w:cs="Calibri"/>
          <w:b/>
          <w:color w:val="000000"/>
          <w:sz w:val="22"/>
          <w:szCs w:val="22"/>
        </w:rPr>
        <w:t xml:space="preserve"> </w:t>
      </w:r>
      <w:r w:rsidRPr="007B7243">
        <w:rPr>
          <w:rFonts w:ascii="Trebuchet MS" w:hAnsi="Trebuchet MS" w:cs="Calibri"/>
          <w:b/>
          <w:color w:val="000000"/>
          <w:sz w:val="22"/>
          <w:szCs w:val="22"/>
          <w:lang w:val="id-ID"/>
        </w:rPr>
        <w:t>:</w:t>
      </w:r>
      <w:r w:rsidRPr="007B7243">
        <w:rPr>
          <w:rFonts w:ascii="Trebuchet MS" w:hAnsi="Trebuchet MS" w:cs="Calibri"/>
          <w:b/>
          <w:color w:val="000000"/>
          <w:sz w:val="22"/>
          <w:szCs w:val="22"/>
        </w:rPr>
        <w:t xml:space="preserve"> </w:t>
      </w:r>
      <w:r w:rsidR="000B49A8">
        <w:rPr>
          <w:rFonts w:ascii="Trebuchet MS" w:hAnsi="Trebuchet MS" w:cs="Calibri"/>
          <w:b/>
          <w:color w:val="000000"/>
          <w:sz w:val="22"/>
          <w:szCs w:val="22"/>
        </w:rPr>
        <w:t>${no_surat}</w:t>
      </w:r>
    </w:p>
    <w:p w14:paraId="4DE79627" w14:textId="77777777" w:rsidR="008D46A7" w:rsidRPr="007B7243" w:rsidRDefault="008D46A7" w:rsidP="008D46A7">
      <w:pPr>
        <w:spacing w:line="360" w:lineRule="auto"/>
        <w:jc w:val="both"/>
        <w:rPr>
          <w:rFonts w:ascii="Trebuchet MS" w:eastAsia="Times New Roman" w:hAnsi="Trebuchet MS" w:cs="Calibri"/>
          <w:color w:val="000000"/>
          <w:sz w:val="22"/>
          <w:szCs w:val="22"/>
          <w:lang w:val="id-ID"/>
        </w:rPr>
      </w:pPr>
    </w:p>
    <w:p w14:paraId="48783F71" w14:textId="196D1AFC" w:rsidR="008D46A7" w:rsidRPr="001E2C99" w:rsidRDefault="008D46A7" w:rsidP="008D46A7">
      <w:pPr>
        <w:spacing w:line="360" w:lineRule="auto"/>
        <w:jc w:val="both"/>
        <w:rPr>
          <w:rFonts w:ascii="Trebuchet MS" w:hAnsi="Trebuchet MS" w:cs="Calibri"/>
          <w:sz w:val="22"/>
          <w:szCs w:val="22"/>
        </w:rPr>
      </w:pPr>
      <w:r w:rsidRPr="001E2C99">
        <w:rPr>
          <w:rFonts w:ascii="Trebuchet MS" w:hAnsi="Trebuchet MS" w:cs="Calibri"/>
          <w:sz w:val="22"/>
          <w:szCs w:val="22"/>
          <w:lang w:val="id-ID"/>
        </w:rPr>
        <w:t>Perjanjian Kerja</w:t>
      </w:r>
      <w:r w:rsidRPr="001E2C99">
        <w:rPr>
          <w:rFonts w:ascii="Trebuchet MS" w:hAnsi="Trebuchet MS" w:cs="Calibri"/>
          <w:sz w:val="22"/>
          <w:szCs w:val="22"/>
        </w:rPr>
        <w:t xml:space="preserve"> S</w:t>
      </w:r>
      <w:r w:rsidRPr="001E2C99">
        <w:rPr>
          <w:rFonts w:ascii="Trebuchet MS" w:hAnsi="Trebuchet MS" w:cs="Calibri"/>
          <w:sz w:val="22"/>
          <w:szCs w:val="22"/>
          <w:lang w:val="id-ID"/>
        </w:rPr>
        <w:t>ama antara PT INDONESIA TRANS NETWORK</w:t>
      </w:r>
      <w:r w:rsidRPr="001E2C99">
        <w:rPr>
          <w:rFonts w:ascii="Trebuchet MS" w:hAnsi="Trebuchet MS" w:cs="Calibri"/>
          <w:sz w:val="22"/>
          <w:szCs w:val="22"/>
        </w:rPr>
        <w:t xml:space="preserve"> </w:t>
      </w:r>
      <w:r w:rsidRPr="001E2C99">
        <w:rPr>
          <w:rFonts w:ascii="Trebuchet MS" w:hAnsi="Trebuchet MS" w:cs="Calibri"/>
          <w:sz w:val="22"/>
          <w:szCs w:val="22"/>
          <w:lang w:val="id-ID"/>
        </w:rPr>
        <w:t xml:space="preserve">dengan </w:t>
      </w:r>
      <w:r w:rsidR="000B49A8">
        <w:rPr>
          <w:rFonts w:ascii="Trebuchet MS" w:hAnsi="Trebuchet MS" w:cs="Calibri"/>
          <w:sz w:val="22"/>
          <w:szCs w:val="22"/>
        </w:rPr>
        <w:t>${perusahaan}</w:t>
      </w:r>
      <w:r w:rsidR="009605C8">
        <w:rPr>
          <w:rFonts w:ascii="Trebuchet MS" w:hAnsi="Trebuchet MS" w:cs="Calibri"/>
          <w:sz w:val="22"/>
          <w:szCs w:val="22"/>
        </w:rPr>
        <w:t xml:space="preserve"> </w:t>
      </w:r>
      <w:r w:rsidRPr="001E2C99">
        <w:rPr>
          <w:rFonts w:ascii="Trebuchet MS" w:hAnsi="Trebuchet MS" w:cs="Calibri"/>
          <w:sz w:val="22"/>
          <w:szCs w:val="22"/>
        </w:rPr>
        <w:t xml:space="preserve">tentang Jual Kembali Jasa Layanan Akses Internet </w:t>
      </w:r>
      <w:r w:rsidRPr="001E2C99">
        <w:rPr>
          <w:rFonts w:ascii="Trebuchet MS" w:hAnsi="Trebuchet MS" w:cs="Calibri"/>
          <w:sz w:val="22"/>
          <w:szCs w:val="22"/>
          <w:lang w:val="id-ID"/>
        </w:rPr>
        <w:t>(selanjutnya disebut “Perjanjian”)</w:t>
      </w:r>
      <w:r w:rsidRPr="001E2C99">
        <w:rPr>
          <w:rFonts w:ascii="Trebuchet MS" w:eastAsia="Times New Roman" w:hAnsi="Trebuchet MS" w:cs="Calibri"/>
          <w:sz w:val="22"/>
          <w:szCs w:val="22"/>
        </w:rPr>
        <w:t>,</w:t>
      </w:r>
      <w:r w:rsidRPr="001E2C99">
        <w:rPr>
          <w:rFonts w:ascii="Trebuchet MS" w:hAnsi="Trebuchet MS" w:cs="Calibri"/>
          <w:sz w:val="22"/>
          <w:szCs w:val="22"/>
          <w:lang w:val="id-ID"/>
        </w:rPr>
        <w:t xml:space="preserve"> dibuat pada hari </w:t>
      </w:r>
      <w:r w:rsidRPr="001E2C99">
        <w:rPr>
          <w:rFonts w:ascii="Trebuchet MS" w:hAnsi="Trebuchet MS" w:cs="Calibri"/>
          <w:sz w:val="22"/>
          <w:szCs w:val="22"/>
        </w:rPr>
        <w:t xml:space="preserve">ini, </w:t>
      </w:r>
      <w:r w:rsidR="00340120">
        <w:rPr>
          <w:rFonts w:ascii="Trebuchet MS" w:hAnsi="Trebuchet MS" w:cs="Calibri"/>
          <w:sz w:val="22"/>
          <w:szCs w:val="22"/>
        </w:rPr>
        <w:t>Selasa</w:t>
      </w:r>
      <w:r w:rsidRPr="001E2C99">
        <w:rPr>
          <w:rFonts w:ascii="Trebuchet MS" w:hAnsi="Trebuchet MS" w:cs="Calibri"/>
          <w:sz w:val="22"/>
          <w:szCs w:val="22"/>
          <w:lang w:val="id-ID"/>
        </w:rPr>
        <w:t xml:space="preserve"> tanggal </w:t>
      </w:r>
      <w:r w:rsidR="00340120">
        <w:rPr>
          <w:rFonts w:ascii="Trebuchet MS" w:hAnsi="Trebuchet MS" w:cs="Calibri"/>
          <w:sz w:val="22"/>
          <w:szCs w:val="22"/>
        </w:rPr>
        <w:t>26</w:t>
      </w:r>
      <w:r>
        <w:rPr>
          <w:rFonts w:ascii="Trebuchet MS" w:hAnsi="Trebuchet MS" w:cs="Calibri"/>
          <w:sz w:val="22"/>
          <w:szCs w:val="22"/>
        </w:rPr>
        <w:t xml:space="preserve"> </w:t>
      </w:r>
      <w:r w:rsidR="00340120">
        <w:rPr>
          <w:rFonts w:ascii="Trebuchet MS" w:hAnsi="Trebuchet MS" w:cs="Calibri"/>
          <w:sz w:val="22"/>
          <w:szCs w:val="22"/>
        </w:rPr>
        <w:t>September</w:t>
      </w:r>
      <w:r>
        <w:rPr>
          <w:rFonts w:ascii="Trebuchet MS" w:hAnsi="Trebuchet MS" w:cs="Calibri"/>
          <w:sz w:val="22"/>
          <w:szCs w:val="22"/>
        </w:rPr>
        <w:t xml:space="preserve"> Tahun</w:t>
      </w:r>
      <w:r w:rsidRPr="001E2C99">
        <w:rPr>
          <w:rFonts w:ascii="Trebuchet MS" w:hAnsi="Trebuchet MS" w:cs="Calibri"/>
          <w:sz w:val="22"/>
          <w:szCs w:val="22"/>
          <w:lang w:val="id-ID"/>
        </w:rPr>
        <w:t xml:space="preserve"> Dua Ribu</w:t>
      </w:r>
      <w:r w:rsidRPr="001E2C99">
        <w:rPr>
          <w:rFonts w:ascii="Trebuchet MS" w:hAnsi="Trebuchet MS" w:cs="Calibri"/>
          <w:sz w:val="22"/>
          <w:szCs w:val="22"/>
        </w:rPr>
        <w:t xml:space="preserve"> Dua Puluh </w:t>
      </w:r>
      <w:r w:rsidR="00FE444F">
        <w:rPr>
          <w:rFonts w:ascii="Trebuchet MS" w:hAnsi="Trebuchet MS" w:cs="Calibri"/>
          <w:sz w:val="22"/>
          <w:szCs w:val="22"/>
        </w:rPr>
        <w:t>Tiga</w:t>
      </w:r>
      <w:r w:rsidRPr="001E2C99">
        <w:rPr>
          <w:rFonts w:ascii="Trebuchet MS" w:hAnsi="Trebuchet MS" w:cs="Calibri"/>
          <w:sz w:val="22"/>
          <w:szCs w:val="22"/>
        </w:rPr>
        <w:t xml:space="preserve"> </w:t>
      </w:r>
      <w:r w:rsidRPr="001E2C99">
        <w:rPr>
          <w:rFonts w:ascii="Trebuchet MS" w:hAnsi="Trebuchet MS" w:cs="Calibri"/>
          <w:sz w:val="22"/>
          <w:szCs w:val="22"/>
          <w:lang w:val="id-ID"/>
        </w:rPr>
        <w:t>(</w:t>
      </w:r>
      <w:r w:rsidR="00340120">
        <w:rPr>
          <w:rFonts w:ascii="Trebuchet MS" w:hAnsi="Trebuchet MS" w:cs="Calibri"/>
          <w:sz w:val="22"/>
          <w:szCs w:val="22"/>
        </w:rPr>
        <w:t>26</w:t>
      </w:r>
      <w:r w:rsidRPr="001E2C99">
        <w:rPr>
          <w:rFonts w:ascii="Trebuchet MS" w:eastAsia="Times New Roman" w:hAnsi="Trebuchet MS" w:cs="Calibri"/>
          <w:sz w:val="22"/>
          <w:szCs w:val="22"/>
          <w:lang w:val="id-ID"/>
        </w:rPr>
        <w:t>-</w:t>
      </w:r>
      <w:r w:rsidR="00340120">
        <w:rPr>
          <w:rFonts w:ascii="Trebuchet MS" w:hAnsi="Trebuchet MS" w:cs="Calibri"/>
          <w:sz w:val="22"/>
          <w:szCs w:val="22"/>
        </w:rPr>
        <w:t>09</w:t>
      </w:r>
      <w:r w:rsidRPr="001E2C99">
        <w:rPr>
          <w:rFonts w:ascii="Trebuchet MS" w:hAnsi="Trebuchet MS" w:cs="Calibri"/>
          <w:sz w:val="22"/>
          <w:szCs w:val="22"/>
          <w:lang w:val="id-ID"/>
        </w:rPr>
        <w:t>-</w:t>
      </w:r>
      <w:r>
        <w:rPr>
          <w:rFonts w:ascii="Trebuchet MS" w:hAnsi="Trebuchet MS" w:cs="Calibri"/>
          <w:sz w:val="22"/>
          <w:szCs w:val="22"/>
        </w:rPr>
        <w:t>202</w:t>
      </w:r>
      <w:r w:rsidR="00FE444F">
        <w:rPr>
          <w:rFonts w:ascii="Trebuchet MS" w:hAnsi="Trebuchet MS" w:cs="Calibri"/>
          <w:sz w:val="22"/>
          <w:szCs w:val="22"/>
        </w:rPr>
        <w:t>3</w:t>
      </w:r>
      <w:r w:rsidRPr="001E2C99">
        <w:rPr>
          <w:rFonts w:ascii="Trebuchet MS" w:hAnsi="Trebuchet MS" w:cs="Calibri"/>
          <w:sz w:val="22"/>
          <w:szCs w:val="22"/>
          <w:lang w:val="id-ID"/>
        </w:rPr>
        <w:t>)</w:t>
      </w:r>
      <w:r w:rsidRPr="001E2C99">
        <w:rPr>
          <w:rFonts w:ascii="Trebuchet MS" w:eastAsia="Times New Roman" w:hAnsi="Trebuchet MS" w:cs="Calibri"/>
          <w:sz w:val="22"/>
          <w:szCs w:val="22"/>
        </w:rPr>
        <w:t>,</w:t>
      </w:r>
      <w:r w:rsidRPr="001E2C99">
        <w:rPr>
          <w:rFonts w:ascii="Trebuchet MS" w:hAnsi="Trebuchet MS" w:cs="Calibri"/>
          <w:sz w:val="22"/>
          <w:szCs w:val="22"/>
          <w:lang w:val="id-ID"/>
        </w:rPr>
        <w:t xml:space="preserve"> oleh dan antara:</w:t>
      </w:r>
    </w:p>
    <w:p w14:paraId="4826B3C2" w14:textId="77777777" w:rsidR="008D46A7" w:rsidRDefault="008D46A7" w:rsidP="008D46A7">
      <w:pPr>
        <w:spacing w:line="360" w:lineRule="auto"/>
        <w:rPr>
          <w:rFonts w:ascii="Trebuchet MS" w:hAnsi="Trebuchet MS"/>
          <w:sz w:val="22"/>
        </w:rPr>
      </w:pPr>
    </w:p>
    <w:p w14:paraId="0FCAEDED" w14:textId="77777777" w:rsidR="008D46A7" w:rsidRPr="001B443C" w:rsidRDefault="008D46A7" w:rsidP="008D46A7">
      <w:pPr>
        <w:spacing w:line="360" w:lineRule="auto"/>
        <w:rPr>
          <w:rFonts w:ascii="Trebuchet MS" w:hAnsi="Trebuchet MS" w:cs="Calibri"/>
          <w:sz w:val="22"/>
        </w:rPr>
      </w:pPr>
      <w:r w:rsidRPr="00271B15">
        <w:rPr>
          <w:rFonts w:ascii="Trebuchet MS" w:hAnsi="Trebuchet MS"/>
          <w:sz w:val="22"/>
        </w:rPr>
        <w:t xml:space="preserve">Nama </w:t>
      </w:r>
      <w:r w:rsidRPr="00271B15">
        <w:rPr>
          <w:rFonts w:ascii="Trebuchet MS" w:hAnsi="Trebuchet MS"/>
          <w:sz w:val="22"/>
        </w:rPr>
        <w:tab/>
      </w:r>
      <w:r w:rsidRPr="00271B15">
        <w:rPr>
          <w:rFonts w:ascii="Trebuchet MS" w:hAnsi="Trebuchet MS"/>
          <w:sz w:val="22"/>
        </w:rPr>
        <w:tab/>
        <w:t>:</w:t>
      </w:r>
      <w:r>
        <w:rPr>
          <w:rFonts w:ascii="Trebuchet MS" w:hAnsi="Trebuchet MS"/>
          <w:sz w:val="22"/>
        </w:rPr>
        <w:t xml:space="preserve"> </w:t>
      </w:r>
      <w:r w:rsidRPr="009E43AD">
        <w:rPr>
          <w:rFonts w:ascii="Trebuchet MS" w:hAnsi="Trebuchet MS"/>
          <w:sz w:val="22"/>
          <w:szCs w:val="22"/>
        </w:rPr>
        <w:t>PT INDONESIA TRANS NETWORK</w:t>
      </w:r>
    </w:p>
    <w:p w14:paraId="77164568" w14:textId="77777777" w:rsidR="008D46A7" w:rsidRPr="008B76E9" w:rsidRDefault="008D46A7" w:rsidP="008D46A7">
      <w:pPr>
        <w:tabs>
          <w:tab w:val="left" w:pos="1440"/>
        </w:tabs>
        <w:spacing w:line="360" w:lineRule="auto"/>
        <w:ind w:left="1530" w:hanging="1530"/>
        <w:jc w:val="both"/>
        <w:rPr>
          <w:rFonts w:ascii="Trebuchet MS" w:hAnsi="Trebuchet MS"/>
          <w:sz w:val="22"/>
        </w:rPr>
      </w:pPr>
      <w:r>
        <w:rPr>
          <w:rFonts w:ascii="Trebuchet MS" w:hAnsi="Trebuchet MS"/>
          <w:sz w:val="22"/>
        </w:rPr>
        <w:t xml:space="preserve">Alamat </w:t>
      </w:r>
      <w:r>
        <w:rPr>
          <w:rFonts w:ascii="Trebuchet MS" w:hAnsi="Trebuchet MS"/>
          <w:sz w:val="22"/>
        </w:rPr>
        <w:tab/>
      </w:r>
      <w:r w:rsidRPr="00271B15">
        <w:rPr>
          <w:rFonts w:ascii="Trebuchet MS" w:hAnsi="Trebuchet MS"/>
          <w:sz w:val="22"/>
        </w:rPr>
        <w:t>:</w:t>
      </w:r>
      <w:r>
        <w:rPr>
          <w:rFonts w:ascii="Trebuchet MS" w:hAnsi="Trebuchet MS"/>
          <w:sz w:val="22"/>
        </w:rPr>
        <w:t xml:space="preserve"> </w:t>
      </w:r>
      <w:r w:rsidRPr="009E43AD">
        <w:rPr>
          <w:rFonts w:ascii="Trebuchet MS" w:hAnsi="Trebuchet MS"/>
          <w:sz w:val="22"/>
        </w:rPr>
        <w:t>Jl. Ki Maja (Ruko Icon) Kelurahan Sepang Jaya, Kecamatan Labuhan Ratu, Kota Bandar Lampung, dalam hal ini diwakili oleh BUDI NUR FITRIANTO</w:t>
      </w:r>
      <w:r>
        <w:rPr>
          <w:rFonts w:ascii="Trebuchet MS" w:hAnsi="Trebuchet MS"/>
          <w:sz w:val="22"/>
        </w:rPr>
        <w:t xml:space="preserve">. </w:t>
      </w:r>
      <w:r w:rsidRPr="001B443C">
        <w:rPr>
          <w:rFonts w:ascii="Trebuchet MS" w:hAnsi="Trebuchet MS" w:cs="Calibri"/>
          <w:sz w:val="22"/>
        </w:rPr>
        <w:t xml:space="preserve">Untuk </w:t>
      </w:r>
      <w:r w:rsidRPr="00271B15">
        <w:rPr>
          <w:rFonts w:ascii="Trebuchet MS" w:hAnsi="Trebuchet MS"/>
          <w:sz w:val="22"/>
        </w:rPr>
        <w:t>selanjut</w:t>
      </w:r>
      <w:r>
        <w:rPr>
          <w:rFonts w:ascii="Trebuchet MS" w:hAnsi="Trebuchet MS"/>
          <w:sz w:val="22"/>
        </w:rPr>
        <w:t>nya</w:t>
      </w:r>
      <w:r w:rsidRPr="00271B15">
        <w:rPr>
          <w:rFonts w:ascii="Trebuchet MS" w:hAnsi="Trebuchet MS"/>
          <w:sz w:val="22"/>
        </w:rPr>
        <w:t xml:space="preserve"> disebut sebagai </w:t>
      </w:r>
      <w:r w:rsidRPr="006C56FF">
        <w:rPr>
          <w:rFonts w:ascii="Trebuchet MS" w:hAnsi="Trebuchet MS"/>
          <w:b/>
          <w:sz w:val="22"/>
        </w:rPr>
        <w:t>PIHAK KESATU</w:t>
      </w:r>
      <w:r w:rsidRPr="00271B15">
        <w:rPr>
          <w:rFonts w:ascii="Trebuchet MS" w:hAnsi="Trebuchet MS"/>
          <w:sz w:val="22"/>
        </w:rPr>
        <w:t>.</w:t>
      </w:r>
    </w:p>
    <w:p w14:paraId="2C719C58" w14:textId="77777777" w:rsidR="008D46A7" w:rsidRPr="008B76E9" w:rsidRDefault="008D46A7" w:rsidP="008D46A7">
      <w:pPr>
        <w:spacing w:line="360" w:lineRule="auto"/>
        <w:jc w:val="center"/>
        <w:rPr>
          <w:rFonts w:ascii="Trebuchet MS" w:eastAsia="Times New Roman" w:hAnsi="Trebuchet MS" w:cs="Calibri"/>
          <w:b/>
          <w:color w:val="000000"/>
          <w:sz w:val="22"/>
          <w:szCs w:val="22"/>
          <w:lang w:val="id-ID"/>
        </w:rPr>
      </w:pPr>
      <w:r w:rsidRPr="007B7243">
        <w:rPr>
          <w:rFonts w:ascii="Trebuchet MS" w:hAnsi="Trebuchet MS" w:cs="Calibri"/>
          <w:b/>
          <w:color w:val="000000"/>
          <w:sz w:val="22"/>
          <w:szCs w:val="22"/>
          <w:lang w:val="sv-SE"/>
        </w:rPr>
        <w:t>d e n g a n</w:t>
      </w:r>
    </w:p>
    <w:p w14:paraId="1D87B5A9" w14:textId="6402102D" w:rsidR="008D46A7" w:rsidRPr="001E2C99" w:rsidRDefault="008D46A7" w:rsidP="008D46A7">
      <w:pPr>
        <w:spacing w:line="360" w:lineRule="auto"/>
        <w:rPr>
          <w:rFonts w:ascii="Trebuchet MS" w:hAnsi="Trebuchet MS" w:cs="Calibri"/>
          <w:sz w:val="22"/>
        </w:rPr>
      </w:pPr>
      <w:r w:rsidRPr="001E2C99">
        <w:rPr>
          <w:rFonts w:ascii="Trebuchet MS" w:hAnsi="Trebuchet MS"/>
          <w:sz w:val="22"/>
        </w:rPr>
        <w:t xml:space="preserve">Nama </w:t>
      </w:r>
      <w:r w:rsidRPr="001E2C99">
        <w:rPr>
          <w:rFonts w:ascii="Trebuchet MS" w:hAnsi="Trebuchet MS"/>
          <w:sz w:val="22"/>
        </w:rPr>
        <w:tab/>
      </w:r>
      <w:r w:rsidRPr="001E2C99">
        <w:rPr>
          <w:rFonts w:ascii="Trebuchet MS" w:hAnsi="Trebuchet MS"/>
          <w:sz w:val="22"/>
        </w:rPr>
        <w:tab/>
        <w:t xml:space="preserve">: </w:t>
      </w:r>
      <w:r w:rsidR="000B49A8">
        <w:rPr>
          <w:rFonts w:ascii="Trebuchet MS" w:hAnsi="Trebuchet MS" w:cs="Calibri"/>
          <w:sz w:val="22"/>
          <w:szCs w:val="22"/>
        </w:rPr>
        <w:t>${perusahaan}</w:t>
      </w:r>
    </w:p>
    <w:p w14:paraId="39FEEBA4" w14:textId="7E0D8A78" w:rsidR="0049289C" w:rsidRPr="001E2C99" w:rsidRDefault="008D46A7" w:rsidP="008D46A7">
      <w:pPr>
        <w:tabs>
          <w:tab w:val="left" w:pos="1530"/>
        </w:tabs>
        <w:spacing w:line="360" w:lineRule="auto"/>
        <w:ind w:left="1620" w:hanging="1620"/>
        <w:rPr>
          <w:rFonts w:ascii="Trebuchet MS" w:eastAsia="Times New Roman" w:hAnsi="Trebuchet MS" w:cs="Calibri"/>
          <w:sz w:val="22"/>
          <w:szCs w:val="22"/>
        </w:rPr>
      </w:pPr>
      <w:r>
        <w:rPr>
          <w:rFonts w:ascii="Trebuchet MS" w:hAnsi="Trebuchet MS"/>
          <w:sz w:val="22"/>
        </w:rPr>
        <w:t xml:space="preserve">Alamat </w:t>
      </w:r>
      <w:r w:rsidR="00FE444F">
        <w:rPr>
          <w:rFonts w:ascii="Trebuchet MS" w:hAnsi="Trebuchet MS"/>
          <w:sz w:val="22"/>
        </w:rPr>
        <w:t xml:space="preserve">        </w:t>
      </w:r>
      <w:proofErr w:type="gramStart"/>
      <w:r w:rsidR="00FE444F">
        <w:rPr>
          <w:rFonts w:ascii="Trebuchet MS" w:hAnsi="Trebuchet MS"/>
          <w:sz w:val="22"/>
        </w:rPr>
        <w:t xml:space="preserve">  </w:t>
      </w:r>
      <w:r>
        <w:rPr>
          <w:rFonts w:ascii="Trebuchet MS" w:hAnsi="Trebuchet MS"/>
          <w:sz w:val="22"/>
        </w:rPr>
        <w:t>:</w:t>
      </w:r>
      <w:proofErr w:type="gramEnd"/>
      <w:r>
        <w:rPr>
          <w:rFonts w:ascii="Trebuchet MS" w:hAnsi="Trebuchet MS"/>
          <w:sz w:val="22"/>
        </w:rPr>
        <w:t xml:space="preserve"> </w:t>
      </w:r>
      <w:r w:rsidR="000B49A8">
        <w:rPr>
          <w:rFonts w:ascii="Trebuchet MS" w:hAnsi="Trebuchet MS"/>
          <w:sz w:val="22"/>
        </w:rPr>
        <w:t>${alamat}</w:t>
      </w:r>
      <w:r w:rsidR="00FE444F" w:rsidRPr="00FE444F">
        <w:rPr>
          <w:rFonts w:ascii="Trebuchet MS" w:hAnsi="Trebuchet MS"/>
          <w:sz w:val="22"/>
        </w:rPr>
        <w:t>, Lampung</w:t>
      </w:r>
      <w:r>
        <w:rPr>
          <w:rFonts w:ascii="Trebuchet MS" w:hAnsi="Trebuchet MS"/>
          <w:sz w:val="22"/>
        </w:rPr>
        <w:t xml:space="preserve"> selanjutnya di sebut sebagai </w:t>
      </w:r>
      <w:r w:rsidRPr="00C349A6">
        <w:rPr>
          <w:rFonts w:ascii="Trebuchet MS" w:hAnsi="Trebuchet MS"/>
          <w:b/>
          <w:sz w:val="22"/>
        </w:rPr>
        <w:t>PIHAK KEDUA</w:t>
      </w:r>
      <w:r w:rsidR="0049289C" w:rsidRPr="001E2C99">
        <w:rPr>
          <w:rFonts w:ascii="Trebuchet MS" w:hAnsi="Trebuchet MS"/>
          <w:sz w:val="22"/>
        </w:rPr>
        <w:t>.</w:t>
      </w:r>
    </w:p>
    <w:p w14:paraId="03A2D44A" w14:textId="77777777" w:rsidR="0049289C" w:rsidRPr="007B7243" w:rsidRDefault="0049289C" w:rsidP="0049289C">
      <w:pPr>
        <w:spacing w:line="360" w:lineRule="auto"/>
        <w:jc w:val="both"/>
        <w:rPr>
          <w:rFonts w:ascii="Trebuchet MS" w:eastAsia="Times New Roman" w:hAnsi="Trebuchet MS" w:cs="Calibri"/>
          <w:color w:val="000000"/>
          <w:sz w:val="22"/>
          <w:szCs w:val="22"/>
        </w:rPr>
      </w:pPr>
    </w:p>
    <w:p w14:paraId="18B6C8F7" w14:textId="77777777" w:rsidR="0049289C" w:rsidRPr="007B7243" w:rsidRDefault="0049289C" w:rsidP="0049289C">
      <w:pPr>
        <w:spacing w:line="360" w:lineRule="auto"/>
        <w:jc w:val="both"/>
        <w:rPr>
          <w:rFonts w:ascii="Trebuchet MS" w:eastAsia="Times New Roman" w:hAnsi="Trebuchet MS" w:cs="Calibri"/>
          <w:color w:val="000000"/>
          <w:sz w:val="22"/>
          <w:szCs w:val="22"/>
          <w:lang w:val="id-ID"/>
        </w:rPr>
      </w:pPr>
      <w:r w:rsidRPr="007B7243">
        <w:rPr>
          <w:rFonts w:ascii="Trebuchet MS" w:hAnsi="Trebuchet MS" w:cs="Calibri"/>
          <w:b/>
          <w:color w:val="000000"/>
          <w:sz w:val="22"/>
          <w:szCs w:val="22"/>
        </w:rPr>
        <w:t>PIHAK KESATU</w:t>
      </w:r>
      <w:r w:rsidRPr="007B7243">
        <w:rPr>
          <w:rFonts w:ascii="Trebuchet MS" w:hAnsi="Trebuchet MS" w:cs="Calibri"/>
          <w:color w:val="000000"/>
          <w:sz w:val="22"/>
          <w:szCs w:val="22"/>
          <w:lang w:val="id-ID"/>
        </w:rPr>
        <w:t xml:space="preserve"> dan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se</w:t>
      </w:r>
      <w:r w:rsidRPr="007B7243">
        <w:rPr>
          <w:rFonts w:ascii="Trebuchet MS" w:hAnsi="Trebuchet MS" w:cs="Calibri"/>
          <w:color w:val="000000"/>
          <w:sz w:val="22"/>
          <w:szCs w:val="22"/>
        </w:rPr>
        <w:t>c</w:t>
      </w:r>
      <w:r w:rsidRPr="007B7243">
        <w:rPr>
          <w:rFonts w:ascii="Trebuchet MS" w:hAnsi="Trebuchet MS" w:cs="Calibri"/>
          <w:color w:val="000000"/>
          <w:sz w:val="22"/>
          <w:szCs w:val="22"/>
          <w:lang w:val="id-ID"/>
        </w:rPr>
        <w:t xml:space="preserve">ara sendiri-sendiri disebut </w:t>
      </w:r>
      <w:r w:rsidRPr="007B7243">
        <w:rPr>
          <w:rFonts w:ascii="Trebuchet MS" w:hAnsi="Trebuchet MS" w:cs="Calibri"/>
          <w:b/>
          <w:color w:val="000000"/>
          <w:sz w:val="22"/>
          <w:szCs w:val="22"/>
          <w:lang w:val="id-ID"/>
        </w:rPr>
        <w:t>“PIHAK”</w:t>
      </w:r>
      <w:r w:rsidRPr="007B7243">
        <w:rPr>
          <w:rFonts w:ascii="Trebuchet MS" w:hAnsi="Trebuchet MS" w:cs="Calibri"/>
          <w:color w:val="000000"/>
          <w:sz w:val="22"/>
          <w:szCs w:val="22"/>
          <w:lang w:val="id-ID"/>
        </w:rPr>
        <w:t xml:space="preserve"> dan secara bersama-sama disebut sebagai </w:t>
      </w:r>
      <w:r w:rsidRPr="007B7243">
        <w:rPr>
          <w:rFonts w:ascii="Trebuchet MS" w:hAnsi="Trebuchet MS" w:cs="Calibri"/>
          <w:b/>
          <w:color w:val="000000"/>
          <w:sz w:val="22"/>
          <w:szCs w:val="22"/>
        </w:rPr>
        <w:t>“</w:t>
      </w:r>
      <w:r w:rsidRPr="007B7243">
        <w:rPr>
          <w:rFonts w:ascii="Trebuchet MS" w:hAnsi="Trebuchet MS" w:cs="Calibri"/>
          <w:b/>
          <w:color w:val="000000"/>
          <w:sz w:val="22"/>
          <w:szCs w:val="22"/>
          <w:lang w:val="id-ID"/>
        </w:rPr>
        <w:t>PARA PIHAK</w:t>
      </w:r>
      <w:r w:rsidRPr="007B7243">
        <w:rPr>
          <w:rFonts w:ascii="Trebuchet MS" w:hAnsi="Trebuchet MS" w:cs="Calibri"/>
          <w:b/>
          <w:color w:val="000000"/>
          <w:sz w:val="22"/>
          <w:szCs w:val="22"/>
        </w:rPr>
        <w:t>”</w:t>
      </w:r>
      <w:r w:rsidRPr="007B7243">
        <w:rPr>
          <w:rFonts w:ascii="Trebuchet MS" w:eastAsia="Times New Roman" w:hAnsi="Trebuchet MS" w:cs="Calibri"/>
          <w:color w:val="000000"/>
          <w:sz w:val="22"/>
          <w:szCs w:val="22"/>
          <w:lang w:val="id-ID"/>
        </w:rPr>
        <w:t>.</w:t>
      </w:r>
    </w:p>
    <w:p w14:paraId="37487A68" w14:textId="77777777" w:rsidR="0049289C" w:rsidRPr="007B7243" w:rsidRDefault="0049289C" w:rsidP="0049289C">
      <w:pPr>
        <w:spacing w:line="360" w:lineRule="auto"/>
        <w:jc w:val="both"/>
        <w:rPr>
          <w:rFonts w:ascii="Trebuchet MS" w:eastAsia="Times New Roman" w:hAnsi="Trebuchet MS" w:cs="Calibri"/>
          <w:color w:val="000000"/>
          <w:sz w:val="22"/>
          <w:szCs w:val="22"/>
          <w:lang w:val="id-ID"/>
        </w:rPr>
      </w:pPr>
    </w:p>
    <w:p w14:paraId="728CB6FA" w14:textId="77777777" w:rsidR="0049289C" w:rsidRPr="007B7243" w:rsidRDefault="0049289C" w:rsidP="0049289C">
      <w:pPr>
        <w:spacing w:line="360" w:lineRule="auto"/>
        <w:jc w:val="both"/>
        <w:rPr>
          <w:rFonts w:ascii="Trebuchet MS" w:hAnsi="Trebuchet MS" w:cs="Calibri"/>
          <w:color w:val="000000"/>
          <w:sz w:val="22"/>
          <w:szCs w:val="22"/>
        </w:rPr>
      </w:pP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dengan ini menerangkan terlebih dahulu hal-hal sebagai berikut:</w:t>
      </w:r>
    </w:p>
    <w:p w14:paraId="1B5494CD" w14:textId="77777777" w:rsidR="0049289C" w:rsidRPr="007B7243" w:rsidRDefault="0049289C" w:rsidP="0049289C">
      <w:pPr>
        <w:spacing w:line="360" w:lineRule="auto"/>
        <w:jc w:val="both"/>
        <w:rPr>
          <w:rFonts w:ascii="Trebuchet MS" w:hAnsi="Trebuchet MS" w:cs="Calibri"/>
          <w:color w:val="000000"/>
          <w:sz w:val="22"/>
          <w:szCs w:val="22"/>
        </w:rPr>
      </w:pPr>
    </w:p>
    <w:p w14:paraId="16DD393E" w14:textId="77777777" w:rsidR="0049289C" w:rsidRPr="00CE3767" w:rsidRDefault="0049289C" w:rsidP="0049289C">
      <w:pPr>
        <w:pStyle w:val="ListParagraph"/>
        <w:numPr>
          <w:ilvl w:val="0"/>
          <w:numId w:val="1"/>
        </w:numPr>
        <w:spacing w:line="360" w:lineRule="auto"/>
        <w:ind w:left="480" w:hanging="480"/>
        <w:jc w:val="both"/>
        <w:rPr>
          <w:rFonts w:ascii="Trebuchet MS" w:eastAsia="Times New Roman" w:hAnsi="Trebuchet MS" w:cs="Calibri"/>
          <w:color w:val="000000"/>
          <w:sz w:val="22"/>
          <w:szCs w:val="22"/>
        </w:rPr>
      </w:pPr>
      <w:r w:rsidRPr="007B7243">
        <w:rPr>
          <w:rFonts w:ascii="Trebuchet MS" w:hAnsi="Trebuchet MS" w:cs="Calibri"/>
          <w:color w:val="000000"/>
          <w:sz w:val="22"/>
          <w:szCs w:val="22"/>
        </w:rPr>
        <w:t xml:space="preserve">Bahwa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w:t>
      </w:r>
      <w:r>
        <w:rPr>
          <w:rFonts w:ascii="Trebuchet MS" w:hAnsi="Trebuchet MS" w:cs="Calibri"/>
          <w:color w:val="000000"/>
          <w:sz w:val="22"/>
          <w:szCs w:val="22"/>
        </w:rPr>
        <w:t xml:space="preserve">dari PT. Indonesia Trans Network </w:t>
      </w:r>
      <w:r w:rsidRPr="007B7243">
        <w:rPr>
          <w:rFonts w:ascii="Trebuchet MS" w:hAnsi="Trebuchet MS" w:cs="Calibri"/>
          <w:color w:val="000000"/>
          <w:sz w:val="22"/>
          <w:szCs w:val="22"/>
        </w:rPr>
        <w:t xml:space="preserve">yang bergerak di bidang </w:t>
      </w:r>
      <w:r>
        <w:rPr>
          <w:rFonts w:ascii="Trebuchet MS" w:hAnsi="Trebuchet MS" w:cs="Calibri"/>
          <w:color w:val="000000"/>
          <w:sz w:val="22"/>
          <w:szCs w:val="22"/>
        </w:rPr>
        <w:t>Jasa Layanan Internet.</w:t>
      </w:r>
    </w:p>
    <w:p w14:paraId="3FE9BEEA" w14:textId="77777777" w:rsidR="0049289C" w:rsidRPr="00CE3767" w:rsidRDefault="0049289C" w:rsidP="0049289C">
      <w:pPr>
        <w:spacing w:line="360" w:lineRule="auto"/>
        <w:jc w:val="both"/>
        <w:rPr>
          <w:rFonts w:ascii="Trebuchet MS" w:eastAsia="Times New Roman" w:hAnsi="Trebuchet MS" w:cs="Calibri"/>
          <w:color w:val="000000"/>
          <w:sz w:val="22"/>
          <w:szCs w:val="22"/>
        </w:rPr>
      </w:pPr>
    </w:p>
    <w:p w14:paraId="054DE41D" w14:textId="77777777" w:rsidR="0049289C" w:rsidRDefault="0049289C" w:rsidP="0049289C">
      <w:pPr>
        <w:pStyle w:val="ListParagraph"/>
        <w:numPr>
          <w:ilvl w:val="0"/>
          <w:numId w:val="1"/>
        </w:numPr>
        <w:spacing w:line="360" w:lineRule="auto"/>
        <w:ind w:left="480" w:hanging="480"/>
        <w:jc w:val="both"/>
        <w:rPr>
          <w:rFonts w:ascii="Trebuchet MS" w:hAnsi="Trebuchet MS" w:cs="Calibri"/>
          <w:color w:val="000000"/>
          <w:sz w:val="22"/>
          <w:szCs w:val="22"/>
        </w:rPr>
      </w:pPr>
      <w:r w:rsidRPr="007B7243">
        <w:rPr>
          <w:rFonts w:ascii="Trebuchet MS" w:hAnsi="Trebuchet MS" w:cs="Calibri"/>
          <w:color w:val="000000"/>
          <w:sz w:val="22"/>
          <w:szCs w:val="22"/>
        </w:rPr>
        <w:t xml:space="preserve">Bahwa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merupakan perseorangan</w:t>
      </w:r>
      <w:r>
        <w:rPr>
          <w:rFonts w:ascii="Trebuchet MS" w:hAnsi="Trebuchet MS" w:cs="Calibri"/>
          <w:color w:val="000000"/>
          <w:sz w:val="22"/>
          <w:szCs w:val="22"/>
        </w:rPr>
        <w:t xml:space="preserve"> </w:t>
      </w:r>
      <w:r w:rsidRPr="007B7243">
        <w:rPr>
          <w:rFonts w:ascii="Trebuchet MS" w:hAnsi="Trebuchet MS" w:cs="Calibri"/>
          <w:color w:val="000000"/>
          <w:sz w:val="22"/>
          <w:szCs w:val="22"/>
        </w:rPr>
        <w:t xml:space="preserve">yang bergerak di bidang </w:t>
      </w:r>
      <w:r>
        <w:rPr>
          <w:rFonts w:ascii="Trebuchet MS" w:hAnsi="Trebuchet MS" w:cs="Calibri"/>
          <w:color w:val="000000"/>
          <w:sz w:val="22"/>
          <w:szCs w:val="22"/>
        </w:rPr>
        <w:t>Jasa Layanan Internet.</w:t>
      </w:r>
    </w:p>
    <w:p w14:paraId="1834DC7E" w14:textId="77777777" w:rsidR="0049289C" w:rsidRPr="00E164D7" w:rsidRDefault="0049289C" w:rsidP="0049289C">
      <w:pPr>
        <w:spacing w:line="360" w:lineRule="auto"/>
        <w:jc w:val="both"/>
        <w:rPr>
          <w:rFonts w:ascii="Trebuchet MS" w:hAnsi="Trebuchet MS" w:cs="Calibri"/>
          <w:color w:val="000000"/>
          <w:sz w:val="22"/>
          <w:szCs w:val="22"/>
        </w:rPr>
      </w:pPr>
    </w:p>
    <w:p w14:paraId="3EFB8AD7" w14:textId="77777777" w:rsidR="0049289C" w:rsidRPr="007B7243" w:rsidRDefault="0049289C" w:rsidP="0049289C">
      <w:pPr>
        <w:pStyle w:val="ListParagraph"/>
        <w:numPr>
          <w:ilvl w:val="0"/>
          <w:numId w:val="1"/>
        </w:numPr>
        <w:spacing w:line="360" w:lineRule="auto"/>
        <w:ind w:left="480" w:hanging="480"/>
        <w:jc w:val="both"/>
        <w:rPr>
          <w:rFonts w:ascii="Trebuchet MS" w:hAnsi="Trebuchet MS" w:cs="Calibri"/>
          <w:color w:val="000000"/>
          <w:sz w:val="22"/>
          <w:szCs w:val="22"/>
        </w:rPr>
      </w:pPr>
      <w:r w:rsidRPr="007B7243">
        <w:rPr>
          <w:rFonts w:ascii="Trebuchet MS" w:hAnsi="Trebuchet MS" w:cs="Calibri"/>
          <w:color w:val="000000"/>
          <w:sz w:val="22"/>
          <w:szCs w:val="22"/>
        </w:rPr>
        <w:t xml:space="preserve">Bahwa </w:t>
      </w:r>
      <w:r w:rsidRPr="007B7243">
        <w:rPr>
          <w:rFonts w:ascii="Trebuchet MS" w:hAnsi="Trebuchet MS" w:cs="Calibri"/>
          <w:b/>
          <w:bCs/>
          <w:color w:val="000000"/>
          <w:sz w:val="22"/>
          <w:szCs w:val="22"/>
        </w:rPr>
        <w:t>PIHAK KESATU</w:t>
      </w:r>
      <w:r w:rsidRPr="007B7243">
        <w:rPr>
          <w:rFonts w:ascii="Trebuchet MS" w:hAnsi="Trebuchet MS" w:cs="Calibri"/>
          <w:color w:val="000000"/>
          <w:sz w:val="22"/>
          <w:szCs w:val="22"/>
        </w:rPr>
        <w:t xml:space="preserve"> bermaksud untuk menjalin kerja sama bisnis yang saling menguntungkan dengan </w:t>
      </w:r>
      <w:r w:rsidRPr="007B7243">
        <w:rPr>
          <w:rFonts w:ascii="Trebuchet MS" w:hAnsi="Trebuchet MS" w:cs="Calibri"/>
          <w:b/>
          <w:bCs/>
          <w:color w:val="000000"/>
          <w:sz w:val="22"/>
          <w:szCs w:val="22"/>
        </w:rPr>
        <w:t>PIHAK KEDUA</w:t>
      </w:r>
      <w:r w:rsidRPr="007B7243">
        <w:rPr>
          <w:rFonts w:ascii="Trebuchet MS" w:hAnsi="Trebuchet MS" w:cs="Calibri"/>
          <w:color w:val="000000"/>
          <w:sz w:val="22"/>
          <w:szCs w:val="22"/>
        </w:rPr>
        <w:t xml:space="preserve"> dalam bidang jual kembali layanan akses Internet. Sebagaima</w:t>
      </w:r>
      <w:r w:rsidR="004F169F">
        <w:rPr>
          <w:rFonts w:ascii="Trebuchet MS" w:hAnsi="Trebuchet MS" w:cs="Calibri"/>
          <w:color w:val="000000"/>
          <w:sz w:val="22"/>
          <w:szCs w:val="22"/>
        </w:rPr>
        <w:t>n</w:t>
      </w:r>
      <w:r w:rsidRPr="007B7243">
        <w:rPr>
          <w:rFonts w:ascii="Trebuchet MS" w:hAnsi="Trebuchet MS" w:cs="Calibri"/>
          <w:color w:val="000000"/>
          <w:sz w:val="22"/>
          <w:szCs w:val="22"/>
        </w:rPr>
        <w:t xml:space="preserve">a maksud dari </w:t>
      </w:r>
      <w:r w:rsidRPr="007B7243">
        <w:rPr>
          <w:rFonts w:ascii="Trebuchet MS" w:hAnsi="Trebuchet MS" w:cs="Calibri"/>
          <w:b/>
          <w:bCs/>
          <w:color w:val="000000"/>
          <w:sz w:val="22"/>
          <w:szCs w:val="22"/>
        </w:rPr>
        <w:t>PIHAK KESATU</w:t>
      </w:r>
      <w:r w:rsidRPr="007B7243">
        <w:rPr>
          <w:rFonts w:ascii="Trebuchet MS" w:hAnsi="Trebuchet MS" w:cs="Calibri"/>
          <w:color w:val="000000"/>
          <w:sz w:val="22"/>
          <w:szCs w:val="22"/>
        </w:rPr>
        <w:t xml:space="preserve">, </w:t>
      </w:r>
      <w:r w:rsidRPr="007B7243">
        <w:rPr>
          <w:rFonts w:ascii="Trebuchet MS" w:hAnsi="Trebuchet MS" w:cs="Calibri"/>
          <w:b/>
          <w:bCs/>
          <w:color w:val="000000"/>
          <w:sz w:val="22"/>
          <w:szCs w:val="22"/>
        </w:rPr>
        <w:t>PIHAK KEDUA</w:t>
      </w:r>
      <w:r w:rsidRPr="007B7243">
        <w:rPr>
          <w:rFonts w:ascii="Trebuchet MS" w:hAnsi="Trebuchet MS" w:cs="Calibri"/>
          <w:color w:val="000000"/>
          <w:sz w:val="22"/>
          <w:szCs w:val="22"/>
        </w:rPr>
        <w:t xml:space="preserve"> berkehendak untuk menjalin </w:t>
      </w:r>
      <w:r w:rsidRPr="007B7243">
        <w:rPr>
          <w:rFonts w:ascii="Trebuchet MS" w:hAnsi="Trebuchet MS" w:cs="Calibri"/>
          <w:color w:val="000000"/>
          <w:sz w:val="22"/>
          <w:szCs w:val="22"/>
        </w:rPr>
        <w:lastRenderedPageBreak/>
        <w:t>kerja sama jual kembali layanan akses Internet milik PIHAK PERTAMA;</w:t>
      </w:r>
    </w:p>
    <w:p w14:paraId="530A355E" w14:textId="77777777" w:rsidR="0049289C" w:rsidRPr="007B7243" w:rsidRDefault="0049289C" w:rsidP="0049289C">
      <w:pPr>
        <w:pStyle w:val="ListParagraph"/>
        <w:spacing w:line="360" w:lineRule="auto"/>
        <w:rPr>
          <w:rFonts w:ascii="Trebuchet MS" w:hAnsi="Trebuchet MS" w:cs="Calibri"/>
          <w:color w:val="000000"/>
          <w:sz w:val="22"/>
          <w:szCs w:val="22"/>
        </w:rPr>
      </w:pPr>
    </w:p>
    <w:p w14:paraId="49AE3A21" w14:textId="2B49DC27" w:rsidR="0049289C" w:rsidRPr="007B7243" w:rsidRDefault="0049289C" w:rsidP="0049289C">
      <w:pPr>
        <w:pStyle w:val="ListParagraph"/>
        <w:numPr>
          <w:ilvl w:val="0"/>
          <w:numId w:val="1"/>
        </w:numPr>
        <w:spacing w:line="360" w:lineRule="auto"/>
        <w:ind w:left="480" w:hanging="480"/>
        <w:jc w:val="both"/>
        <w:rPr>
          <w:rFonts w:ascii="Trebuchet MS" w:hAnsi="Trebuchet MS" w:cs="Calibri"/>
          <w:color w:val="000000"/>
          <w:sz w:val="22"/>
          <w:szCs w:val="22"/>
        </w:rPr>
      </w:pPr>
      <w:r w:rsidRPr="007B7243">
        <w:rPr>
          <w:rFonts w:ascii="Trebuchet MS" w:hAnsi="Trebuchet MS" w:cs="Calibri"/>
          <w:color w:val="000000"/>
          <w:sz w:val="22"/>
          <w:szCs w:val="22"/>
        </w:rPr>
        <w:t xml:space="preserve">Bahwa untuk dapat terselanggarannya maksud dan kehendak dari </w:t>
      </w:r>
      <w:r w:rsidRPr="007B7243">
        <w:rPr>
          <w:rFonts w:ascii="Trebuchet MS" w:hAnsi="Trebuchet MS" w:cs="Calibri"/>
          <w:b/>
          <w:bCs/>
          <w:color w:val="000000"/>
          <w:sz w:val="22"/>
          <w:szCs w:val="22"/>
        </w:rPr>
        <w:t>PARA PIHAK</w:t>
      </w:r>
      <w:r w:rsidRPr="007B7243">
        <w:rPr>
          <w:rFonts w:ascii="Trebuchet MS" w:hAnsi="Trebuchet MS" w:cs="Calibri"/>
          <w:color w:val="000000"/>
          <w:sz w:val="22"/>
          <w:szCs w:val="22"/>
        </w:rPr>
        <w:t xml:space="preserve">, </w:t>
      </w:r>
      <w:r w:rsidRPr="007B7243">
        <w:rPr>
          <w:rFonts w:ascii="Trebuchet MS" w:hAnsi="Trebuchet MS" w:cs="Calibri"/>
          <w:b/>
          <w:bCs/>
          <w:color w:val="000000"/>
          <w:sz w:val="22"/>
          <w:szCs w:val="22"/>
        </w:rPr>
        <w:t>PIHAK KEDUA</w:t>
      </w:r>
      <w:r w:rsidRPr="007B7243">
        <w:rPr>
          <w:rFonts w:ascii="Trebuchet MS" w:hAnsi="Trebuchet MS" w:cs="Calibri"/>
          <w:color w:val="000000"/>
          <w:sz w:val="22"/>
          <w:szCs w:val="22"/>
        </w:rPr>
        <w:t xml:space="preserve"> telah memiliki izin untuk melakukan jual kembali layanan akses Internet sebagaimana tercantum dalam Surat Perizinan Berusaha Berbasis Risiko Nomor Induk Berusaha beserta Lampirannnya</w:t>
      </w:r>
      <w:r>
        <w:rPr>
          <w:rFonts w:ascii="Trebuchet MS" w:hAnsi="Trebuchet MS" w:cs="Calibri"/>
          <w:color w:val="000000"/>
          <w:sz w:val="22"/>
          <w:szCs w:val="22"/>
        </w:rPr>
        <w:t xml:space="preserve"> </w:t>
      </w:r>
      <w:r w:rsidRPr="007B7243">
        <w:rPr>
          <w:rFonts w:ascii="Trebuchet MS" w:hAnsi="Trebuchet MS" w:cs="Calibri"/>
          <w:color w:val="000000"/>
          <w:sz w:val="22"/>
          <w:szCs w:val="22"/>
        </w:rPr>
        <w:t>(NIB)</w:t>
      </w:r>
      <w:r w:rsidR="00FE444F">
        <w:rPr>
          <w:rFonts w:ascii="Trebuchet MS" w:hAnsi="Trebuchet MS" w:cs="Calibri"/>
          <w:color w:val="000000"/>
          <w:sz w:val="22"/>
          <w:szCs w:val="22"/>
        </w:rPr>
        <w:t xml:space="preserve"> dengan nomor </w:t>
      </w:r>
      <w:r w:rsidR="00CA4438" w:rsidRPr="00CA4438">
        <w:rPr>
          <w:rFonts w:ascii="Trebuchet MS" w:hAnsi="Trebuchet MS" w:cs="Arial-BoldMT"/>
          <w:kern w:val="0"/>
          <w:sz w:val="22"/>
          <w:szCs w:val="22"/>
          <w:lang w:val="en-ID"/>
        </w:rPr>
        <w:t>2909220009734</w:t>
      </w:r>
      <w:r>
        <w:rPr>
          <w:rFonts w:ascii="Trebuchet MS" w:hAnsi="Trebuchet MS" w:cs="Calibri"/>
          <w:color w:val="000000"/>
          <w:sz w:val="22"/>
          <w:szCs w:val="22"/>
        </w:rPr>
        <w:t>.</w:t>
      </w:r>
      <w:r w:rsidRPr="007B7243">
        <w:rPr>
          <w:rFonts w:ascii="Trebuchet MS" w:hAnsi="Trebuchet MS" w:cs="Calibri"/>
          <w:color w:val="000000"/>
          <w:sz w:val="22"/>
          <w:szCs w:val="22"/>
        </w:rPr>
        <w:t xml:space="preserve"> </w:t>
      </w:r>
    </w:p>
    <w:p w14:paraId="3BF8DBCE" w14:textId="77777777" w:rsidR="0049289C" w:rsidRPr="007B7243" w:rsidRDefault="0049289C" w:rsidP="0049289C">
      <w:pPr>
        <w:pStyle w:val="ListParagraph"/>
        <w:spacing w:line="360" w:lineRule="auto"/>
        <w:ind w:left="0"/>
        <w:jc w:val="both"/>
        <w:rPr>
          <w:rFonts w:ascii="Trebuchet MS" w:eastAsia="Times New Roman" w:hAnsi="Trebuchet MS" w:cs="Calibri"/>
          <w:color w:val="000000"/>
          <w:sz w:val="22"/>
          <w:szCs w:val="22"/>
        </w:rPr>
      </w:pPr>
    </w:p>
    <w:p w14:paraId="5515432E" w14:textId="77777777" w:rsidR="0049289C" w:rsidRPr="007B7243" w:rsidRDefault="0049289C" w:rsidP="0049289C">
      <w:pPr>
        <w:pStyle w:val="ListParagraph"/>
        <w:numPr>
          <w:ilvl w:val="0"/>
          <w:numId w:val="1"/>
        </w:numPr>
        <w:spacing w:line="360" w:lineRule="auto"/>
        <w:ind w:left="480" w:hanging="480"/>
        <w:jc w:val="both"/>
        <w:rPr>
          <w:rFonts w:ascii="Trebuchet MS" w:eastAsia="Times New Roman" w:hAnsi="Trebuchet MS" w:cs="Calibri"/>
          <w:color w:val="000000"/>
          <w:sz w:val="22"/>
          <w:szCs w:val="22"/>
        </w:rPr>
      </w:pPr>
      <w:r w:rsidRPr="007B7243">
        <w:rPr>
          <w:rFonts w:ascii="Trebuchet MS" w:hAnsi="Trebuchet MS" w:cs="Calibri"/>
          <w:color w:val="000000"/>
          <w:sz w:val="22"/>
          <w:szCs w:val="22"/>
        </w:rPr>
        <w:t xml:space="preserve">Bahwa dengan telah diterimanya maksud dan kehendak dari masing-masing PIHAK sebagaimana dalam huruf C,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sepakat untuk menjual jasa Layanan Akses Internet kepada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dan untuk selanjutnya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sepakat untuk menjual kembali Jasa Layanan Akses Internet kepada Pelanggan/</w:t>
      </w:r>
      <w:r w:rsidRPr="007B7243">
        <w:rPr>
          <w:rFonts w:ascii="Trebuchet MS" w:hAnsi="Trebuchet MS" w:cs="Calibri"/>
          <w:i/>
          <w:color w:val="000000"/>
          <w:sz w:val="22"/>
          <w:szCs w:val="22"/>
        </w:rPr>
        <w:t>end user</w:t>
      </w:r>
      <w:r w:rsidRPr="007B7243">
        <w:rPr>
          <w:rFonts w:ascii="Trebuchet MS" w:eastAsia="Times New Roman" w:hAnsi="Trebuchet MS" w:cs="Calibri"/>
          <w:color w:val="000000"/>
          <w:sz w:val="22"/>
          <w:szCs w:val="22"/>
        </w:rPr>
        <w:t>.</w:t>
      </w:r>
    </w:p>
    <w:p w14:paraId="2BBF1148" w14:textId="77777777" w:rsidR="0049289C" w:rsidRPr="007B7243" w:rsidRDefault="0049289C" w:rsidP="0049289C">
      <w:pPr>
        <w:pStyle w:val="ListParagraph"/>
        <w:spacing w:line="360" w:lineRule="auto"/>
        <w:ind w:left="0"/>
        <w:jc w:val="both"/>
        <w:rPr>
          <w:rFonts w:ascii="Trebuchet MS" w:eastAsia="Times New Roman" w:hAnsi="Trebuchet MS" w:cs="Calibri"/>
          <w:color w:val="000000"/>
          <w:sz w:val="22"/>
          <w:szCs w:val="22"/>
        </w:rPr>
      </w:pPr>
    </w:p>
    <w:p w14:paraId="5C06BB44" w14:textId="77777777" w:rsidR="0049289C" w:rsidRDefault="0049289C" w:rsidP="0049289C">
      <w:pPr>
        <w:pStyle w:val="ListParagraph"/>
        <w:spacing w:line="360" w:lineRule="auto"/>
        <w:ind w:left="0"/>
        <w:jc w:val="both"/>
        <w:rPr>
          <w:rFonts w:ascii="Trebuchet MS" w:hAnsi="Trebuchet MS" w:cs="Calibri"/>
          <w:color w:val="000000"/>
          <w:sz w:val="22"/>
          <w:szCs w:val="22"/>
        </w:rPr>
      </w:pPr>
      <w:r w:rsidRPr="007B7243">
        <w:rPr>
          <w:rFonts w:ascii="Trebuchet MS" w:hAnsi="Trebuchet MS" w:cs="Calibri"/>
          <w:color w:val="000000"/>
          <w:sz w:val="22"/>
          <w:szCs w:val="22"/>
        </w:rPr>
        <w:t xml:space="preserve">Berdasarkan hal-hal tersebut di atas, maka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sepakat untuk membuat Perjanjian Kerjasama Jual Kembali Jasa Layanan Akses Internet dengan syarat-syarat dan ketentuan-ketentuan sebagai berikut:</w:t>
      </w:r>
    </w:p>
    <w:p w14:paraId="094AFDD1" w14:textId="77777777" w:rsidR="0049289C" w:rsidRDefault="0049289C" w:rsidP="0049289C">
      <w:pPr>
        <w:spacing w:line="360" w:lineRule="auto"/>
        <w:rPr>
          <w:rFonts w:ascii="Trebuchet MS" w:hAnsi="Trebuchet MS" w:cs="Calibri"/>
          <w:color w:val="000000"/>
          <w:sz w:val="22"/>
          <w:szCs w:val="22"/>
        </w:rPr>
      </w:pPr>
    </w:p>
    <w:p w14:paraId="1CF7F3CC" w14:textId="77777777" w:rsidR="0049289C" w:rsidRPr="007B7243" w:rsidRDefault="0049289C" w:rsidP="0049289C">
      <w:pPr>
        <w:spacing w:line="360" w:lineRule="auto"/>
        <w:jc w:val="center"/>
        <w:rPr>
          <w:rFonts w:ascii="Trebuchet MS" w:hAnsi="Trebuchet MS" w:cs="Calibri"/>
          <w:b/>
          <w:color w:val="000000"/>
          <w:sz w:val="22"/>
          <w:szCs w:val="22"/>
          <w:lang w:eastAsia="zh-CN"/>
        </w:rPr>
      </w:pPr>
      <w:r w:rsidRPr="007B7243">
        <w:rPr>
          <w:rFonts w:ascii="Trebuchet MS" w:hAnsi="Trebuchet MS" w:cs="Calibri"/>
          <w:b/>
          <w:color w:val="000000"/>
          <w:sz w:val="22"/>
          <w:szCs w:val="22"/>
          <w:lang w:eastAsia="zh-CN"/>
        </w:rPr>
        <w:t>Pasal 1</w:t>
      </w:r>
    </w:p>
    <w:p w14:paraId="6F50ADC7" w14:textId="77777777" w:rsidR="0049289C" w:rsidRPr="007B7243" w:rsidRDefault="0049289C" w:rsidP="0049289C">
      <w:pPr>
        <w:spacing w:line="360" w:lineRule="auto"/>
        <w:jc w:val="center"/>
        <w:rPr>
          <w:rFonts w:ascii="Trebuchet MS" w:eastAsia="Times New Roman" w:hAnsi="Trebuchet MS" w:cs="Calibri"/>
          <w:b/>
          <w:color w:val="000000"/>
          <w:sz w:val="22"/>
          <w:szCs w:val="22"/>
          <w:lang w:val="zh-CN" w:eastAsia="zh-CN"/>
        </w:rPr>
      </w:pPr>
      <w:r w:rsidRPr="007B7243">
        <w:rPr>
          <w:rFonts w:ascii="Trebuchet MS" w:hAnsi="Trebuchet MS" w:cs="Calibri"/>
          <w:b/>
          <w:color w:val="000000"/>
          <w:sz w:val="22"/>
          <w:szCs w:val="22"/>
          <w:lang w:val="zh-CN"/>
        </w:rPr>
        <w:t>DEFINISI</w:t>
      </w:r>
    </w:p>
    <w:p w14:paraId="05278EE0" w14:textId="77777777" w:rsidR="0049289C" w:rsidRPr="007B7243" w:rsidRDefault="0049289C" w:rsidP="0049289C">
      <w:pPr>
        <w:spacing w:line="360" w:lineRule="auto"/>
        <w:jc w:val="both"/>
        <w:rPr>
          <w:rFonts w:ascii="Trebuchet MS" w:hAnsi="Trebuchet MS" w:cs="Calibri"/>
          <w:color w:val="000000"/>
          <w:sz w:val="22"/>
          <w:szCs w:val="22"/>
          <w:lang w:val="id-ID"/>
        </w:rPr>
      </w:pPr>
      <w:r w:rsidRPr="007B7243">
        <w:rPr>
          <w:rFonts w:ascii="Trebuchet MS" w:hAnsi="Trebuchet MS" w:cs="Calibri"/>
          <w:color w:val="000000"/>
          <w:sz w:val="22"/>
          <w:szCs w:val="22"/>
          <w:lang w:val="id-ID"/>
        </w:rPr>
        <w:t>Dalam Perjanjian ini yang dimaksud dengan:</w:t>
      </w:r>
    </w:p>
    <w:tbl>
      <w:tblPr>
        <w:tblW w:w="9175" w:type="dxa"/>
        <w:tblLook w:val="0000" w:firstRow="0" w:lastRow="0" w:firstColumn="0" w:lastColumn="0" w:noHBand="0" w:noVBand="0"/>
      </w:tblPr>
      <w:tblGrid>
        <w:gridCol w:w="793"/>
        <w:gridCol w:w="8382"/>
      </w:tblGrid>
      <w:tr w:rsidR="0049289C" w:rsidRPr="007B7243" w14:paraId="3E028984" w14:textId="77777777" w:rsidTr="009A0227">
        <w:tc>
          <w:tcPr>
            <w:tcW w:w="793" w:type="dxa"/>
            <w:tcBorders>
              <w:top w:val="nil"/>
              <w:left w:val="nil"/>
              <w:bottom w:val="nil"/>
              <w:right w:val="nil"/>
            </w:tcBorders>
          </w:tcPr>
          <w:p w14:paraId="59A0EA49"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(1)</w:t>
            </w:r>
          </w:p>
        </w:tc>
        <w:tc>
          <w:tcPr>
            <w:tcW w:w="8382" w:type="dxa"/>
            <w:tcBorders>
              <w:top w:val="nil"/>
              <w:left w:val="nil"/>
              <w:bottom w:val="nil"/>
              <w:right w:val="nil"/>
            </w:tcBorders>
          </w:tcPr>
          <w:p w14:paraId="0D48D43B"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lang w:val="id-ID"/>
              </w:rPr>
              <w:t>Perjanjian</w:t>
            </w:r>
            <w:r w:rsidRPr="007B7243">
              <w:rPr>
                <w:rFonts w:ascii="Trebuchet MS" w:hAnsi="Trebuchet MS" w:cs="Calibri"/>
                <w:color w:val="000000"/>
                <w:sz w:val="22"/>
                <w:szCs w:val="22"/>
                <w:lang w:val="id-ID"/>
              </w:rPr>
              <w:t xml:space="preserve"> adalah ketentuan-ketentuan dan syarat-syarat yang wajib dipatuhi dan telah disetujui oleh </w:t>
            </w:r>
            <w:r w:rsidRPr="007B7243">
              <w:rPr>
                <w:rFonts w:ascii="Trebuchet MS" w:hAnsi="Trebuchet MS" w:cs="Calibri"/>
                <w:b/>
                <w:color w:val="000000"/>
                <w:sz w:val="22"/>
                <w:szCs w:val="22"/>
                <w:lang w:val="id-ID"/>
              </w:rPr>
              <w:t>PARA PIHAK</w:t>
            </w:r>
            <w:r w:rsidRPr="007B7243">
              <w:rPr>
                <w:rFonts w:ascii="Trebuchet MS" w:hAnsi="Trebuchet MS" w:cs="Calibri"/>
                <w:color w:val="000000"/>
                <w:sz w:val="22"/>
                <w:szCs w:val="22"/>
                <w:lang w:val="id-ID"/>
              </w:rPr>
              <w:t xml:space="preserve"> sehubungan dengan pelaksanaan</w:t>
            </w:r>
            <w:r w:rsidRPr="007B7243">
              <w:rPr>
                <w:rFonts w:ascii="Trebuchet MS" w:hAnsi="Trebuchet MS" w:cs="Calibri"/>
                <w:color w:val="000000"/>
                <w:sz w:val="22"/>
                <w:szCs w:val="22"/>
              </w:rPr>
              <w:t xml:space="preserve"> Jual Kembali Jasa Layanan Akses Internet</w:t>
            </w:r>
            <w:r w:rsidRPr="007B7243">
              <w:rPr>
                <w:rFonts w:ascii="Trebuchet MS" w:eastAsia="Times New Roman" w:hAnsi="Trebuchet MS" w:cs="Calibri"/>
                <w:color w:val="000000"/>
                <w:sz w:val="22"/>
                <w:szCs w:val="22"/>
              </w:rPr>
              <w:t>.</w:t>
            </w:r>
          </w:p>
        </w:tc>
      </w:tr>
      <w:tr w:rsidR="0049289C" w:rsidRPr="007B7243" w14:paraId="54747F8E" w14:textId="77777777" w:rsidTr="009A0227">
        <w:tc>
          <w:tcPr>
            <w:tcW w:w="793" w:type="dxa"/>
            <w:tcBorders>
              <w:top w:val="nil"/>
              <w:left w:val="nil"/>
              <w:bottom w:val="nil"/>
              <w:right w:val="nil"/>
            </w:tcBorders>
          </w:tcPr>
          <w:p w14:paraId="02625BA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382" w:type="dxa"/>
            <w:tcBorders>
              <w:top w:val="nil"/>
              <w:left w:val="nil"/>
              <w:bottom w:val="nil"/>
              <w:right w:val="nil"/>
            </w:tcBorders>
          </w:tcPr>
          <w:p w14:paraId="1261FEB1"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b/>
                <w:color w:val="000000"/>
                <w:sz w:val="22"/>
                <w:szCs w:val="22"/>
              </w:rPr>
              <w:t>Layanan Akses Internet</w:t>
            </w:r>
            <w:r w:rsidRPr="007B7243">
              <w:rPr>
                <w:rFonts w:ascii="Trebuchet MS" w:hAnsi="Trebuchet MS" w:cs="Calibri"/>
                <w:color w:val="000000"/>
                <w:sz w:val="22"/>
                <w:szCs w:val="22"/>
              </w:rPr>
              <w:t xml:space="preserve"> adalah jenis layanan dalam penyelenggaraan jasa telekomunikasi yang menyediakan layanan internet bagi Pelanggan untuk terhubung dengan jaringan internet publik.</w:t>
            </w:r>
          </w:p>
        </w:tc>
      </w:tr>
      <w:tr w:rsidR="0049289C" w:rsidRPr="007B7243" w14:paraId="59D83E50" w14:textId="77777777" w:rsidTr="009A0227">
        <w:tc>
          <w:tcPr>
            <w:tcW w:w="793" w:type="dxa"/>
            <w:tcBorders>
              <w:top w:val="nil"/>
              <w:left w:val="nil"/>
              <w:bottom w:val="nil"/>
              <w:right w:val="nil"/>
            </w:tcBorders>
          </w:tcPr>
          <w:p w14:paraId="144E3E5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382" w:type="dxa"/>
            <w:tcBorders>
              <w:top w:val="nil"/>
              <w:left w:val="nil"/>
              <w:bottom w:val="nil"/>
              <w:right w:val="nil"/>
            </w:tcBorders>
          </w:tcPr>
          <w:p w14:paraId="18BB05BF"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lang w:val="id-ID"/>
              </w:rPr>
              <w:t>Pelanggan</w:t>
            </w:r>
            <w:r w:rsidRPr="007B7243">
              <w:rPr>
                <w:rFonts w:ascii="Trebuchet MS" w:hAnsi="Trebuchet MS" w:cs="Calibri"/>
                <w:color w:val="000000"/>
                <w:sz w:val="22"/>
                <w:szCs w:val="22"/>
                <w:lang w:val="id-ID"/>
              </w:rPr>
              <w:t xml:space="preserve"> adalah orang pribadi, badan usaha, badan hukum, instansi yang menggunakan Layanan Akses Internet</w:t>
            </w:r>
            <w:r w:rsidRPr="007B7243">
              <w:rPr>
                <w:rFonts w:ascii="Trebuchet MS" w:hAnsi="Trebuchet MS" w:cs="Calibri"/>
                <w:color w:val="000000"/>
                <w:sz w:val="22"/>
                <w:szCs w:val="22"/>
              </w:rPr>
              <w:t xml:space="preserve"> </w:t>
            </w:r>
            <w:r w:rsidRPr="007B7243">
              <w:rPr>
                <w:rFonts w:ascii="Trebuchet MS" w:hAnsi="Trebuchet MS" w:cs="Calibri"/>
                <w:color w:val="000000"/>
                <w:sz w:val="22"/>
                <w:szCs w:val="22"/>
                <w:lang w:val="id-ID"/>
              </w:rPr>
              <w:t xml:space="preserve"> milik </w:t>
            </w:r>
            <w:r w:rsidRPr="007B7243">
              <w:rPr>
                <w:rFonts w:ascii="Trebuchet MS" w:hAnsi="Trebuchet MS" w:cs="Calibri"/>
                <w:b/>
                <w:color w:val="000000"/>
                <w:sz w:val="22"/>
                <w:szCs w:val="22"/>
                <w:lang w:val="id-ID"/>
              </w:rPr>
              <w:t>PIHAK KESATU</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yang djual kembali oleh </w:t>
            </w:r>
            <w:r w:rsidRPr="007B7243">
              <w:rPr>
                <w:rFonts w:ascii="Trebuchet MS" w:hAnsi="Trebuchet MS" w:cs="Calibri"/>
                <w:b/>
                <w:bCs/>
                <w:color w:val="000000"/>
                <w:sz w:val="22"/>
                <w:szCs w:val="22"/>
              </w:rPr>
              <w:t>PIHAK KEDUA;</w:t>
            </w:r>
            <w:r w:rsidRPr="007B7243">
              <w:rPr>
                <w:rFonts w:ascii="Trebuchet MS" w:hAnsi="Trebuchet MS" w:cs="Calibri"/>
                <w:color w:val="000000"/>
                <w:sz w:val="22"/>
                <w:szCs w:val="22"/>
              </w:rPr>
              <w:t xml:space="preserve"> </w:t>
            </w:r>
          </w:p>
        </w:tc>
      </w:tr>
      <w:tr w:rsidR="0049289C" w:rsidRPr="007B7243" w14:paraId="6ACC2E7E" w14:textId="77777777" w:rsidTr="009A0227">
        <w:trPr>
          <w:trHeight w:val="930"/>
        </w:trPr>
        <w:tc>
          <w:tcPr>
            <w:tcW w:w="793" w:type="dxa"/>
            <w:tcBorders>
              <w:top w:val="nil"/>
              <w:left w:val="nil"/>
              <w:bottom w:val="nil"/>
              <w:right w:val="nil"/>
            </w:tcBorders>
          </w:tcPr>
          <w:p w14:paraId="57DB594E"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(4)</w:t>
            </w:r>
          </w:p>
        </w:tc>
        <w:tc>
          <w:tcPr>
            <w:tcW w:w="8382" w:type="dxa"/>
            <w:tcBorders>
              <w:top w:val="nil"/>
              <w:left w:val="nil"/>
              <w:bottom w:val="nil"/>
              <w:right w:val="nil"/>
            </w:tcBorders>
          </w:tcPr>
          <w:p w14:paraId="14FDE1CD" w14:textId="77777777" w:rsidR="0049289C" w:rsidRPr="00B249DE" w:rsidRDefault="0049289C" w:rsidP="009A0227">
            <w:pPr>
              <w:spacing w:line="360" w:lineRule="auto"/>
              <w:jc w:val="both"/>
              <w:rPr>
                <w:rFonts w:ascii="Trebuchet MS" w:hAnsi="Trebuchet MS" w:cs="Calibri"/>
                <w:color w:val="000000"/>
              </w:rPr>
            </w:pPr>
            <w:r w:rsidRPr="007B7243">
              <w:rPr>
                <w:rFonts w:ascii="Trebuchet MS" w:hAnsi="Trebuchet MS" w:cs="Calibri"/>
                <w:b/>
                <w:color w:val="000000"/>
                <w:sz w:val="22"/>
                <w:szCs w:val="22"/>
              </w:rPr>
              <w:t>Biaya</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adalah biaya yang wajib </w:t>
            </w:r>
            <w:r w:rsidRPr="007B7243">
              <w:rPr>
                <w:rFonts w:ascii="Trebuchet MS" w:hAnsi="Trebuchet MS" w:cs="Calibri"/>
                <w:color w:val="000000"/>
                <w:sz w:val="22"/>
                <w:szCs w:val="22"/>
                <w:lang w:val="id-ID"/>
              </w:rPr>
              <w:t xml:space="preserve">dibayar </w:t>
            </w:r>
            <w:r w:rsidRPr="007B7243">
              <w:rPr>
                <w:rFonts w:ascii="Trebuchet MS" w:hAnsi="Trebuchet MS" w:cs="Calibri"/>
                <w:color w:val="000000"/>
                <w:sz w:val="22"/>
                <w:szCs w:val="22"/>
              </w:rPr>
              <w:t xml:space="preserve">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atas pelaksanaan Jual Kembali Jasa Layanan Akses Internet </w:t>
            </w:r>
            <w:r w:rsidRPr="007B7243">
              <w:rPr>
                <w:rFonts w:ascii="Trebuchet MS" w:hAnsi="Trebuchet MS" w:cs="Calibri"/>
                <w:color w:val="000000"/>
                <w:sz w:val="22"/>
                <w:szCs w:val="22"/>
                <w:lang w:val="id-ID"/>
              </w:rPr>
              <w:t>dengan ketentuan sebagaimana diatur dalam Perjanjian ini.</w:t>
            </w:r>
          </w:p>
        </w:tc>
      </w:tr>
      <w:tr w:rsidR="0049289C" w:rsidRPr="007B7243" w14:paraId="04800F5B" w14:textId="77777777" w:rsidTr="009A0227">
        <w:trPr>
          <w:trHeight w:val="435"/>
        </w:trPr>
        <w:tc>
          <w:tcPr>
            <w:tcW w:w="793" w:type="dxa"/>
            <w:tcBorders>
              <w:top w:val="nil"/>
              <w:left w:val="nil"/>
              <w:bottom w:val="nil"/>
              <w:right w:val="nil"/>
            </w:tcBorders>
          </w:tcPr>
          <w:p w14:paraId="36207A61"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(5)</w:t>
            </w:r>
          </w:p>
        </w:tc>
        <w:tc>
          <w:tcPr>
            <w:tcW w:w="8382" w:type="dxa"/>
            <w:tcBorders>
              <w:top w:val="nil"/>
              <w:left w:val="nil"/>
              <w:bottom w:val="nil"/>
              <w:right w:val="nil"/>
            </w:tcBorders>
          </w:tcPr>
          <w:p w14:paraId="1703B694" w14:textId="77777777" w:rsidR="0049289C" w:rsidRPr="007B7243" w:rsidRDefault="0049289C" w:rsidP="009A0227">
            <w:pPr>
              <w:pStyle w:val="Default"/>
              <w:spacing w:line="360" w:lineRule="auto"/>
              <w:jc w:val="both"/>
              <w:rPr>
                <w:rFonts w:ascii="Trebuchet MS" w:hAnsi="Trebuchet MS" w:cs="Calibri"/>
                <w:sz w:val="22"/>
                <w:szCs w:val="22"/>
              </w:rPr>
            </w:pPr>
            <w:r w:rsidRPr="007B7243">
              <w:rPr>
                <w:rFonts w:ascii="Trebuchet MS" w:hAnsi="Trebuchet MS" w:cs="Calibri"/>
                <w:b/>
                <w:sz w:val="22"/>
                <w:szCs w:val="22"/>
              </w:rPr>
              <w:t>Jual Kembali Jasa</w:t>
            </w:r>
            <w:r w:rsidRPr="007B7243">
              <w:rPr>
                <w:rFonts w:ascii="Trebuchet MS" w:hAnsi="Trebuchet MS" w:cs="Calibri"/>
                <w:sz w:val="22"/>
                <w:szCs w:val="22"/>
              </w:rPr>
              <w:t xml:space="preserve"> adalah kegiatan menjual kembali Layanan Akses Internet melalui kerja sama. </w:t>
            </w:r>
          </w:p>
        </w:tc>
      </w:tr>
      <w:tr w:rsidR="0049289C" w:rsidRPr="007B7243" w14:paraId="79470367" w14:textId="77777777" w:rsidTr="009A0227">
        <w:tc>
          <w:tcPr>
            <w:tcW w:w="793" w:type="dxa"/>
            <w:tcBorders>
              <w:top w:val="nil"/>
              <w:left w:val="nil"/>
              <w:bottom w:val="nil"/>
              <w:right w:val="nil"/>
            </w:tcBorders>
          </w:tcPr>
          <w:p w14:paraId="3FD9C364"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lastRenderedPageBreak/>
              <w:t>(6)</w:t>
            </w:r>
          </w:p>
        </w:tc>
        <w:tc>
          <w:tcPr>
            <w:tcW w:w="8382" w:type="dxa"/>
            <w:tcBorders>
              <w:top w:val="nil"/>
              <w:left w:val="nil"/>
              <w:bottom w:val="nil"/>
              <w:right w:val="nil"/>
            </w:tcBorders>
          </w:tcPr>
          <w:p w14:paraId="2029A90C"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Hari Kerja</w:t>
            </w:r>
            <w:r w:rsidRPr="007B7243">
              <w:rPr>
                <w:rFonts w:ascii="Trebuchet MS" w:hAnsi="Trebuchet MS" w:cs="Calibri"/>
                <w:color w:val="000000"/>
                <w:sz w:val="22"/>
                <w:szCs w:val="22"/>
              </w:rPr>
              <w:t xml:space="preserve"> adalah setiap hari kecuali Sabtu, Minggu dan hari yang secara sah diterapkan oleh Pemerintah menurut </w:t>
            </w:r>
            <w:r w:rsidRPr="007B7243">
              <w:rPr>
                <w:rFonts w:ascii="Trebuchet MS" w:hAnsi="Trebuchet MS" w:cs="Calibri"/>
                <w:color w:val="000000"/>
                <w:sz w:val="22"/>
                <w:szCs w:val="22"/>
                <w:lang w:val="id-ID"/>
              </w:rPr>
              <w:t>k</w:t>
            </w:r>
            <w:r w:rsidRPr="007B7243">
              <w:rPr>
                <w:rFonts w:ascii="Trebuchet MS" w:hAnsi="Trebuchet MS" w:cs="Calibri"/>
                <w:color w:val="000000"/>
                <w:sz w:val="22"/>
                <w:szCs w:val="22"/>
              </w:rPr>
              <w:t xml:space="preserve">etentuan </w:t>
            </w:r>
            <w:r w:rsidRPr="007B7243">
              <w:rPr>
                <w:rFonts w:ascii="Trebuchet MS" w:hAnsi="Trebuchet MS" w:cs="Calibri"/>
                <w:color w:val="000000"/>
                <w:sz w:val="22"/>
                <w:szCs w:val="22"/>
                <w:lang w:val="id-ID"/>
              </w:rPr>
              <w:t>y</w:t>
            </w:r>
            <w:r w:rsidRPr="007B7243">
              <w:rPr>
                <w:rFonts w:ascii="Trebuchet MS" w:hAnsi="Trebuchet MS" w:cs="Calibri"/>
                <w:color w:val="000000"/>
                <w:sz w:val="22"/>
                <w:szCs w:val="22"/>
              </w:rPr>
              <w:t xml:space="preserve">ang </w:t>
            </w:r>
            <w:r w:rsidRPr="007B7243">
              <w:rPr>
                <w:rFonts w:ascii="Trebuchet MS" w:hAnsi="Trebuchet MS" w:cs="Calibri"/>
                <w:color w:val="000000"/>
                <w:sz w:val="22"/>
                <w:szCs w:val="22"/>
                <w:lang w:val="id-ID"/>
              </w:rPr>
              <w:t>b</w:t>
            </w:r>
            <w:r w:rsidRPr="007B7243">
              <w:rPr>
                <w:rFonts w:ascii="Trebuchet MS" w:hAnsi="Trebuchet MS" w:cs="Calibri"/>
                <w:color w:val="000000"/>
                <w:sz w:val="22"/>
                <w:szCs w:val="22"/>
              </w:rPr>
              <w:t>erlaku sebagai hari libur nasional.</w:t>
            </w:r>
          </w:p>
        </w:tc>
      </w:tr>
      <w:tr w:rsidR="0049289C" w:rsidRPr="007B7243" w14:paraId="7D5E763F" w14:textId="77777777" w:rsidTr="009A0227">
        <w:tc>
          <w:tcPr>
            <w:tcW w:w="793" w:type="dxa"/>
            <w:tcBorders>
              <w:top w:val="nil"/>
              <w:left w:val="nil"/>
              <w:bottom w:val="nil"/>
              <w:right w:val="nil"/>
            </w:tcBorders>
          </w:tcPr>
          <w:p w14:paraId="345A82A6"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(7)</w:t>
            </w:r>
          </w:p>
        </w:tc>
        <w:tc>
          <w:tcPr>
            <w:tcW w:w="8382" w:type="dxa"/>
            <w:tcBorders>
              <w:top w:val="nil"/>
              <w:left w:val="nil"/>
              <w:bottom w:val="nil"/>
              <w:right w:val="nil"/>
            </w:tcBorders>
          </w:tcPr>
          <w:p w14:paraId="0F52FA71"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FP</w:t>
            </w:r>
            <w:r w:rsidRPr="007B7243">
              <w:rPr>
                <w:rFonts w:ascii="Trebuchet MS" w:hAnsi="Trebuchet MS" w:cs="Calibri"/>
                <w:color w:val="000000"/>
                <w:sz w:val="22"/>
                <w:szCs w:val="22"/>
              </w:rPr>
              <w:t xml:space="preserve"> adalah Formulir Permohonan yang yang harus dilengkapi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dan kemudian diserahkan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sebagai permohonan untuk menjadi mitra jual kembali Jasa Layanan Akses Internet, termasuk pemasangan dan pengaktifan perangkat di Lokasi penyelengaraan Layanan Akses Internet yang ditentukan oleh </w:t>
            </w:r>
            <w:r w:rsidRPr="007B7243">
              <w:rPr>
                <w:rFonts w:ascii="Trebuchet MS" w:hAnsi="Trebuchet MS" w:cs="Calibri"/>
                <w:b/>
                <w:color w:val="000000"/>
                <w:sz w:val="22"/>
                <w:szCs w:val="22"/>
              </w:rPr>
              <w:t>PIHAK KEDUA</w:t>
            </w:r>
            <w:r w:rsidRPr="007B7243">
              <w:rPr>
                <w:rFonts w:ascii="Trebuchet MS" w:eastAsia="Times New Roman" w:hAnsi="Trebuchet MS" w:cs="Calibri"/>
                <w:color w:val="000000"/>
                <w:sz w:val="22"/>
                <w:szCs w:val="22"/>
              </w:rPr>
              <w:t>.</w:t>
            </w:r>
          </w:p>
        </w:tc>
      </w:tr>
      <w:tr w:rsidR="0049289C" w:rsidRPr="007B7243" w14:paraId="3F320EC6" w14:textId="77777777" w:rsidTr="009A0227">
        <w:tc>
          <w:tcPr>
            <w:tcW w:w="793" w:type="dxa"/>
            <w:tcBorders>
              <w:top w:val="nil"/>
              <w:left w:val="nil"/>
              <w:bottom w:val="nil"/>
              <w:right w:val="nil"/>
            </w:tcBorders>
          </w:tcPr>
          <w:p w14:paraId="2BEB4DBE"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(8)</w:t>
            </w:r>
          </w:p>
        </w:tc>
        <w:tc>
          <w:tcPr>
            <w:tcW w:w="8382" w:type="dxa"/>
            <w:tcBorders>
              <w:top w:val="nil"/>
              <w:left w:val="nil"/>
              <w:bottom w:val="nil"/>
              <w:right w:val="nil"/>
            </w:tcBorders>
          </w:tcPr>
          <w:p w14:paraId="7D12396D"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Isolir</w:t>
            </w:r>
            <w:r w:rsidRPr="007B7243">
              <w:rPr>
                <w:rFonts w:ascii="Trebuchet MS" w:hAnsi="Trebuchet MS" w:cs="Calibri"/>
                <w:color w:val="000000"/>
                <w:sz w:val="22"/>
                <w:szCs w:val="22"/>
              </w:rPr>
              <w:t xml:space="preserve"> adalah Pemutusan sementara Layanan Akses Internet oleh </w:t>
            </w:r>
            <w:r w:rsidRPr="007B7243">
              <w:rPr>
                <w:rFonts w:ascii="Trebuchet MS" w:hAnsi="Trebuchet MS" w:cs="Calibri"/>
                <w:b/>
                <w:color w:val="000000"/>
                <w:sz w:val="22"/>
                <w:szCs w:val="22"/>
              </w:rPr>
              <w:t xml:space="preserve">PIHAK KESATU, </w:t>
            </w:r>
            <w:r w:rsidRPr="007B7243">
              <w:rPr>
                <w:rFonts w:ascii="Trebuchet MS" w:hAnsi="Trebuchet MS" w:cs="Calibri"/>
                <w:color w:val="000000"/>
                <w:sz w:val="22"/>
                <w:szCs w:val="22"/>
              </w:rPr>
              <w:t xml:space="preserve">yang disebabkan karena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tidak memenuhi kewajibannya </w:t>
            </w:r>
            <w:r w:rsidRPr="007B7243">
              <w:rPr>
                <w:rFonts w:ascii="Trebuchet MS" w:hAnsi="Trebuchet MS" w:cs="Calibri"/>
                <w:color w:val="000000"/>
                <w:sz w:val="22"/>
                <w:szCs w:val="22"/>
                <w:lang w:val="id-ID"/>
              </w:rPr>
              <w:t xml:space="preserve">untuk melakukan </w:t>
            </w:r>
            <w:r w:rsidRPr="007B7243">
              <w:rPr>
                <w:rFonts w:ascii="Trebuchet MS" w:hAnsi="Trebuchet MS" w:cs="Calibri"/>
                <w:color w:val="000000"/>
                <w:sz w:val="22"/>
                <w:szCs w:val="22"/>
              </w:rPr>
              <w:t>pembayaran dan/atau kewajiban lain, sebagaimana diatur dalam Perjanjian ini</w:t>
            </w:r>
            <w:r w:rsidRPr="007B7243">
              <w:rPr>
                <w:rFonts w:ascii="Trebuchet MS" w:hAnsi="Trebuchet MS" w:cs="Calibri"/>
                <w:color w:val="000000"/>
                <w:sz w:val="22"/>
                <w:szCs w:val="22"/>
                <w:lang w:val="id-ID"/>
              </w:rPr>
              <w:t xml:space="preserve">. </w:t>
            </w:r>
          </w:p>
        </w:tc>
      </w:tr>
      <w:tr w:rsidR="0049289C" w:rsidRPr="007B7243" w14:paraId="5C5B3480" w14:textId="77777777" w:rsidTr="009A0227">
        <w:tc>
          <w:tcPr>
            <w:tcW w:w="793" w:type="dxa"/>
            <w:tcBorders>
              <w:top w:val="nil"/>
              <w:left w:val="nil"/>
              <w:bottom w:val="nil"/>
              <w:right w:val="nil"/>
            </w:tcBorders>
          </w:tcPr>
          <w:p w14:paraId="7E6D8549"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(9)</w:t>
            </w:r>
          </w:p>
        </w:tc>
        <w:tc>
          <w:tcPr>
            <w:tcW w:w="8382" w:type="dxa"/>
            <w:tcBorders>
              <w:top w:val="nil"/>
              <w:left w:val="nil"/>
              <w:bottom w:val="nil"/>
              <w:right w:val="nil"/>
            </w:tcBorders>
          </w:tcPr>
          <w:p w14:paraId="4A9F4D09"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Pemutusan</w:t>
            </w:r>
            <w:r w:rsidRPr="007B7243">
              <w:rPr>
                <w:rFonts w:ascii="Trebuchet MS" w:hAnsi="Trebuchet MS" w:cs="Calibri"/>
                <w:b/>
                <w:color w:val="000000"/>
                <w:sz w:val="22"/>
                <w:szCs w:val="22"/>
                <w:lang w:val="id-ID"/>
              </w:rPr>
              <w:t xml:space="preserve"> </w:t>
            </w:r>
            <w:r w:rsidRPr="007B7243">
              <w:rPr>
                <w:rFonts w:ascii="Trebuchet MS" w:hAnsi="Trebuchet MS" w:cs="Calibri"/>
                <w:b/>
                <w:color w:val="000000"/>
                <w:sz w:val="22"/>
                <w:szCs w:val="22"/>
              </w:rPr>
              <w:t xml:space="preserve">Layanan </w:t>
            </w:r>
            <w:r w:rsidRPr="007B7243">
              <w:rPr>
                <w:rFonts w:ascii="Trebuchet MS" w:hAnsi="Trebuchet MS" w:cs="Calibri"/>
                <w:b/>
                <w:color w:val="000000"/>
                <w:sz w:val="22"/>
                <w:szCs w:val="22"/>
                <w:lang w:val="id-ID"/>
              </w:rPr>
              <w:t>Permanen</w:t>
            </w:r>
            <w:r w:rsidRPr="007B7243">
              <w:rPr>
                <w:rFonts w:ascii="Trebuchet MS" w:hAnsi="Trebuchet MS" w:cs="Calibri"/>
                <w:color w:val="000000"/>
                <w:sz w:val="22"/>
                <w:szCs w:val="22"/>
              </w:rPr>
              <w:t xml:space="preserve"> adalah sanksi </w:t>
            </w:r>
            <w:r w:rsidRPr="007B7243">
              <w:rPr>
                <w:rFonts w:ascii="Trebuchet MS" w:hAnsi="Trebuchet MS" w:cs="Calibri"/>
                <w:color w:val="000000"/>
                <w:sz w:val="22"/>
                <w:szCs w:val="22"/>
                <w:lang w:val="id-ID"/>
              </w:rPr>
              <w:t xml:space="preserve">penghentian </w:t>
            </w:r>
            <w:r w:rsidRPr="007B7243">
              <w:rPr>
                <w:rFonts w:ascii="Trebuchet MS" w:hAnsi="Trebuchet MS" w:cs="Calibri"/>
                <w:color w:val="000000"/>
                <w:sz w:val="22"/>
                <w:szCs w:val="22"/>
              </w:rPr>
              <w:t>Layanan Akses Internet</w:t>
            </w:r>
            <w:r w:rsidRPr="007B7243">
              <w:rPr>
                <w:rFonts w:ascii="Trebuchet MS" w:hAnsi="Trebuchet MS" w:cs="Calibri"/>
                <w:color w:val="000000"/>
                <w:sz w:val="22"/>
                <w:szCs w:val="22"/>
                <w:lang w:val="id-ID"/>
              </w:rPr>
              <w:t xml:space="preserve"> secara permanen</w:t>
            </w:r>
            <w:r w:rsidRPr="007B7243">
              <w:rPr>
                <w:rFonts w:ascii="Trebuchet MS" w:hAnsi="Trebuchet MS" w:cs="Calibri"/>
                <w:color w:val="000000"/>
                <w:sz w:val="22"/>
                <w:szCs w:val="22"/>
              </w:rPr>
              <w:t xml:space="preserve"> yang dilakukan oleh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terhadap </w:t>
            </w:r>
            <w:r w:rsidRPr="007B7243">
              <w:rPr>
                <w:rFonts w:ascii="Trebuchet MS" w:hAnsi="Trebuchet MS" w:cs="Calibri"/>
                <w:color w:val="000000"/>
                <w:sz w:val="22"/>
                <w:szCs w:val="22"/>
                <w:lang w:val="id-ID"/>
              </w:rPr>
              <w:t>Layanan Akses Internet</w:t>
            </w:r>
            <w:r w:rsidRPr="007B7243">
              <w:rPr>
                <w:rFonts w:ascii="Trebuchet MS" w:hAnsi="Trebuchet MS" w:cs="Calibri"/>
                <w:color w:val="000000"/>
                <w:sz w:val="22"/>
                <w:szCs w:val="22"/>
              </w:rPr>
              <w:t xml:space="preserve"> yang di Jual Kembali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w:t>
            </w:r>
          </w:p>
        </w:tc>
      </w:tr>
      <w:tr w:rsidR="0049289C" w:rsidRPr="007B7243" w14:paraId="7AE20EDB" w14:textId="77777777" w:rsidTr="009A0227">
        <w:tc>
          <w:tcPr>
            <w:tcW w:w="793" w:type="dxa"/>
            <w:tcBorders>
              <w:top w:val="nil"/>
              <w:left w:val="nil"/>
              <w:bottom w:val="nil"/>
              <w:right w:val="nil"/>
            </w:tcBorders>
          </w:tcPr>
          <w:p w14:paraId="31F9F15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(10)</w:t>
            </w:r>
          </w:p>
        </w:tc>
        <w:tc>
          <w:tcPr>
            <w:tcW w:w="8382" w:type="dxa"/>
            <w:tcBorders>
              <w:top w:val="nil"/>
              <w:left w:val="nil"/>
              <w:bottom w:val="nil"/>
              <w:right w:val="nil"/>
            </w:tcBorders>
          </w:tcPr>
          <w:p w14:paraId="5CAD2E9C" w14:textId="77777777" w:rsidR="0049289C" w:rsidRPr="007B7243" w:rsidRDefault="0049289C" w:rsidP="009A0227">
            <w:pPr>
              <w:pStyle w:val="Default"/>
              <w:spacing w:line="360" w:lineRule="auto"/>
              <w:jc w:val="both"/>
              <w:rPr>
                <w:rFonts w:ascii="Trebuchet MS" w:hAnsi="Trebuchet MS" w:cs="Calibri"/>
                <w:sz w:val="22"/>
                <w:szCs w:val="22"/>
              </w:rPr>
            </w:pPr>
            <w:r w:rsidRPr="007B7243">
              <w:rPr>
                <w:rFonts w:ascii="Trebuchet MS" w:hAnsi="Trebuchet MS" w:cs="Calibri"/>
                <w:b/>
                <w:sz w:val="22"/>
                <w:szCs w:val="22"/>
              </w:rPr>
              <w:t>Merek</w:t>
            </w:r>
            <w:r w:rsidRPr="007B7243">
              <w:rPr>
                <w:rFonts w:ascii="Trebuchet MS" w:hAnsi="Trebuchet MS" w:cs="Calibri"/>
                <w:sz w:val="22"/>
                <w:szCs w:val="22"/>
              </w:rPr>
              <w:t xml:space="preserve"> adalah tanda yang dapat ditampilkan secara grafis berupa gambar, logo, nama, kata, huruf, angka, susunan warna, dalam bentuk 2 (dua) dimensi dan/atau 3 {tiga) dimensi, suara, hologram, atau kombinasi dari 2 (dua) atau lebih yang digunakan untuk membedakan barang dan atau jasa. </w:t>
            </w:r>
          </w:p>
        </w:tc>
      </w:tr>
      <w:tr w:rsidR="0049289C" w:rsidRPr="007B7243" w14:paraId="58340826" w14:textId="77777777" w:rsidTr="009A0227">
        <w:tc>
          <w:tcPr>
            <w:tcW w:w="793" w:type="dxa"/>
            <w:tcBorders>
              <w:top w:val="nil"/>
              <w:left w:val="nil"/>
              <w:bottom w:val="nil"/>
              <w:right w:val="nil"/>
            </w:tcBorders>
          </w:tcPr>
          <w:p w14:paraId="4D60CEE2"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(11)</w:t>
            </w:r>
          </w:p>
        </w:tc>
        <w:tc>
          <w:tcPr>
            <w:tcW w:w="8382" w:type="dxa"/>
            <w:tcBorders>
              <w:top w:val="nil"/>
              <w:left w:val="nil"/>
              <w:bottom w:val="nil"/>
              <w:right w:val="nil"/>
            </w:tcBorders>
          </w:tcPr>
          <w:p w14:paraId="15EDA087"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b/>
                <w:color w:val="000000"/>
                <w:sz w:val="22"/>
                <w:szCs w:val="22"/>
              </w:rPr>
              <w:t>Data Pemakaian</w:t>
            </w:r>
            <w:r w:rsidRPr="007B7243">
              <w:rPr>
                <w:rFonts w:ascii="Trebuchet MS" w:hAnsi="Trebuchet MS" w:cs="Calibri"/>
                <w:color w:val="000000"/>
                <w:sz w:val="22"/>
                <w:szCs w:val="22"/>
              </w:rPr>
              <w:t xml:space="preserve"> adalah data rinci pemakaian akses internet yang digunakan oleh Pelanggan.</w:t>
            </w:r>
          </w:p>
        </w:tc>
      </w:tr>
      <w:tr w:rsidR="0049289C" w:rsidRPr="007B7243" w14:paraId="55D1CAF6" w14:textId="77777777" w:rsidTr="009A0227">
        <w:tc>
          <w:tcPr>
            <w:tcW w:w="793" w:type="dxa"/>
            <w:tcBorders>
              <w:top w:val="nil"/>
              <w:left w:val="nil"/>
              <w:bottom w:val="nil"/>
              <w:right w:val="nil"/>
            </w:tcBorders>
          </w:tcPr>
          <w:p w14:paraId="5F2980FB"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(12)</w:t>
            </w:r>
          </w:p>
        </w:tc>
        <w:tc>
          <w:tcPr>
            <w:tcW w:w="8382" w:type="dxa"/>
            <w:tcBorders>
              <w:top w:val="nil"/>
              <w:left w:val="nil"/>
              <w:bottom w:val="nil"/>
              <w:right w:val="nil"/>
            </w:tcBorders>
          </w:tcPr>
          <w:p w14:paraId="5645FB98" w14:textId="77777777" w:rsidR="0049289C" w:rsidRPr="007B7243" w:rsidRDefault="0049289C" w:rsidP="009A0227">
            <w:pPr>
              <w:spacing w:line="360" w:lineRule="auto"/>
              <w:jc w:val="both"/>
              <w:rPr>
                <w:rFonts w:ascii="Trebuchet MS" w:hAnsi="Trebuchet MS" w:cs="Calibri"/>
                <w:color w:val="000000"/>
              </w:rPr>
            </w:pPr>
            <w:r w:rsidRPr="007B7243">
              <w:rPr>
                <w:rStyle w:val="e24kjd"/>
                <w:rFonts w:ascii="Trebuchet MS" w:hAnsi="Trebuchet MS" w:cs="Calibri"/>
                <w:b/>
                <w:color w:val="000000"/>
                <w:sz w:val="22"/>
                <w:szCs w:val="22"/>
              </w:rPr>
              <w:t>Data Pelanggan</w:t>
            </w:r>
            <w:r w:rsidRPr="007B7243">
              <w:rPr>
                <w:rStyle w:val="e24kjd"/>
                <w:rFonts w:ascii="Trebuchet MS" w:hAnsi="Trebuchet MS" w:cs="Calibri"/>
                <w:color w:val="000000"/>
                <w:sz w:val="22"/>
                <w:szCs w:val="22"/>
              </w:rPr>
              <w:t xml:space="preserve"> adalah kumpulan data informasi tentang Pelanggan sesuai dengan FP.</w:t>
            </w:r>
          </w:p>
        </w:tc>
      </w:tr>
    </w:tbl>
    <w:p w14:paraId="6C6429EA" w14:textId="77777777" w:rsidR="0049289C" w:rsidRPr="007B7243" w:rsidRDefault="0049289C" w:rsidP="0049289C">
      <w:pPr>
        <w:spacing w:line="360" w:lineRule="auto"/>
        <w:jc w:val="both"/>
        <w:rPr>
          <w:rFonts w:ascii="Trebuchet MS" w:eastAsia="Times New Roman" w:hAnsi="Trebuchet MS" w:cs="Calibri"/>
          <w:color w:val="000000"/>
          <w:sz w:val="22"/>
          <w:szCs w:val="22"/>
        </w:rPr>
      </w:pPr>
    </w:p>
    <w:p w14:paraId="59A8DB16" w14:textId="77777777" w:rsidR="0049289C" w:rsidRPr="007B7243" w:rsidRDefault="0049289C" w:rsidP="0049289C">
      <w:pPr>
        <w:spacing w:line="360" w:lineRule="auto"/>
        <w:jc w:val="center"/>
        <w:rPr>
          <w:rFonts w:ascii="Trebuchet MS" w:hAnsi="Trebuchet MS" w:cs="Calibri"/>
          <w:b/>
          <w:color w:val="000000"/>
          <w:sz w:val="22"/>
          <w:szCs w:val="22"/>
          <w:lang w:val="id-ID"/>
        </w:rPr>
      </w:pPr>
      <w:r w:rsidRPr="007B7243">
        <w:rPr>
          <w:rFonts w:ascii="Trebuchet MS" w:hAnsi="Trebuchet MS" w:cs="Calibri"/>
          <w:b/>
          <w:color w:val="000000"/>
          <w:sz w:val="22"/>
          <w:szCs w:val="22"/>
        </w:rPr>
        <w:t xml:space="preserve">PASAL </w:t>
      </w:r>
      <w:r w:rsidRPr="007B7243">
        <w:rPr>
          <w:rFonts w:ascii="Trebuchet MS" w:hAnsi="Trebuchet MS" w:cs="Calibri"/>
          <w:b/>
          <w:color w:val="000000"/>
          <w:sz w:val="22"/>
          <w:szCs w:val="22"/>
          <w:lang w:val="id-ID"/>
        </w:rPr>
        <w:t>2</w:t>
      </w:r>
    </w:p>
    <w:p w14:paraId="3DE9B62E" w14:textId="77777777" w:rsidR="0049289C" w:rsidRPr="007B7243" w:rsidRDefault="0049289C" w:rsidP="0049289C">
      <w:pPr>
        <w:spacing w:line="360" w:lineRule="auto"/>
        <w:jc w:val="center"/>
        <w:rPr>
          <w:rFonts w:ascii="Trebuchet MS" w:eastAsia="Times New Roman" w:hAnsi="Trebuchet MS" w:cs="Calibri"/>
          <w:b/>
          <w:color w:val="000000"/>
          <w:sz w:val="22"/>
          <w:szCs w:val="22"/>
          <w:lang w:val="zh-CN" w:eastAsia="zh-CN"/>
        </w:rPr>
      </w:pPr>
      <w:r w:rsidRPr="007B7243">
        <w:rPr>
          <w:rFonts w:ascii="Trebuchet MS" w:hAnsi="Trebuchet MS" w:cs="Calibri"/>
          <w:b/>
          <w:color w:val="000000"/>
          <w:sz w:val="22"/>
          <w:szCs w:val="22"/>
          <w:lang w:val="zh-CN"/>
        </w:rPr>
        <w:t>RUANG LINGKUP</w:t>
      </w:r>
    </w:p>
    <w:tbl>
      <w:tblPr>
        <w:tblW w:w="9175" w:type="dxa"/>
        <w:tblLook w:val="0000" w:firstRow="0" w:lastRow="0" w:firstColumn="0" w:lastColumn="0" w:noHBand="0" w:noVBand="0"/>
      </w:tblPr>
      <w:tblGrid>
        <w:gridCol w:w="649"/>
        <w:gridCol w:w="8526"/>
      </w:tblGrid>
      <w:tr w:rsidR="0049289C" w:rsidRPr="007B7243" w14:paraId="63F0CF69" w14:textId="77777777" w:rsidTr="009A0227">
        <w:tc>
          <w:tcPr>
            <w:tcW w:w="649" w:type="dxa"/>
            <w:tcBorders>
              <w:top w:val="nil"/>
              <w:left w:val="nil"/>
              <w:bottom w:val="nil"/>
              <w:right w:val="nil"/>
            </w:tcBorders>
          </w:tcPr>
          <w:p w14:paraId="49FEDEB9" w14:textId="77777777" w:rsidR="0049289C" w:rsidRPr="007B7243" w:rsidRDefault="0049289C" w:rsidP="009A0227">
            <w:pPr>
              <w:spacing w:line="360" w:lineRule="auto"/>
              <w:jc w:val="both"/>
              <w:rPr>
                <w:rFonts w:ascii="Trebuchet MS" w:eastAsia="Times New Roman" w:hAnsi="Trebuchet MS" w:cs="Calibri"/>
                <w:color w:val="000000"/>
                <w:lang w:val="zh-CN" w:eastAsia="zh-CN"/>
              </w:rPr>
            </w:pPr>
            <w:r w:rsidRPr="007B7243">
              <w:rPr>
                <w:rFonts w:ascii="Trebuchet MS" w:hAnsi="Trebuchet MS" w:cs="Calibri"/>
                <w:color w:val="000000"/>
                <w:sz w:val="22"/>
                <w:szCs w:val="22"/>
              </w:rPr>
              <w:t>(1)</w:t>
            </w:r>
          </w:p>
        </w:tc>
        <w:tc>
          <w:tcPr>
            <w:tcW w:w="8526" w:type="dxa"/>
            <w:tcBorders>
              <w:top w:val="nil"/>
              <w:left w:val="nil"/>
              <w:bottom w:val="nil"/>
              <w:right w:val="nil"/>
            </w:tcBorders>
          </w:tcPr>
          <w:p w14:paraId="51B33B25"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Ruang lingkup dalam Perjanjian ini adalah kerja sama Jual Kembali Jasa Layanan Akses Internet milik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oleh </w:t>
            </w:r>
            <w:r w:rsidRPr="007B7243">
              <w:rPr>
                <w:rFonts w:ascii="Trebuchet MS" w:hAnsi="Trebuchet MS" w:cs="Calibri"/>
                <w:b/>
                <w:color w:val="000000"/>
                <w:sz w:val="22"/>
                <w:szCs w:val="22"/>
              </w:rPr>
              <w:t>PIHAK KEDUA</w:t>
            </w:r>
            <w:r w:rsidRPr="007B7243">
              <w:rPr>
                <w:rFonts w:ascii="Trebuchet MS" w:eastAsia="Times New Roman" w:hAnsi="Trebuchet MS" w:cs="Calibri"/>
                <w:color w:val="000000"/>
                <w:sz w:val="22"/>
                <w:szCs w:val="22"/>
              </w:rPr>
              <w:t>.</w:t>
            </w:r>
          </w:p>
        </w:tc>
      </w:tr>
      <w:tr w:rsidR="0049289C" w:rsidRPr="007B7243" w14:paraId="70B143D3" w14:textId="77777777" w:rsidTr="009A0227">
        <w:tc>
          <w:tcPr>
            <w:tcW w:w="649" w:type="dxa"/>
            <w:tcBorders>
              <w:top w:val="nil"/>
              <w:left w:val="nil"/>
              <w:bottom w:val="nil"/>
              <w:right w:val="nil"/>
            </w:tcBorders>
          </w:tcPr>
          <w:p w14:paraId="2851C83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526" w:type="dxa"/>
            <w:tcBorders>
              <w:top w:val="nil"/>
              <w:left w:val="nil"/>
              <w:bottom w:val="nil"/>
              <w:right w:val="nil"/>
            </w:tcBorders>
          </w:tcPr>
          <w:p w14:paraId="647B7E83" w14:textId="40C8A5EA" w:rsidR="0049289C" w:rsidRPr="004F14CE" w:rsidRDefault="0049289C" w:rsidP="005137C8">
            <w:pPr>
              <w:spacing w:line="360" w:lineRule="auto"/>
              <w:jc w:val="both"/>
              <w:rPr>
                <w:rFonts w:ascii="Trebuchet MS" w:hAnsi="Trebuchet MS" w:cs="Calibri"/>
                <w:color w:val="000000"/>
              </w:rPr>
            </w:pPr>
            <w:r w:rsidRPr="007B7243">
              <w:rPr>
                <w:rFonts w:ascii="Trebuchet MS" w:hAnsi="Trebuchet MS" w:cs="Calibri"/>
                <w:color w:val="000000"/>
                <w:sz w:val="22"/>
                <w:szCs w:val="22"/>
              </w:rPr>
              <w:t>Lokasi/wilayah serta Konfigurasi</w:t>
            </w:r>
            <w:r w:rsidRPr="007B7243">
              <w:rPr>
                <w:rFonts w:ascii="Trebuchet MS" w:hAnsi="Trebuchet MS" w:cs="Calibri"/>
                <w:color w:val="000000"/>
                <w:sz w:val="22"/>
                <w:szCs w:val="22"/>
                <w:lang w:val="id-ID"/>
              </w:rPr>
              <w:t xml:space="preserve"> Teknis </w:t>
            </w:r>
            <w:r w:rsidRPr="007B7243">
              <w:rPr>
                <w:rFonts w:ascii="Trebuchet MS" w:hAnsi="Trebuchet MS" w:cs="Calibri"/>
                <w:color w:val="000000"/>
                <w:sz w:val="22"/>
                <w:szCs w:val="22"/>
              </w:rPr>
              <w:t>Jasa Layanan Akses Internet</w:t>
            </w:r>
            <w:r w:rsidRPr="007B7243">
              <w:rPr>
                <w:rFonts w:ascii="Trebuchet MS" w:hAnsi="Trebuchet MS" w:cs="Calibri"/>
                <w:color w:val="000000"/>
                <w:sz w:val="22"/>
                <w:szCs w:val="22"/>
                <w:lang w:val="id-ID"/>
              </w:rPr>
              <w:t xml:space="preserve"> yang </w:t>
            </w:r>
            <w:r w:rsidRPr="007B7243">
              <w:rPr>
                <w:rFonts w:ascii="Trebuchet MS" w:hAnsi="Trebuchet MS" w:cs="Calibri"/>
                <w:color w:val="000000"/>
                <w:sz w:val="22"/>
                <w:szCs w:val="22"/>
              </w:rPr>
              <w:t>akan dijual kembali</w:t>
            </w:r>
            <w:r w:rsidRPr="007B7243">
              <w:rPr>
                <w:rFonts w:ascii="Trebuchet MS" w:hAnsi="Trebuchet MS" w:cs="Calibri"/>
                <w:color w:val="000000"/>
                <w:sz w:val="22"/>
                <w:szCs w:val="22"/>
                <w:lang w:val="id-ID"/>
              </w:rPr>
              <w:t xml:space="preserve">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kepad</w:t>
            </w:r>
            <w:r>
              <w:rPr>
                <w:rFonts w:ascii="Trebuchet MS" w:hAnsi="Trebuchet MS" w:cs="Calibri"/>
                <w:color w:val="000000"/>
                <w:sz w:val="22"/>
                <w:szCs w:val="22"/>
              </w:rPr>
              <w:t xml:space="preserve">a Pelanggan </w:t>
            </w:r>
            <w:r w:rsidRPr="00C90AAB">
              <w:rPr>
                <w:rFonts w:ascii="Trebuchet MS" w:hAnsi="Trebuchet MS" w:cs="Calibri"/>
                <w:color w:val="000000"/>
                <w:sz w:val="22"/>
                <w:szCs w:val="22"/>
              </w:rPr>
              <w:t xml:space="preserve">meliputi </w:t>
            </w:r>
            <w:r w:rsidR="0009361F">
              <w:rPr>
                <w:rFonts w:ascii="Trebuchet MS" w:hAnsi="Trebuchet MS" w:cs="Calibri"/>
                <w:color w:val="000000"/>
                <w:sz w:val="22"/>
                <w:szCs w:val="22"/>
              </w:rPr>
              <w:t xml:space="preserve">area Kec. Pagelaran, Kel. Sukawangi, Sukaratu, Pujiharjo, Pagelaran, Sidodadi, Gemah Ripah, Patoman, Panutan, Pasir ukir, Lugusari, Fajar Baru, Bumiratu, Pamenang, Ganjaran, Padang Rejo, Gumuk Mas, Gumuk Rajin, karang Sari, Buminoto, Kec. Pringsewu, Kel. </w:t>
            </w:r>
            <w:r w:rsidR="0009361F">
              <w:rPr>
                <w:rFonts w:ascii="Trebuchet MS" w:hAnsi="Trebuchet MS" w:cs="Calibri"/>
                <w:color w:val="000000"/>
                <w:sz w:val="22"/>
                <w:szCs w:val="22"/>
              </w:rPr>
              <w:lastRenderedPageBreak/>
              <w:t>Pringsewu Barat, Pringsewu Utara, Pringsewu Selatan, Podosari, Podomoro, Rejosari, Bumiarum, Fajaresuk, Fajar Agung, Fajar Agung Barat, Kec. Gading Rejo, Kel. Gading Rejo Timur, Tegal Sari, Wonodadi, Wonodadi Utara</w:t>
            </w:r>
          </w:p>
        </w:tc>
      </w:tr>
      <w:tr w:rsidR="0049289C" w:rsidRPr="007B7243" w14:paraId="03FB38FC" w14:textId="77777777" w:rsidTr="009A0227">
        <w:tc>
          <w:tcPr>
            <w:tcW w:w="649" w:type="dxa"/>
            <w:tcBorders>
              <w:top w:val="nil"/>
              <w:left w:val="nil"/>
              <w:bottom w:val="nil"/>
              <w:right w:val="nil"/>
            </w:tcBorders>
          </w:tcPr>
          <w:p w14:paraId="5B83E67E"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lastRenderedPageBreak/>
              <w:t>(3)</w:t>
            </w:r>
          </w:p>
        </w:tc>
        <w:tc>
          <w:tcPr>
            <w:tcW w:w="8526" w:type="dxa"/>
            <w:tcBorders>
              <w:top w:val="nil"/>
              <w:left w:val="nil"/>
              <w:bottom w:val="nil"/>
              <w:right w:val="nil"/>
            </w:tcBorders>
          </w:tcPr>
          <w:p w14:paraId="6E2E5EE4"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 xml:space="preserve">Satuan dan/atau </w:t>
            </w:r>
            <w:r w:rsidRPr="007B7243">
              <w:rPr>
                <w:rFonts w:ascii="Trebuchet MS" w:hAnsi="Trebuchet MS" w:cs="Calibri"/>
                <w:color w:val="000000"/>
                <w:sz w:val="22"/>
                <w:szCs w:val="22"/>
                <w:lang w:val="id-ID"/>
              </w:rPr>
              <w:t>Paket</w:t>
            </w:r>
            <w:r w:rsidRPr="007B7243">
              <w:rPr>
                <w:rFonts w:ascii="Trebuchet MS" w:hAnsi="Trebuchet MS" w:cs="Calibri"/>
                <w:color w:val="000000"/>
                <w:sz w:val="22"/>
                <w:szCs w:val="22"/>
              </w:rPr>
              <w:t xml:space="preserve"> Jasa Layanan Akses Internet</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berikut dengan nama merek dagang yang dijual kembali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kepada Pelanggan sebagaimana dimaksud dalam ayat (1) dan (2) tercantum pada Lampiran II Perjanjian ini.  </w:t>
            </w:r>
          </w:p>
        </w:tc>
      </w:tr>
    </w:tbl>
    <w:p w14:paraId="57C5BB3E" w14:textId="77777777" w:rsidR="0049289C" w:rsidRPr="007B7243" w:rsidRDefault="0049289C" w:rsidP="0049289C">
      <w:pPr>
        <w:spacing w:line="360" w:lineRule="auto"/>
        <w:jc w:val="center"/>
        <w:rPr>
          <w:rFonts w:ascii="Trebuchet MS" w:eastAsia="Times New Roman" w:hAnsi="Trebuchet MS" w:cs="Calibri"/>
          <w:b/>
          <w:color w:val="000000"/>
          <w:sz w:val="22"/>
          <w:szCs w:val="22"/>
          <w:lang w:val="zh-CN" w:eastAsia="zh-CN"/>
        </w:rPr>
      </w:pPr>
    </w:p>
    <w:p w14:paraId="57AD0CFE" w14:textId="77777777" w:rsidR="0049289C" w:rsidRPr="007B7243" w:rsidRDefault="0049289C" w:rsidP="0049289C">
      <w:pPr>
        <w:spacing w:line="360" w:lineRule="auto"/>
        <w:jc w:val="center"/>
        <w:rPr>
          <w:rFonts w:ascii="Trebuchet MS" w:eastAsia="Times New Roman" w:hAnsi="Trebuchet MS" w:cs="Calibri"/>
          <w:b/>
          <w:color w:val="000000"/>
          <w:sz w:val="22"/>
          <w:szCs w:val="22"/>
        </w:rPr>
      </w:pPr>
      <w:r w:rsidRPr="007B7243">
        <w:rPr>
          <w:rFonts w:ascii="Trebuchet MS" w:hAnsi="Trebuchet MS" w:cs="Calibri"/>
          <w:b/>
          <w:color w:val="000000"/>
          <w:sz w:val="22"/>
          <w:szCs w:val="22"/>
        </w:rPr>
        <w:t>PASAL 3</w:t>
      </w:r>
    </w:p>
    <w:p w14:paraId="24D85374"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JANGKA WAKTU</w:t>
      </w:r>
    </w:p>
    <w:tbl>
      <w:tblPr>
        <w:tblW w:w="9175" w:type="dxa"/>
        <w:tblLook w:val="0000" w:firstRow="0" w:lastRow="0" w:firstColumn="0" w:lastColumn="0" w:noHBand="0" w:noVBand="0"/>
      </w:tblPr>
      <w:tblGrid>
        <w:gridCol w:w="715"/>
        <w:gridCol w:w="8460"/>
      </w:tblGrid>
      <w:tr w:rsidR="00665CAE" w:rsidRPr="007B7243" w14:paraId="76240642" w14:textId="77777777" w:rsidTr="009A0227">
        <w:tc>
          <w:tcPr>
            <w:tcW w:w="715" w:type="dxa"/>
            <w:tcBorders>
              <w:top w:val="nil"/>
              <w:left w:val="nil"/>
              <w:bottom w:val="nil"/>
              <w:right w:val="nil"/>
            </w:tcBorders>
          </w:tcPr>
          <w:p w14:paraId="1A064131" w14:textId="77777777" w:rsidR="00665CAE" w:rsidRPr="007B7243" w:rsidRDefault="00665CAE" w:rsidP="00665CAE">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(1)</w:t>
            </w:r>
          </w:p>
        </w:tc>
        <w:tc>
          <w:tcPr>
            <w:tcW w:w="8460" w:type="dxa"/>
            <w:tcBorders>
              <w:top w:val="nil"/>
              <w:left w:val="nil"/>
              <w:bottom w:val="nil"/>
              <w:right w:val="nil"/>
            </w:tcBorders>
          </w:tcPr>
          <w:p w14:paraId="7CFFA32E" w14:textId="377732F1" w:rsidR="00665CAE" w:rsidRPr="00336A01" w:rsidRDefault="00665CAE" w:rsidP="00665CAE">
            <w:pPr>
              <w:spacing w:line="360" w:lineRule="auto"/>
              <w:jc w:val="both"/>
              <w:rPr>
                <w:rFonts w:ascii="Trebuchet MS" w:eastAsia="Times New Roman" w:hAnsi="Trebuchet MS" w:cs="Calibri"/>
              </w:rPr>
            </w:pPr>
            <w:r w:rsidRPr="00336A01">
              <w:rPr>
                <w:rFonts w:ascii="Trebuchet MS" w:hAnsi="Trebuchet MS" w:cs="Calibri"/>
                <w:sz w:val="22"/>
                <w:szCs w:val="22"/>
              </w:rPr>
              <w:t>Perjanjian ini be</w:t>
            </w:r>
            <w:r>
              <w:rPr>
                <w:rFonts w:ascii="Trebuchet MS" w:hAnsi="Trebuchet MS" w:cs="Calibri"/>
                <w:sz w:val="22"/>
                <w:szCs w:val="22"/>
              </w:rPr>
              <w:t>rlaku untuk jangka waktu 1 tahun (dua belas bulan)</w:t>
            </w:r>
            <w:r w:rsidRPr="00336A01">
              <w:rPr>
                <w:rFonts w:ascii="Trebuchet MS" w:hAnsi="Trebuchet MS" w:cs="Calibri"/>
                <w:sz w:val="22"/>
                <w:szCs w:val="22"/>
              </w:rPr>
              <w:t xml:space="preserve">, yaitu dimulai sejak tanggal </w:t>
            </w:r>
            <w:r w:rsidR="00CA4438">
              <w:rPr>
                <w:rFonts w:ascii="Trebuchet MS" w:hAnsi="Trebuchet MS" w:cs="Calibri"/>
                <w:sz w:val="22"/>
                <w:szCs w:val="22"/>
              </w:rPr>
              <w:t>26</w:t>
            </w:r>
            <w:r>
              <w:rPr>
                <w:rFonts w:ascii="Trebuchet MS" w:hAnsi="Trebuchet MS" w:cs="Calibri"/>
                <w:sz w:val="22"/>
                <w:szCs w:val="22"/>
              </w:rPr>
              <w:t xml:space="preserve"> </w:t>
            </w:r>
            <w:r w:rsidR="00CA4438">
              <w:rPr>
                <w:rFonts w:ascii="Trebuchet MS" w:hAnsi="Trebuchet MS" w:cs="Calibri"/>
                <w:sz w:val="22"/>
                <w:szCs w:val="22"/>
              </w:rPr>
              <w:t>September</w:t>
            </w:r>
            <w:r>
              <w:rPr>
                <w:rFonts w:ascii="Trebuchet MS" w:hAnsi="Trebuchet MS" w:cs="Calibri"/>
                <w:sz w:val="22"/>
                <w:szCs w:val="22"/>
              </w:rPr>
              <w:t xml:space="preserve"> 202</w:t>
            </w:r>
            <w:r w:rsidR="00FE444F">
              <w:rPr>
                <w:rFonts w:ascii="Trebuchet MS" w:hAnsi="Trebuchet MS" w:cs="Calibri"/>
                <w:sz w:val="22"/>
                <w:szCs w:val="22"/>
              </w:rPr>
              <w:t>3</w:t>
            </w:r>
            <w:r>
              <w:rPr>
                <w:rFonts w:ascii="Trebuchet MS" w:hAnsi="Trebuchet MS" w:cs="Calibri"/>
                <w:sz w:val="22"/>
                <w:szCs w:val="22"/>
              </w:rPr>
              <w:t xml:space="preserve"> sampai dengan </w:t>
            </w:r>
            <w:r w:rsidR="00CA4438">
              <w:rPr>
                <w:rFonts w:ascii="Trebuchet MS" w:hAnsi="Trebuchet MS" w:cs="Calibri"/>
                <w:sz w:val="22"/>
                <w:szCs w:val="22"/>
              </w:rPr>
              <w:t>25</w:t>
            </w:r>
            <w:r>
              <w:rPr>
                <w:rFonts w:ascii="Trebuchet MS" w:hAnsi="Trebuchet MS" w:cs="Calibri"/>
                <w:sz w:val="22"/>
                <w:szCs w:val="22"/>
              </w:rPr>
              <w:t xml:space="preserve"> </w:t>
            </w:r>
            <w:r w:rsidR="00CA4438">
              <w:rPr>
                <w:rFonts w:ascii="Trebuchet MS" w:hAnsi="Trebuchet MS" w:cs="Calibri"/>
                <w:sz w:val="22"/>
                <w:szCs w:val="22"/>
              </w:rPr>
              <w:t>September</w:t>
            </w:r>
            <w:r>
              <w:rPr>
                <w:rFonts w:ascii="Trebuchet MS" w:hAnsi="Trebuchet MS" w:cs="Calibri"/>
                <w:sz w:val="22"/>
                <w:szCs w:val="22"/>
              </w:rPr>
              <w:t xml:space="preserve"> 202</w:t>
            </w:r>
            <w:r w:rsidR="00FE444F">
              <w:rPr>
                <w:rFonts w:ascii="Trebuchet MS" w:hAnsi="Trebuchet MS" w:cs="Calibri"/>
                <w:sz w:val="22"/>
                <w:szCs w:val="22"/>
              </w:rPr>
              <w:t>4</w:t>
            </w:r>
            <w:r w:rsidRPr="00336A01">
              <w:rPr>
                <w:rFonts w:ascii="Trebuchet MS" w:eastAsia="Times New Roman" w:hAnsi="Trebuchet MS" w:cs="Calibri"/>
                <w:sz w:val="22"/>
                <w:szCs w:val="22"/>
              </w:rPr>
              <w:t>.</w:t>
            </w:r>
          </w:p>
        </w:tc>
      </w:tr>
      <w:tr w:rsidR="00665CAE" w:rsidRPr="007B7243" w14:paraId="77F7C038" w14:textId="77777777" w:rsidTr="009A0227">
        <w:tc>
          <w:tcPr>
            <w:tcW w:w="715" w:type="dxa"/>
            <w:tcBorders>
              <w:top w:val="nil"/>
              <w:left w:val="nil"/>
              <w:bottom w:val="nil"/>
              <w:right w:val="nil"/>
            </w:tcBorders>
          </w:tcPr>
          <w:p w14:paraId="5F10F734" w14:textId="77777777" w:rsidR="00665CAE" w:rsidRPr="007B7243" w:rsidRDefault="00665CAE" w:rsidP="00665CAE">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460" w:type="dxa"/>
            <w:tcBorders>
              <w:top w:val="nil"/>
              <w:left w:val="nil"/>
              <w:bottom w:val="nil"/>
              <w:right w:val="nil"/>
            </w:tcBorders>
          </w:tcPr>
          <w:p w14:paraId="28E86F04" w14:textId="77777777" w:rsidR="00665CAE" w:rsidRPr="007B7243" w:rsidRDefault="00665CAE" w:rsidP="00665CAE">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Apabila jangka waktu sebagaimana dimaksud ayat (1) di atas berakhir, Perjanjian ini dapat diperpanjang dengan kesepakatan </w:t>
            </w:r>
            <w:r w:rsidRPr="007B7243">
              <w:rPr>
                <w:rFonts w:ascii="Trebuchet MS" w:hAnsi="Trebuchet MS" w:cs="Calibri"/>
                <w:b/>
                <w:color w:val="000000"/>
                <w:sz w:val="22"/>
                <w:szCs w:val="22"/>
              </w:rPr>
              <w:t>PARA PIHAK.</w:t>
            </w:r>
          </w:p>
        </w:tc>
      </w:tr>
      <w:tr w:rsidR="00665CAE" w:rsidRPr="007B7243" w14:paraId="299D3297" w14:textId="77777777" w:rsidTr="009A0227">
        <w:tc>
          <w:tcPr>
            <w:tcW w:w="715" w:type="dxa"/>
            <w:tcBorders>
              <w:top w:val="nil"/>
              <w:left w:val="nil"/>
              <w:bottom w:val="nil"/>
              <w:right w:val="nil"/>
            </w:tcBorders>
          </w:tcPr>
          <w:p w14:paraId="76962764" w14:textId="77777777" w:rsidR="00665CAE" w:rsidRPr="007B7243" w:rsidRDefault="00665CAE" w:rsidP="00665CAE">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460" w:type="dxa"/>
            <w:tcBorders>
              <w:top w:val="nil"/>
              <w:left w:val="nil"/>
              <w:bottom w:val="nil"/>
              <w:right w:val="nil"/>
            </w:tcBorders>
          </w:tcPr>
          <w:p w14:paraId="79721BB0" w14:textId="77777777" w:rsidR="00665CAE" w:rsidRPr="007B7243" w:rsidRDefault="00665CAE" w:rsidP="00665CAE">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Perpanjangan jangka waktu Perjanjian ini dilakukan berdasarkan hasil kesepakatan sebagaimana dimaksud ayat (2) Pasal ini, dan dibuat secara tertulis selambat-lambatnya </w:t>
            </w:r>
            <w:r>
              <w:rPr>
                <w:rFonts w:ascii="Trebuchet MS" w:hAnsi="Trebuchet MS" w:cs="Calibri"/>
                <w:color w:val="000000"/>
                <w:sz w:val="22"/>
                <w:szCs w:val="22"/>
              </w:rPr>
              <w:t>30 (Tiga Puluh</w:t>
            </w:r>
            <w:r w:rsidRPr="007B7243">
              <w:rPr>
                <w:rFonts w:ascii="Trebuchet MS" w:hAnsi="Trebuchet MS" w:cs="Calibri"/>
                <w:color w:val="000000"/>
                <w:sz w:val="22"/>
                <w:szCs w:val="22"/>
              </w:rPr>
              <w:t>) Hari Kerja sebelum jangka waktu Perjanjian ini berakhir.</w:t>
            </w:r>
          </w:p>
        </w:tc>
      </w:tr>
    </w:tbl>
    <w:p w14:paraId="0EAA83E1" w14:textId="77777777" w:rsidR="0049289C" w:rsidRPr="007B7243" w:rsidRDefault="0049289C" w:rsidP="0049289C">
      <w:pPr>
        <w:spacing w:line="360" w:lineRule="auto"/>
        <w:jc w:val="center"/>
        <w:rPr>
          <w:rFonts w:ascii="Trebuchet MS" w:eastAsia="Times New Roman" w:hAnsi="Trebuchet MS" w:cs="Calibri"/>
          <w:b/>
          <w:color w:val="000000"/>
          <w:sz w:val="22"/>
          <w:szCs w:val="22"/>
        </w:rPr>
      </w:pPr>
    </w:p>
    <w:p w14:paraId="3E920AFB"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Pasal 4</w:t>
      </w:r>
    </w:p>
    <w:p w14:paraId="03BC1A86"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HAK DAN KEWAJIBAN PARA PIHAK</w:t>
      </w:r>
    </w:p>
    <w:tbl>
      <w:tblPr>
        <w:tblW w:w="0" w:type="auto"/>
        <w:tblLook w:val="0000" w:firstRow="0" w:lastRow="0" w:firstColumn="0" w:lastColumn="0" w:noHBand="0" w:noVBand="0"/>
      </w:tblPr>
      <w:tblGrid>
        <w:gridCol w:w="712"/>
        <w:gridCol w:w="534"/>
        <w:gridCol w:w="649"/>
        <w:gridCol w:w="7185"/>
      </w:tblGrid>
      <w:tr w:rsidR="0049289C" w:rsidRPr="007B7243" w14:paraId="064EACC7" w14:textId="77777777" w:rsidTr="009A0227">
        <w:tc>
          <w:tcPr>
            <w:tcW w:w="712" w:type="dxa"/>
            <w:tcBorders>
              <w:top w:val="nil"/>
              <w:left w:val="nil"/>
              <w:bottom w:val="nil"/>
              <w:right w:val="nil"/>
            </w:tcBorders>
          </w:tcPr>
          <w:p w14:paraId="62524A43"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8368" w:type="dxa"/>
            <w:gridSpan w:val="3"/>
            <w:tcBorders>
              <w:top w:val="nil"/>
              <w:left w:val="nil"/>
              <w:bottom w:val="nil"/>
              <w:right w:val="nil"/>
            </w:tcBorders>
          </w:tcPr>
          <w:p w14:paraId="09F7E667"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Dengan tetap memperhatikan ketentuan dalam Perjanjian ini,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memiliki Hak dan Kewajiban sebagai berikut:</w:t>
            </w:r>
          </w:p>
        </w:tc>
      </w:tr>
      <w:tr w:rsidR="0049289C" w:rsidRPr="007B7243" w14:paraId="0A50975D" w14:textId="77777777" w:rsidTr="009A0227">
        <w:tc>
          <w:tcPr>
            <w:tcW w:w="712" w:type="dxa"/>
            <w:tcBorders>
              <w:top w:val="nil"/>
              <w:left w:val="nil"/>
              <w:bottom w:val="nil"/>
              <w:right w:val="nil"/>
            </w:tcBorders>
          </w:tcPr>
          <w:p w14:paraId="1346F9FB"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4F0C1B1"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a</w:t>
            </w:r>
            <w:r w:rsidRPr="007B7243">
              <w:rPr>
                <w:rFonts w:ascii="Trebuchet MS" w:eastAsia="Times New Roman" w:hAnsi="Trebuchet MS" w:cs="Calibri"/>
                <w:color w:val="000000"/>
                <w:sz w:val="22"/>
                <w:szCs w:val="22"/>
              </w:rPr>
              <w:t>.</w:t>
            </w:r>
          </w:p>
        </w:tc>
        <w:tc>
          <w:tcPr>
            <w:tcW w:w="7834" w:type="dxa"/>
            <w:gridSpan w:val="2"/>
            <w:tcBorders>
              <w:top w:val="nil"/>
              <w:left w:val="nil"/>
              <w:bottom w:val="nil"/>
              <w:right w:val="nil"/>
            </w:tcBorders>
          </w:tcPr>
          <w:p w14:paraId="43435CE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memiliki Hak untuk:</w:t>
            </w:r>
          </w:p>
        </w:tc>
      </w:tr>
      <w:tr w:rsidR="0049289C" w:rsidRPr="007B7243" w14:paraId="09F0BE59" w14:textId="77777777" w:rsidTr="009A0227">
        <w:tc>
          <w:tcPr>
            <w:tcW w:w="712" w:type="dxa"/>
            <w:tcBorders>
              <w:top w:val="nil"/>
              <w:left w:val="nil"/>
              <w:bottom w:val="nil"/>
              <w:right w:val="nil"/>
            </w:tcBorders>
          </w:tcPr>
          <w:p w14:paraId="50CB8527"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AC0161E"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261D346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7185" w:type="dxa"/>
            <w:tcBorders>
              <w:top w:val="nil"/>
              <w:left w:val="nil"/>
              <w:bottom w:val="nil"/>
              <w:right w:val="nil"/>
            </w:tcBorders>
          </w:tcPr>
          <w:p w14:paraId="4970DD90"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rPr>
              <w:t>m</w:t>
            </w:r>
            <w:r w:rsidRPr="007B7243">
              <w:rPr>
                <w:rFonts w:ascii="Trebuchet MS" w:hAnsi="Trebuchet MS" w:cs="Calibri"/>
                <w:color w:val="000000"/>
                <w:sz w:val="22"/>
                <w:szCs w:val="22"/>
                <w:lang w:val="zh-CN"/>
              </w:rPr>
              <w:t xml:space="preserve">enerima pembayaran </w:t>
            </w:r>
            <w:r w:rsidRPr="007B7243">
              <w:rPr>
                <w:rFonts w:ascii="Trebuchet MS" w:hAnsi="Trebuchet MS" w:cs="Calibri"/>
                <w:color w:val="000000"/>
                <w:sz w:val="22"/>
                <w:szCs w:val="22"/>
              </w:rPr>
              <w:t xml:space="preserve">biaya-biaya </w:t>
            </w:r>
            <w:r w:rsidRPr="007B7243">
              <w:rPr>
                <w:rFonts w:ascii="Trebuchet MS" w:hAnsi="Trebuchet MS" w:cs="Calibri"/>
                <w:color w:val="000000"/>
                <w:sz w:val="22"/>
                <w:szCs w:val="22"/>
                <w:lang w:val="zh-CN"/>
              </w:rPr>
              <w:t xml:space="preserve">dari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zh-CN"/>
              </w:rPr>
              <w:t xml:space="preserve"> sebagaimana dimaksud dalam Pasal </w:t>
            </w:r>
            <w:r w:rsidRPr="007B7243">
              <w:rPr>
                <w:rFonts w:ascii="Trebuchet MS" w:hAnsi="Trebuchet MS" w:cs="Calibri"/>
                <w:color w:val="000000"/>
                <w:sz w:val="22"/>
                <w:szCs w:val="22"/>
              </w:rPr>
              <w:t>5</w:t>
            </w:r>
            <w:r w:rsidRPr="007B7243">
              <w:rPr>
                <w:rFonts w:ascii="Trebuchet MS" w:hAnsi="Trebuchet MS" w:cs="Calibri"/>
                <w:color w:val="000000"/>
                <w:sz w:val="22"/>
                <w:szCs w:val="22"/>
                <w:lang w:val="id-ID"/>
              </w:rPr>
              <w:t xml:space="preserve"> ayat (</w:t>
            </w:r>
            <w:r w:rsidRPr="007B7243">
              <w:rPr>
                <w:rFonts w:ascii="Trebuchet MS" w:hAnsi="Trebuchet MS" w:cs="Calibri"/>
                <w:color w:val="000000"/>
                <w:sz w:val="22"/>
                <w:szCs w:val="22"/>
              </w:rPr>
              <w:t>1</w:t>
            </w:r>
            <w:r w:rsidRPr="007B7243">
              <w:rPr>
                <w:rFonts w:ascii="Trebuchet MS" w:hAnsi="Trebuchet MS" w:cs="Calibri"/>
                <w:color w:val="000000"/>
                <w:sz w:val="22"/>
                <w:szCs w:val="22"/>
                <w:lang w:val="id-ID"/>
              </w:rPr>
              <w:t>)</w:t>
            </w:r>
            <w:r w:rsidRPr="007B7243">
              <w:rPr>
                <w:rFonts w:ascii="Trebuchet MS" w:hAnsi="Trebuchet MS" w:cs="Calibri"/>
                <w:color w:val="000000"/>
                <w:sz w:val="22"/>
                <w:szCs w:val="22"/>
                <w:lang w:val="zh-CN"/>
              </w:rPr>
              <w:t xml:space="preserve"> perjanjian ini</w:t>
            </w:r>
            <w:r w:rsidRPr="007B7243">
              <w:rPr>
                <w:rFonts w:ascii="Trebuchet MS" w:eastAsia="Times New Roman" w:hAnsi="Trebuchet MS" w:cs="Calibri"/>
                <w:color w:val="000000"/>
                <w:sz w:val="22"/>
                <w:szCs w:val="22"/>
              </w:rPr>
              <w:t>.</w:t>
            </w:r>
          </w:p>
        </w:tc>
      </w:tr>
      <w:tr w:rsidR="0049289C" w:rsidRPr="007B7243" w14:paraId="4FD7A905" w14:textId="77777777" w:rsidTr="009A0227">
        <w:tc>
          <w:tcPr>
            <w:tcW w:w="712" w:type="dxa"/>
            <w:tcBorders>
              <w:top w:val="nil"/>
              <w:left w:val="nil"/>
              <w:bottom w:val="nil"/>
              <w:right w:val="nil"/>
            </w:tcBorders>
          </w:tcPr>
          <w:p w14:paraId="73C3186C"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E8CDB00"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CBA5AE8"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7185" w:type="dxa"/>
            <w:tcBorders>
              <w:top w:val="nil"/>
              <w:left w:val="nil"/>
              <w:bottom w:val="nil"/>
              <w:right w:val="nil"/>
            </w:tcBorders>
          </w:tcPr>
          <w:p w14:paraId="343E29D5"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eastAsia="Times New Roman" w:hAnsi="Trebuchet MS" w:cs="Calibri"/>
                <w:color w:val="000000"/>
                <w:sz w:val="22"/>
                <w:szCs w:val="22"/>
              </w:rPr>
              <w:t>Menetapkan harga dasar satuan/paket Layanan Akses Internet.</w:t>
            </w:r>
          </w:p>
        </w:tc>
      </w:tr>
      <w:tr w:rsidR="0049289C" w:rsidRPr="007B7243" w14:paraId="0CB17C59" w14:textId="77777777" w:rsidTr="009A0227">
        <w:tc>
          <w:tcPr>
            <w:tcW w:w="712" w:type="dxa"/>
            <w:tcBorders>
              <w:top w:val="nil"/>
              <w:left w:val="nil"/>
              <w:bottom w:val="nil"/>
              <w:right w:val="nil"/>
            </w:tcBorders>
          </w:tcPr>
          <w:p w14:paraId="1F7BFA16"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7235EC97"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9C24B74"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7185" w:type="dxa"/>
            <w:tcBorders>
              <w:top w:val="nil"/>
              <w:left w:val="nil"/>
              <w:bottom w:val="nil"/>
              <w:right w:val="nil"/>
            </w:tcBorders>
          </w:tcPr>
          <w:p w14:paraId="4DD55883" w14:textId="77777777" w:rsidR="0049289C" w:rsidRPr="007B7243" w:rsidRDefault="0037159F" w:rsidP="009A0227">
            <w:pPr>
              <w:spacing w:line="360" w:lineRule="auto"/>
              <w:jc w:val="both"/>
              <w:rPr>
                <w:rFonts w:ascii="Trebuchet MS" w:eastAsia="Times New Roman" w:hAnsi="Trebuchet MS" w:cs="Calibri"/>
                <w:color w:val="000000"/>
              </w:rPr>
            </w:pPr>
            <w:r w:rsidRPr="00C90AAB">
              <w:rPr>
                <w:rFonts w:ascii="Trebuchet MS" w:hAnsi="Trebuchet MS" w:cs="Calibri"/>
                <w:color w:val="000000"/>
                <w:sz w:val="22"/>
                <w:szCs w:val="22"/>
              </w:rPr>
              <w:t>M</w:t>
            </w:r>
            <w:r w:rsidR="0049289C" w:rsidRPr="00C90AAB">
              <w:rPr>
                <w:rFonts w:ascii="Trebuchet MS" w:hAnsi="Trebuchet MS" w:cs="Calibri"/>
                <w:color w:val="000000"/>
                <w:sz w:val="22"/>
                <w:szCs w:val="22"/>
                <w:lang w:val="id-ID"/>
              </w:rPr>
              <w:t xml:space="preserve">empunyai </w:t>
            </w:r>
            <w:r w:rsidR="0049289C" w:rsidRPr="00C90AAB">
              <w:rPr>
                <w:rFonts w:ascii="Trebuchet MS" w:hAnsi="Trebuchet MS" w:cs="Calibri"/>
                <w:color w:val="000000"/>
                <w:sz w:val="22"/>
                <w:szCs w:val="22"/>
              </w:rPr>
              <w:t xml:space="preserve">ID </w:t>
            </w:r>
            <w:r w:rsidR="0049289C" w:rsidRPr="00C90AAB">
              <w:rPr>
                <w:rFonts w:ascii="Trebuchet MS" w:hAnsi="Trebuchet MS" w:cs="Calibri"/>
                <w:color w:val="000000"/>
                <w:sz w:val="22"/>
                <w:szCs w:val="22"/>
                <w:lang w:val="id-ID"/>
              </w:rPr>
              <w:t xml:space="preserve">dan </w:t>
            </w:r>
            <w:r w:rsidR="0049289C" w:rsidRPr="00C90AAB">
              <w:rPr>
                <w:rFonts w:ascii="Trebuchet MS" w:hAnsi="Trebuchet MS" w:cs="Calibri"/>
                <w:color w:val="000000"/>
                <w:sz w:val="22"/>
                <w:szCs w:val="22"/>
              </w:rPr>
              <w:t>kata sandi user</w:t>
            </w:r>
            <w:r w:rsidR="0049289C" w:rsidRPr="00C90AAB">
              <w:rPr>
                <w:rFonts w:ascii="Trebuchet MS" w:hAnsi="Trebuchet MS" w:cs="Calibri"/>
                <w:color w:val="000000"/>
                <w:sz w:val="22"/>
                <w:szCs w:val="22"/>
                <w:lang w:val="id-ID"/>
              </w:rPr>
              <w:t xml:space="preserve"> pada </w:t>
            </w:r>
            <w:r w:rsidR="0049289C" w:rsidRPr="00C90AAB">
              <w:rPr>
                <w:rFonts w:ascii="Trebuchet MS" w:hAnsi="Trebuchet MS" w:cs="Calibri"/>
                <w:i/>
                <w:color w:val="000000"/>
                <w:sz w:val="22"/>
                <w:szCs w:val="22"/>
                <w:lang w:val="id-ID"/>
              </w:rPr>
              <w:t xml:space="preserve">router </w:t>
            </w:r>
            <w:r w:rsidR="0049289C" w:rsidRPr="00C90AAB">
              <w:rPr>
                <w:rFonts w:ascii="Trebuchet MS" w:hAnsi="Trebuchet MS" w:cs="Calibri"/>
                <w:color w:val="000000"/>
                <w:sz w:val="22"/>
                <w:szCs w:val="22"/>
                <w:lang w:val="id-ID"/>
              </w:rPr>
              <w:t xml:space="preserve">mikrotik </w:t>
            </w:r>
            <w:r w:rsidR="0049289C" w:rsidRPr="00C90AAB">
              <w:rPr>
                <w:rFonts w:ascii="Trebuchet MS" w:hAnsi="Trebuchet MS" w:cs="Calibri"/>
                <w:b/>
                <w:color w:val="000000"/>
                <w:sz w:val="22"/>
                <w:szCs w:val="22"/>
              </w:rPr>
              <w:t>PIHAK KEDUA</w:t>
            </w:r>
            <w:r w:rsidR="0049289C" w:rsidRPr="00C90AAB">
              <w:rPr>
                <w:rFonts w:ascii="Trebuchet MS" w:eastAsia="Times New Roman" w:hAnsi="Trebuchet MS" w:cs="Calibri"/>
                <w:color w:val="000000"/>
                <w:sz w:val="22"/>
                <w:szCs w:val="22"/>
              </w:rPr>
              <w:t>.</w:t>
            </w:r>
          </w:p>
        </w:tc>
      </w:tr>
      <w:tr w:rsidR="0049289C" w:rsidRPr="007B7243" w14:paraId="6DBC0071" w14:textId="77777777" w:rsidTr="009A0227">
        <w:tc>
          <w:tcPr>
            <w:tcW w:w="712" w:type="dxa"/>
            <w:tcBorders>
              <w:top w:val="nil"/>
              <w:left w:val="nil"/>
              <w:bottom w:val="nil"/>
              <w:right w:val="nil"/>
            </w:tcBorders>
          </w:tcPr>
          <w:p w14:paraId="0FFC253F" w14:textId="77777777" w:rsidR="0049289C" w:rsidRPr="007B7243" w:rsidRDefault="0049289C" w:rsidP="009A0227">
            <w:pPr>
              <w:spacing w:line="360" w:lineRule="auto"/>
              <w:jc w:val="both"/>
              <w:rPr>
                <w:rFonts w:ascii="Trebuchet MS" w:eastAsia="Times New Roman" w:hAnsi="Trebuchet MS" w:cs="Calibri"/>
                <w:color w:val="000000"/>
              </w:rPr>
            </w:pPr>
          </w:p>
          <w:p w14:paraId="572D9D3B"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0BF5B4E2"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6C28EA6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7185" w:type="dxa"/>
            <w:tcBorders>
              <w:top w:val="nil"/>
              <w:left w:val="nil"/>
              <w:bottom w:val="nil"/>
              <w:right w:val="nil"/>
            </w:tcBorders>
          </w:tcPr>
          <w:p w14:paraId="78B5B3B4" w14:textId="77777777" w:rsidR="0049289C" w:rsidRPr="007B7243" w:rsidRDefault="0037159F"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enerima laporan dari </w:t>
            </w:r>
            <w:r w:rsidR="0049289C" w:rsidRPr="007B7243">
              <w:rPr>
                <w:rFonts w:ascii="Trebuchet MS" w:hAnsi="Trebuchet MS" w:cs="Calibri"/>
                <w:b/>
                <w:bCs/>
                <w:color w:val="000000"/>
                <w:sz w:val="22"/>
                <w:szCs w:val="22"/>
              </w:rPr>
              <w:t>PIHAK KEDUA</w:t>
            </w:r>
            <w:r w:rsidR="0049289C" w:rsidRPr="007B7243">
              <w:rPr>
                <w:rFonts w:ascii="Trebuchet MS" w:hAnsi="Trebuchet MS" w:cs="Calibri"/>
                <w:color w:val="000000"/>
                <w:sz w:val="22"/>
                <w:szCs w:val="22"/>
              </w:rPr>
              <w:t xml:space="preserve"> atas seluruh pendapatan dari jasa jual kembali Layanan Akses Internet.</w:t>
            </w:r>
          </w:p>
        </w:tc>
      </w:tr>
      <w:tr w:rsidR="0049289C" w:rsidRPr="007B7243" w14:paraId="7D48C37B" w14:textId="77777777" w:rsidTr="009A0227">
        <w:tc>
          <w:tcPr>
            <w:tcW w:w="712" w:type="dxa"/>
            <w:tcBorders>
              <w:top w:val="nil"/>
              <w:left w:val="nil"/>
              <w:bottom w:val="nil"/>
              <w:right w:val="nil"/>
            </w:tcBorders>
          </w:tcPr>
          <w:p w14:paraId="6069D939"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7BF4861"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6048A7E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7185" w:type="dxa"/>
            <w:tcBorders>
              <w:top w:val="nil"/>
              <w:left w:val="nil"/>
              <w:bottom w:val="nil"/>
              <w:right w:val="nil"/>
            </w:tcBorders>
          </w:tcPr>
          <w:p w14:paraId="5E5EFE25" w14:textId="77777777" w:rsidR="0049289C" w:rsidRPr="007B7243" w:rsidRDefault="0037159F"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elakukan Isolir terhadap Layanan Akses Internet yang di Jual Kembali, apabila </w:t>
            </w:r>
            <w:r w:rsidR="0049289C" w:rsidRPr="007B7243">
              <w:rPr>
                <w:rFonts w:ascii="Trebuchet MS" w:hAnsi="Trebuchet MS" w:cs="Calibri"/>
                <w:b/>
                <w:bCs/>
                <w:color w:val="000000"/>
                <w:sz w:val="22"/>
                <w:szCs w:val="22"/>
              </w:rPr>
              <w:t>PIHAK KEDUA</w:t>
            </w:r>
            <w:r w:rsidR="0049289C" w:rsidRPr="007B7243">
              <w:rPr>
                <w:rFonts w:ascii="Trebuchet MS" w:hAnsi="Trebuchet MS" w:cs="Calibri"/>
                <w:color w:val="000000"/>
                <w:sz w:val="22"/>
                <w:szCs w:val="22"/>
              </w:rPr>
              <w:t xml:space="preserve"> tidak membayar biaya Layanan Akses Internet sesuai dengan kesepakatan dalam Perjanjian ini.</w:t>
            </w:r>
          </w:p>
        </w:tc>
      </w:tr>
      <w:tr w:rsidR="0049289C" w:rsidRPr="007B7243" w14:paraId="34F48B89" w14:textId="77777777" w:rsidTr="009A0227">
        <w:tc>
          <w:tcPr>
            <w:tcW w:w="712" w:type="dxa"/>
            <w:tcBorders>
              <w:top w:val="nil"/>
              <w:left w:val="nil"/>
              <w:bottom w:val="nil"/>
              <w:right w:val="nil"/>
            </w:tcBorders>
          </w:tcPr>
          <w:p w14:paraId="6B80310E"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FE6CB2A"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440CE57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6)</w:t>
            </w:r>
          </w:p>
        </w:tc>
        <w:tc>
          <w:tcPr>
            <w:tcW w:w="7185" w:type="dxa"/>
            <w:tcBorders>
              <w:top w:val="nil"/>
              <w:left w:val="nil"/>
              <w:bottom w:val="nil"/>
              <w:right w:val="nil"/>
            </w:tcBorders>
          </w:tcPr>
          <w:p w14:paraId="3DCB226D" w14:textId="77777777" w:rsidR="0049289C" w:rsidRPr="007B7243" w:rsidRDefault="0037159F"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elakukan Pemutusan Layanan Permanen terhadap Layanan Akses Internet, apabila 7 (tujuh) Hari Kerja setelah Isolir </w:t>
            </w:r>
            <w:r w:rsidR="0049289C" w:rsidRPr="007B7243">
              <w:rPr>
                <w:rFonts w:ascii="Trebuchet MS" w:hAnsi="Trebuchet MS" w:cs="Calibri"/>
                <w:b/>
                <w:bCs/>
                <w:color w:val="000000"/>
                <w:sz w:val="22"/>
                <w:szCs w:val="22"/>
              </w:rPr>
              <w:t>PIHAK KEDUA</w:t>
            </w:r>
            <w:r w:rsidR="0049289C" w:rsidRPr="007B7243">
              <w:rPr>
                <w:rFonts w:ascii="Trebuchet MS" w:hAnsi="Trebuchet MS" w:cs="Calibri"/>
                <w:color w:val="000000"/>
                <w:sz w:val="22"/>
                <w:szCs w:val="22"/>
              </w:rPr>
              <w:t xml:space="preserve"> tidak </w:t>
            </w:r>
            <w:r w:rsidR="0049289C" w:rsidRPr="007B7243">
              <w:rPr>
                <w:rFonts w:ascii="Trebuchet MS" w:hAnsi="Trebuchet MS" w:cs="Calibri"/>
                <w:color w:val="000000"/>
                <w:sz w:val="22"/>
                <w:szCs w:val="22"/>
              </w:rPr>
              <w:lastRenderedPageBreak/>
              <w:t>memenuhi kewajibannya;</w:t>
            </w:r>
          </w:p>
        </w:tc>
      </w:tr>
      <w:tr w:rsidR="0049289C" w:rsidRPr="007B7243" w14:paraId="5EDC2177" w14:textId="77777777" w:rsidTr="009A0227">
        <w:trPr>
          <w:gridAfter w:val="1"/>
          <w:wAfter w:w="7185" w:type="dxa"/>
        </w:trPr>
        <w:tc>
          <w:tcPr>
            <w:tcW w:w="712" w:type="dxa"/>
            <w:tcBorders>
              <w:top w:val="nil"/>
              <w:left w:val="nil"/>
              <w:bottom w:val="nil"/>
              <w:right w:val="nil"/>
            </w:tcBorders>
          </w:tcPr>
          <w:p w14:paraId="2499DBBD"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3D8FBAC0"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4DFC3077" w14:textId="77777777" w:rsidR="0049289C" w:rsidRPr="007B7243" w:rsidRDefault="0049289C" w:rsidP="009A0227">
            <w:pPr>
              <w:spacing w:line="360" w:lineRule="auto"/>
              <w:jc w:val="both"/>
              <w:rPr>
                <w:rFonts w:ascii="Trebuchet MS" w:eastAsia="Times New Roman" w:hAnsi="Trebuchet MS" w:cs="Calibri"/>
                <w:color w:val="000000"/>
              </w:rPr>
            </w:pPr>
          </w:p>
        </w:tc>
      </w:tr>
      <w:tr w:rsidR="00BD093E" w:rsidRPr="007B7243" w14:paraId="44CD9AC0" w14:textId="77777777" w:rsidTr="009A0227">
        <w:trPr>
          <w:gridAfter w:val="1"/>
          <w:wAfter w:w="7185" w:type="dxa"/>
        </w:trPr>
        <w:tc>
          <w:tcPr>
            <w:tcW w:w="712" w:type="dxa"/>
            <w:tcBorders>
              <w:top w:val="nil"/>
              <w:left w:val="nil"/>
              <w:bottom w:val="nil"/>
              <w:right w:val="nil"/>
            </w:tcBorders>
          </w:tcPr>
          <w:p w14:paraId="7F0B2FC7" w14:textId="77777777" w:rsidR="00BD093E" w:rsidRPr="007B7243" w:rsidRDefault="00BD093E"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B34DBC1" w14:textId="77777777" w:rsidR="00BD093E" w:rsidRPr="007B7243" w:rsidRDefault="00BD093E"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65DF5BB2" w14:textId="77777777" w:rsidR="00BD093E" w:rsidRPr="007B7243" w:rsidRDefault="00BD093E" w:rsidP="009A0227">
            <w:pPr>
              <w:spacing w:line="360" w:lineRule="auto"/>
              <w:jc w:val="both"/>
              <w:rPr>
                <w:rFonts w:ascii="Trebuchet MS" w:eastAsia="Times New Roman" w:hAnsi="Trebuchet MS" w:cs="Calibri"/>
                <w:color w:val="000000"/>
              </w:rPr>
            </w:pPr>
          </w:p>
        </w:tc>
      </w:tr>
      <w:tr w:rsidR="0049289C" w:rsidRPr="007B7243" w14:paraId="11E4D634" w14:textId="77777777" w:rsidTr="009A0227">
        <w:tc>
          <w:tcPr>
            <w:tcW w:w="712" w:type="dxa"/>
            <w:tcBorders>
              <w:top w:val="nil"/>
              <w:left w:val="nil"/>
              <w:bottom w:val="nil"/>
              <w:right w:val="nil"/>
            </w:tcBorders>
          </w:tcPr>
          <w:p w14:paraId="3DFCC31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4D47883"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b</w:t>
            </w:r>
            <w:r w:rsidRPr="007B7243">
              <w:rPr>
                <w:rFonts w:ascii="Trebuchet MS" w:eastAsia="Times New Roman" w:hAnsi="Trebuchet MS" w:cs="Calibri"/>
                <w:color w:val="000000"/>
                <w:sz w:val="22"/>
                <w:szCs w:val="22"/>
              </w:rPr>
              <w:t>.</w:t>
            </w:r>
          </w:p>
        </w:tc>
        <w:tc>
          <w:tcPr>
            <w:tcW w:w="7834" w:type="dxa"/>
            <w:gridSpan w:val="2"/>
            <w:tcBorders>
              <w:top w:val="nil"/>
              <w:left w:val="nil"/>
              <w:bottom w:val="nil"/>
              <w:right w:val="nil"/>
            </w:tcBorders>
          </w:tcPr>
          <w:p w14:paraId="061FED7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memiliki Kewajiban untuk:</w:t>
            </w:r>
          </w:p>
        </w:tc>
      </w:tr>
      <w:tr w:rsidR="0049289C" w:rsidRPr="007B7243" w14:paraId="52CBBFAD" w14:textId="77777777" w:rsidTr="009A0227">
        <w:tc>
          <w:tcPr>
            <w:tcW w:w="712" w:type="dxa"/>
            <w:tcBorders>
              <w:top w:val="nil"/>
              <w:left w:val="nil"/>
              <w:bottom w:val="nil"/>
              <w:right w:val="nil"/>
            </w:tcBorders>
          </w:tcPr>
          <w:p w14:paraId="12FA4DAE"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782B5F3"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5C8AE56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7185" w:type="dxa"/>
            <w:tcBorders>
              <w:top w:val="nil"/>
              <w:left w:val="nil"/>
              <w:bottom w:val="nil"/>
              <w:right w:val="nil"/>
            </w:tcBorders>
          </w:tcPr>
          <w:p w14:paraId="57903846" w14:textId="77777777" w:rsidR="0049289C" w:rsidRPr="007B7243" w:rsidRDefault="004B1261"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enyediakan</w:t>
            </w:r>
            <w:r w:rsidR="0049289C" w:rsidRPr="007B7243">
              <w:rPr>
                <w:rFonts w:ascii="Trebuchet MS" w:hAnsi="Trebuchet MS" w:cs="Calibri"/>
                <w:i/>
                <w:color w:val="000000"/>
                <w:sz w:val="22"/>
                <w:szCs w:val="22"/>
              </w:rPr>
              <w:t xml:space="preserve"> bandwidth</w:t>
            </w:r>
            <w:r w:rsidR="0049289C" w:rsidRPr="007B7243">
              <w:rPr>
                <w:rFonts w:ascii="Trebuchet MS" w:hAnsi="Trebuchet MS" w:cs="Calibri"/>
                <w:color w:val="000000"/>
                <w:sz w:val="22"/>
                <w:szCs w:val="22"/>
              </w:rPr>
              <w:t xml:space="preserve"> dalam bentuk satuan/paket Layanan Akses Internet </w:t>
            </w:r>
            <w:r w:rsidR="0049289C" w:rsidRPr="007B7243">
              <w:rPr>
                <w:rFonts w:ascii="Trebuchet MS" w:hAnsi="Trebuchet MS" w:cs="Calibri"/>
                <w:color w:val="000000"/>
                <w:sz w:val="22"/>
                <w:szCs w:val="22"/>
                <w:lang w:val="id-ID"/>
              </w:rPr>
              <w:t>untuk di</w:t>
            </w:r>
            <w:r w:rsidR="0049289C" w:rsidRPr="007B7243">
              <w:rPr>
                <w:rFonts w:ascii="Trebuchet MS" w:hAnsi="Trebuchet MS" w:cs="Calibri"/>
                <w:color w:val="000000"/>
                <w:sz w:val="22"/>
                <w:szCs w:val="22"/>
              </w:rPr>
              <w:t xml:space="preserve"> Jual Kembali</w:t>
            </w:r>
            <w:r w:rsidR="0049289C" w:rsidRPr="007B7243">
              <w:rPr>
                <w:rFonts w:ascii="Trebuchet MS" w:hAnsi="Trebuchet MS" w:cs="Calibri"/>
                <w:color w:val="000000"/>
                <w:sz w:val="22"/>
                <w:szCs w:val="22"/>
                <w:lang w:val="id-ID"/>
              </w:rPr>
              <w:t xml:space="preserve"> oleh</w:t>
            </w:r>
            <w:r w:rsidR="0049289C" w:rsidRPr="007B7243">
              <w:rPr>
                <w:rFonts w:ascii="Trebuchet MS" w:hAnsi="Trebuchet MS" w:cs="Calibri"/>
                <w:color w:val="000000"/>
                <w:sz w:val="22"/>
                <w:szCs w:val="22"/>
              </w:rPr>
              <w:t xml:space="preserve"> </w:t>
            </w:r>
            <w:r w:rsidR="0049289C" w:rsidRPr="007B7243">
              <w:rPr>
                <w:rFonts w:ascii="Trebuchet MS" w:hAnsi="Trebuchet MS" w:cs="Calibri"/>
                <w:b/>
                <w:color w:val="000000"/>
                <w:sz w:val="22"/>
                <w:szCs w:val="22"/>
              </w:rPr>
              <w:t xml:space="preserve">PIHAK KEDUA </w:t>
            </w:r>
            <w:r w:rsidR="0049289C" w:rsidRPr="007B7243">
              <w:rPr>
                <w:rFonts w:ascii="Trebuchet MS" w:hAnsi="Trebuchet MS" w:cs="Calibri"/>
                <w:bCs/>
                <w:color w:val="000000"/>
                <w:sz w:val="22"/>
                <w:szCs w:val="22"/>
              </w:rPr>
              <w:t>kepada Pelanggan</w:t>
            </w:r>
            <w:r w:rsidR="0049289C" w:rsidRPr="007B7243">
              <w:rPr>
                <w:rFonts w:ascii="Trebuchet MS" w:hAnsi="Trebuchet MS" w:cs="Calibri"/>
                <w:bCs/>
                <w:color w:val="000000"/>
                <w:sz w:val="22"/>
                <w:szCs w:val="22"/>
                <w:lang w:val="id-ID"/>
              </w:rPr>
              <w:t>;</w:t>
            </w:r>
          </w:p>
        </w:tc>
      </w:tr>
      <w:tr w:rsidR="0049289C" w:rsidRPr="007B7243" w14:paraId="2E052065" w14:textId="77777777" w:rsidTr="009A0227">
        <w:tc>
          <w:tcPr>
            <w:tcW w:w="712" w:type="dxa"/>
            <w:tcBorders>
              <w:top w:val="nil"/>
              <w:left w:val="nil"/>
              <w:bottom w:val="nil"/>
              <w:right w:val="nil"/>
            </w:tcBorders>
          </w:tcPr>
          <w:p w14:paraId="6D853F6A"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BDEB11B"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93D2C5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7185" w:type="dxa"/>
            <w:tcBorders>
              <w:top w:val="nil"/>
              <w:left w:val="nil"/>
              <w:bottom w:val="nil"/>
              <w:right w:val="nil"/>
            </w:tcBorders>
          </w:tcPr>
          <w:p w14:paraId="5ADB66D7" w14:textId="77777777" w:rsidR="0049289C" w:rsidRPr="007B7243" w:rsidRDefault="004B1261"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emberikan pelatihan dan supervisi mengenai sistem dan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prosedur,</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baik</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teknis</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maupun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administrasi</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bagi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w:t>
            </w:r>
          </w:p>
        </w:tc>
      </w:tr>
      <w:tr w:rsidR="0049289C" w:rsidRPr="007B7243" w14:paraId="1671D18F" w14:textId="77777777" w:rsidTr="009A0227">
        <w:tc>
          <w:tcPr>
            <w:tcW w:w="712" w:type="dxa"/>
            <w:tcBorders>
              <w:top w:val="nil"/>
              <w:left w:val="nil"/>
              <w:bottom w:val="nil"/>
              <w:right w:val="nil"/>
            </w:tcBorders>
          </w:tcPr>
          <w:p w14:paraId="15B897D0"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5A4C739"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7D7BCC8A"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7185" w:type="dxa"/>
            <w:tcBorders>
              <w:top w:val="nil"/>
              <w:left w:val="nil"/>
              <w:bottom w:val="nil"/>
              <w:right w:val="nil"/>
            </w:tcBorders>
          </w:tcPr>
          <w:p w14:paraId="1162CD7C" w14:textId="77777777" w:rsidR="0049289C" w:rsidRPr="007B7243" w:rsidRDefault="004B1261" w:rsidP="009A0227">
            <w:pPr>
              <w:spacing w:line="360" w:lineRule="auto"/>
              <w:jc w:val="both"/>
              <w:rPr>
                <w:rFonts w:ascii="Trebuchet MS" w:eastAsia="Times New Roman" w:hAnsi="Trebuchet MS" w:cs="Calibri"/>
                <w:color w:val="000000"/>
              </w:rPr>
            </w:pPr>
            <w:bookmarkStart w:id="1" w:name="_Hlk34599021"/>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engalokasikan ASN dan </w:t>
            </w:r>
            <w:r w:rsidR="0049289C" w:rsidRPr="007B7243">
              <w:rPr>
                <w:rFonts w:ascii="Trebuchet MS" w:hAnsi="Trebuchet MS" w:cs="Calibri"/>
                <w:color w:val="000000"/>
                <w:sz w:val="22"/>
                <w:szCs w:val="22"/>
                <w:lang w:val="id-ID"/>
              </w:rPr>
              <w:t xml:space="preserve">1 </w:t>
            </w:r>
            <w:r w:rsidR="0049289C" w:rsidRPr="007B7243">
              <w:rPr>
                <w:rFonts w:ascii="Trebuchet MS" w:hAnsi="Trebuchet MS" w:cs="Calibri"/>
                <w:color w:val="000000"/>
                <w:sz w:val="22"/>
                <w:szCs w:val="22"/>
              </w:rPr>
              <w:t>IP Address</w:t>
            </w:r>
            <w:r w:rsidR="0049289C">
              <w:rPr>
                <w:rFonts w:ascii="Trebuchet MS" w:hAnsi="Trebuchet MS" w:cs="Calibri"/>
                <w:color w:val="000000"/>
                <w:sz w:val="22"/>
                <w:szCs w:val="22"/>
                <w:lang w:val="id-ID"/>
              </w:rPr>
              <w:t xml:space="preserve"> (</w:t>
            </w:r>
            <w:r w:rsidR="0049289C">
              <w:rPr>
                <w:rFonts w:ascii="Trebuchet MS" w:hAnsi="Trebuchet MS" w:cs="Calibri"/>
                <w:color w:val="000000"/>
                <w:sz w:val="22"/>
                <w:szCs w:val="22"/>
              </w:rPr>
              <w:t>IP</w:t>
            </w:r>
            <w:r w:rsidR="0049289C" w:rsidRPr="007B7243">
              <w:rPr>
                <w:rFonts w:ascii="Trebuchet MS" w:hAnsi="Trebuchet MS" w:cs="Calibri"/>
                <w:color w:val="000000"/>
                <w:sz w:val="22"/>
                <w:szCs w:val="22"/>
                <w:lang w:val="id-ID"/>
              </w:rPr>
              <w:t>)</w:t>
            </w:r>
            <w:r w:rsidR="0049289C" w:rsidRPr="007B7243">
              <w:rPr>
                <w:rFonts w:ascii="Trebuchet MS" w:hAnsi="Trebuchet MS" w:cs="Calibri"/>
                <w:color w:val="000000"/>
                <w:sz w:val="22"/>
                <w:szCs w:val="22"/>
              </w:rPr>
              <w:t xml:space="preserve"> dan Routing</w:t>
            </w:r>
            <w:bookmarkEnd w:id="1"/>
            <w:r w:rsidR="0049289C" w:rsidRPr="007B7243">
              <w:rPr>
                <w:rFonts w:ascii="Trebuchet MS" w:hAnsi="Trebuchet MS" w:cs="Calibri"/>
                <w:color w:val="000000"/>
                <w:sz w:val="22"/>
                <w:szCs w:val="22"/>
              </w:rPr>
              <w:t xml:space="preserve"> untuk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w:t>
            </w:r>
          </w:p>
        </w:tc>
      </w:tr>
      <w:tr w:rsidR="0049289C" w:rsidRPr="007B7243" w14:paraId="435A740A" w14:textId="77777777" w:rsidTr="009A0227">
        <w:tc>
          <w:tcPr>
            <w:tcW w:w="712" w:type="dxa"/>
            <w:tcBorders>
              <w:top w:val="nil"/>
              <w:left w:val="nil"/>
              <w:bottom w:val="nil"/>
              <w:right w:val="nil"/>
            </w:tcBorders>
          </w:tcPr>
          <w:p w14:paraId="278127AD"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0DBF1B0"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0D3BE9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7185" w:type="dxa"/>
            <w:tcBorders>
              <w:top w:val="nil"/>
              <w:left w:val="nil"/>
              <w:bottom w:val="nil"/>
              <w:right w:val="nil"/>
            </w:tcBorders>
          </w:tcPr>
          <w:p w14:paraId="46444010" w14:textId="77777777" w:rsidR="0049289C" w:rsidRPr="007B7243" w:rsidRDefault="004B1261"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enyediakan desai</w:t>
            </w:r>
            <w:r w:rsidR="0049289C" w:rsidRPr="007B7243">
              <w:rPr>
                <w:rFonts w:ascii="Trebuchet MS" w:hAnsi="Trebuchet MS" w:cs="Calibri"/>
                <w:color w:val="000000"/>
                <w:sz w:val="22"/>
                <w:szCs w:val="22"/>
                <w:lang w:val="id-ID"/>
              </w:rPr>
              <w:t>n</w:t>
            </w:r>
            <w:r w:rsidR="0049289C" w:rsidRPr="007B7243">
              <w:rPr>
                <w:rFonts w:ascii="Trebuchet MS" w:hAnsi="Trebuchet MS" w:cs="Calibri"/>
                <w:color w:val="000000"/>
                <w:sz w:val="22"/>
                <w:szCs w:val="22"/>
              </w:rPr>
              <w:t xml:space="preserve"> dan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implementasi</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jaringan sistem dasar untuk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w:t>
            </w:r>
          </w:p>
        </w:tc>
      </w:tr>
      <w:tr w:rsidR="0049289C" w:rsidRPr="007B7243" w14:paraId="04A22B49" w14:textId="77777777" w:rsidTr="009A0227">
        <w:trPr>
          <w:trHeight w:val="90"/>
        </w:trPr>
        <w:tc>
          <w:tcPr>
            <w:tcW w:w="712" w:type="dxa"/>
            <w:tcBorders>
              <w:top w:val="nil"/>
              <w:left w:val="nil"/>
              <w:bottom w:val="nil"/>
              <w:right w:val="nil"/>
            </w:tcBorders>
          </w:tcPr>
          <w:p w14:paraId="00226F64"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4417F4F1"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661CA26F"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7185" w:type="dxa"/>
            <w:tcBorders>
              <w:top w:val="nil"/>
              <w:left w:val="nil"/>
              <w:bottom w:val="nil"/>
              <w:right w:val="nil"/>
            </w:tcBorders>
          </w:tcPr>
          <w:p w14:paraId="73905F3A" w14:textId="77777777" w:rsidR="0049289C" w:rsidRPr="007B7243" w:rsidRDefault="004B1261"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emberikan pengarahan kepada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 xml:space="preserve"> terkait tata cara pemeliharaan jaringan internet; </w:t>
            </w:r>
          </w:p>
        </w:tc>
      </w:tr>
      <w:tr w:rsidR="0049289C" w:rsidRPr="007B7243" w14:paraId="2A2F3C68" w14:textId="77777777" w:rsidTr="009A0227">
        <w:tc>
          <w:tcPr>
            <w:tcW w:w="712" w:type="dxa"/>
            <w:tcBorders>
              <w:top w:val="nil"/>
              <w:left w:val="nil"/>
              <w:bottom w:val="nil"/>
              <w:right w:val="nil"/>
            </w:tcBorders>
          </w:tcPr>
          <w:p w14:paraId="5C6342B2"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70282D3"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6661C28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6)</w:t>
            </w:r>
          </w:p>
        </w:tc>
        <w:tc>
          <w:tcPr>
            <w:tcW w:w="7185" w:type="dxa"/>
            <w:tcBorders>
              <w:top w:val="nil"/>
              <w:left w:val="nil"/>
              <w:bottom w:val="nil"/>
              <w:right w:val="nil"/>
            </w:tcBorders>
          </w:tcPr>
          <w:p w14:paraId="4F7081C5" w14:textId="77777777" w:rsidR="0049289C" w:rsidRPr="007B7243" w:rsidRDefault="004B1261"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elakukan perbaikan apabila terjadi ganguan </w:t>
            </w:r>
            <w:r w:rsidR="0049289C" w:rsidRPr="007B7243">
              <w:rPr>
                <w:rFonts w:ascii="Trebuchet MS" w:hAnsi="Trebuchet MS" w:cs="Calibri"/>
                <w:color w:val="000000"/>
                <w:sz w:val="22"/>
                <w:szCs w:val="22"/>
                <w:lang w:val="id-ID"/>
              </w:rPr>
              <w:t xml:space="preserve">dalam </w:t>
            </w:r>
            <w:r w:rsidR="0049289C" w:rsidRPr="007B7243">
              <w:rPr>
                <w:rFonts w:ascii="Trebuchet MS" w:hAnsi="Trebuchet MS" w:cs="Calibri"/>
                <w:color w:val="000000"/>
                <w:sz w:val="22"/>
                <w:szCs w:val="22"/>
              </w:rPr>
              <w:t>Layanan Akses Internet</w:t>
            </w:r>
            <w:r w:rsidR="0049289C" w:rsidRPr="007B7243">
              <w:rPr>
                <w:rFonts w:ascii="Trebuchet MS" w:hAnsi="Trebuchet MS" w:cs="Calibri"/>
                <w:color w:val="000000"/>
                <w:sz w:val="22"/>
                <w:szCs w:val="22"/>
                <w:lang w:val="id-ID"/>
              </w:rPr>
              <w:t xml:space="preserve">, sebagai </w:t>
            </w:r>
            <w:r w:rsidR="0049289C" w:rsidRPr="007B7243">
              <w:rPr>
                <w:rFonts w:ascii="Trebuchet MS" w:hAnsi="Trebuchet MS" w:cs="Calibri"/>
                <w:color w:val="000000"/>
                <w:sz w:val="22"/>
                <w:szCs w:val="22"/>
              </w:rPr>
              <w:t xml:space="preserve">akibat kesalahan </w:t>
            </w:r>
            <w:r w:rsidR="0049289C" w:rsidRPr="007B7243">
              <w:rPr>
                <w:rFonts w:ascii="Trebuchet MS" w:hAnsi="Trebuchet MS" w:cs="Calibri"/>
                <w:b/>
                <w:color w:val="000000"/>
                <w:sz w:val="22"/>
                <w:szCs w:val="22"/>
              </w:rPr>
              <w:t>PIHAK KESATU</w:t>
            </w:r>
            <w:r w:rsidR="0049289C" w:rsidRPr="007B7243">
              <w:rPr>
                <w:rFonts w:ascii="Trebuchet MS" w:hAnsi="Trebuchet MS" w:cs="Calibri"/>
                <w:color w:val="000000"/>
                <w:sz w:val="22"/>
                <w:szCs w:val="22"/>
              </w:rPr>
              <w:t xml:space="preserve"> </w:t>
            </w:r>
            <w:r w:rsidR="0049289C" w:rsidRPr="007B7243">
              <w:rPr>
                <w:rFonts w:ascii="Trebuchet MS" w:hAnsi="Trebuchet MS" w:cs="Calibri"/>
                <w:color w:val="000000"/>
                <w:sz w:val="22"/>
                <w:szCs w:val="22"/>
                <w:lang w:val="id-ID"/>
              </w:rPr>
              <w:t xml:space="preserve">tanpa adanya pembebanan biaya kepada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w:t>
            </w:r>
          </w:p>
        </w:tc>
      </w:tr>
      <w:tr w:rsidR="0049289C" w:rsidRPr="007B7243" w14:paraId="006C8B0D" w14:textId="77777777" w:rsidTr="009A0227">
        <w:tc>
          <w:tcPr>
            <w:tcW w:w="712" w:type="dxa"/>
            <w:tcBorders>
              <w:top w:val="nil"/>
              <w:left w:val="nil"/>
              <w:bottom w:val="nil"/>
              <w:right w:val="nil"/>
            </w:tcBorders>
          </w:tcPr>
          <w:p w14:paraId="712D337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E1BC287"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A02A9B5"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7)</w:t>
            </w:r>
          </w:p>
        </w:tc>
        <w:tc>
          <w:tcPr>
            <w:tcW w:w="7185" w:type="dxa"/>
            <w:tcBorders>
              <w:top w:val="nil"/>
              <w:left w:val="nil"/>
              <w:bottom w:val="nil"/>
              <w:right w:val="nil"/>
            </w:tcBorders>
          </w:tcPr>
          <w:p w14:paraId="1335578D" w14:textId="77777777" w:rsidR="0049289C" w:rsidRPr="007B7243" w:rsidRDefault="004B1261"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lang w:val="id-ID"/>
              </w:rPr>
              <w:t xml:space="preserve">enjamin pemenuhan SLA </w:t>
            </w:r>
            <w:r w:rsidR="0049289C" w:rsidRPr="007B7243">
              <w:rPr>
                <w:rFonts w:ascii="Trebuchet MS" w:hAnsi="Trebuchet MS" w:cs="Calibri"/>
                <w:color w:val="000000"/>
                <w:sz w:val="22"/>
                <w:szCs w:val="22"/>
              </w:rPr>
              <w:t xml:space="preserve">Akses </w:t>
            </w:r>
            <w:r w:rsidR="0049289C" w:rsidRPr="007B7243">
              <w:rPr>
                <w:rFonts w:ascii="Trebuchet MS" w:hAnsi="Trebuchet MS" w:cs="Calibri"/>
                <w:color w:val="000000"/>
                <w:sz w:val="22"/>
                <w:szCs w:val="22"/>
                <w:lang w:val="id-ID"/>
              </w:rPr>
              <w:t>yang digunakan oleh</w:t>
            </w:r>
            <w:r w:rsidR="0049289C" w:rsidRPr="007B7243">
              <w:rPr>
                <w:rFonts w:ascii="Trebuchet MS" w:hAnsi="Trebuchet MS" w:cs="Calibri"/>
                <w:b/>
                <w:color w:val="000000"/>
                <w:sz w:val="22"/>
                <w:szCs w:val="22"/>
                <w:lang w:val="id-ID"/>
              </w:rPr>
              <w:t xml:space="preserve">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 xml:space="preserve"> </w:t>
            </w:r>
            <w:r w:rsidR="0049289C" w:rsidRPr="007B7243">
              <w:rPr>
                <w:rFonts w:ascii="Trebuchet MS" w:hAnsi="Trebuchet MS" w:cs="Calibri"/>
                <w:color w:val="000000"/>
                <w:sz w:val="22"/>
                <w:szCs w:val="22"/>
                <w:lang w:val="id-ID"/>
              </w:rPr>
              <w:t>sesuai dengan yang disepakati dalam Perjanjian ini;</w:t>
            </w:r>
          </w:p>
        </w:tc>
      </w:tr>
      <w:tr w:rsidR="0049289C" w:rsidRPr="007B7243" w14:paraId="64537FD7" w14:textId="77777777" w:rsidTr="009A0227">
        <w:tc>
          <w:tcPr>
            <w:tcW w:w="712" w:type="dxa"/>
            <w:tcBorders>
              <w:top w:val="nil"/>
              <w:left w:val="nil"/>
              <w:bottom w:val="nil"/>
              <w:right w:val="nil"/>
            </w:tcBorders>
          </w:tcPr>
          <w:p w14:paraId="5F1F287E"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49616182"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7E6A79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8)</w:t>
            </w:r>
          </w:p>
        </w:tc>
        <w:tc>
          <w:tcPr>
            <w:tcW w:w="7185" w:type="dxa"/>
            <w:tcBorders>
              <w:top w:val="nil"/>
              <w:left w:val="nil"/>
              <w:bottom w:val="nil"/>
              <w:right w:val="nil"/>
            </w:tcBorders>
          </w:tcPr>
          <w:p w14:paraId="26B762BC" w14:textId="77777777" w:rsidR="0049289C" w:rsidRPr="007B7243" w:rsidRDefault="004B1261"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enyediakan layanan 24 (dua puluh empat) jam sehari dan 7 (tujuh) hari seminggu untuk menerima pengaduan/keluhan dari </w:t>
            </w:r>
            <w:r w:rsidR="0049289C" w:rsidRPr="007B7243">
              <w:rPr>
                <w:rFonts w:ascii="Trebuchet MS" w:hAnsi="Trebuchet MS" w:cs="Calibri"/>
                <w:b/>
                <w:color w:val="000000"/>
                <w:sz w:val="22"/>
                <w:szCs w:val="22"/>
              </w:rPr>
              <w:t>PIHAK KEDUA</w:t>
            </w:r>
            <w:r w:rsidR="0049289C" w:rsidRPr="007B7243">
              <w:rPr>
                <w:rFonts w:ascii="Trebuchet MS" w:hAnsi="Trebuchet MS" w:cs="Calibri"/>
                <w:color w:val="000000"/>
                <w:sz w:val="22"/>
                <w:szCs w:val="22"/>
              </w:rPr>
              <w:t xml:space="preserve"> apabila Layanan Akses Internet mengalami gangguan atau kerusakan;</w:t>
            </w:r>
          </w:p>
        </w:tc>
      </w:tr>
      <w:tr w:rsidR="0049289C" w:rsidRPr="007B7243" w14:paraId="5B8D1883" w14:textId="77777777" w:rsidTr="009A0227">
        <w:tc>
          <w:tcPr>
            <w:tcW w:w="712" w:type="dxa"/>
            <w:tcBorders>
              <w:top w:val="nil"/>
              <w:left w:val="nil"/>
              <w:bottom w:val="nil"/>
              <w:right w:val="nil"/>
            </w:tcBorders>
          </w:tcPr>
          <w:p w14:paraId="725C4820"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947D87A"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448AD0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9)</w:t>
            </w:r>
          </w:p>
        </w:tc>
        <w:tc>
          <w:tcPr>
            <w:tcW w:w="7185" w:type="dxa"/>
            <w:tcBorders>
              <w:top w:val="nil"/>
              <w:left w:val="nil"/>
              <w:bottom w:val="nil"/>
              <w:right w:val="nil"/>
            </w:tcBorders>
          </w:tcPr>
          <w:p w14:paraId="632347F9" w14:textId="77777777" w:rsidR="0049289C" w:rsidRPr="007B7243" w:rsidRDefault="004B1261"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elayani dan menindak lanjuti keluhan</w:t>
            </w:r>
            <w:r w:rsidR="0049289C" w:rsidRPr="007B7243">
              <w:rPr>
                <w:rFonts w:ascii="Trebuchet MS" w:hAnsi="Trebuchet MS" w:cs="Calibri"/>
                <w:b/>
                <w:color w:val="000000"/>
                <w:sz w:val="22"/>
                <w:szCs w:val="22"/>
              </w:rPr>
              <w:t xml:space="preserve"> PIHAK KEDUA</w:t>
            </w:r>
            <w:r w:rsidR="0049289C" w:rsidRPr="007B7243">
              <w:rPr>
                <w:rFonts w:ascii="Trebuchet MS" w:hAnsi="Trebuchet MS" w:cs="Calibri"/>
                <w:color w:val="000000"/>
                <w:sz w:val="22"/>
                <w:szCs w:val="22"/>
              </w:rPr>
              <w:t xml:space="preserve"> secara profesional.</w:t>
            </w:r>
          </w:p>
        </w:tc>
      </w:tr>
      <w:tr w:rsidR="0049289C" w:rsidRPr="007B7243" w14:paraId="0B50A563" w14:textId="77777777" w:rsidTr="009A0227">
        <w:tc>
          <w:tcPr>
            <w:tcW w:w="712" w:type="dxa"/>
            <w:tcBorders>
              <w:top w:val="nil"/>
              <w:left w:val="nil"/>
              <w:bottom w:val="nil"/>
              <w:right w:val="nil"/>
            </w:tcBorders>
          </w:tcPr>
          <w:p w14:paraId="4EF2397F"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368" w:type="dxa"/>
            <w:gridSpan w:val="3"/>
            <w:tcBorders>
              <w:top w:val="nil"/>
              <w:left w:val="nil"/>
              <w:bottom w:val="nil"/>
              <w:right w:val="nil"/>
            </w:tcBorders>
          </w:tcPr>
          <w:p w14:paraId="3D94AA28"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Dengan tetap memperhatikan ketentuan dalam Perjanjian ini,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memiliki Hak dan Kewajiban sebagai berikut:</w:t>
            </w:r>
          </w:p>
        </w:tc>
      </w:tr>
      <w:tr w:rsidR="0049289C" w:rsidRPr="007B7243" w14:paraId="7CFA3A7F" w14:textId="77777777" w:rsidTr="009A0227">
        <w:trPr>
          <w:trHeight w:val="311"/>
        </w:trPr>
        <w:tc>
          <w:tcPr>
            <w:tcW w:w="712" w:type="dxa"/>
            <w:tcBorders>
              <w:top w:val="nil"/>
              <w:left w:val="nil"/>
              <w:bottom w:val="nil"/>
              <w:right w:val="nil"/>
            </w:tcBorders>
          </w:tcPr>
          <w:p w14:paraId="2FE58D2D"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465B265"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a</w:t>
            </w:r>
            <w:r w:rsidRPr="007B7243">
              <w:rPr>
                <w:rFonts w:ascii="Trebuchet MS" w:eastAsia="Times New Roman" w:hAnsi="Trebuchet MS" w:cs="Calibri"/>
                <w:color w:val="000000"/>
                <w:sz w:val="22"/>
                <w:szCs w:val="22"/>
              </w:rPr>
              <w:t>.</w:t>
            </w:r>
          </w:p>
        </w:tc>
        <w:tc>
          <w:tcPr>
            <w:tcW w:w="7834" w:type="dxa"/>
            <w:gridSpan w:val="2"/>
            <w:tcBorders>
              <w:top w:val="nil"/>
              <w:left w:val="nil"/>
              <w:bottom w:val="nil"/>
              <w:right w:val="nil"/>
            </w:tcBorders>
          </w:tcPr>
          <w:p w14:paraId="1C798544"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memiliki Hak untuk:</w:t>
            </w:r>
          </w:p>
        </w:tc>
      </w:tr>
      <w:tr w:rsidR="0049289C" w:rsidRPr="007B7243" w14:paraId="3AF9D727" w14:textId="77777777" w:rsidTr="009A0227">
        <w:tc>
          <w:tcPr>
            <w:tcW w:w="712" w:type="dxa"/>
            <w:tcBorders>
              <w:top w:val="nil"/>
              <w:left w:val="nil"/>
              <w:bottom w:val="nil"/>
              <w:right w:val="nil"/>
            </w:tcBorders>
          </w:tcPr>
          <w:p w14:paraId="26A30E34"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864A24D"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27B353C4"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7185" w:type="dxa"/>
            <w:tcBorders>
              <w:top w:val="nil"/>
              <w:left w:val="nil"/>
              <w:bottom w:val="nil"/>
              <w:right w:val="nil"/>
            </w:tcBorders>
          </w:tcPr>
          <w:p w14:paraId="25A16058" w14:textId="77777777" w:rsidR="0049289C" w:rsidRPr="007B7243" w:rsidRDefault="00984BA6"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endapatkan</w:t>
            </w:r>
            <w:r w:rsidR="0049289C" w:rsidRPr="007B7243">
              <w:rPr>
                <w:rFonts w:ascii="Trebuchet MS" w:hAnsi="Trebuchet MS" w:cs="Calibri"/>
                <w:i/>
                <w:color w:val="000000"/>
                <w:sz w:val="22"/>
                <w:szCs w:val="22"/>
              </w:rPr>
              <w:t xml:space="preserve"> bandwidth</w:t>
            </w:r>
            <w:r w:rsidR="0049289C" w:rsidRPr="007B7243">
              <w:rPr>
                <w:rFonts w:ascii="Trebuchet MS" w:hAnsi="Trebuchet MS" w:cs="Calibri"/>
                <w:color w:val="000000"/>
                <w:sz w:val="22"/>
                <w:szCs w:val="22"/>
              </w:rPr>
              <w:t xml:space="preserve"> dalam bentuk satuan/paket Layanan Akses Internet untuk di Jual Kembali kepada Pelanggan</w:t>
            </w:r>
            <w:r w:rsidR="0049289C" w:rsidRPr="007B7243">
              <w:rPr>
                <w:rFonts w:ascii="Trebuchet MS" w:hAnsi="Trebuchet MS" w:cs="Calibri"/>
                <w:color w:val="000000"/>
                <w:sz w:val="22"/>
                <w:szCs w:val="22"/>
                <w:lang w:val="id-ID"/>
              </w:rPr>
              <w:t>;</w:t>
            </w:r>
          </w:p>
        </w:tc>
      </w:tr>
      <w:tr w:rsidR="0049289C" w:rsidRPr="007B7243" w14:paraId="0CA85A17" w14:textId="77777777" w:rsidTr="009A0227">
        <w:tc>
          <w:tcPr>
            <w:tcW w:w="712" w:type="dxa"/>
            <w:tcBorders>
              <w:top w:val="nil"/>
              <w:left w:val="nil"/>
              <w:bottom w:val="nil"/>
              <w:right w:val="nil"/>
            </w:tcBorders>
          </w:tcPr>
          <w:p w14:paraId="1DBFBC1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F9EF4A0"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701B8227"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7185" w:type="dxa"/>
            <w:tcBorders>
              <w:top w:val="nil"/>
              <w:left w:val="nil"/>
              <w:bottom w:val="nil"/>
              <w:right w:val="nil"/>
            </w:tcBorders>
          </w:tcPr>
          <w:p w14:paraId="6A5CFED0" w14:textId="77777777" w:rsidR="0049289C" w:rsidRPr="007B7243" w:rsidRDefault="00984BA6"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endapatkan pelatihan dan supervisi mengenai sistem dan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prosedur,</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baik</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teknis</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maupun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administrasi dari </w:t>
            </w:r>
            <w:r w:rsidR="0049289C" w:rsidRPr="007B7243">
              <w:rPr>
                <w:rFonts w:ascii="Trebuchet MS" w:hAnsi="Trebuchet MS" w:cs="Calibri"/>
                <w:b/>
                <w:color w:val="000000"/>
                <w:sz w:val="22"/>
                <w:szCs w:val="22"/>
              </w:rPr>
              <w:t>PIHAK KESATU</w:t>
            </w:r>
            <w:r w:rsidR="0049289C" w:rsidRPr="007B7243">
              <w:rPr>
                <w:rFonts w:ascii="Trebuchet MS" w:hAnsi="Trebuchet MS" w:cs="Calibri"/>
                <w:color w:val="000000"/>
                <w:sz w:val="22"/>
                <w:szCs w:val="22"/>
              </w:rPr>
              <w:t>;</w:t>
            </w:r>
          </w:p>
        </w:tc>
      </w:tr>
      <w:tr w:rsidR="0049289C" w:rsidRPr="007B7243" w14:paraId="01D6A107" w14:textId="77777777" w:rsidTr="009A0227">
        <w:tc>
          <w:tcPr>
            <w:tcW w:w="712" w:type="dxa"/>
            <w:tcBorders>
              <w:top w:val="nil"/>
              <w:left w:val="nil"/>
              <w:bottom w:val="nil"/>
              <w:right w:val="nil"/>
            </w:tcBorders>
          </w:tcPr>
          <w:p w14:paraId="3194E6BE"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3864DE51"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0B1945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7185" w:type="dxa"/>
            <w:tcBorders>
              <w:top w:val="nil"/>
              <w:left w:val="nil"/>
              <w:bottom w:val="nil"/>
              <w:right w:val="nil"/>
            </w:tcBorders>
          </w:tcPr>
          <w:p w14:paraId="0795331D" w14:textId="77777777" w:rsidR="0049289C" w:rsidRPr="007B7243" w:rsidRDefault="00984BA6"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endapatkan desai</w:t>
            </w:r>
            <w:r w:rsidR="0049289C" w:rsidRPr="007B7243">
              <w:rPr>
                <w:rFonts w:ascii="Trebuchet MS" w:hAnsi="Trebuchet MS" w:cs="Calibri"/>
                <w:color w:val="000000"/>
                <w:sz w:val="22"/>
                <w:szCs w:val="22"/>
                <w:lang w:val="id-ID"/>
              </w:rPr>
              <w:t>n</w:t>
            </w:r>
            <w:r w:rsidR="0049289C" w:rsidRPr="007B7243">
              <w:rPr>
                <w:rFonts w:ascii="Trebuchet MS" w:hAnsi="Trebuchet MS" w:cs="Calibri"/>
                <w:color w:val="000000"/>
                <w:sz w:val="22"/>
                <w:szCs w:val="22"/>
              </w:rPr>
              <w:t xml:space="preserve"> dan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implementasi</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jaringan sistem dasar dari </w:t>
            </w:r>
            <w:r w:rsidR="0049289C" w:rsidRPr="007B7243">
              <w:rPr>
                <w:rFonts w:ascii="Trebuchet MS" w:hAnsi="Trebuchet MS" w:cs="Calibri"/>
                <w:b/>
                <w:color w:val="000000"/>
                <w:sz w:val="22"/>
                <w:szCs w:val="22"/>
              </w:rPr>
              <w:t>PIHAK KESATU</w:t>
            </w:r>
            <w:r w:rsidR="0049289C" w:rsidRPr="007B7243">
              <w:rPr>
                <w:rFonts w:ascii="Trebuchet MS" w:hAnsi="Trebuchet MS" w:cs="Calibri"/>
                <w:color w:val="000000"/>
                <w:sz w:val="22"/>
                <w:szCs w:val="22"/>
              </w:rPr>
              <w:t>;</w:t>
            </w:r>
          </w:p>
        </w:tc>
      </w:tr>
      <w:tr w:rsidR="0049289C" w:rsidRPr="007B7243" w14:paraId="752BDE75" w14:textId="77777777" w:rsidTr="009A0227">
        <w:tc>
          <w:tcPr>
            <w:tcW w:w="712" w:type="dxa"/>
            <w:tcBorders>
              <w:top w:val="nil"/>
              <w:left w:val="nil"/>
              <w:bottom w:val="nil"/>
              <w:right w:val="nil"/>
            </w:tcBorders>
          </w:tcPr>
          <w:p w14:paraId="21EC3394"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7D838AC8"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A701F94"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7185" w:type="dxa"/>
            <w:tcBorders>
              <w:top w:val="nil"/>
              <w:left w:val="nil"/>
              <w:bottom w:val="nil"/>
              <w:right w:val="nil"/>
            </w:tcBorders>
          </w:tcPr>
          <w:p w14:paraId="7A785398" w14:textId="77777777" w:rsidR="0049289C" w:rsidRPr="007B7243" w:rsidRDefault="00984BA6"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endapatkan pengarahan dari </w:t>
            </w:r>
            <w:r w:rsidR="0049289C" w:rsidRPr="007B7243">
              <w:rPr>
                <w:rFonts w:ascii="Trebuchet MS" w:hAnsi="Trebuchet MS" w:cs="Calibri"/>
                <w:b/>
                <w:color w:val="000000"/>
                <w:sz w:val="22"/>
                <w:szCs w:val="22"/>
              </w:rPr>
              <w:t>PIHAK KESATU</w:t>
            </w:r>
            <w:r w:rsidR="0049289C" w:rsidRPr="007B7243">
              <w:rPr>
                <w:rFonts w:ascii="Trebuchet MS" w:hAnsi="Trebuchet MS" w:cs="Calibri"/>
                <w:color w:val="000000"/>
                <w:sz w:val="22"/>
                <w:szCs w:val="22"/>
              </w:rPr>
              <w:t xml:space="preserve"> terkait tata cara pemeliharaan jaringan internet;</w:t>
            </w:r>
          </w:p>
        </w:tc>
      </w:tr>
      <w:tr w:rsidR="0049289C" w:rsidRPr="007B7243" w14:paraId="66FF69DC" w14:textId="77777777" w:rsidTr="009A0227">
        <w:tc>
          <w:tcPr>
            <w:tcW w:w="712" w:type="dxa"/>
            <w:tcBorders>
              <w:top w:val="nil"/>
              <w:left w:val="nil"/>
              <w:bottom w:val="nil"/>
              <w:right w:val="nil"/>
            </w:tcBorders>
          </w:tcPr>
          <w:p w14:paraId="2F02329B"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025C20C8"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23623C2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7185" w:type="dxa"/>
            <w:tcBorders>
              <w:top w:val="nil"/>
              <w:left w:val="nil"/>
              <w:bottom w:val="nil"/>
              <w:right w:val="nil"/>
            </w:tcBorders>
          </w:tcPr>
          <w:p w14:paraId="0AAB4193" w14:textId="77777777" w:rsidR="0049289C" w:rsidRPr="007B7243" w:rsidRDefault="00984BA6"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endapatkan alokasi ASN dan IP Address dan routing </w:t>
            </w:r>
            <w:r w:rsidR="009A0227">
              <w:rPr>
                <w:rFonts w:ascii="Trebuchet MS" w:hAnsi="Trebuchet MS" w:cs="Calibri"/>
                <w:color w:val="000000"/>
                <w:sz w:val="22"/>
                <w:szCs w:val="22"/>
              </w:rPr>
              <w:t>4</w:t>
            </w:r>
            <w:r w:rsidR="0049289C" w:rsidRPr="007B7243">
              <w:rPr>
                <w:rFonts w:ascii="Trebuchet MS" w:hAnsi="Trebuchet MS" w:cs="Calibri"/>
                <w:color w:val="000000"/>
                <w:sz w:val="22"/>
                <w:szCs w:val="22"/>
                <w:lang w:val="id-ID"/>
              </w:rPr>
              <w:t xml:space="preserve"> IP Publik Address</w:t>
            </w:r>
            <w:r w:rsidR="0049289C" w:rsidRPr="007B7243">
              <w:rPr>
                <w:rFonts w:ascii="Trebuchet MS" w:hAnsi="Trebuchet MS" w:cs="Calibri"/>
                <w:color w:val="000000"/>
                <w:sz w:val="22"/>
                <w:szCs w:val="22"/>
              </w:rPr>
              <w:t xml:space="preserve"> (</w:t>
            </w:r>
            <w:r w:rsidR="0049289C">
              <w:rPr>
                <w:rFonts w:ascii="Trebuchet MS" w:hAnsi="Trebuchet MS" w:cs="Calibri"/>
                <w:color w:val="000000"/>
                <w:sz w:val="22"/>
                <w:szCs w:val="22"/>
              </w:rPr>
              <w:t>IP</w:t>
            </w:r>
            <w:r w:rsidR="0049289C" w:rsidRPr="007B7243">
              <w:rPr>
                <w:rFonts w:ascii="Trebuchet MS" w:hAnsi="Trebuchet MS" w:cs="Calibri"/>
                <w:color w:val="000000"/>
                <w:sz w:val="22"/>
                <w:szCs w:val="22"/>
              </w:rPr>
              <w:t>)</w:t>
            </w:r>
            <w:r w:rsidR="009A0227">
              <w:rPr>
                <w:rFonts w:ascii="Trebuchet MS" w:hAnsi="Trebuchet MS" w:cs="Calibri"/>
                <w:color w:val="000000"/>
                <w:sz w:val="22"/>
                <w:szCs w:val="22"/>
              </w:rPr>
              <w:t xml:space="preserve"> menyesuaikan jika adanya penambahan IP Publik</w:t>
            </w:r>
            <w:r w:rsidR="0049289C" w:rsidRPr="007B7243">
              <w:rPr>
                <w:rFonts w:ascii="Trebuchet MS" w:hAnsi="Trebuchet MS" w:cs="Calibri"/>
                <w:color w:val="000000"/>
                <w:sz w:val="22"/>
                <w:szCs w:val="22"/>
              </w:rPr>
              <w:t xml:space="preserve"> dari </w:t>
            </w:r>
            <w:r w:rsidR="0049289C" w:rsidRPr="007B7243">
              <w:rPr>
                <w:rFonts w:ascii="Trebuchet MS" w:hAnsi="Trebuchet MS" w:cs="Calibri"/>
                <w:b/>
                <w:color w:val="000000"/>
                <w:sz w:val="22"/>
                <w:szCs w:val="22"/>
              </w:rPr>
              <w:t>PIHAK KESATU</w:t>
            </w:r>
            <w:r w:rsidR="0049289C" w:rsidRPr="007B7243">
              <w:rPr>
                <w:rFonts w:ascii="Trebuchet MS" w:hAnsi="Trebuchet MS" w:cs="Calibri"/>
                <w:color w:val="000000"/>
                <w:sz w:val="22"/>
                <w:szCs w:val="22"/>
              </w:rPr>
              <w:t>;</w:t>
            </w:r>
          </w:p>
        </w:tc>
      </w:tr>
      <w:tr w:rsidR="0049289C" w:rsidRPr="007B7243" w14:paraId="665CAFBD" w14:textId="77777777" w:rsidTr="009A0227">
        <w:tc>
          <w:tcPr>
            <w:tcW w:w="712" w:type="dxa"/>
            <w:tcBorders>
              <w:top w:val="nil"/>
              <w:left w:val="nil"/>
              <w:bottom w:val="nil"/>
              <w:right w:val="nil"/>
            </w:tcBorders>
          </w:tcPr>
          <w:p w14:paraId="6F8D055F"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013EF4C"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67CFEBB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6)</w:t>
            </w:r>
          </w:p>
        </w:tc>
        <w:tc>
          <w:tcPr>
            <w:tcW w:w="7185" w:type="dxa"/>
            <w:tcBorders>
              <w:top w:val="nil"/>
              <w:left w:val="nil"/>
              <w:bottom w:val="nil"/>
              <w:right w:val="nil"/>
            </w:tcBorders>
          </w:tcPr>
          <w:p w14:paraId="2E935CD2" w14:textId="77777777" w:rsidR="0049289C" w:rsidRPr="007B7243" w:rsidRDefault="00984BA6"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B</w:t>
            </w:r>
            <w:r w:rsidR="0049289C" w:rsidRPr="007B7243">
              <w:rPr>
                <w:rFonts w:ascii="Trebuchet MS" w:hAnsi="Trebuchet MS" w:cs="Calibri"/>
                <w:color w:val="000000"/>
                <w:sz w:val="22"/>
                <w:szCs w:val="22"/>
              </w:rPr>
              <w:t xml:space="preserve">erhak untuk mengajukan penambahan IP Address dan routing dengan biaya tambahan </w:t>
            </w:r>
            <w:r w:rsidR="0049289C" w:rsidRPr="007B7243">
              <w:rPr>
                <w:rFonts w:ascii="Trebuchet MS" w:hAnsi="Trebuchet MS" w:cs="Calibri"/>
                <w:color w:val="000000"/>
                <w:sz w:val="22"/>
                <w:szCs w:val="22"/>
                <w:lang w:val="id-ID"/>
              </w:rPr>
              <w:t xml:space="preserve">ditanggung oleh PIHAK KEDUA </w:t>
            </w:r>
            <w:r w:rsidR="0049289C" w:rsidRPr="007B7243">
              <w:rPr>
                <w:rFonts w:ascii="Trebuchet MS" w:hAnsi="Trebuchet MS" w:cs="Calibri"/>
                <w:color w:val="000000"/>
                <w:sz w:val="22"/>
                <w:szCs w:val="22"/>
              </w:rPr>
              <w:t>sesuai dengan kesepakatan bersama;</w:t>
            </w:r>
          </w:p>
        </w:tc>
      </w:tr>
      <w:tr w:rsidR="0049289C" w:rsidRPr="007B7243" w14:paraId="0B940786" w14:textId="77777777" w:rsidTr="009A0227">
        <w:tc>
          <w:tcPr>
            <w:tcW w:w="712" w:type="dxa"/>
            <w:tcBorders>
              <w:top w:val="nil"/>
              <w:left w:val="nil"/>
              <w:bottom w:val="nil"/>
              <w:right w:val="nil"/>
            </w:tcBorders>
          </w:tcPr>
          <w:p w14:paraId="0CCEE27E"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77D3C6C6"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27D935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7)</w:t>
            </w:r>
          </w:p>
        </w:tc>
        <w:tc>
          <w:tcPr>
            <w:tcW w:w="7185" w:type="dxa"/>
            <w:tcBorders>
              <w:top w:val="nil"/>
              <w:left w:val="nil"/>
              <w:bottom w:val="nil"/>
              <w:right w:val="nil"/>
            </w:tcBorders>
          </w:tcPr>
          <w:p w14:paraId="768947CA" w14:textId="77777777" w:rsidR="0049289C" w:rsidRPr="007B7243" w:rsidRDefault="00984BA6"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endapat </w:t>
            </w:r>
            <w:r w:rsidR="0049289C" w:rsidRPr="007B7243">
              <w:rPr>
                <w:rFonts w:ascii="Trebuchet MS" w:hAnsi="Trebuchet MS" w:cs="Calibri"/>
                <w:color w:val="000000"/>
                <w:sz w:val="22"/>
                <w:szCs w:val="22"/>
                <w:lang w:val="id-ID"/>
              </w:rPr>
              <w:t>jamin</w:t>
            </w:r>
            <w:r w:rsidR="0049289C" w:rsidRPr="007B7243">
              <w:rPr>
                <w:rFonts w:ascii="Trebuchet MS" w:hAnsi="Trebuchet MS" w:cs="Calibri"/>
                <w:color w:val="000000"/>
                <w:sz w:val="22"/>
                <w:szCs w:val="22"/>
              </w:rPr>
              <w:t>an</w:t>
            </w:r>
            <w:r w:rsidR="0049289C" w:rsidRPr="007B7243">
              <w:rPr>
                <w:rFonts w:ascii="Trebuchet MS" w:hAnsi="Trebuchet MS" w:cs="Calibri"/>
                <w:color w:val="000000"/>
                <w:sz w:val="22"/>
                <w:szCs w:val="22"/>
                <w:lang w:val="id-ID"/>
              </w:rPr>
              <w:t xml:space="preserve"> pemenuhan SLA atas</w:t>
            </w:r>
            <w:r w:rsidR="0049289C" w:rsidRPr="007B7243">
              <w:rPr>
                <w:rFonts w:ascii="Trebuchet MS" w:hAnsi="Trebuchet MS" w:cs="Calibri"/>
                <w:color w:val="000000"/>
                <w:sz w:val="22"/>
                <w:szCs w:val="22"/>
              </w:rPr>
              <w:t xml:space="preserve"> Layanan Akses Internet</w:t>
            </w:r>
            <w:r w:rsidR="0049289C" w:rsidRPr="007B7243">
              <w:rPr>
                <w:rFonts w:ascii="Trebuchet MS" w:hAnsi="Trebuchet MS" w:cs="Calibri"/>
                <w:color w:val="000000"/>
                <w:sz w:val="22"/>
                <w:szCs w:val="22"/>
                <w:lang w:val="id-ID"/>
              </w:rPr>
              <w:t xml:space="preserve"> yang diberikan sesuai dengan yang disepakati dalam Perjanjian ini;</w:t>
            </w:r>
          </w:p>
        </w:tc>
      </w:tr>
      <w:tr w:rsidR="0049289C" w:rsidRPr="007B7243" w14:paraId="028066CE" w14:textId="77777777" w:rsidTr="009A0227">
        <w:tc>
          <w:tcPr>
            <w:tcW w:w="712" w:type="dxa"/>
            <w:tcBorders>
              <w:top w:val="nil"/>
              <w:left w:val="nil"/>
              <w:bottom w:val="nil"/>
              <w:right w:val="nil"/>
            </w:tcBorders>
          </w:tcPr>
          <w:p w14:paraId="48F14BF6"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BFC039E"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E23A9C7"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8)</w:t>
            </w:r>
          </w:p>
        </w:tc>
        <w:tc>
          <w:tcPr>
            <w:tcW w:w="7185" w:type="dxa"/>
            <w:tcBorders>
              <w:top w:val="nil"/>
              <w:left w:val="nil"/>
              <w:bottom w:val="nil"/>
              <w:right w:val="nil"/>
            </w:tcBorders>
          </w:tcPr>
          <w:p w14:paraId="793507FD" w14:textId="77777777" w:rsidR="0049289C" w:rsidRPr="007B7243" w:rsidRDefault="00984BA6" w:rsidP="009A0227">
            <w:pPr>
              <w:spacing w:line="360" w:lineRule="auto"/>
              <w:jc w:val="both"/>
              <w:rPr>
                <w:rFonts w:ascii="Trebuchet MS" w:eastAsia="Times New Roman" w:hAnsi="Trebuchet MS" w:cs="Calibri"/>
                <w:color w:val="000000"/>
                <w:lang w:eastAsia="zh-CN"/>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endapatkan layanan 24 (dua puluh empat) jam sehari dan 7 (tujuh) hari seminggu untuk menyampaikan pengaduan/keluhan kepada </w:t>
            </w:r>
            <w:r w:rsidR="0049289C" w:rsidRPr="007B7243">
              <w:rPr>
                <w:rFonts w:ascii="Trebuchet MS" w:hAnsi="Trebuchet MS" w:cs="Calibri"/>
                <w:b/>
                <w:color w:val="000000"/>
                <w:sz w:val="22"/>
                <w:szCs w:val="22"/>
              </w:rPr>
              <w:t>PIHAK KESATU</w:t>
            </w:r>
            <w:r w:rsidR="0049289C" w:rsidRPr="007B7243">
              <w:rPr>
                <w:rFonts w:ascii="Trebuchet MS" w:hAnsi="Trebuchet MS" w:cs="Calibri"/>
                <w:color w:val="000000"/>
                <w:sz w:val="22"/>
                <w:szCs w:val="22"/>
              </w:rPr>
              <w:t xml:space="preserve"> apabila Layanan Akses Internet mengalami gangguan atau kerusakan;</w:t>
            </w:r>
          </w:p>
        </w:tc>
      </w:tr>
      <w:tr w:rsidR="0049289C" w:rsidRPr="007B7243" w14:paraId="55E45F31" w14:textId="77777777" w:rsidTr="009A0227">
        <w:tc>
          <w:tcPr>
            <w:tcW w:w="712" w:type="dxa"/>
            <w:tcBorders>
              <w:top w:val="nil"/>
              <w:left w:val="nil"/>
              <w:bottom w:val="nil"/>
              <w:right w:val="nil"/>
            </w:tcBorders>
          </w:tcPr>
          <w:p w14:paraId="12F4A3E9"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4E40E887" w14:textId="77777777" w:rsidR="0049289C" w:rsidRPr="007B7243" w:rsidRDefault="0049289C" w:rsidP="009A0227">
            <w:pPr>
              <w:spacing w:line="360" w:lineRule="auto"/>
              <w:jc w:val="both"/>
              <w:rPr>
                <w:rFonts w:ascii="Trebuchet MS" w:eastAsia="Times New Roman" w:hAnsi="Trebuchet MS" w:cs="Calibri"/>
                <w:color w:val="000000"/>
              </w:rPr>
            </w:pPr>
          </w:p>
        </w:tc>
        <w:tc>
          <w:tcPr>
            <w:tcW w:w="7834" w:type="dxa"/>
            <w:gridSpan w:val="2"/>
            <w:tcBorders>
              <w:top w:val="nil"/>
              <w:left w:val="nil"/>
              <w:bottom w:val="nil"/>
              <w:right w:val="nil"/>
            </w:tcBorders>
          </w:tcPr>
          <w:p w14:paraId="2B256D71" w14:textId="77777777" w:rsidR="0049289C" w:rsidRPr="007B7243" w:rsidRDefault="0049289C" w:rsidP="009A0227">
            <w:pPr>
              <w:spacing w:line="360" w:lineRule="auto"/>
              <w:jc w:val="both"/>
              <w:rPr>
                <w:rFonts w:ascii="Trebuchet MS" w:eastAsia="Times New Roman" w:hAnsi="Trebuchet MS" w:cs="Calibri"/>
                <w:color w:val="000000"/>
              </w:rPr>
            </w:pPr>
          </w:p>
        </w:tc>
      </w:tr>
      <w:tr w:rsidR="0049289C" w:rsidRPr="007B7243" w14:paraId="430CAC8E" w14:textId="77777777" w:rsidTr="009A0227">
        <w:tc>
          <w:tcPr>
            <w:tcW w:w="712" w:type="dxa"/>
            <w:tcBorders>
              <w:top w:val="nil"/>
              <w:left w:val="nil"/>
              <w:bottom w:val="nil"/>
              <w:right w:val="nil"/>
            </w:tcBorders>
          </w:tcPr>
          <w:p w14:paraId="3524BE28"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D9FD8D3"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b</w:t>
            </w:r>
            <w:r w:rsidRPr="007B7243">
              <w:rPr>
                <w:rFonts w:ascii="Trebuchet MS" w:eastAsia="Times New Roman" w:hAnsi="Trebuchet MS" w:cs="Calibri"/>
                <w:color w:val="000000"/>
                <w:sz w:val="22"/>
                <w:szCs w:val="22"/>
              </w:rPr>
              <w:t>.</w:t>
            </w:r>
          </w:p>
        </w:tc>
        <w:tc>
          <w:tcPr>
            <w:tcW w:w="7834" w:type="dxa"/>
            <w:gridSpan w:val="2"/>
            <w:tcBorders>
              <w:top w:val="nil"/>
              <w:left w:val="nil"/>
              <w:bottom w:val="nil"/>
              <w:right w:val="nil"/>
            </w:tcBorders>
          </w:tcPr>
          <w:p w14:paraId="584DFDC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memiliki Kewajiban untuk:</w:t>
            </w:r>
          </w:p>
        </w:tc>
      </w:tr>
      <w:tr w:rsidR="0049289C" w:rsidRPr="007B7243" w14:paraId="11A4BFE4" w14:textId="77777777" w:rsidTr="009A0227">
        <w:tc>
          <w:tcPr>
            <w:tcW w:w="712" w:type="dxa"/>
            <w:tcBorders>
              <w:top w:val="nil"/>
              <w:left w:val="nil"/>
              <w:bottom w:val="nil"/>
              <w:right w:val="nil"/>
            </w:tcBorders>
          </w:tcPr>
          <w:p w14:paraId="58449C7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B32D1F3"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47AD3FE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7185" w:type="dxa"/>
            <w:tcBorders>
              <w:top w:val="nil"/>
              <w:left w:val="nil"/>
              <w:bottom w:val="nil"/>
              <w:right w:val="nil"/>
            </w:tcBorders>
          </w:tcPr>
          <w:p w14:paraId="5C786417" w14:textId="77777777" w:rsidR="0049289C" w:rsidRPr="007B7243" w:rsidRDefault="00984BA6" w:rsidP="009A0227">
            <w:pPr>
              <w:spacing w:line="360" w:lineRule="auto"/>
              <w:jc w:val="both"/>
              <w:rPr>
                <w:rFonts w:ascii="Trebuchet MS" w:hAnsi="Trebuchet MS" w:cs="Calibri"/>
                <w:color w:val="000000"/>
              </w:rPr>
            </w:pPr>
            <w:r>
              <w:rPr>
                <w:rFonts w:ascii="Trebuchet MS" w:hAnsi="Trebuchet MS" w:cs="Calibri"/>
                <w:color w:val="000000"/>
                <w:sz w:val="22"/>
                <w:szCs w:val="22"/>
                <w:lang w:eastAsia="zh-CN"/>
              </w:rPr>
              <w:t>M</w:t>
            </w:r>
            <w:r w:rsidR="0049289C" w:rsidRPr="007B7243">
              <w:rPr>
                <w:rFonts w:ascii="Trebuchet MS" w:hAnsi="Trebuchet MS" w:cs="Calibri"/>
                <w:color w:val="000000"/>
                <w:sz w:val="22"/>
                <w:szCs w:val="22"/>
              </w:rPr>
              <w:t xml:space="preserve">elakukan pembayaran biaya-biaya </w:t>
            </w:r>
            <w:r w:rsidR="0049289C" w:rsidRPr="007B7243">
              <w:rPr>
                <w:rFonts w:ascii="Trebuchet MS" w:hAnsi="Trebuchet MS" w:cs="Calibri"/>
                <w:color w:val="000000"/>
                <w:sz w:val="22"/>
                <w:szCs w:val="22"/>
                <w:lang w:val="zh-CN"/>
              </w:rPr>
              <w:t xml:space="preserve">sebagaimana dimaksud dalam Pasal </w:t>
            </w:r>
            <w:r w:rsidR="0049289C" w:rsidRPr="007B7243">
              <w:rPr>
                <w:rFonts w:ascii="Trebuchet MS" w:hAnsi="Trebuchet MS" w:cs="Calibri"/>
                <w:color w:val="000000"/>
                <w:sz w:val="22"/>
                <w:szCs w:val="22"/>
              </w:rPr>
              <w:t>5</w:t>
            </w:r>
            <w:r w:rsidR="0049289C" w:rsidRPr="007B7243">
              <w:rPr>
                <w:rFonts w:ascii="Trebuchet MS" w:hAnsi="Trebuchet MS" w:cs="Calibri"/>
                <w:color w:val="000000"/>
                <w:sz w:val="22"/>
                <w:szCs w:val="22"/>
                <w:lang w:val="id-ID"/>
              </w:rPr>
              <w:t xml:space="preserve"> ayat (</w:t>
            </w:r>
            <w:r w:rsidR="0049289C" w:rsidRPr="007B7243">
              <w:rPr>
                <w:rFonts w:ascii="Trebuchet MS" w:hAnsi="Trebuchet MS" w:cs="Calibri"/>
                <w:color w:val="000000"/>
                <w:sz w:val="22"/>
                <w:szCs w:val="22"/>
              </w:rPr>
              <w:t>1</w:t>
            </w:r>
            <w:r w:rsidR="0049289C" w:rsidRPr="007B7243">
              <w:rPr>
                <w:rFonts w:ascii="Trebuchet MS" w:hAnsi="Trebuchet MS" w:cs="Calibri"/>
                <w:color w:val="000000"/>
                <w:sz w:val="22"/>
                <w:szCs w:val="22"/>
                <w:lang w:val="id-ID"/>
              </w:rPr>
              <w:t>)</w:t>
            </w:r>
            <w:r w:rsidR="0049289C" w:rsidRPr="007B7243">
              <w:rPr>
                <w:rFonts w:ascii="Trebuchet MS" w:hAnsi="Trebuchet MS" w:cs="Calibri"/>
                <w:color w:val="000000"/>
                <w:sz w:val="22"/>
                <w:szCs w:val="22"/>
                <w:lang w:val="zh-CN"/>
              </w:rPr>
              <w:t xml:space="preserve"> perjanjian ini</w:t>
            </w:r>
            <w:r w:rsidR="0049289C" w:rsidRPr="007B7243">
              <w:rPr>
                <w:rFonts w:ascii="Trebuchet MS" w:hAnsi="Trebuchet MS" w:cs="Calibri"/>
                <w:color w:val="000000"/>
                <w:sz w:val="22"/>
                <w:szCs w:val="22"/>
              </w:rPr>
              <w:t xml:space="preserve"> kepada </w:t>
            </w:r>
            <w:r w:rsidR="0049289C" w:rsidRPr="007B7243">
              <w:rPr>
                <w:rFonts w:ascii="Trebuchet MS" w:hAnsi="Trebuchet MS" w:cs="Calibri"/>
                <w:b/>
                <w:color w:val="000000"/>
                <w:sz w:val="22"/>
                <w:szCs w:val="22"/>
              </w:rPr>
              <w:t xml:space="preserve">PIHAK KESATU </w:t>
            </w:r>
            <w:r w:rsidR="0049289C" w:rsidRPr="007B7243">
              <w:rPr>
                <w:rFonts w:ascii="Trebuchet MS" w:hAnsi="Trebuchet MS" w:cs="Calibri"/>
                <w:color w:val="000000"/>
                <w:sz w:val="22"/>
                <w:szCs w:val="22"/>
              </w:rPr>
              <w:t>dengan tepat waktu;</w:t>
            </w:r>
          </w:p>
        </w:tc>
      </w:tr>
      <w:tr w:rsidR="0049289C" w:rsidRPr="007B7243" w14:paraId="4D606897" w14:textId="77777777" w:rsidTr="009A0227">
        <w:tc>
          <w:tcPr>
            <w:tcW w:w="712" w:type="dxa"/>
            <w:tcBorders>
              <w:top w:val="nil"/>
              <w:left w:val="nil"/>
              <w:bottom w:val="nil"/>
              <w:right w:val="nil"/>
            </w:tcBorders>
          </w:tcPr>
          <w:p w14:paraId="78625921"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700235E1"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FD9F25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7185" w:type="dxa"/>
            <w:tcBorders>
              <w:top w:val="nil"/>
              <w:left w:val="nil"/>
              <w:bottom w:val="nil"/>
              <w:right w:val="nil"/>
            </w:tcBorders>
          </w:tcPr>
          <w:p w14:paraId="073312AF"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 xml:space="preserve">Melakukan jual kembali satuan/paket Layanan Akses Internet dengan merek dagang </w:t>
            </w:r>
            <w:r w:rsidRPr="007B7243">
              <w:rPr>
                <w:rFonts w:ascii="Trebuchet MS" w:hAnsi="Trebuchet MS" w:cs="Calibri"/>
                <w:b/>
                <w:bCs/>
                <w:color w:val="000000"/>
                <w:sz w:val="22"/>
                <w:szCs w:val="22"/>
                <w:lang w:eastAsia="zh-CN"/>
              </w:rPr>
              <w:t>PIHAK KESATU.</w:t>
            </w:r>
          </w:p>
        </w:tc>
      </w:tr>
      <w:tr w:rsidR="0049289C" w:rsidRPr="007B7243" w14:paraId="79D5473E" w14:textId="77777777" w:rsidTr="009A0227">
        <w:tc>
          <w:tcPr>
            <w:tcW w:w="712" w:type="dxa"/>
            <w:tcBorders>
              <w:top w:val="nil"/>
              <w:left w:val="nil"/>
              <w:bottom w:val="nil"/>
              <w:right w:val="nil"/>
            </w:tcBorders>
          </w:tcPr>
          <w:p w14:paraId="0699385C"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3F13CA2F"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75403FB8"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7185" w:type="dxa"/>
            <w:tcBorders>
              <w:top w:val="nil"/>
              <w:left w:val="nil"/>
              <w:bottom w:val="nil"/>
              <w:right w:val="nil"/>
            </w:tcBorders>
          </w:tcPr>
          <w:p w14:paraId="3CD95D18" w14:textId="77777777" w:rsidR="0049289C" w:rsidRPr="007B7243" w:rsidRDefault="00984BA6"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enyediakan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perangkat yang diperlukan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dalam</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rangka</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Jual</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K</w:t>
            </w:r>
            <w:r w:rsidR="0049289C" w:rsidRPr="007B7243">
              <w:rPr>
                <w:rFonts w:ascii="Trebuchet MS" w:hAnsi="Trebuchet MS" w:cs="Calibri"/>
                <w:color w:val="000000"/>
                <w:sz w:val="22"/>
                <w:szCs w:val="22"/>
                <w:lang w:val="id-ID"/>
              </w:rPr>
              <w:t>embali</w:t>
            </w:r>
            <w:r w:rsidR="0049289C" w:rsidRPr="007B7243">
              <w:rPr>
                <w:rFonts w:ascii="Trebuchet MS" w:hAnsi="Trebuchet MS" w:cs="Calibri"/>
                <w:color w:val="000000"/>
                <w:sz w:val="22"/>
                <w:szCs w:val="22"/>
              </w:rPr>
              <w:t xml:space="preserve"> Jasa</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L</w:t>
            </w:r>
            <w:r w:rsidR="0049289C" w:rsidRPr="007B7243">
              <w:rPr>
                <w:rFonts w:ascii="Trebuchet MS" w:hAnsi="Trebuchet MS" w:cs="Calibri"/>
                <w:color w:val="000000"/>
                <w:sz w:val="22"/>
                <w:szCs w:val="22"/>
                <w:lang w:val="id-ID"/>
              </w:rPr>
              <w:t>ayanan</w:t>
            </w:r>
            <w:r w:rsidR="0049289C" w:rsidRPr="007B7243">
              <w:rPr>
                <w:rFonts w:ascii="Trebuchet MS" w:hAnsi="Trebuchet MS" w:cs="Calibri"/>
                <w:color w:val="000000"/>
                <w:sz w:val="22"/>
                <w:szCs w:val="22"/>
              </w:rPr>
              <w:t xml:space="preserve"> Akses</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I</w:t>
            </w:r>
            <w:r w:rsidR="0049289C" w:rsidRPr="007B7243">
              <w:rPr>
                <w:rFonts w:ascii="Trebuchet MS" w:hAnsi="Trebuchet MS" w:cs="Calibri"/>
                <w:color w:val="000000"/>
                <w:sz w:val="22"/>
                <w:szCs w:val="22"/>
                <w:lang w:val="id-ID"/>
              </w:rPr>
              <w:t xml:space="preserve">nternet </w:t>
            </w:r>
            <w:r w:rsidR="0049289C" w:rsidRPr="007B7243">
              <w:rPr>
                <w:rFonts w:ascii="Trebuchet MS" w:hAnsi="Trebuchet MS" w:cs="Calibri"/>
                <w:color w:val="000000"/>
                <w:sz w:val="22"/>
                <w:szCs w:val="22"/>
              </w:rPr>
              <w:t>kepada</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Pelanggan;</w:t>
            </w:r>
          </w:p>
        </w:tc>
      </w:tr>
      <w:tr w:rsidR="0049289C" w:rsidRPr="007B7243" w14:paraId="2E9C8234" w14:textId="77777777" w:rsidTr="009A0227">
        <w:tc>
          <w:tcPr>
            <w:tcW w:w="712" w:type="dxa"/>
            <w:tcBorders>
              <w:top w:val="nil"/>
              <w:left w:val="nil"/>
              <w:bottom w:val="nil"/>
              <w:right w:val="nil"/>
            </w:tcBorders>
          </w:tcPr>
          <w:p w14:paraId="061B1A7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8D26A3E"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B42BCC5"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7185" w:type="dxa"/>
            <w:tcBorders>
              <w:top w:val="nil"/>
              <w:left w:val="nil"/>
              <w:bottom w:val="nil"/>
              <w:right w:val="nil"/>
            </w:tcBorders>
          </w:tcPr>
          <w:p w14:paraId="6A5088C9" w14:textId="77777777" w:rsidR="0049289C" w:rsidRPr="007B7243" w:rsidRDefault="00984BA6"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rPr>
              <w:t xml:space="preserve">elaporkan gangguan </w:t>
            </w:r>
            <w:r w:rsidR="0049289C" w:rsidRPr="007B7243">
              <w:rPr>
                <w:rFonts w:ascii="Trebuchet MS" w:hAnsi="Trebuchet MS" w:cs="Calibri"/>
                <w:color w:val="000000"/>
                <w:sz w:val="22"/>
                <w:szCs w:val="22"/>
                <w:lang w:val="id-ID"/>
              </w:rPr>
              <w:t xml:space="preserve">yang terjadi </w:t>
            </w:r>
            <w:r w:rsidR="0049289C" w:rsidRPr="007B7243">
              <w:rPr>
                <w:rFonts w:ascii="Trebuchet MS" w:hAnsi="Trebuchet MS" w:cs="Calibri"/>
                <w:color w:val="000000"/>
                <w:sz w:val="22"/>
                <w:szCs w:val="22"/>
              </w:rPr>
              <w:t xml:space="preserve">kepada </w:t>
            </w:r>
            <w:r w:rsidR="0049289C" w:rsidRPr="007B7243">
              <w:rPr>
                <w:rFonts w:ascii="Trebuchet MS" w:hAnsi="Trebuchet MS" w:cs="Calibri"/>
                <w:b/>
                <w:color w:val="000000"/>
                <w:sz w:val="22"/>
                <w:szCs w:val="22"/>
              </w:rPr>
              <w:t>PIHAK KESATU;</w:t>
            </w:r>
          </w:p>
        </w:tc>
      </w:tr>
      <w:tr w:rsidR="0049289C" w:rsidRPr="007B7243" w14:paraId="668D7E0A" w14:textId="77777777" w:rsidTr="009A0227">
        <w:tc>
          <w:tcPr>
            <w:tcW w:w="712" w:type="dxa"/>
            <w:tcBorders>
              <w:top w:val="nil"/>
              <w:left w:val="nil"/>
              <w:bottom w:val="nil"/>
              <w:right w:val="nil"/>
            </w:tcBorders>
          </w:tcPr>
          <w:p w14:paraId="453BD00B"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2A916F5"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01B58E0A" w14:textId="77777777" w:rsidR="0049289C" w:rsidRDefault="0049289C" w:rsidP="009A0227">
            <w:pPr>
              <w:spacing w:line="360" w:lineRule="auto"/>
              <w:jc w:val="both"/>
              <w:rPr>
                <w:rFonts w:ascii="Trebuchet MS" w:hAnsi="Trebuchet MS" w:cs="Calibri"/>
                <w:color w:val="000000"/>
                <w:sz w:val="22"/>
                <w:szCs w:val="22"/>
              </w:rPr>
            </w:pPr>
            <w:r w:rsidRPr="007B7243">
              <w:rPr>
                <w:rFonts w:ascii="Trebuchet MS" w:hAnsi="Trebuchet MS" w:cs="Calibri"/>
                <w:color w:val="000000"/>
                <w:sz w:val="22"/>
                <w:szCs w:val="22"/>
              </w:rPr>
              <w:t>5)</w:t>
            </w:r>
          </w:p>
          <w:p w14:paraId="60531025" w14:textId="77777777" w:rsidR="00BD093E" w:rsidRDefault="00BD093E" w:rsidP="009A0227">
            <w:pPr>
              <w:spacing w:line="360" w:lineRule="auto"/>
              <w:jc w:val="both"/>
              <w:rPr>
                <w:rFonts w:ascii="Trebuchet MS" w:hAnsi="Trebuchet MS" w:cs="Calibri"/>
                <w:color w:val="000000"/>
              </w:rPr>
            </w:pPr>
          </w:p>
          <w:p w14:paraId="4BE26A21" w14:textId="1033582D" w:rsidR="00BD093E" w:rsidRPr="007B7243" w:rsidRDefault="00BD093E" w:rsidP="009A0227">
            <w:pPr>
              <w:spacing w:line="360" w:lineRule="auto"/>
              <w:jc w:val="both"/>
              <w:rPr>
                <w:rFonts w:ascii="Trebuchet MS" w:hAnsi="Trebuchet MS" w:cs="Calibri"/>
                <w:color w:val="000000"/>
              </w:rPr>
            </w:pPr>
            <w:r>
              <w:rPr>
                <w:rFonts w:ascii="Trebuchet MS" w:hAnsi="Trebuchet MS" w:cs="Calibri"/>
                <w:color w:val="000000"/>
              </w:rPr>
              <w:t>6)</w:t>
            </w:r>
          </w:p>
        </w:tc>
        <w:tc>
          <w:tcPr>
            <w:tcW w:w="7185" w:type="dxa"/>
            <w:tcBorders>
              <w:top w:val="nil"/>
              <w:left w:val="nil"/>
              <w:bottom w:val="nil"/>
              <w:right w:val="nil"/>
            </w:tcBorders>
          </w:tcPr>
          <w:p w14:paraId="3AD5374C" w14:textId="4F0E1A7A" w:rsidR="00BD093E" w:rsidRDefault="00984BA6" w:rsidP="009A0227">
            <w:pPr>
              <w:spacing w:line="360" w:lineRule="auto"/>
              <w:jc w:val="both"/>
              <w:rPr>
                <w:rFonts w:ascii="Trebuchet MS" w:hAnsi="Trebuchet MS" w:cs="Calibri"/>
                <w:color w:val="000000"/>
                <w:sz w:val="22"/>
                <w:szCs w:val="22"/>
              </w:rPr>
            </w:pPr>
            <w:r>
              <w:rPr>
                <w:rFonts w:ascii="Trebuchet MS" w:hAnsi="Trebuchet MS" w:cs="Calibri"/>
                <w:color w:val="000000"/>
                <w:sz w:val="22"/>
                <w:szCs w:val="22"/>
              </w:rPr>
              <w:t>M</w:t>
            </w:r>
            <w:r w:rsidR="0049289C" w:rsidRPr="007B7243">
              <w:rPr>
                <w:rFonts w:ascii="Trebuchet MS" w:hAnsi="Trebuchet MS" w:cs="Calibri"/>
                <w:color w:val="000000"/>
                <w:sz w:val="22"/>
                <w:szCs w:val="22"/>
              </w:rPr>
              <w:t>enyediakan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tempat</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dan SDM untuk keperluan </w:t>
            </w:r>
            <w:r w:rsidR="0049289C" w:rsidRPr="007B7243">
              <w:rPr>
                <w:rFonts w:ascii="Trebuchet MS" w:hAnsi="Trebuchet MS" w:cs="Calibri"/>
                <w:i/>
                <w:color w:val="000000"/>
                <w:sz w:val="22"/>
                <w:szCs w:val="22"/>
              </w:rPr>
              <w:t>technical support</w:t>
            </w:r>
            <w:r w:rsidR="0049289C" w:rsidRPr="007B7243">
              <w:rPr>
                <w:rFonts w:ascii="Trebuchet MS" w:hAnsi="Trebuchet MS" w:cs="Calibri"/>
                <w:color w:val="000000"/>
                <w:sz w:val="22"/>
                <w:szCs w:val="22"/>
              </w:rPr>
              <w:t xml:space="preserve"> guna</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menangani </w:t>
            </w:r>
            <w:r w:rsidR="0049289C" w:rsidRPr="007B7243">
              <w:rPr>
                <w:rFonts w:ascii="Trebuchet MS" w:hAnsi="Trebuchet MS" w:cs="Calibri"/>
                <w:color w:val="000000"/>
                <w:sz w:val="22"/>
                <w:szCs w:val="22"/>
                <w:lang w:val="id-ID"/>
              </w:rPr>
              <w:t>gangguan teknis</w:t>
            </w:r>
            <w:r w:rsidR="0049289C" w:rsidRPr="007B7243">
              <w:rPr>
                <w:rFonts w:ascii="Trebuchet MS" w:hAnsi="Trebuchet MS" w:cs="Calibri"/>
                <w:color w:val="000000"/>
                <w:sz w:val="22"/>
                <w:szCs w:val="22"/>
              </w:rPr>
              <w:t xml:space="preserve"> yang dialami Pelanggan;</w:t>
            </w:r>
          </w:p>
          <w:p w14:paraId="480E4583" w14:textId="2FE32ACA" w:rsidR="00BD093E" w:rsidRPr="00BD093E" w:rsidRDefault="00BD093E" w:rsidP="009A0227">
            <w:pPr>
              <w:spacing w:line="360" w:lineRule="auto"/>
              <w:jc w:val="both"/>
              <w:rPr>
                <w:rFonts w:ascii="Trebuchet MS" w:eastAsia="Times New Roman" w:hAnsi="Trebuchet MS" w:cs="Calibri"/>
                <w:color w:val="000000"/>
              </w:rPr>
            </w:pPr>
            <w:r>
              <w:rPr>
                <w:rFonts w:ascii="Trebuchet MS" w:eastAsia="Times New Roman" w:hAnsi="Trebuchet MS" w:cs="Calibri"/>
                <w:color w:val="000000"/>
              </w:rPr>
              <w:t xml:space="preserve">Melakukan pengurusan izin penggelaran kabel di wilayah tanggung jawab </w:t>
            </w:r>
            <w:r>
              <w:rPr>
                <w:rFonts w:ascii="Trebuchet MS" w:eastAsia="Times New Roman" w:hAnsi="Trebuchet MS" w:cs="Calibri"/>
                <w:b/>
                <w:bCs/>
                <w:color w:val="000000"/>
              </w:rPr>
              <w:t>PIHAK KEDUA.</w:t>
            </w:r>
          </w:p>
        </w:tc>
      </w:tr>
      <w:tr w:rsidR="0049289C" w:rsidRPr="007B7243" w14:paraId="559990CE" w14:textId="77777777" w:rsidTr="009A0227">
        <w:tc>
          <w:tcPr>
            <w:tcW w:w="712" w:type="dxa"/>
            <w:tcBorders>
              <w:top w:val="nil"/>
              <w:left w:val="nil"/>
              <w:bottom w:val="nil"/>
              <w:right w:val="nil"/>
            </w:tcBorders>
          </w:tcPr>
          <w:p w14:paraId="5D294276"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2E79A3D"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5A14C2D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7)</w:t>
            </w:r>
          </w:p>
        </w:tc>
        <w:tc>
          <w:tcPr>
            <w:tcW w:w="7185" w:type="dxa"/>
            <w:tcBorders>
              <w:top w:val="nil"/>
              <w:left w:val="nil"/>
              <w:bottom w:val="nil"/>
              <w:right w:val="nil"/>
            </w:tcBorders>
          </w:tcPr>
          <w:p w14:paraId="6982AFA7" w14:textId="77777777" w:rsidR="0049289C" w:rsidRPr="007B7243" w:rsidRDefault="00984BA6" w:rsidP="009A0227">
            <w:pPr>
              <w:spacing w:line="360" w:lineRule="auto"/>
              <w:jc w:val="both"/>
              <w:rPr>
                <w:rFonts w:ascii="Trebuchet MS" w:eastAsia="Times New Roman"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lang w:val="id-ID"/>
              </w:rPr>
              <w:t>em</w:t>
            </w:r>
            <w:r w:rsidR="0049289C" w:rsidRPr="007B7243">
              <w:rPr>
                <w:rFonts w:ascii="Trebuchet MS" w:hAnsi="Trebuchet MS" w:cs="Calibri"/>
                <w:color w:val="000000"/>
                <w:sz w:val="22"/>
                <w:szCs w:val="22"/>
              </w:rPr>
              <w:t>berikan</w:t>
            </w:r>
            <w:r w:rsidR="0049289C" w:rsidRPr="007B7243">
              <w:rPr>
                <w:rFonts w:ascii="Trebuchet MS" w:hAnsi="Trebuchet MS" w:cs="Calibri"/>
                <w:color w:val="000000"/>
                <w:sz w:val="22"/>
                <w:szCs w:val="22"/>
                <w:lang w:val="id-ID"/>
              </w:rPr>
              <w:t xml:space="preserve"> </w:t>
            </w:r>
            <w:r w:rsidR="0049289C" w:rsidRPr="007B7243">
              <w:rPr>
                <w:rFonts w:ascii="Trebuchet MS" w:hAnsi="Trebuchet MS" w:cs="Calibri"/>
                <w:color w:val="000000"/>
                <w:sz w:val="22"/>
                <w:szCs w:val="22"/>
              </w:rPr>
              <w:t xml:space="preserve">ID </w:t>
            </w:r>
            <w:r w:rsidR="0049289C" w:rsidRPr="007B7243">
              <w:rPr>
                <w:rFonts w:ascii="Trebuchet MS" w:hAnsi="Trebuchet MS" w:cs="Calibri"/>
                <w:color w:val="000000"/>
                <w:sz w:val="22"/>
                <w:szCs w:val="22"/>
                <w:lang w:val="id-ID"/>
              </w:rPr>
              <w:t xml:space="preserve">dan </w:t>
            </w:r>
            <w:r w:rsidR="0049289C" w:rsidRPr="007B7243">
              <w:rPr>
                <w:rFonts w:ascii="Trebuchet MS" w:hAnsi="Trebuchet MS" w:cs="Calibri"/>
                <w:color w:val="000000"/>
                <w:sz w:val="22"/>
                <w:szCs w:val="22"/>
              </w:rPr>
              <w:t>kata sandi user</w:t>
            </w:r>
            <w:r w:rsidR="0049289C" w:rsidRPr="007B7243">
              <w:rPr>
                <w:rFonts w:ascii="Trebuchet MS" w:hAnsi="Trebuchet MS" w:cs="Calibri"/>
                <w:color w:val="000000"/>
                <w:sz w:val="22"/>
                <w:szCs w:val="22"/>
                <w:lang w:val="id-ID"/>
              </w:rPr>
              <w:t xml:space="preserve"> pada </w:t>
            </w:r>
            <w:r w:rsidR="0049289C" w:rsidRPr="007B7243">
              <w:rPr>
                <w:rFonts w:ascii="Trebuchet MS" w:hAnsi="Trebuchet MS" w:cs="Calibri"/>
                <w:i/>
                <w:color w:val="000000"/>
                <w:sz w:val="22"/>
                <w:szCs w:val="22"/>
                <w:lang w:val="id-ID"/>
              </w:rPr>
              <w:t xml:space="preserve">router </w:t>
            </w:r>
            <w:r w:rsidR="0049289C" w:rsidRPr="007B7243">
              <w:rPr>
                <w:rFonts w:ascii="Trebuchet MS" w:hAnsi="Trebuchet MS" w:cs="Calibri"/>
                <w:color w:val="000000"/>
                <w:sz w:val="22"/>
                <w:szCs w:val="22"/>
                <w:lang w:val="id-ID"/>
              </w:rPr>
              <w:t xml:space="preserve">mikrotik </w:t>
            </w:r>
            <w:r w:rsidR="0049289C" w:rsidRPr="007B7243">
              <w:rPr>
                <w:rFonts w:ascii="Trebuchet MS" w:hAnsi="Trebuchet MS" w:cs="Calibri"/>
                <w:b/>
                <w:color w:val="000000"/>
                <w:sz w:val="22"/>
                <w:szCs w:val="22"/>
              </w:rPr>
              <w:t>PIHAK KEDUA</w:t>
            </w:r>
            <w:r w:rsidR="0049289C" w:rsidRPr="007B7243">
              <w:rPr>
                <w:rFonts w:ascii="Trebuchet MS" w:eastAsia="Times New Roman" w:hAnsi="Trebuchet MS" w:cs="Calibri"/>
                <w:color w:val="000000"/>
                <w:sz w:val="22"/>
                <w:szCs w:val="22"/>
              </w:rPr>
              <w:t>.</w:t>
            </w:r>
          </w:p>
        </w:tc>
      </w:tr>
      <w:tr w:rsidR="0049289C" w:rsidRPr="007B7243" w14:paraId="65CE6CA5" w14:textId="77777777" w:rsidTr="009A0227">
        <w:tc>
          <w:tcPr>
            <w:tcW w:w="712" w:type="dxa"/>
            <w:tcBorders>
              <w:top w:val="nil"/>
              <w:left w:val="nil"/>
              <w:bottom w:val="nil"/>
              <w:right w:val="nil"/>
            </w:tcBorders>
          </w:tcPr>
          <w:p w14:paraId="7F550154"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7B20F331"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3A1E8C6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8)</w:t>
            </w:r>
          </w:p>
        </w:tc>
        <w:tc>
          <w:tcPr>
            <w:tcW w:w="7185" w:type="dxa"/>
            <w:tcBorders>
              <w:top w:val="nil"/>
              <w:left w:val="nil"/>
              <w:bottom w:val="nil"/>
              <w:right w:val="nil"/>
            </w:tcBorders>
          </w:tcPr>
          <w:p w14:paraId="40FDDB2F"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Membukukan serta m</w:t>
            </w:r>
            <w:r w:rsidRPr="007B7243">
              <w:rPr>
                <w:rFonts w:ascii="Trebuchet MS" w:hAnsi="Trebuchet MS" w:cs="Calibri"/>
                <w:color w:val="000000"/>
                <w:sz w:val="22"/>
                <w:szCs w:val="22"/>
                <w:lang w:val="id-ID"/>
              </w:rPr>
              <w:t>elaporkan seluruh</w:t>
            </w:r>
            <w:r w:rsidRPr="007B7243">
              <w:rPr>
                <w:rFonts w:ascii="Trebuchet MS" w:hAnsi="Trebuchet MS" w:cs="Calibri"/>
                <w:color w:val="000000"/>
                <w:sz w:val="22"/>
                <w:szCs w:val="22"/>
              </w:rPr>
              <w:t xml:space="preserve"> pendapatan atas jual kembali Layanan Akses Internet</w:t>
            </w:r>
            <w:r w:rsidRPr="007B7243">
              <w:rPr>
                <w:rFonts w:ascii="Trebuchet MS" w:hAnsi="Trebuchet MS" w:cs="Calibri"/>
                <w:color w:val="000000"/>
                <w:sz w:val="22"/>
                <w:szCs w:val="22"/>
                <w:lang w:val="id-ID"/>
              </w:rPr>
              <w:t xml:space="preserve">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w:t>
            </w:r>
          </w:p>
        </w:tc>
      </w:tr>
      <w:tr w:rsidR="0049289C" w:rsidRPr="007B7243" w14:paraId="7EECA294" w14:textId="77777777" w:rsidTr="009A0227">
        <w:tc>
          <w:tcPr>
            <w:tcW w:w="712" w:type="dxa"/>
            <w:tcBorders>
              <w:top w:val="nil"/>
              <w:left w:val="nil"/>
              <w:bottom w:val="nil"/>
              <w:right w:val="nil"/>
            </w:tcBorders>
          </w:tcPr>
          <w:p w14:paraId="3B2AD63A"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75693234"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5FB7EB8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9)</w:t>
            </w:r>
          </w:p>
        </w:tc>
        <w:tc>
          <w:tcPr>
            <w:tcW w:w="7185" w:type="dxa"/>
            <w:tcBorders>
              <w:top w:val="nil"/>
              <w:left w:val="nil"/>
              <w:bottom w:val="nil"/>
              <w:right w:val="nil"/>
            </w:tcBorders>
          </w:tcPr>
          <w:p w14:paraId="2DD27C05" w14:textId="77777777" w:rsidR="0049289C" w:rsidRPr="007B7243" w:rsidRDefault="00984BA6" w:rsidP="009A0227">
            <w:pPr>
              <w:spacing w:line="360" w:lineRule="auto"/>
              <w:jc w:val="both"/>
              <w:rPr>
                <w:rFonts w:ascii="Trebuchet MS" w:hAnsi="Trebuchet MS" w:cs="Calibri"/>
                <w:color w:val="000000"/>
              </w:rPr>
            </w:pPr>
            <w:r>
              <w:rPr>
                <w:rFonts w:ascii="Trebuchet MS" w:hAnsi="Trebuchet MS" w:cs="Calibri"/>
                <w:color w:val="000000"/>
                <w:sz w:val="22"/>
                <w:szCs w:val="22"/>
              </w:rPr>
              <w:t>M</w:t>
            </w:r>
            <w:r w:rsidR="0049289C" w:rsidRPr="007B7243">
              <w:rPr>
                <w:rFonts w:ascii="Trebuchet MS" w:hAnsi="Trebuchet MS" w:cs="Calibri"/>
                <w:color w:val="000000"/>
                <w:sz w:val="22"/>
                <w:szCs w:val="22"/>
                <w:lang w:val="id-ID"/>
              </w:rPr>
              <w:t>emberikan</w:t>
            </w:r>
            <w:r w:rsidR="0049289C" w:rsidRPr="007B7243">
              <w:rPr>
                <w:rFonts w:ascii="Trebuchet MS" w:hAnsi="Trebuchet MS" w:cs="Calibri"/>
                <w:color w:val="000000"/>
                <w:sz w:val="22"/>
                <w:szCs w:val="22"/>
              </w:rPr>
              <w:t xml:space="preserve"> keterangan</w:t>
            </w:r>
            <w:r w:rsidR="0049289C" w:rsidRPr="007B7243">
              <w:rPr>
                <w:rFonts w:ascii="Trebuchet MS" w:hAnsi="Trebuchet MS" w:cs="Calibri"/>
                <w:color w:val="000000"/>
                <w:sz w:val="22"/>
                <w:szCs w:val="22"/>
                <w:lang w:val="id-ID"/>
              </w:rPr>
              <w:t>-keterangan yang benar</w:t>
            </w:r>
            <w:r w:rsidR="0049289C" w:rsidRPr="007B7243">
              <w:rPr>
                <w:rFonts w:ascii="Trebuchet MS" w:hAnsi="Trebuchet MS" w:cs="Calibri"/>
                <w:color w:val="000000"/>
                <w:sz w:val="22"/>
                <w:szCs w:val="22"/>
              </w:rPr>
              <w:t xml:space="preserve"> pada FP dan FPP.</w:t>
            </w:r>
          </w:p>
        </w:tc>
      </w:tr>
      <w:tr w:rsidR="0049289C" w:rsidRPr="007B7243" w14:paraId="53344A93" w14:textId="77777777" w:rsidTr="009A0227">
        <w:tc>
          <w:tcPr>
            <w:tcW w:w="712" w:type="dxa"/>
            <w:tcBorders>
              <w:top w:val="nil"/>
              <w:left w:val="nil"/>
              <w:bottom w:val="nil"/>
              <w:right w:val="nil"/>
            </w:tcBorders>
          </w:tcPr>
          <w:p w14:paraId="57261501"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B00B056" w14:textId="77777777" w:rsidR="0049289C" w:rsidRPr="007B7243" w:rsidRDefault="0049289C" w:rsidP="009A0227">
            <w:pPr>
              <w:spacing w:line="360" w:lineRule="auto"/>
              <w:jc w:val="both"/>
              <w:rPr>
                <w:rFonts w:ascii="Trebuchet MS" w:eastAsia="Times New Roman" w:hAnsi="Trebuchet MS" w:cs="Calibri"/>
                <w:color w:val="000000"/>
              </w:rPr>
            </w:pPr>
          </w:p>
        </w:tc>
        <w:tc>
          <w:tcPr>
            <w:tcW w:w="649" w:type="dxa"/>
            <w:tcBorders>
              <w:top w:val="nil"/>
              <w:left w:val="nil"/>
              <w:bottom w:val="nil"/>
              <w:right w:val="nil"/>
            </w:tcBorders>
          </w:tcPr>
          <w:p w14:paraId="1479BF7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10)</w:t>
            </w:r>
          </w:p>
        </w:tc>
        <w:tc>
          <w:tcPr>
            <w:tcW w:w="7185" w:type="dxa"/>
            <w:tcBorders>
              <w:top w:val="nil"/>
              <w:left w:val="nil"/>
              <w:bottom w:val="nil"/>
              <w:right w:val="nil"/>
            </w:tcBorders>
          </w:tcPr>
          <w:p w14:paraId="1DB2109E"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Menyediakan formulir berlangganan Layanan Akses Internet untuk Pelanggan.</w:t>
            </w:r>
          </w:p>
        </w:tc>
      </w:tr>
    </w:tbl>
    <w:p w14:paraId="181DC6B1" w14:textId="59A160C4" w:rsidR="0049289C" w:rsidRDefault="0049289C" w:rsidP="0049289C">
      <w:pPr>
        <w:spacing w:line="360" w:lineRule="auto"/>
        <w:jc w:val="both"/>
        <w:rPr>
          <w:rFonts w:ascii="Trebuchet MS" w:eastAsia="Times New Roman" w:hAnsi="Trebuchet MS" w:cs="Calibri"/>
          <w:color w:val="000000"/>
          <w:sz w:val="22"/>
          <w:szCs w:val="22"/>
        </w:rPr>
      </w:pPr>
    </w:p>
    <w:p w14:paraId="1F0A2688" w14:textId="6374F563" w:rsidR="00CD75F0" w:rsidRDefault="00CD75F0" w:rsidP="0049289C">
      <w:pPr>
        <w:spacing w:line="360" w:lineRule="auto"/>
        <w:jc w:val="both"/>
        <w:rPr>
          <w:rFonts w:ascii="Trebuchet MS" w:eastAsia="Times New Roman" w:hAnsi="Trebuchet MS" w:cs="Calibri"/>
          <w:color w:val="000000"/>
          <w:sz w:val="22"/>
          <w:szCs w:val="22"/>
        </w:rPr>
      </w:pPr>
    </w:p>
    <w:p w14:paraId="18F6C9D5" w14:textId="77777777" w:rsidR="00CD75F0" w:rsidRPr="007B7243" w:rsidRDefault="00CD75F0" w:rsidP="0049289C">
      <w:pPr>
        <w:spacing w:line="360" w:lineRule="auto"/>
        <w:jc w:val="both"/>
        <w:rPr>
          <w:rFonts w:ascii="Trebuchet MS" w:eastAsia="Times New Roman" w:hAnsi="Trebuchet MS" w:cs="Calibri"/>
          <w:color w:val="000000"/>
          <w:sz w:val="22"/>
          <w:szCs w:val="22"/>
        </w:rPr>
      </w:pPr>
    </w:p>
    <w:p w14:paraId="495C2D3F" w14:textId="77777777" w:rsidR="0049289C" w:rsidRPr="007B7243" w:rsidRDefault="0049289C" w:rsidP="0049289C">
      <w:pPr>
        <w:spacing w:line="360" w:lineRule="auto"/>
        <w:jc w:val="center"/>
        <w:rPr>
          <w:rFonts w:ascii="Trebuchet MS" w:eastAsia="Times New Roman" w:hAnsi="Trebuchet MS" w:cs="Calibri"/>
          <w:b/>
          <w:color w:val="000000"/>
          <w:sz w:val="22"/>
          <w:szCs w:val="22"/>
        </w:rPr>
      </w:pPr>
      <w:r w:rsidRPr="007B7243">
        <w:rPr>
          <w:rFonts w:ascii="Trebuchet MS" w:hAnsi="Trebuchet MS" w:cs="Calibri"/>
          <w:b/>
          <w:color w:val="000000"/>
          <w:sz w:val="22"/>
          <w:szCs w:val="22"/>
        </w:rPr>
        <w:t>Pasal 5</w:t>
      </w:r>
    </w:p>
    <w:p w14:paraId="7040A585"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BIAYA DAN CARA PEMBAYARAN</w:t>
      </w:r>
    </w:p>
    <w:tbl>
      <w:tblPr>
        <w:tblW w:w="9180" w:type="dxa"/>
        <w:tblLook w:val="0000" w:firstRow="0" w:lastRow="0" w:firstColumn="0" w:lastColumn="0" w:noHBand="0" w:noVBand="0"/>
      </w:tblPr>
      <w:tblGrid>
        <w:gridCol w:w="715"/>
        <w:gridCol w:w="8465"/>
      </w:tblGrid>
      <w:tr w:rsidR="0049289C" w:rsidRPr="007B7243" w14:paraId="00D502EB" w14:textId="77777777" w:rsidTr="009A0227">
        <w:tc>
          <w:tcPr>
            <w:tcW w:w="715" w:type="dxa"/>
            <w:tcBorders>
              <w:top w:val="nil"/>
              <w:left w:val="nil"/>
              <w:bottom w:val="nil"/>
              <w:right w:val="nil"/>
            </w:tcBorders>
          </w:tcPr>
          <w:p w14:paraId="7B1AE523"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8465" w:type="dxa"/>
            <w:tcBorders>
              <w:top w:val="nil"/>
              <w:left w:val="nil"/>
              <w:bottom w:val="nil"/>
              <w:right w:val="nil"/>
            </w:tcBorders>
          </w:tcPr>
          <w:p w14:paraId="51D55970" w14:textId="5DBEF099"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Biaya yang wajib dibayarkan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meliputi biaya atas satuan/paket Layanan Akses Interne</w:t>
            </w:r>
            <w:r w:rsidR="00F0507E">
              <w:rPr>
                <w:rFonts w:ascii="Trebuchet MS" w:hAnsi="Trebuchet MS" w:cs="Calibri"/>
                <w:color w:val="000000"/>
                <w:sz w:val="22"/>
                <w:szCs w:val="22"/>
              </w:rPr>
              <w:t>t</w:t>
            </w:r>
            <w:r w:rsidRPr="007B7243">
              <w:rPr>
                <w:rFonts w:ascii="Trebuchet MS" w:hAnsi="Trebuchet MS" w:cs="Calibri"/>
                <w:color w:val="000000"/>
                <w:sz w:val="22"/>
                <w:szCs w:val="22"/>
              </w:rPr>
              <w:t xml:space="preserve">;  </w:t>
            </w:r>
          </w:p>
        </w:tc>
      </w:tr>
      <w:tr w:rsidR="0049289C" w:rsidRPr="007B7243" w14:paraId="48E62F5B" w14:textId="77777777" w:rsidTr="009A0227">
        <w:tc>
          <w:tcPr>
            <w:tcW w:w="715" w:type="dxa"/>
            <w:tcBorders>
              <w:top w:val="nil"/>
              <w:left w:val="nil"/>
              <w:bottom w:val="nil"/>
              <w:right w:val="nil"/>
            </w:tcBorders>
          </w:tcPr>
          <w:p w14:paraId="4B62D127" w14:textId="49FFC2B4"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w:t>
            </w:r>
            <w:r w:rsidR="00C90AAB">
              <w:rPr>
                <w:rFonts w:ascii="Trebuchet MS" w:hAnsi="Trebuchet MS" w:cs="Calibri"/>
                <w:color w:val="000000"/>
                <w:sz w:val="22"/>
                <w:szCs w:val="22"/>
              </w:rPr>
              <w:t>2</w:t>
            </w:r>
            <w:r w:rsidRPr="007B7243">
              <w:rPr>
                <w:rFonts w:ascii="Trebuchet MS" w:hAnsi="Trebuchet MS" w:cs="Calibri"/>
                <w:color w:val="000000"/>
                <w:sz w:val="22"/>
                <w:szCs w:val="22"/>
              </w:rPr>
              <w:t>)</w:t>
            </w:r>
          </w:p>
        </w:tc>
        <w:tc>
          <w:tcPr>
            <w:tcW w:w="8465" w:type="dxa"/>
            <w:tcBorders>
              <w:top w:val="nil"/>
              <w:left w:val="nil"/>
              <w:bottom w:val="nil"/>
              <w:right w:val="nil"/>
            </w:tcBorders>
          </w:tcPr>
          <w:p w14:paraId="28FE8FFA" w14:textId="143A8588" w:rsidR="0049289C" w:rsidRPr="004F14CE" w:rsidRDefault="00665CAE" w:rsidP="00984BA6">
            <w:pPr>
              <w:spacing w:line="360" w:lineRule="auto"/>
              <w:jc w:val="both"/>
              <w:rPr>
                <w:rFonts w:ascii="Trebuchet MS" w:hAnsi="Trebuchet MS" w:cs="Calibri"/>
              </w:rPr>
            </w:pPr>
            <w:r w:rsidRPr="004F14CE">
              <w:rPr>
                <w:rFonts w:ascii="Trebuchet MS" w:hAnsi="Trebuchet MS" w:cs="Calibri"/>
                <w:sz w:val="22"/>
                <w:szCs w:val="22"/>
              </w:rPr>
              <w:t>B</w:t>
            </w:r>
            <w:r w:rsidRPr="004F14CE">
              <w:rPr>
                <w:rFonts w:ascii="Trebuchet MS" w:hAnsi="Trebuchet MS" w:cs="Calibri"/>
                <w:sz w:val="22"/>
                <w:szCs w:val="22"/>
                <w:lang w:val="sv-SE"/>
              </w:rPr>
              <w:t>iaya</w:t>
            </w:r>
            <w:r w:rsidRPr="004F14CE">
              <w:rPr>
                <w:rFonts w:ascii="Trebuchet MS" w:hAnsi="Trebuchet MS" w:cs="Calibri"/>
                <w:sz w:val="22"/>
                <w:szCs w:val="22"/>
              </w:rPr>
              <w:t xml:space="preserve"> Layanan Akses Internet </w:t>
            </w:r>
            <w:r>
              <w:rPr>
                <w:rFonts w:ascii="Trebuchet MS" w:hAnsi="Trebuchet MS" w:cs="Calibri"/>
                <w:sz w:val="22"/>
                <w:szCs w:val="22"/>
                <w:lang w:val="sv-SE"/>
              </w:rPr>
              <w:t>adalah sebesar Rp.</w:t>
            </w:r>
            <w:r w:rsidR="00CA4438">
              <w:rPr>
                <w:rFonts w:ascii="Trebuchet MS" w:hAnsi="Trebuchet MS" w:cs="Calibri"/>
                <w:sz w:val="22"/>
                <w:szCs w:val="22"/>
                <w:lang w:val="sv-SE"/>
              </w:rPr>
              <w:t>34</w:t>
            </w:r>
            <w:r>
              <w:rPr>
                <w:rFonts w:ascii="Trebuchet MS" w:hAnsi="Trebuchet MS" w:cs="Calibri"/>
                <w:sz w:val="22"/>
                <w:szCs w:val="22"/>
                <w:lang w:val="sv-SE"/>
              </w:rPr>
              <w:t>.</w:t>
            </w:r>
            <w:r w:rsidR="00CA4438">
              <w:rPr>
                <w:rFonts w:ascii="Trebuchet MS" w:hAnsi="Trebuchet MS" w:cs="Calibri"/>
                <w:sz w:val="22"/>
                <w:szCs w:val="22"/>
                <w:lang w:val="sv-SE"/>
              </w:rPr>
              <w:t>875</w:t>
            </w:r>
            <w:r>
              <w:rPr>
                <w:rFonts w:ascii="Trebuchet MS" w:hAnsi="Trebuchet MS" w:cs="Calibri"/>
                <w:sz w:val="22"/>
                <w:szCs w:val="22"/>
                <w:lang w:val="sv-SE"/>
              </w:rPr>
              <w:t>.</w:t>
            </w:r>
            <w:proofErr w:type="gramStart"/>
            <w:r w:rsidR="0052352F">
              <w:rPr>
                <w:rFonts w:ascii="Trebuchet MS" w:hAnsi="Trebuchet MS" w:cs="Calibri"/>
                <w:sz w:val="22"/>
                <w:szCs w:val="22"/>
                <w:lang w:val="sv-SE"/>
              </w:rPr>
              <w:t>0</w:t>
            </w:r>
            <w:r>
              <w:rPr>
                <w:rFonts w:ascii="Trebuchet MS" w:hAnsi="Trebuchet MS" w:cs="Calibri"/>
                <w:sz w:val="22"/>
                <w:szCs w:val="22"/>
                <w:lang w:val="sv-SE"/>
              </w:rPr>
              <w:t>00,-</w:t>
            </w:r>
            <w:proofErr w:type="gramEnd"/>
            <w:r>
              <w:rPr>
                <w:rFonts w:ascii="Trebuchet MS" w:hAnsi="Trebuchet MS" w:cs="Calibri"/>
                <w:sz w:val="22"/>
                <w:szCs w:val="22"/>
                <w:lang w:val="sv-SE"/>
              </w:rPr>
              <w:t xml:space="preserve"> (</w:t>
            </w:r>
            <w:r w:rsidR="00CA4438">
              <w:rPr>
                <w:rFonts w:ascii="Trebuchet MS" w:hAnsi="Trebuchet MS" w:cs="Calibri"/>
                <w:sz w:val="22"/>
                <w:szCs w:val="22"/>
                <w:lang w:val="sv-SE"/>
              </w:rPr>
              <w:t>Tiga Puluh Empat</w:t>
            </w:r>
            <w:r>
              <w:rPr>
                <w:rFonts w:ascii="Trebuchet MS" w:hAnsi="Trebuchet MS" w:cs="Calibri"/>
                <w:sz w:val="22"/>
                <w:szCs w:val="22"/>
                <w:lang w:val="sv-SE"/>
              </w:rPr>
              <w:t xml:space="preserve"> Juta</w:t>
            </w:r>
            <w:r w:rsidR="00CA4438">
              <w:rPr>
                <w:rFonts w:ascii="Trebuchet MS" w:hAnsi="Trebuchet MS" w:cs="Calibri"/>
                <w:sz w:val="22"/>
                <w:szCs w:val="22"/>
                <w:lang w:val="sv-SE"/>
              </w:rPr>
              <w:t xml:space="preserve"> Delapan Ratus Tujuh Puluh Lima Ribu</w:t>
            </w:r>
            <w:r>
              <w:rPr>
                <w:rFonts w:ascii="Trebuchet MS" w:hAnsi="Trebuchet MS" w:cs="Calibri"/>
                <w:sz w:val="22"/>
                <w:szCs w:val="22"/>
                <w:lang w:val="sv-SE"/>
              </w:rPr>
              <w:t xml:space="preserve"> Rupiah</w:t>
            </w:r>
            <w:r w:rsidRPr="004F14CE">
              <w:rPr>
                <w:rFonts w:ascii="Trebuchet MS" w:hAnsi="Trebuchet MS" w:cs="Calibri"/>
                <w:sz w:val="22"/>
                <w:szCs w:val="22"/>
              </w:rPr>
              <w:t>).</w:t>
            </w:r>
            <w:r>
              <w:rPr>
                <w:rFonts w:ascii="Trebuchet MS" w:hAnsi="Trebuchet MS" w:cs="Calibri"/>
                <w:sz w:val="22"/>
                <w:szCs w:val="22"/>
              </w:rPr>
              <w:t xml:space="preserve"> </w:t>
            </w:r>
            <w:r w:rsidR="00044738">
              <w:rPr>
                <w:rFonts w:ascii="Trebuchet MS" w:hAnsi="Trebuchet MS" w:cs="Calibri"/>
                <w:sz w:val="22"/>
                <w:szCs w:val="22"/>
              </w:rPr>
              <w:t>Menyesuaikan jika adanya upgrade layanan</w:t>
            </w:r>
            <w:r w:rsidR="00003D4C">
              <w:rPr>
                <w:rFonts w:ascii="Trebuchet MS" w:hAnsi="Trebuchet MS" w:cs="Calibri"/>
                <w:sz w:val="22"/>
                <w:szCs w:val="22"/>
              </w:rPr>
              <w:t xml:space="preserve"> </w:t>
            </w:r>
            <w:r w:rsidR="00044738">
              <w:rPr>
                <w:rFonts w:ascii="Trebuchet MS" w:hAnsi="Trebuchet MS" w:cs="Calibri"/>
                <w:sz w:val="22"/>
                <w:szCs w:val="22"/>
              </w:rPr>
              <w:t xml:space="preserve">yang dibuktikan dengan Form </w:t>
            </w:r>
            <w:r w:rsidR="00003D4C">
              <w:rPr>
                <w:rFonts w:ascii="Trebuchet MS" w:hAnsi="Trebuchet MS" w:cs="Calibri"/>
                <w:sz w:val="22"/>
                <w:szCs w:val="22"/>
              </w:rPr>
              <w:t>Perubahan</w:t>
            </w:r>
            <w:r w:rsidR="00044738">
              <w:rPr>
                <w:rFonts w:ascii="Trebuchet MS" w:hAnsi="Trebuchet MS" w:cs="Calibri"/>
                <w:sz w:val="22"/>
                <w:szCs w:val="22"/>
              </w:rPr>
              <w:t xml:space="preserve"> Berlangganan dan Berita Acara Aktivasi dari PT. Indonesia Trans Network.</w:t>
            </w:r>
          </w:p>
        </w:tc>
      </w:tr>
      <w:tr w:rsidR="0049289C" w:rsidRPr="007B7243" w14:paraId="15AEC52B" w14:textId="77777777" w:rsidTr="009A0227">
        <w:tc>
          <w:tcPr>
            <w:tcW w:w="715" w:type="dxa"/>
            <w:tcBorders>
              <w:top w:val="nil"/>
              <w:left w:val="nil"/>
              <w:bottom w:val="nil"/>
              <w:right w:val="nil"/>
            </w:tcBorders>
          </w:tcPr>
          <w:p w14:paraId="580B3D68" w14:textId="71E83B9D"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w:t>
            </w:r>
            <w:r w:rsidR="00C90AAB">
              <w:rPr>
                <w:rFonts w:ascii="Trebuchet MS" w:hAnsi="Trebuchet MS" w:cs="Calibri"/>
                <w:color w:val="000000"/>
                <w:sz w:val="22"/>
                <w:szCs w:val="22"/>
              </w:rPr>
              <w:t>3</w:t>
            </w:r>
            <w:r w:rsidRPr="007B7243">
              <w:rPr>
                <w:rFonts w:ascii="Trebuchet MS" w:hAnsi="Trebuchet MS" w:cs="Calibri"/>
                <w:color w:val="000000"/>
                <w:sz w:val="22"/>
                <w:szCs w:val="22"/>
              </w:rPr>
              <w:t>)</w:t>
            </w:r>
          </w:p>
        </w:tc>
        <w:tc>
          <w:tcPr>
            <w:tcW w:w="8465" w:type="dxa"/>
            <w:tcBorders>
              <w:top w:val="nil"/>
              <w:left w:val="nil"/>
              <w:bottom w:val="nil"/>
              <w:right w:val="nil"/>
            </w:tcBorders>
          </w:tcPr>
          <w:p w14:paraId="5A1F2081" w14:textId="73DD5A6A" w:rsidR="00BD093E" w:rsidRPr="00C90AAB" w:rsidRDefault="00F0507E" w:rsidP="00C90AAB">
            <w:pPr>
              <w:spacing w:line="360" w:lineRule="auto"/>
              <w:ind w:left="5"/>
              <w:jc w:val="both"/>
              <w:rPr>
                <w:rFonts w:ascii="Trebuchet MS" w:hAnsi="Trebuchet MS" w:cs="Calibri"/>
                <w:color w:val="000000"/>
              </w:rPr>
            </w:pPr>
            <w:r>
              <w:rPr>
                <w:rFonts w:ascii="Trebuchet MS" w:hAnsi="Trebuchet MS" w:cs="Calibri"/>
                <w:color w:val="000000"/>
                <w:sz w:val="22"/>
                <w:szCs w:val="22"/>
              </w:rPr>
              <w:t>Seluruh pembayaran dilakukan melalui customer mitra yang melalui system portal ERP ITN.</w:t>
            </w:r>
          </w:p>
          <w:p w14:paraId="04DC622B" w14:textId="772EDD4F" w:rsidR="00BD093E" w:rsidRPr="007B7243" w:rsidRDefault="00BD093E" w:rsidP="00C90AAB">
            <w:pPr>
              <w:tabs>
                <w:tab w:val="left" w:pos="6725"/>
              </w:tabs>
              <w:spacing w:line="360" w:lineRule="auto"/>
              <w:jc w:val="both"/>
              <w:rPr>
                <w:rFonts w:ascii="Trebuchet MS" w:eastAsia="Times New Roman" w:hAnsi="Trebuchet MS" w:cs="Calibri"/>
                <w:color w:val="000000"/>
                <w:lang w:val="fi-FI"/>
              </w:rPr>
            </w:pPr>
          </w:p>
        </w:tc>
      </w:tr>
    </w:tbl>
    <w:p w14:paraId="6CCEC947"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PASAL 6</w:t>
      </w:r>
    </w:p>
    <w:p w14:paraId="540C8DA5"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ISOLIR</w:t>
      </w:r>
    </w:p>
    <w:tbl>
      <w:tblPr>
        <w:tblW w:w="9180" w:type="dxa"/>
        <w:tblLook w:val="0000" w:firstRow="0" w:lastRow="0" w:firstColumn="0" w:lastColumn="0" w:noHBand="0" w:noVBand="0"/>
      </w:tblPr>
      <w:tblGrid>
        <w:gridCol w:w="649"/>
        <w:gridCol w:w="8531"/>
      </w:tblGrid>
      <w:tr w:rsidR="0049289C" w:rsidRPr="007B7243" w14:paraId="455F3A5A" w14:textId="77777777" w:rsidTr="009A0227">
        <w:tc>
          <w:tcPr>
            <w:tcW w:w="649" w:type="dxa"/>
            <w:tcBorders>
              <w:top w:val="nil"/>
              <w:left w:val="nil"/>
              <w:bottom w:val="nil"/>
              <w:right w:val="nil"/>
            </w:tcBorders>
          </w:tcPr>
          <w:p w14:paraId="00A2DFA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8531" w:type="dxa"/>
            <w:tcBorders>
              <w:top w:val="nil"/>
              <w:left w:val="nil"/>
              <w:bottom w:val="nil"/>
              <w:right w:val="nil"/>
            </w:tcBorders>
          </w:tcPr>
          <w:p w14:paraId="036B45BE"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Apabila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melalaikan kewajiban </w:t>
            </w:r>
            <w:proofErr w:type="gramStart"/>
            <w:r w:rsidRPr="007B7243">
              <w:rPr>
                <w:rFonts w:ascii="Trebuchet MS" w:hAnsi="Trebuchet MS" w:cs="Calibri"/>
                <w:color w:val="000000"/>
                <w:sz w:val="22"/>
                <w:szCs w:val="22"/>
              </w:rPr>
              <w:t>sebagaimana  dimaksud</w:t>
            </w:r>
            <w:proofErr w:type="gramEnd"/>
            <w:r w:rsidRPr="007B7243">
              <w:rPr>
                <w:rFonts w:ascii="Trebuchet MS" w:hAnsi="Trebuchet MS" w:cs="Calibri"/>
                <w:color w:val="000000"/>
                <w:sz w:val="22"/>
                <w:szCs w:val="22"/>
              </w:rPr>
              <w:t xml:space="preserve"> dalam Pasal 5 ayat (8), maka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w:t>
            </w:r>
            <w:r w:rsidRPr="007B7243">
              <w:rPr>
                <w:rFonts w:ascii="Trebuchet MS" w:hAnsi="Trebuchet MS" w:cs="Calibri"/>
                <w:color w:val="000000"/>
                <w:sz w:val="22"/>
                <w:szCs w:val="22"/>
                <w:lang w:val="id-ID"/>
              </w:rPr>
              <w:t>akan</w:t>
            </w:r>
            <w:r w:rsidRPr="007B7243">
              <w:rPr>
                <w:rFonts w:ascii="Trebuchet MS" w:hAnsi="Trebuchet MS" w:cs="Calibri"/>
                <w:color w:val="000000"/>
                <w:sz w:val="22"/>
                <w:szCs w:val="22"/>
              </w:rPr>
              <w:t xml:space="preserve"> memberikan Surat Peringatan kepada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sebanyak 3 (tiga)</w:t>
            </w:r>
            <w:r>
              <w:rPr>
                <w:rFonts w:ascii="Trebuchet MS" w:hAnsi="Trebuchet MS" w:cs="Calibri"/>
                <w:color w:val="000000"/>
                <w:sz w:val="22"/>
                <w:szCs w:val="22"/>
              </w:rPr>
              <w:t xml:space="preserve"> </w:t>
            </w:r>
            <w:r w:rsidRPr="007B7243">
              <w:rPr>
                <w:rFonts w:ascii="Trebuchet MS" w:hAnsi="Trebuchet MS" w:cs="Calibri"/>
                <w:color w:val="000000"/>
                <w:sz w:val="22"/>
                <w:szCs w:val="22"/>
              </w:rPr>
              <w:t xml:space="preserve">kali dengan jangka waktu masing-masing Surat Peringatan selama </w:t>
            </w:r>
            <w:r>
              <w:rPr>
                <w:rFonts w:ascii="Trebuchet MS" w:hAnsi="Trebuchet MS" w:cs="Calibri"/>
                <w:color w:val="000000"/>
                <w:sz w:val="22"/>
                <w:szCs w:val="22"/>
              </w:rPr>
              <w:t>30</w:t>
            </w:r>
            <w:r w:rsidRPr="007B7243">
              <w:rPr>
                <w:rFonts w:ascii="Trebuchet MS" w:hAnsi="Trebuchet MS" w:cs="Calibri"/>
                <w:color w:val="000000"/>
                <w:sz w:val="22"/>
                <w:szCs w:val="22"/>
              </w:rPr>
              <w:t xml:space="preserve"> hari kerja dari tanggal Surat Peringatan. Apabila sampai Surat Peringatan ke-2,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belum melakukan pembayaran, maka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berhak</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melakukan Isolir terhadap Layanan Akses Internet; </w:t>
            </w:r>
          </w:p>
        </w:tc>
      </w:tr>
      <w:tr w:rsidR="0049289C" w:rsidRPr="007B7243" w14:paraId="57654437" w14:textId="77777777" w:rsidTr="009A0227">
        <w:tc>
          <w:tcPr>
            <w:tcW w:w="649" w:type="dxa"/>
            <w:tcBorders>
              <w:top w:val="nil"/>
              <w:left w:val="nil"/>
              <w:bottom w:val="nil"/>
              <w:right w:val="nil"/>
            </w:tcBorders>
          </w:tcPr>
          <w:p w14:paraId="714E7A1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531" w:type="dxa"/>
            <w:tcBorders>
              <w:top w:val="nil"/>
              <w:left w:val="nil"/>
              <w:bottom w:val="nil"/>
              <w:right w:val="nil"/>
            </w:tcBorders>
          </w:tcPr>
          <w:p w14:paraId="6AAF0525"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akan membuka Isolir dalam waktu selambat-lambatnya </w:t>
            </w:r>
            <w:proofErr w:type="gramStart"/>
            <w:r>
              <w:rPr>
                <w:rFonts w:ascii="Trebuchet MS" w:hAnsi="Trebuchet MS" w:cs="Calibri"/>
                <w:color w:val="000000"/>
                <w:sz w:val="22"/>
                <w:szCs w:val="22"/>
              </w:rPr>
              <w:t>1</w:t>
            </w:r>
            <w:r w:rsidRPr="007B7243">
              <w:rPr>
                <w:rFonts w:ascii="Trebuchet MS" w:hAnsi="Trebuchet MS" w:cs="Calibri"/>
                <w:color w:val="000000"/>
                <w:sz w:val="22"/>
                <w:szCs w:val="22"/>
              </w:rPr>
              <w:t xml:space="preserve"> </w:t>
            </w:r>
            <w:r>
              <w:rPr>
                <w:rFonts w:ascii="Trebuchet MS" w:hAnsi="Trebuchet MS" w:cs="Calibri"/>
                <w:color w:val="000000"/>
                <w:sz w:val="22"/>
                <w:szCs w:val="22"/>
              </w:rPr>
              <w:t xml:space="preserve"> </w:t>
            </w:r>
            <w:r w:rsidRPr="007B7243">
              <w:rPr>
                <w:rFonts w:ascii="Trebuchet MS" w:hAnsi="Trebuchet MS" w:cs="Calibri"/>
                <w:color w:val="000000"/>
                <w:sz w:val="22"/>
                <w:szCs w:val="22"/>
              </w:rPr>
              <w:t>Hari</w:t>
            </w:r>
            <w:proofErr w:type="gramEnd"/>
            <w:r w:rsidRPr="007B7243">
              <w:rPr>
                <w:rFonts w:ascii="Trebuchet MS" w:hAnsi="Trebuchet MS" w:cs="Calibri"/>
                <w:color w:val="000000"/>
                <w:sz w:val="22"/>
                <w:szCs w:val="22"/>
              </w:rPr>
              <w:t xml:space="preserve"> Kerja setelah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w:t>
            </w:r>
            <w:r w:rsidRPr="007B7243">
              <w:rPr>
                <w:rFonts w:ascii="Trebuchet MS" w:hAnsi="Trebuchet MS" w:cs="Calibri"/>
                <w:color w:val="000000"/>
                <w:sz w:val="22"/>
                <w:szCs w:val="22"/>
                <w:lang w:val="id-ID"/>
              </w:rPr>
              <w:t>mem</w:t>
            </w:r>
            <w:r w:rsidRPr="007B7243">
              <w:rPr>
                <w:rFonts w:ascii="Trebuchet MS" w:hAnsi="Trebuchet MS" w:cs="Calibri"/>
                <w:color w:val="000000"/>
                <w:sz w:val="22"/>
                <w:szCs w:val="22"/>
              </w:rPr>
              <w:t>bayar</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seluruh </w:t>
            </w:r>
            <w:r w:rsidRPr="007B7243">
              <w:rPr>
                <w:rFonts w:ascii="Trebuchet MS" w:hAnsi="Trebuchet MS" w:cs="Calibri"/>
                <w:color w:val="000000"/>
                <w:sz w:val="22"/>
                <w:szCs w:val="22"/>
                <w:lang w:val="id-ID"/>
              </w:rPr>
              <w:t>kewajibannya</w:t>
            </w:r>
            <w:r w:rsidRPr="007B7243">
              <w:rPr>
                <w:rFonts w:ascii="Trebuchet MS" w:hAnsi="Trebuchet MS" w:cs="Calibri"/>
                <w:color w:val="000000"/>
                <w:sz w:val="22"/>
                <w:szCs w:val="22"/>
              </w:rPr>
              <w:t xml:space="preserve">; </w:t>
            </w:r>
          </w:p>
        </w:tc>
      </w:tr>
      <w:tr w:rsidR="0049289C" w:rsidRPr="007B7243" w14:paraId="2059D0B9" w14:textId="77777777" w:rsidTr="009A0227">
        <w:tc>
          <w:tcPr>
            <w:tcW w:w="649" w:type="dxa"/>
            <w:tcBorders>
              <w:top w:val="nil"/>
              <w:left w:val="nil"/>
              <w:bottom w:val="nil"/>
              <w:right w:val="nil"/>
            </w:tcBorders>
          </w:tcPr>
          <w:p w14:paraId="62F6E1C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531" w:type="dxa"/>
            <w:tcBorders>
              <w:top w:val="nil"/>
              <w:left w:val="nil"/>
              <w:bottom w:val="nil"/>
              <w:right w:val="nil"/>
            </w:tcBorders>
          </w:tcPr>
          <w:p w14:paraId="3440431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Apabila dalam jangka waktu </w:t>
            </w:r>
            <w:r>
              <w:rPr>
                <w:rFonts w:ascii="Trebuchet MS" w:hAnsi="Trebuchet MS" w:cs="Calibri"/>
                <w:color w:val="000000"/>
                <w:sz w:val="22"/>
                <w:szCs w:val="22"/>
              </w:rPr>
              <w:t>90 hari</w:t>
            </w:r>
            <w:r w:rsidRPr="007B7243">
              <w:rPr>
                <w:rFonts w:ascii="Trebuchet MS" w:hAnsi="Trebuchet MS" w:cs="Calibri"/>
                <w:color w:val="000000"/>
                <w:sz w:val="22"/>
                <w:szCs w:val="22"/>
              </w:rPr>
              <w:t xml:space="preserve"> Kerja sejak terjadinya Isolir sebagaimana yang dimaksud dalam ayat (1) Pasal ini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belum memenuhi kewajibannya, maka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akan melakukan Pemutusan Layanan Permanen.</w:t>
            </w:r>
          </w:p>
        </w:tc>
      </w:tr>
      <w:tr w:rsidR="0049289C" w:rsidRPr="007B7243" w14:paraId="714B7201" w14:textId="77777777" w:rsidTr="009A0227">
        <w:tc>
          <w:tcPr>
            <w:tcW w:w="649" w:type="dxa"/>
            <w:tcBorders>
              <w:top w:val="nil"/>
              <w:left w:val="nil"/>
              <w:bottom w:val="nil"/>
              <w:right w:val="nil"/>
            </w:tcBorders>
          </w:tcPr>
          <w:p w14:paraId="30A9121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8531" w:type="dxa"/>
            <w:tcBorders>
              <w:top w:val="nil"/>
              <w:left w:val="nil"/>
              <w:bottom w:val="nil"/>
              <w:right w:val="nil"/>
            </w:tcBorders>
          </w:tcPr>
          <w:p w14:paraId="6128B242"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Dalam hal terjadi Pemutusan Layanan Permanen sebagaimana dimaksud dalam ayat (3), maka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tetap </w:t>
            </w:r>
            <w:r w:rsidRPr="007B7243">
              <w:rPr>
                <w:rFonts w:ascii="Trebuchet MS" w:hAnsi="Trebuchet MS" w:cs="Calibri"/>
                <w:color w:val="000000"/>
                <w:sz w:val="22"/>
                <w:szCs w:val="22"/>
                <w:lang w:val="id-ID"/>
              </w:rPr>
              <w:t xml:space="preserve">wajib </w:t>
            </w:r>
            <w:r w:rsidRPr="007B7243">
              <w:rPr>
                <w:rFonts w:ascii="Trebuchet MS" w:hAnsi="Trebuchet MS" w:cs="Calibri"/>
                <w:color w:val="000000"/>
                <w:sz w:val="22"/>
                <w:szCs w:val="22"/>
              </w:rPr>
              <w:t xml:space="preserve">membayar segala kewajibannya yang belum terlaksana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selambat-lambatnya </w:t>
            </w:r>
            <w:r>
              <w:rPr>
                <w:rFonts w:ascii="Trebuchet MS" w:hAnsi="Trebuchet MS" w:cs="Calibri"/>
                <w:color w:val="000000"/>
                <w:sz w:val="22"/>
                <w:szCs w:val="22"/>
              </w:rPr>
              <w:t>30</w:t>
            </w:r>
            <w:r w:rsidRPr="007B7243">
              <w:rPr>
                <w:rFonts w:ascii="Trebuchet MS" w:hAnsi="Trebuchet MS" w:cs="Calibri"/>
                <w:color w:val="000000"/>
                <w:sz w:val="22"/>
                <w:szCs w:val="22"/>
              </w:rPr>
              <w:t xml:space="preserve"> Hari Kerja sejak Pemutusan Layanan Permanen dilakukan oleh </w:t>
            </w:r>
            <w:r w:rsidRPr="007B7243">
              <w:rPr>
                <w:rFonts w:ascii="Trebuchet MS" w:hAnsi="Trebuchet MS" w:cs="Calibri"/>
                <w:b/>
                <w:color w:val="000000"/>
                <w:sz w:val="22"/>
                <w:szCs w:val="22"/>
              </w:rPr>
              <w:t>PIHAK KESATU</w:t>
            </w:r>
            <w:r w:rsidRPr="007B7243">
              <w:rPr>
                <w:rFonts w:ascii="Trebuchet MS" w:eastAsia="Times New Roman" w:hAnsi="Trebuchet MS" w:cs="Calibri"/>
                <w:color w:val="000000"/>
                <w:sz w:val="22"/>
                <w:szCs w:val="22"/>
              </w:rPr>
              <w:t>.</w:t>
            </w:r>
          </w:p>
        </w:tc>
      </w:tr>
      <w:tr w:rsidR="0049289C" w:rsidRPr="007B7243" w14:paraId="1394E614" w14:textId="77777777" w:rsidTr="009A0227">
        <w:tc>
          <w:tcPr>
            <w:tcW w:w="649" w:type="dxa"/>
            <w:tcBorders>
              <w:top w:val="nil"/>
              <w:left w:val="nil"/>
              <w:bottom w:val="nil"/>
              <w:right w:val="nil"/>
            </w:tcBorders>
          </w:tcPr>
          <w:p w14:paraId="76617D0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8531" w:type="dxa"/>
            <w:tcBorders>
              <w:top w:val="nil"/>
              <w:left w:val="nil"/>
              <w:bottom w:val="nil"/>
              <w:right w:val="nil"/>
            </w:tcBorders>
          </w:tcPr>
          <w:p w14:paraId="15059E4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Apabila terjadi dampak yang merugikan sebagai akibat dari dilakukannya Isoliir dan/atau pemutusan layanan permanen adalah menjadi tanggung jawab </w:t>
            </w:r>
            <w:r w:rsidRPr="007B7243">
              <w:rPr>
                <w:rFonts w:ascii="Trebuchet MS" w:hAnsi="Trebuchet MS" w:cs="Calibri"/>
                <w:b/>
                <w:bCs/>
                <w:color w:val="000000"/>
                <w:sz w:val="22"/>
                <w:szCs w:val="22"/>
              </w:rPr>
              <w:t xml:space="preserve">PIHAK </w:t>
            </w:r>
            <w:r w:rsidRPr="007B7243">
              <w:rPr>
                <w:rFonts w:ascii="Trebuchet MS" w:hAnsi="Trebuchet MS" w:cs="Calibri"/>
                <w:b/>
                <w:bCs/>
                <w:color w:val="000000"/>
                <w:sz w:val="22"/>
                <w:szCs w:val="22"/>
              </w:rPr>
              <w:lastRenderedPageBreak/>
              <w:t>KEDUA</w:t>
            </w:r>
            <w:r w:rsidRPr="007B7243">
              <w:rPr>
                <w:rFonts w:ascii="Trebuchet MS" w:hAnsi="Trebuchet MS" w:cs="Calibri"/>
                <w:color w:val="000000"/>
                <w:sz w:val="22"/>
                <w:szCs w:val="22"/>
              </w:rPr>
              <w:t xml:space="preserve">. Oleh karena kelalaian </w:t>
            </w:r>
            <w:r w:rsidRPr="007B7243">
              <w:rPr>
                <w:rFonts w:ascii="Trebuchet MS" w:hAnsi="Trebuchet MS" w:cs="Calibri"/>
                <w:b/>
                <w:bCs/>
                <w:color w:val="000000"/>
                <w:sz w:val="22"/>
                <w:szCs w:val="22"/>
              </w:rPr>
              <w:t>PIHAK KEDUA</w:t>
            </w:r>
            <w:r w:rsidRPr="007B7243">
              <w:rPr>
                <w:rFonts w:ascii="Trebuchet MS" w:hAnsi="Trebuchet MS" w:cs="Calibri"/>
                <w:color w:val="000000"/>
                <w:sz w:val="22"/>
                <w:szCs w:val="22"/>
              </w:rPr>
              <w:t xml:space="preserve"> tersebut, maka </w:t>
            </w:r>
            <w:r w:rsidRPr="007B7243">
              <w:rPr>
                <w:rFonts w:ascii="Trebuchet MS" w:hAnsi="Trebuchet MS" w:cs="Calibri"/>
                <w:b/>
                <w:bCs/>
                <w:color w:val="000000"/>
                <w:sz w:val="22"/>
                <w:szCs w:val="22"/>
              </w:rPr>
              <w:t>PIHAK KEDUA</w:t>
            </w:r>
            <w:r w:rsidRPr="007B7243">
              <w:rPr>
                <w:rFonts w:ascii="Trebuchet MS" w:hAnsi="Trebuchet MS" w:cs="Calibri"/>
                <w:color w:val="000000"/>
                <w:sz w:val="22"/>
                <w:szCs w:val="22"/>
              </w:rPr>
              <w:t xml:space="preserve"> membebaskan </w:t>
            </w:r>
            <w:r w:rsidRPr="007B7243">
              <w:rPr>
                <w:rFonts w:ascii="Trebuchet MS" w:hAnsi="Trebuchet MS" w:cs="Calibri"/>
                <w:b/>
                <w:bCs/>
                <w:color w:val="000000"/>
                <w:sz w:val="22"/>
                <w:szCs w:val="22"/>
              </w:rPr>
              <w:t>PIHAK KESATU</w:t>
            </w:r>
            <w:r w:rsidRPr="007B7243">
              <w:rPr>
                <w:rFonts w:ascii="Trebuchet MS" w:hAnsi="Trebuchet MS" w:cs="Calibri"/>
                <w:color w:val="000000"/>
                <w:sz w:val="22"/>
                <w:szCs w:val="22"/>
              </w:rPr>
              <w:t xml:space="preserve"> dari gugatan/tuntutan hukum apa pun serta bersedia menanggung biaya-biaya yang muncul dari adanya gugat</w:t>
            </w:r>
            <w:r>
              <w:rPr>
                <w:rFonts w:ascii="Trebuchet MS" w:hAnsi="Trebuchet MS" w:cs="Calibri"/>
                <w:color w:val="000000"/>
                <w:sz w:val="22"/>
                <w:szCs w:val="22"/>
              </w:rPr>
              <w:t>an/tuntutan hukum, termasuk nam</w:t>
            </w:r>
            <w:r w:rsidRPr="007B7243">
              <w:rPr>
                <w:rFonts w:ascii="Trebuchet MS" w:hAnsi="Trebuchet MS" w:cs="Calibri"/>
                <w:color w:val="000000"/>
                <w:sz w:val="22"/>
                <w:szCs w:val="22"/>
              </w:rPr>
              <w:t xml:space="preserve">un tidak terbatas pada biaya jasa hukum selama terjadinya gugatan/tuntutan </w:t>
            </w:r>
            <w:r>
              <w:rPr>
                <w:rFonts w:ascii="Trebuchet MS" w:hAnsi="Trebuchet MS" w:cs="Calibri"/>
                <w:color w:val="000000"/>
                <w:sz w:val="22"/>
                <w:szCs w:val="22"/>
              </w:rPr>
              <w:t>hukum.</w:t>
            </w:r>
          </w:p>
        </w:tc>
      </w:tr>
    </w:tbl>
    <w:p w14:paraId="524B4529" w14:textId="77777777" w:rsidR="0049289C" w:rsidRDefault="0049289C" w:rsidP="0049289C">
      <w:pPr>
        <w:spacing w:line="360" w:lineRule="auto"/>
        <w:jc w:val="center"/>
        <w:rPr>
          <w:rFonts w:ascii="Trebuchet MS" w:hAnsi="Trebuchet MS" w:cs="Calibri"/>
          <w:b/>
          <w:color w:val="000000"/>
          <w:sz w:val="22"/>
          <w:szCs w:val="22"/>
        </w:rPr>
      </w:pPr>
    </w:p>
    <w:p w14:paraId="2CA92311"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lang w:val="zh-CN"/>
        </w:rPr>
        <w:t xml:space="preserve">PASAL </w:t>
      </w:r>
      <w:r>
        <w:rPr>
          <w:rFonts w:ascii="Trebuchet MS" w:hAnsi="Trebuchet MS" w:cs="Calibri"/>
          <w:b/>
          <w:color w:val="000000"/>
          <w:sz w:val="22"/>
          <w:szCs w:val="22"/>
        </w:rPr>
        <w:t>7</w:t>
      </w:r>
    </w:p>
    <w:p w14:paraId="6FB30F9A"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DATA</w:t>
      </w:r>
    </w:p>
    <w:tbl>
      <w:tblPr>
        <w:tblW w:w="9180" w:type="dxa"/>
        <w:tblLook w:val="0000" w:firstRow="0" w:lastRow="0" w:firstColumn="0" w:lastColumn="0" w:noHBand="0" w:noVBand="0"/>
      </w:tblPr>
      <w:tblGrid>
        <w:gridCol w:w="649"/>
        <w:gridCol w:w="8531"/>
      </w:tblGrid>
      <w:tr w:rsidR="0049289C" w:rsidRPr="007B7243" w14:paraId="3F4AB841" w14:textId="77777777" w:rsidTr="009A0227">
        <w:tc>
          <w:tcPr>
            <w:tcW w:w="649" w:type="dxa"/>
            <w:tcBorders>
              <w:top w:val="nil"/>
              <w:left w:val="nil"/>
              <w:bottom w:val="nil"/>
              <w:right w:val="nil"/>
            </w:tcBorders>
          </w:tcPr>
          <w:p w14:paraId="436A6B4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8531" w:type="dxa"/>
            <w:tcBorders>
              <w:top w:val="nil"/>
              <w:left w:val="nil"/>
              <w:bottom w:val="nil"/>
              <w:right w:val="nil"/>
            </w:tcBorders>
          </w:tcPr>
          <w:p w14:paraId="64A23EA9" w14:textId="77777777" w:rsidR="0049289C" w:rsidRPr="007B7243" w:rsidRDefault="0049289C" w:rsidP="009A0227">
            <w:pPr>
              <w:spacing w:line="360" w:lineRule="auto"/>
              <w:jc w:val="both"/>
              <w:rPr>
                <w:rFonts w:ascii="Trebuchet MS" w:eastAsia="Times New Roman" w:hAnsi="Trebuchet MS" w:cs="Calibri"/>
                <w:b/>
                <w:color w:val="000000"/>
                <w:lang w:eastAsia="zh-CN"/>
              </w:rPr>
            </w:pPr>
            <w:r w:rsidRPr="007B7243">
              <w:rPr>
                <w:rFonts w:ascii="Trebuchet MS" w:hAnsi="Trebuchet MS" w:cs="Calibri"/>
                <w:b/>
                <w:color w:val="000000"/>
                <w:sz w:val="22"/>
                <w:szCs w:val="22"/>
                <w:lang w:eastAsia="zh-CN"/>
              </w:rPr>
              <w:t>PIHAK KESATU</w:t>
            </w:r>
            <w:r w:rsidRPr="007B7243">
              <w:rPr>
                <w:rFonts w:ascii="Trebuchet MS" w:hAnsi="Trebuchet MS" w:cs="Calibri"/>
                <w:color w:val="000000"/>
                <w:sz w:val="22"/>
                <w:szCs w:val="22"/>
                <w:lang w:eastAsia="zh-CN"/>
              </w:rPr>
              <w:t xml:space="preserve"> wajib untuk menyimpan secara rinci Data Pemakaian yang digunakan Pelanggan paling singkat selama 3 (tiga) bulan.</w:t>
            </w:r>
          </w:p>
        </w:tc>
      </w:tr>
      <w:tr w:rsidR="0049289C" w:rsidRPr="007B7243" w14:paraId="5616995B" w14:textId="77777777" w:rsidTr="009A0227">
        <w:tc>
          <w:tcPr>
            <w:tcW w:w="649" w:type="dxa"/>
            <w:tcBorders>
              <w:top w:val="nil"/>
              <w:left w:val="nil"/>
              <w:bottom w:val="nil"/>
              <w:right w:val="nil"/>
            </w:tcBorders>
          </w:tcPr>
          <w:p w14:paraId="308B6DCE" w14:textId="77777777" w:rsidR="0049289C" w:rsidRPr="007B7243" w:rsidRDefault="0049289C" w:rsidP="009A0227">
            <w:pPr>
              <w:spacing w:line="360" w:lineRule="auto"/>
              <w:jc w:val="both"/>
              <w:rPr>
                <w:rFonts w:ascii="Trebuchet MS" w:eastAsia="Times New Roman" w:hAnsi="Trebuchet MS" w:cs="Calibri"/>
                <w:color w:val="000000"/>
                <w:lang w:val="zh-CN" w:eastAsia="zh-CN"/>
              </w:rPr>
            </w:pPr>
            <w:r w:rsidRPr="007B7243">
              <w:rPr>
                <w:rFonts w:ascii="Trebuchet MS" w:hAnsi="Trebuchet MS" w:cs="Calibri"/>
                <w:color w:val="000000"/>
                <w:sz w:val="22"/>
                <w:szCs w:val="22"/>
              </w:rPr>
              <w:t>(2)</w:t>
            </w:r>
          </w:p>
        </w:tc>
        <w:tc>
          <w:tcPr>
            <w:tcW w:w="8531" w:type="dxa"/>
            <w:tcBorders>
              <w:top w:val="nil"/>
              <w:left w:val="nil"/>
              <w:bottom w:val="nil"/>
              <w:right w:val="nil"/>
            </w:tcBorders>
          </w:tcPr>
          <w:p w14:paraId="700049A8"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b/>
                <w:color w:val="000000"/>
                <w:sz w:val="22"/>
                <w:szCs w:val="22"/>
                <w:lang w:eastAsia="zh-CN"/>
              </w:rPr>
              <w:t>PIHAK KESATU</w:t>
            </w:r>
            <w:r w:rsidRPr="007B7243">
              <w:rPr>
                <w:rFonts w:ascii="Trebuchet MS" w:hAnsi="Trebuchet MS" w:cs="Calibri"/>
                <w:color w:val="000000"/>
                <w:sz w:val="22"/>
                <w:szCs w:val="22"/>
                <w:lang w:eastAsia="zh-CN"/>
              </w:rPr>
              <w:t xml:space="preserve"> wajib untuk memelihara rekaman data pengukuran kualitas layanan Akses Internet selama 1 (satu) tahun; </w:t>
            </w:r>
          </w:p>
        </w:tc>
      </w:tr>
      <w:tr w:rsidR="0049289C" w:rsidRPr="007B7243" w14:paraId="1E9FFD59" w14:textId="77777777" w:rsidTr="009A0227">
        <w:trPr>
          <w:trHeight w:val="90"/>
        </w:trPr>
        <w:tc>
          <w:tcPr>
            <w:tcW w:w="649" w:type="dxa"/>
            <w:tcBorders>
              <w:top w:val="nil"/>
              <w:left w:val="nil"/>
              <w:bottom w:val="nil"/>
              <w:right w:val="nil"/>
            </w:tcBorders>
          </w:tcPr>
          <w:p w14:paraId="3C06247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531" w:type="dxa"/>
            <w:tcBorders>
              <w:top w:val="nil"/>
              <w:left w:val="nil"/>
              <w:bottom w:val="nil"/>
              <w:right w:val="nil"/>
            </w:tcBorders>
          </w:tcPr>
          <w:p w14:paraId="52B25627"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b/>
                <w:color w:val="000000"/>
                <w:sz w:val="22"/>
                <w:szCs w:val="22"/>
                <w:lang w:eastAsia="zh-CN"/>
              </w:rPr>
              <w:t>PIHAK KEDUA</w:t>
            </w:r>
            <w:r w:rsidRPr="007B7243">
              <w:rPr>
                <w:rFonts w:ascii="Trebuchet MS" w:hAnsi="Trebuchet MS" w:cs="Calibri"/>
                <w:color w:val="000000"/>
                <w:sz w:val="22"/>
                <w:szCs w:val="22"/>
                <w:lang w:eastAsia="zh-CN"/>
              </w:rPr>
              <w:t xml:space="preserve"> wajib untuk menyimpan Data Pelanggan</w:t>
            </w:r>
          </w:p>
        </w:tc>
      </w:tr>
      <w:tr w:rsidR="0049289C" w:rsidRPr="007B7243" w14:paraId="17843FCF" w14:textId="77777777" w:rsidTr="009A0227">
        <w:tc>
          <w:tcPr>
            <w:tcW w:w="649" w:type="dxa"/>
            <w:tcBorders>
              <w:top w:val="nil"/>
              <w:left w:val="nil"/>
              <w:bottom w:val="nil"/>
              <w:right w:val="nil"/>
            </w:tcBorders>
          </w:tcPr>
          <w:p w14:paraId="7AC6F76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8531" w:type="dxa"/>
            <w:tcBorders>
              <w:top w:val="nil"/>
              <w:left w:val="nil"/>
              <w:bottom w:val="nil"/>
              <w:right w:val="nil"/>
            </w:tcBorders>
          </w:tcPr>
          <w:p w14:paraId="3E0D18FC"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b/>
                <w:color w:val="000000"/>
                <w:sz w:val="22"/>
                <w:szCs w:val="22"/>
                <w:lang w:eastAsia="zh-CN"/>
              </w:rPr>
              <w:t>PIHAK KEDUA</w:t>
            </w:r>
            <w:r w:rsidRPr="007B7243">
              <w:rPr>
                <w:rFonts w:ascii="Trebuchet MS" w:hAnsi="Trebuchet MS" w:cs="Calibri"/>
                <w:color w:val="000000"/>
                <w:sz w:val="22"/>
                <w:szCs w:val="22"/>
                <w:lang w:eastAsia="zh-CN"/>
              </w:rPr>
              <w:t xml:space="preserve"> wajib untuk menyimpan secara rinci Data Pemakaian Pelanggan paling singkat selama 3 (tiga) bulan apabila Data Pemakaian tersimpan di dalam Perangkat milik </w:t>
            </w:r>
            <w:r w:rsidRPr="007B7243">
              <w:rPr>
                <w:rFonts w:ascii="Trebuchet MS" w:hAnsi="Trebuchet MS" w:cs="Calibri"/>
                <w:b/>
                <w:color w:val="000000"/>
                <w:sz w:val="22"/>
                <w:szCs w:val="22"/>
                <w:lang w:eastAsia="zh-CN"/>
              </w:rPr>
              <w:t>PIHAK KEDUA</w:t>
            </w:r>
            <w:r w:rsidRPr="007B7243">
              <w:rPr>
                <w:rFonts w:ascii="Trebuchet MS" w:eastAsia="Times New Roman" w:hAnsi="Trebuchet MS" w:cs="Calibri"/>
                <w:color w:val="000000"/>
                <w:sz w:val="22"/>
                <w:szCs w:val="22"/>
                <w:lang w:eastAsia="zh-CN"/>
              </w:rPr>
              <w:t>.</w:t>
            </w:r>
          </w:p>
        </w:tc>
      </w:tr>
      <w:tr w:rsidR="0049289C" w:rsidRPr="007B7243" w14:paraId="7D370422" w14:textId="77777777" w:rsidTr="009A0227">
        <w:trPr>
          <w:trHeight w:val="342"/>
        </w:trPr>
        <w:tc>
          <w:tcPr>
            <w:tcW w:w="649" w:type="dxa"/>
            <w:tcBorders>
              <w:top w:val="nil"/>
              <w:left w:val="nil"/>
              <w:bottom w:val="nil"/>
              <w:right w:val="nil"/>
            </w:tcBorders>
          </w:tcPr>
          <w:p w14:paraId="4790ADE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8531" w:type="dxa"/>
            <w:tcBorders>
              <w:top w:val="nil"/>
              <w:left w:val="nil"/>
              <w:bottom w:val="nil"/>
              <w:right w:val="nil"/>
            </w:tcBorders>
          </w:tcPr>
          <w:p w14:paraId="146B8E19"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b/>
                <w:color w:val="000000"/>
                <w:sz w:val="22"/>
                <w:szCs w:val="22"/>
                <w:lang w:eastAsia="zh-CN"/>
              </w:rPr>
              <w:t>PIHAK KEDUA</w:t>
            </w:r>
            <w:r w:rsidRPr="007B7243">
              <w:rPr>
                <w:rFonts w:ascii="Trebuchet MS" w:hAnsi="Trebuchet MS" w:cs="Calibri"/>
                <w:color w:val="000000"/>
                <w:sz w:val="22"/>
                <w:szCs w:val="22"/>
                <w:lang w:eastAsia="zh-CN"/>
              </w:rPr>
              <w:t xml:space="preserve"> wajib untuk memelihara rekaman data pengukuran kualitas layanan Akses Internet selama 1 (satu) tahun, apabila rekaman Data tersimpan di dalam Perangkat milik </w:t>
            </w:r>
            <w:r w:rsidRPr="007B7243">
              <w:rPr>
                <w:rFonts w:ascii="Trebuchet MS" w:hAnsi="Trebuchet MS" w:cs="Calibri"/>
                <w:b/>
                <w:color w:val="000000"/>
                <w:sz w:val="22"/>
                <w:szCs w:val="22"/>
                <w:lang w:eastAsia="zh-CN"/>
              </w:rPr>
              <w:t>PIHAK KEDUA</w:t>
            </w:r>
            <w:r w:rsidRPr="007B7243">
              <w:rPr>
                <w:rFonts w:ascii="Trebuchet MS" w:eastAsia="Times New Roman" w:hAnsi="Trebuchet MS" w:cs="Calibri"/>
                <w:color w:val="000000"/>
                <w:sz w:val="22"/>
                <w:szCs w:val="22"/>
                <w:lang w:eastAsia="zh-CN"/>
              </w:rPr>
              <w:t>.</w:t>
            </w:r>
          </w:p>
        </w:tc>
      </w:tr>
    </w:tbl>
    <w:p w14:paraId="42A68F40" w14:textId="77777777" w:rsidR="0049289C" w:rsidRDefault="0049289C" w:rsidP="0049289C">
      <w:pPr>
        <w:spacing w:line="360" w:lineRule="auto"/>
        <w:rPr>
          <w:rFonts w:ascii="Trebuchet MS" w:hAnsi="Trebuchet MS" w:cs="Calibri"/>
          <w:b/>
          <w:color w:val="000000"/>
          <w:sz w:val="22"/>
          <w:szCs w:val="22"/>
          <w:lang w:eastAsia="zh-CN"/>
        </w:rPr>
      </w:pPr>
    </w:p>
    <w:p w14:paraId="0AD270AE" w14:textId="77777777" w:rsidR="0049289C" w:rsidRPr="007B7243" w:rsidRDefault="0049289C" w:rsidP="0049289C">
      <w:pPr>
        <w:spacing w:line="360" w:lineRule="auto"/>
        <w:jc w:val="center"/>
        <w:rPr>
          <w:rFonts w:ascii="Trebuchet MS" w:hAnsi="Trebuchet MS" w:cs="Calibri"/>
          <w:b/>
          <w:color w:val="000000"/>
          <w:sz w:val="22"/>
          <w:szCs w:val="22"/>
          <w:lang w:eastAsia="zh-CN"/>
        </w:rPr>
      </w:pPr>
      <w:r>
        <w:rPr>
          <w:rFonts w:ascii="Trebuchet MS" w:hAnsi="Trebuchet MS" w:cs="Calibri"/>
          <w:b/>
          <w:color w:val="000000"/>
          <w:sz w:val="22"/>
          <w:szCs w:val="22"/>
          <w:lang w:eastAsia="zh-CN"/>
        </w:rPr>
        <w:t>PASAL 8</w:t>
      </w:r>
    </w:p>
    <w:p w14:paraId="4639824D" w14:textId="77777777" w:rsidR="0049289C" w:rsidRPr="007B7243" w:rsidRDefault="0049289C" w:rsidP="0049289C">
      <w:pPr>
        <w:spacing w:line="360" w:lineRule="auto"/>
        <w:jc w:val="center"/>
        <w:rPr>
          <w:rFonts w:ascii="Trebuchet MS" w:hAnsi="Trebuchet MS" w:cs="Calibri"/>
          <w:b/>
          <w:color w:val="000000"/>
          <w:sz w:val="22"/>
          <w:szCs w:val="22"/>
          <w:lang w:eastAsia="zh-CN"/>
        </w:rPr>
      </w:pPr>
      <w:r w:rsidRPr="007B7243">
        <w:rPr>
          <w:rFonts w:ascii="Trebuchet MS" w:hAnsi="Trebuchet MS" w:cs="Calibri"/>
          <w:b/>
          <w:color w:val="000000"/>
          <w:sz w:val="22"/>
          <w:szCs w:val="22"/>
          <w:lang w:eastAsia="zh-CN"/>
        </w:rPr>
        <w:t>JAMINAN</w:t>
      </w:r>
    </w:p>
    <w:tbl>
      <w:tblPr>
        <w:tblW w:w="9180" w:type="dxa"/>
        <w:tblLook w:val="0000" w:firstRow="0" w:lastRow="0" w:firstColumn="0" w:lastColumn="0" w:noHBand="0" w:noVBand="0"/>
      </w:tblPr>
      <w:tblGrid>
        <w:gridCol w:w="712"/>
        <w:gridCol w:w="534"/>
        <w:gridCol w:w="7934"/>
      </w:tblGrid>
      <w:tr w:rsidR="0049289C" w:rsidRPr="007B7243" w14:paraId="2C4A9C78" w14:textId="77777777" w:rsidTr="009A0227">
        <w:tc>
          <w:tcPr>
            <w:tcW w:w="712" w:type="dxa"/>
            <w:tcBorders>
              <w:top w:val="nil"/>
              <w:left w:val="nil"/>
              <w:bottom w:val="nil"/>
              <w:right w:val="nil"/>
            </w:tcBorders>
          </w:tcPr>
          <w:p w14:paraId="27489B91" w14:textId="77777777" w:rsidR="0049289C" w:rsidRPr="004F322F"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8468" w:type="dxa"/>
            <w:gridSpan w:val="2"/>
            <w:tcBorders>
              <w:top w:val="nil"/>
              <w:left w:val="nil"/>
              <w:bottom w:val="nil"/>
              <w:right w:val="nil"/>
            </w:tcBorders>
          </w:tcPr>
          <w:p w14:paraId="2784CA1E" w14:textId="77777777" w:rsidR="0049289C" w:rsidRPr="004F322F" w:rsidRDefault="0049289C" w:rsidP="009A0227">
            <w:pPr>
              <w:pStyle w:val="ListParagraph"/>
              <w:spacing w:line="360" w:lineRule="auto"/>
              <w:ind w:left="0"/>
              <w:jc w:val="both"/>
              <w:rPr>
                <w:rFonts w:ascii="Trebuchet MS" w:hAnsi="Trebuchet MS" w:cs="Calibri"/>
                <w:color w:val="000000"/>
              </w:rPr>
            </w:pPr>
            <w:r w:rsidRPr="007B7243">
              <w:rPr>
                <w:rFonts w:ascii="Trebuchet MS" w:hAnsi="Trebuchet MS" w:cs="Calibri"/>
                <w:color w:val="000000"/>
                <w:sz w:val="22"/>
                <w:szCs w:val="22"/>
                <w:lang w:val="id-ID"/>
              </w:rPr>
              <w:t xml:space="preserve">Selama jangka waktu perjanjian ini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memberikan jaminan sehubungan dengan keberadaan Perangkat </w:t>
            </w:r>
            <w:r w:rsidRPr="007B7243">
              <w:rPr>
                <w:rFonts w:ascii="Trebuchet MS" w:hAnsi="Trebuchet MS" w:cs="Calibri"/>
                <w:color w:val="000000"/>
                <w:sz w:val="22"/>
                <w:szCs w:val="22"/>
              </w:rPr>
              <w:t>milik</w:t>
            </w:r>
            <w:r w:rsidRPr="007B7243">
              <w:rPr>
                <w:rFonts w:ascii="Trebuchet MS" w:hAnsi="Trebuchet MS" w:cs="Calibri"/>
                <w:color w:val="000000"/>
                <w:sz w:val="22"/>
                <w:szCs w:val="22"/>
                <w:lang w:val="id-ID"/>
              </w:rPr>
              <w:t xml:space="preserve"> </w:t>
            </w:r>
            <w:r w:rsidRPr="007B7243">
              <w:rPr>
                <w:rFonts w:ascii="Trebuchet MS" w:hAnsi="Trebuchet MS" w:cs="Calibri"/>
                <w:b/>
                <w:color w:val="000000"/>
                <w:sz w:val="22"/>
                <w:szCs w:val="22"/>
                <w:lang w:val="id-ID"/>
              </w:rPr>
              <w:t xml:space="preserve">PIHAK KESATU </w:t>
            </w:r>
            <w:r w:rsidRPr="007B7243">
              <w:rPr>
                <w:rFonts w:ascii="Trebuchet MS" w:hAnsi="Trebuchet MS" w:cs="Calibri"/>
                <w:color w:val="000000"/>
                <w:sz w:val="22"/>
                <w:szCs w:val="22"/>
                <w:lang w:val="id-ID"/>
              </w:rPr>
              <w:t xml:space="preserve">yang berada di Lokasi yang telah ditentukan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sebagai berikut:</w:t>
            </w:r>
          </w:p>
        </w:tc>
      </w:tr>
      <w:tr w:rsidR="0049289C" w:rsidRPr="007B7243" w14:paraId="52C4ECEC" w14:textId="77777777" w:rsidTr="009A0227">
        <w:tc>
          <w:tcPr>
            <w:tcW w:w="712" w:type="dxa"/>
            <w:tcBorders>
              <w:top w:val="nil"/>
              <w:left w:val="nil"/>
              <w:bottom w:val="nil"/>
              <w:right w:val="nil"/>
            </w:tcBorders>
          </w:tcPr>
          <w:p w14:paraId="45616A94"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4542987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a.</w:t>
            </w:r>
          </w:p>
        </w:tc>
        <w:tc>
          <w:tcPr>
            <w:tcW w:w="7934" w:type="dxa"/>
            <w:tcBorders>
              <w:top w:val="nil"/>
              <w:left w:val="nil"/>
              <w:bottom w:val="nil"/>
              <w:right w:val="nil"/>
            </w:tcBorders>
          </w:tcPr>
          <w:p w14:paraId="26DEF76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lang w:val="id-ID"/>
              </w:rPr>
              <w:t>M</w:t>
            </w:r>
            <w:r w:rsidRPr="007B7243">
              <w:rPr>
                <w:rFonts w:ascii="Trebuchet MS" w:hAnsi="Trebuchet MS" w:cs="Calibri"/>
                <w:color w:val="000000"/>
                <w:sz w:val="22"/>
                <w:szCs w:val="22"/>
              </w:rPr>
              <w:t xml:space="preserve">enjauhkan Perangkat dari distress, atau proses lain yang </w:t>
            </w:r>
            <w:r w:rsidRPr="007B7243">
              <w:rPr>
                <w:rFonts w:ascii="Trebuchet MS" w:hAnsi="Trebuchet MS" w:cs="Calibri"/>
                <w:color w:val="000000"/>
                <w:sz w:val="22"/>
                <w:szCs w:val="22"/>
                <w:lang w:val="id-ID"/>
              </w:rPr>
              <w:t xml:space="preserve">dilarang berdasarkan prasyarat teknis yang disedikan </w:t>
            </w:r>
            <w:r w:rsidRPr="007B7243">
              <w:rPr>
                <w:rFonts w:ascii="Trebuchet MS" w:hAnsi="Trebuchet MS" w:cs="Calibri"/>
                <w:b/>
                <w:color w:val="000000"/>
                <w:sz w:val="22"/>
                <w:szCs w:val="22"/>
                <w:lang w:val="id-ID"/>
              </w:rPr>
              <w:t>PIHAK KESATU</w:t>
            </w:r>
            <w:r w:rsidRPr="007B7243">
              <w:rPr>
                <w:rFonts w:ascii="Trebuchet MS" w:hAnsi="Trebuchet MS" w:cs="Calibri"/>
                <w:color w:val="000000"/>
                <w:sz w:val="22"/>
                <w:szCs w:val="22"/>
              </w:rPr>
              <w:t>;</w:t>
            </w:r>
          </w:p>
        </w:tc>
      </w:tr>
      <w:tr w:rsidR="0049289C" w:rsidRPr="007B7243" w14:paraId="32B406F7" w14:textId="77777777" w:rsidTr="009A0227">
        <w:tc>
          <w:tcPr>
            <w:tcW w:w="712" w:type="dxa"/>
            <w:tcBorders>
              <w:top w:val="nil"/>
              <w:left w:val="nil"/>
              <w:bottom w:val="nil"/>
              <w:right w:val="nil"/>
            </w:tcBorders>
          </w:tcPr>
          <w:p w14:paraId="67C20BC6"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A4A964E"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b.</w:t>
            </w:r>
          </w:p>
        </w:tc>
        <w:tc>
          <w:tcPr>
            <w:tcW w:w="7934" w:type="dxa"/>
            <w:tcBorders>
              <w:top w:val="nil"/>
              <w:left w:val="nil"/>
              <w:bottom w:val="nil"/>
              <w:right w:val="nil"/>
            </w:tcBorders>
          </w:tcPr>
          <w:p w14:paraId="3A74ECFA"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val="id-ID"/>
              </w:rPr>
              <w:t>T</w:t>
            </w:r>
            <w:r w:rsidRPr="007B7243">
              <w:rPr>
                <w:rFonts w:ascii="Trebuchet MS" w:hAnsi="Trebuchet MS" w:cs="Calibri"/>
                <w:color w:val="000000"/>
                <w:sz w:val="22"/>
                <w:szCs w:val="22"/>
              </w:rPr>
              <w:t xml:space="preserve">idak akan melakukan pemindahan Perangkat dari lokasi yang sudah ditempatkan dan dihubungkan tanpa </w:t>
            </w:r>
            <w:r w:rsidRPr="007B7243">
              <w:rPr>
                <w:rFonts w:ascii="Trebuchet MS" w:hAnsi="Trebuchet MS" w:cs="Calibri"/>
                <w:color w:val="000000"/>
                <w:sz w:val="22"/>
                <w:szCs w:val="22"/>
                <w:lang w:val="id-ID"/>
              </w:rPr>
              <w:t xml:space="preserve">pengetahuan dan seijin dari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w:t>
            </w:r>
          </w:p>
        </w:tc>
      </w:tr>
      <w:tr w:rsidR="0049289C" w:rsidRPr="007B7243" w14:paraId="404AB3A1" w14:textId="77777777" w:rsidTr="009A0227">
        <w:tc>
          <w:tcPr>
            <w:tcW w:w="712" w:type="dxa"/>
            <w:tcBorders>
              <w:top w:val="nil"/>
              <w:left w:val="nil"/>
              <w:bottom w:val="nil"/>
              <w:right w:val="nil"/>
            </w:tcBorders>
          </w:tcPr>
          <w:p w14:paraId="3F7C0AE5"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4BAD2E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c.</w:t>
            </w:r>
          </w:p>
        </w:tc>
        <w:tc>
          <w:tcPr>
            <w:tcW w:w="7934" w:type="dxa"/>
            <w:tcBorders>
              <w:top w:val="nil"/>
              <w:left w:val="nil"/>
              <w:bottom w:val="nil"/>
              <w:right w:val="nil"/>
            </w:tcBorders>
          </w:tcPr>
          <w:p w14:paraId="5E38B37D" w14:textId="77777777" w:rsidR="0049289C" w:rsidRPr="007B7243" w:rsidRDefault="0049289C" w:rsidP="009A0227">
            <w:pPr>
              <w:pStyle w:val="ListParagraph"/>
              <w:tabs>
                <w:tab w:val="left" w:pos="851"/>
              </w:tabs>
              <w:spacing w:line="360" w:lineRule="auto"/>
              <w:ind w:left="0"/>
              <w:jc w:val="both"/>
              <w:rPr>
                <w:rFonts w:ascii="Trebuchet MS" w:eastAsia="Times New Roman" w:hAnsi="Trebuchet MS" w:cs="Calibri"/>
                <w:color w:val="000000"/>
                <w:lang w:val="zh-CN"/>
              </w:rPr>
            </w:pPr>
            <w:r w:rsidRPr="007B7243">
              <w:rPr>
                <w:rFonts w:ascii="Trebuchet MS" w:hAnsi="Trebuchet MS" w:cs="Calibri"/>
                <w:color w:val="000000"/>
                <w:sz w:val="22"/>
                <w:szCs w:val="22"/>
                <w:lang w:val="id-ID"/>
              </w:rPr>
              <w:t>T</w:t>
            </w:r>
            <w:r w:rsidRPr="007B7243">
              <w:rPr>
                <w:rFonts w:ascii="Trebuchet MS" w:hAnsi="Trebuchet MS" w:cs="Calibri"/>
                <w:color w:val="000000"/>
                <w:sz w:val="22"/>
                <w:szCs w:val="22"/>
              </w:rPr>
              <w:t xml:space="preserve">idak akan menggunakan Perangkat atau memberikan izin yang sama dalam penggunaan yang </w:t>
            </w:r>
            <w:r w:rsidRPr="007B7243">
              <w:rPr>
                <w:rFonts w:ascii="Trebuchet MS" w:hAnsi="Trebuchet MS" w:cs="Calibri"/>
                <w:color w:val="000000"/>
                <w:sz w:val="22"/>
                <w:szCs w:val="22"/>
                <w:lang w:val="id-ID"/>
              </w:rPr>
              <w:t xml:space="preserve">bertentangan dengan </w:t>
            </w:r>
            <w:r w:rsidRPr="007B7243">
              <w:rPr>
                <w:rFonts w:ascii="Trebuchet MS" w:hAnsi="Trebuchet MS" w:cs="Calibri"/>
                <w:color w:val="000000"/>
                <w:sz w:val="22"/>
                <w:szCs w:val="22"/>
              </w:rPr>
              <w:t>peraturan</w:t>
            </w:r>
            <w:r w:rsidRPr="007B7243">
              <w:rPr>
                <w:rFonts w:ascii="Trebuchet MS" w:hAnsi="Trebuchet MS" w:cs="Calibri"/>
                <w:color w:val="000000"/>
                <w:sz w:val="22"/>
                <w:szCs w:val="22"/>
                <w:lang w:val="id-ID"/>
              </w:rPr>
              <w:t xml:space="preserve"> perundang-undangan yang berlak</w:t>
            </w:r>
            <w:r w:rsidRPr="007B7243">
              <w:rPr>
                <w:rFonts w:ascii="Trebuchet MS" w:hAnsi="Trebuchet MS" w:cs="Calibri"/>
                <w:color w:val="000000"/>
                <w:sz w:val="22"/>
                <w:szCs w:val="22"/>
              </w:rPr>
              <w:t>u;</w:t>
            </w:r>
          </w:p>
        </w:tc>
      </w:tr>
      <w:tr w:rsidR="0049289C" w:rsidRPr="007B7243" w14:paraId="5E221A13" w14:textId="77777777" w:rsidTr="009A0227">
        <w:tc>
          <w:tcPr>
            <w:tcW w:w="712" w:type="dxa"/>
            <w:tcBorders>
              <w:top w:val="nil"/>
              <w:left w:val="nil"/>
              <w:bottom w:val="nil"/>
              <w:right w:val="nil"/>
            </w:tcBorders>
          </w:tcPr>
          <w:p w14:paraId="0CD9EC9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1F558903"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d.</w:t>
            </w:r>
          </w:p>
        </w:tc>
        <w:tc>
          <w:tcPr>
            <w:tcW w:w="7934" w:type="dxa"/>
            <w:tcBorders>
              <w:top w:val="nil"/>
              <w:left w:val="nil"/>
              <w:bottom w:val="nil"/>
              <w:right w:val="nil"/>
            </w:tcBorders>
          </w:tcPr>
          <w:p w14:paraId="2F76081D" w14:textId="77777777" w:rsidR="0049289C" w:rsidRPr="007B7243" w:rsidRDefault="0049289C" w:rsidP="009A0227">
            <w:pPr>
              <w:pStyle w:val="ListParagraph"/>
              <w:tabs>
                <w:tab w:val="left" w:pos="851"/>
              </w:tabs>
              <w:spacing w:line="360" w:lineRule="auto"/>
              <w:ind w:left="0"/>
              <w:jc w:val="both"/>
              <w:rPr>
                <w:rFonts w:ascii="Trebuchet MS" w:eastAsia="Times New Roman" w:hAnsi="Trebuchet MS" w:cs="Calibri"/>
                <w:color w:val="000000"/>
                <w:lang w:val="zh-CN"/>
              </w:rPr>
            </w:pPr>
            <w:r w:rsidRPr="007B7243">
              <w:rPr>
                <w:rFonts w:ascii="Trebuchet MS" w:hAnsi="Trebuchet MS" w:cs="Calibri"/>
                <w:color w:val="000000"/>
                <w:sz w:val="22"/>
                <w:szCs w:val="22"/>
                <w:lang w:val="id-ID"/>
              </w:rPr>
              <w:t>M</w:t>
            </w:r>
            <w:r w:rsidRPr="007B7243">
              <w:rPr>
                <w:rFonts w:ascii="Trebuchet MS" w:hAnsi="Trebuchet MS" w:cs="Calibri"/>
                <w:color w:val="000000"/>
                <w:sz w:val="22"/>
                <w:szCs w:val="22"/>
              </w:rPr>
              <w:t>emberikan jaminan kondisi lingkungan yang sesuai untuk Perangkat</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seperti tercantum dalam prasyarat teknis yang disarankan oleh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dan menjaga permukaan luar Perangkat selalu bersih dan dalam kondisi yang baik;</w:t>
            </w:r>
          </w:p>
        </w:tc>
      </w:tr>
      <w:tr w:rsidR="0049289C" w:rsidRPr="007B7243" w14:paraId="1445199A" w14:textId="77777777" w:rsidTr="009A0227">
        <w:tc>
          <w:tcPr>
            <w:tcW w:w="712" w:type="dxa"/>
            <w:tcBorders>
              <w:top w:val="nil"/>
              <w:left w:val="nil"/>
              <w:bottom w:val="nil"/>
              <w:right w:val="nil"/>
            </w:tcBorders>
          </w:tcPr>
          <w:p w14:paraId="5D4F2710"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409A7AB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e.</w:t>
            </w:r>
          </w:p>
        </w:tc>
        <w:tc>
          <w:tcPr>
            <w:tcW w:w="7934" w:type="dxa"/>
            <w:tcBorders>
              <w:top w:val="nil"/>
              <w:left w:val="nil"/>
              <w:bottom w:val="nil"/>
              <w:right w:val="nil"/>
            </w:tcBorders>
          </w:tcPr>
          <w:p w14:paraId="01617EA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lang w:val="id-ID"/>
              </w:rPr>
              <w:t>T</w:t>
            </w:r>
            <w:r w:rsidRPr="007B7243">
              <w:rPr>
                <w:rFonts w:ascii="Trebuchet MS" w:hAnsi="Trebuchet MS" w:cs="Calibri"/>
                <w:color w:val="000000"/>
                <w:sz w:val="22"/>
                <w:szCs w:val="22"/>
              </w:rPr>
              <w:t>idak melakukan modifikasi apapun terhadap Perangkat</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tanpa </w:t>
            </w:r>
            <w:r w:rsidRPr="007B7243">
              <w:rPr>
                <w:rFonts w:ascii="Trebuchet MS" w:hAnsi="Trebuchet MS" w:cs="Calibri"/>
                <w:color w:val="000000"/>
                <w:sz w:val="22"/>
                <w:szCs w:val="22"/>
                <w:lang w:val="id-ID"/>
              </w:rPr>
              <w:t xml:space="preserve">sepengetahuan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dan;</w:t>
            </w:r>
          </w:p>
        </w:tc>
      </w:tr>
      <w:tr w:rsidR="0049289C" w:rsidRPr="007B7243" w14:paraId="70E4B1C2" w14:textId="77777777" w:rsidTr="009A0227">
        <w:tc>
          <w:tcPr>
            <w:tcW w:w="712" w:type="dxa"/>
            <w:tcBorders>
              <w:top w:val="nil"/>
              <w:left w:val="nil"/>
              <w:bottom w:val="nil"/>
              <w:right w:val="nil"/>
            </w:tcBorders>
          </w:tcPr>
          <w:p w14:paraId="39F3D441"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5A22A681"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f.</w:t>
            </w:r>
          </w:p>
        </w:tc>
        <w:tc>
          <w:tcPr>
            <w:tcW w:w="7934" w:type="dxa"/>
            <w:tcBorders>
              <w:top w:val="nil"/>
              <w:left w:val="nil"/>
              <w:bottom w:val="nil"/>
              <w:right w:val="nil"/>
            </w:tcBorders>
          </w:tcPr>
          <w:p w14:paraId="7E5A7FC5"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Menyediakan segala akses yang memungkinkan menuju lokasi terkait untuk memenuhi kewajiban pemeliharaan</w:t>
            </w:r>
          </w:p>
        </w:tc>
      </w:tr>
      <w:tr w:rsidR="0049289C" w:rsidRPr="007B7243" w14:paraId="4B0108E7" w14:textId="77777777" w:rsidTr="009A0227">
        <w:tc>
          <w:tcPr>
            <w:tcW w:w="712" w:type="dxa"/>
            <w:tcBorders>
              <w:top w:val="nil"/>
              <w:left w:val="nil"/>
              <w:bottom w:val="nil"/>
              <w:right w:val="nil"/>
            </w:tcBorders>
          </w:tcPr>
          <w:p w14:paraId="10844FC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534" w:type="dxa"/>
            <w:tcBorders>
              <w:top w:val="nil"/>
              <w:left w:val="nil"/>
              <w:bottom w:val="nil"/>
              <w:right w:val="nil"/>
            </w:tcBorders>
          </w:tcPr>
          <w:p w14:paraId="3EF60360" w14:textId="77777777" w:rsidR="0049289C" w:rsidRPr="007B7243" w:rsidRDefault="0049289C" w:rsidP="009A0227">
            <w:pPr>
              <w:spacing w:line="360" w:lineRule="auto"/>
              <w:jc w:val="both"/>
              <w:rPr>
                <w:rFonts w:ascii="Trebuchet MS" w:hAnsi="Trebuchet MS" w:cs="Calibri"/>
                <w:color w:val="000000"/>
              </w:rPr>
            </w:pPr>
          </w:p>
        </w:tc>
        <w:tc>
          <w:tcPr>
            <w:tcW w:w="7934" w:type="dxa"/>
            <w:tcBorders>
              <w:top w:val="nil"/>
              <w:left w:val="nil"/>
              <w:bottom w:val="nil"/>
              <w:right w:val="nil"/>
            </w:tcBorders>
          </w:tcPr>
          <w:p w14:paraId="7EEC518A" w14:textId="77777777" w:rsidR="0049289C" w:rsidRPr="007B7243" w:rsidRDefault="0049289C" w:rsidP="009A0227">
            <w:pPr>
              <w:pStyle w:val="ListParagraph"/>
              <w:spacing w:line="360" w:lineRule="auto"/>
              <w:ind w:left="0"/>
              <w:jc w:val="both"/>
              <w:rPr>
                <w:rFonts w:ascii="Trebuchet MS" w:hAnsi="Trebuchet MS" w:cs="Calibri"/>
                <w:color w:val="000000"/>
              </w:rPr>
            </w:pPr>
            <w:r w:rsidRPr="007B7243">
              <w:rPr>
                <w:rFonts w:ascii="Trebuchet MS" w:hAnsi="Trebuchet MS" w:cs="Calibri"/>
                <w:color w:val="000000"/>
                <w:sz w:val="22"/>
                <w:szCs w:val="22"/>
              </w:rPr>
              <w:t xml:space="preserve">Apabila terjadi kerusakan atau gangguan bukan karena kesalahan </w:t>
            </w:r>
            <w:r w:rsidRPr="007B7243">
              <w:rPr>
                <w:rFonts w:ascii="Trebuchet MS" w:hAnsi="Trebuchet MS" w:cs="Calibri"/>
                <w:b/>
                <w:color w:val="000000"/>
                <w:sz w:val="22"/>
                <w:szCs w:val="22"/>
              </w:rPr>
              <w:t xml:space="preserve">PIHAK KESATU </w:t>
            </w:r>
            <w:r w:rsidRPr="007B7243">
              <w:rPr>
                <w:rFonts w:ascii="Trebuchet MS" w:hAnsi="Trebuchet MS" w:cs="Calibri"/>
                <w:color w:val="000000"/>
                <w:sz w:val="22"/>
                <w:szCs w:val="22"/>
                <w:lang w:val="id-ID"/>
              </w:rPr>
              <w:t xml:space="preserve">dengan dibuktikan oleh </w:t>
            </w:r>
            <w:r w:rsidRPr="007B7243">
              <w:rPr>
                <w:rFonts w:ascii="Trebuchet MS" w:hAnsi="Trebuchet MS" w:cs="Calibri"/>
                <w:b/>
                <w:color w:val="000000"/>
                <w:sz w:val="22"/>
                <w:szCs w:val="22"/>
                <w:lang w:val="id-ID"/>
              </w:rPr>
              <w:t xml:space="preserve">PIHAK KESATU </w:t>
            </w:r>
            <w:r w:rsidRPr="007B7243">
              <w:rPr>
                <w:rFonts w:ascii="Trebuchet MS" w:hAnsi="Trebuchet MS" w:cs="Calibri"/>
                <w:color w:val="000000"/>
                <w:sz w:val="22"/>
                <w:szCs w:val="22"/>
                <w:lang w:val="id-ID"/>
              </w:rPr>
              <w:t xml:space="preserve">telah </w:t>
            </w:r>
            <w:r w:rsidRPr="007B7243">
              <w:rPr>
                <w:rFonts w:ascii="Trebuchet MS" w:hAnsi="Trebuchet MS" w:cs="Calibri"/>
                <w:color w:val="000000"/>
                <w:sz w:val="22"/>
                <w:szCs w:val="22"/>
              </w:rPr>
              <w:t>terjadi karena hal-hal berikut:</w:t>
            </w:r>
          </w:p>
        </w:tc>
      </w:tr>
      <w:tr w:rsidR="0049289C" w:rsidRPr="007B7243" w14:paraId="18B8AC58" w14:textId="77777777" w:rsidTr="009A0227">
        <w:tc>
          <w:tcPr>
            <w:tcW w:w="712" w:type="dxa"/>
            <w:tcBorders>
              <w:top w:val="nil"/>
              <w:left w:val="nil"/>
              <w:bottom w:val="nil"/>
              <w:right w:val="nil"/>
            </w:tcBorders>
          </w:tcPr>
          <w:p w14:paraId="01BF63CF"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2664A02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a.</w:t>
            </w:r>
          </w:p>
        </w:tc>
        <w:tc>
          <w:tcPr>
            <w:tcW w:w="7934" w:type="dxa"/>
            <w:tcBorders>
              <w:top w:val="nil"/>
              <w:left w:val="nil"/>
              <w:bottom w:val="nil"/>
              <w:right w:val="nil"/>
            </w:tcBorders>
          </w:tcPr>
          <w:p w14:paraId="7D614C4A"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Jaringan, antara lain karena adanya perubahan sistem milik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seperti fungsi aplikasi, konfigurasi, parameter komunikasi, dan Perangkat yang dipergunakan; </w:t>
            </w:r>
          </w:p>
        </w:tc>
      </w:tr>
      <w:tr w:rsidR="0049289C" w:rsidRPr="007B7243" w14:paraId="4BACF6A7" w14:textId="77777777" w:rsidTr="009A0227">
        <w:tc>
          <w:tcPr>
            <w:tcW w:w="712" w:type="dxa"/>
            <w:tcBorders>
              <w:top w:val="nil"/>
              <w:left w:val="nil"/>
              <w:bottom w:val="nil"/>
              <w:right w:val="nil"/>
            </w:tcBorders>
          </w:tcPr>
          <w:p w14:paraId="7FB87060"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61BC0CD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B.</w:t>
            </w:r>
          </w:p>
        </w:tc>
        <w:tc>
          <w:tcPr>
            <w:tcW w:w="7934" w:type="dxa"/>
            <w:tcBorders>
              <w:top w:val="nil"/>
              <w:left w:val="nil"/>
              <w:bottom w:val="nil"/>
              <w:right w:val="nil"/>
            </w:tcBorders>
          </w:tcPr>
          <w:p w14:paraId="064622A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Perangkat, antara lain karena adanya modifikasi Perangkat yang dilakukan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tanpa persetujuan dari </w:t>
            </w:r>
            <w:r w:rsidRPr="007B7243">
              <w:rPr>
                <w:rFonts w:ascii="Trebuchet MS" w:hAnsi="Trebuchet MS" w:cs="Calibri"/>
                <w:b/>
                <w:color w:val="000000"/>
                <w:sz w:val="22"/>
                <w:szCs w:val="22"/>
              </w:rPr>
              <w:t xml:space="preserve">PIHAK KESATU, </w:t>
            </w:r>
            <w:r w:rsidRPr="007B7243">
              <w:rPr>
                <w:rFonts w:ascii="Trebuchet MS" w:hAnsi="Trebuchet MS" w:cs="Calibri"/>
                <w:color w:val="000000"/>
                <w:sz w:val="22"/>
                <w:szCs w:val="22"/>
              </w:rPr>
              <w:t xml:space="preserve">penggunaan Perangkat yang tidak sesuai dengan kegunaan Perangkat oleh </w:t>
            </w:r>
            <w:r w:rsidRPr="007B7243">
              <w:rPr>
                <w:rFonts w:ascii="Trebuchet MS" w:hAnsi="Trebuchet MS" w:cs="Calibri"/>
                <w:b/>
                <w:color w:val="000000"/>
                <w:sz w:val="22"/>
                <w:szCs w:val="22"/>
              </w:rPr>
              <w:t xml:space="preserve">PIHAK KEDUA, </w:t>
            </w:r>
            <w:r w:rsidRPr="007B7243">
              <w:rPr>
                <w:rFonts w:ascii="Trebuchet MS" w:hAnsi="Trebuchet MS" w:cs="Calibri"/>
                <w:color w:val="000000"/>
                <w:sz w:val="22"/>
                <w:szCs w:val="22"/>
              </w:rPr>
              <w:t xml:space="preserve">kondisi lingkungan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tidak memenuhi prasyaratan teknis Perangkat seperti yang disarankan oleh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w:t>
            </w:r>
          </w:p>
        </w:tc>
      </w:tr>
      <w:tr w:rsidR="0049289C" w:rsidRPr="007B7243" w14:paraId="785AD860" w14:textId="77777777" w:rsidTr="009A0227">
        <w:tc>
          <w:tcPr>
            <w:tcW w:w="712" w:type="dxa"/>
            <w:tcBorders>
              <w:top w:val="nil"/>
              <w:left w:val="nil"/>
              <w:bottom w:val="nil"/>
              <w:right w:val="nil"/>
            </w:tcBorders>
          </w:tcPr>
          <w:p w14:paraId="457F3A29" w14:textId="77777777" w:rsidR="0049289C" w:rsidRPr="007B7243" w:rsidRDefault="0049289C" w:rsidP="009A0227">
            <w:pPr>
              <w:spacing w:line="360" w:lineRule="auto"/>
              <w:jc w:val="both"/>
              <w:rPr>
                <w:rFonts w:ascii="Trebuchet MS" w:eastAsia="Times New Roman" w:hAnsi="Trebuchet MS" w:cs="Calibri"/>
                <w:color w:val="000000"/>
              </w:rPr>
            </w:pPr>
          </w:p>
        </w:tc>
        <w:tc>
          <w:tcPr>
            <w:tcW w:w="534" w:type="dxa"/>
            <w:tcBorders>
              <w:top w:val="nil"/>
              <w:left w:val="nil"/>
              <w:bottom w:val="nil"/>
              <w:right w:val="nil"/>
            </w:tcBorders>
          </w:tcPr>
          <w:p w14:paraId="3CE71A66" w14:textId="77777777" w:rsidR="0049289C" w:rsidRPr="007B7243" w:rsidRDefault="0049289C" w:rsidP="009A0227">
            <w:pPr>
              <w:spacing w:line="360" w:lineRule="auto"/>
              <w:jc w:val="both"/>
              <w:rPr>
                <w:rFonts w:ascii="Trebuchet MS" w:eastAsia="Times New Roman" w:hAnsi="Trebuchet MS" w:cs="Calibri"/>
                <w:color w:val="000000"/>
              </w:rPr>
            </w:pPr>
          </w:p>
        </w:tc>
        <w:tc>
          <w:tcPr>
            <w:tcW w:w="7934" w:type="dxa"/>
            <w:tcBorders>
              <w:top w:val="nil"/>
              <w:left w:val="nil"/>
              <w:bottom w:val="nil"/>
              <w:right w:val="nil"/>
            </w:tcBorders>
          </w:tcPr>
          <w:p w14:paraId="08EC9D4A"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Maka</w:t>
            </w:r>
            <w:r w:rsidRPr="007B7243">
              <w:rPr>
                <w:rFonts w:ascii="Trebuchet MS" w:hAnsi="Trebuchet MS" w:cs="Calibri"/>
                <w:b/>
                <w:color w:val="000000"/>
                <w:sz w:val="22"/>
                <w:szCs w:val="22"/>
              </w:rPr>
              <w:t xml:space="preserve"> PIHAK KEDUA </w:t>
            </w:r>
            <w:r w:rsidRPr="007B7243">
              <w:rPr>
                <w:rFonts w:ascii="Trebuchet MS" w:hAnsi="Trebuchet MS" w:cs="Calibri"/>
                <w:color w:val="000000"/>
                <w:sz w:val="22"/>
                <w:szCs w:val="22"/>
              </w:rPr>
              <w:t>dapat me</w:t>
            </w:r>
            <w:r w:rsidRPr="007B7243">
              <w:rPr>
                <w:rFonts w:ascii="Trebuchet MS" w:hAnsi="Trebuchet MS" w:cs="Calibri"/>
                <w:color w:val="000000"/>
                <w:sz w:val="22"/>
                <w:szCs w:val="22"/>
                <w:lang w:val="id-ID"/>
              </w:rPr>
              <w:t>m</w:t>
            </w:r>
            <w:r w:rsidRPr="007B7243">
              <w:rPr>
                <w:rFonts w:ascii="Trebuchet MS" w:hAnsi="Trebuchet MS" w:cs="Calibri"/>
                <w:color w:val="000000"/>
                <w:sz w:val="22"/>
                <w:szCs w:val="22"/>
              </w:rPr>
              <w:t>inta</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bantuan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untuk memperbaiki kerusakan dan atau gangguan tersebut.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menjamin akan melakukan perbaikan dengan biaya perbaikan yang seluruhnya ditanggung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w:t>
            </w:r>
          </w:p>
        </w:tc>
      </w:tr>
      <w:tr w:rsidR="0049289C" w:rsidRPr="007B7243" w14:paraId="5163A86B" w14:textId="77777777" w:rsidTr="009A0227">
        <w:trPr>
          <w:trHeight w:val="90"/>
        </w:trPr>
        <w:tc>
          <w:tcPr>
            <w:tcW w:w="712" w:type="dxa"/>
            <w:tcBorders>
              <w:top w:val="nil"/>
              <w:left w:val="nil"/>
              <w:bottom w:val="nil"/>
              <w:right w:val="nil"/>
            </w:tcBorders>
          </w:tcPr>
          <w:p w14:paraId="502BD96E"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534" w:type="dxa"/>
            <w:tcBorders>
              <w:top w:val="nil"/>
              <w:left w:val="nil"/>
              <w:bottom w:val="nil"/>
              <w:right w:val="nil"/>
            </w:tcBorders>
          </w:tcPr>
          <w:p w14:paraId="3D4122DC" w14:textId="77777777" w:rsidR="0049289C" w:rsidRPr="007B7243" w:rsidRDefault="0049289C" w:rsidP="009A0227">
            <w:pPr>
              <w:spacing w:line="360" w:lineRule="auto"/>
              <w:jc w:val="both"/>
              <w:rPr>
                <w:rFonts w:ascii="Trebuchet MS" w:hAnsi="Trebuchet MS" w:cs="Calibri"/>
                <w:color w:val="000000"/>
              </w:rPr>
            </w:pPr>
          </w:p>
        </w:tc>
        <w:tc>
          <w:tcPr>
            <w:tcW w:w="7934" w:type="dxa"/>
            <w:tcBorders>
              <w:top w:val="nil"/>
              <w:left w:val="nil"/>
              <w:bottom w:val="nil"/>
              <w:right w:val="nil"/>
            </w:tcBorders>
          </w:tcPr>
          <w:p w14:paraId="06E319DB"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Dalam hal terjadi gangguan</w:t>
            </w:r>
            <w:r w:rsidRPr="007B7243">
              <w:rPr>
                <w:rFonts w:ascii="Trebuchet MS" w:hAnsi="Trebuchet MS" w:cs="Calibri"/>
                <w:color w:val="000000"/>
                <w:sz w:val="22"/>
                <w:szCs w:val="22"/>
                <w:lang w:val="id-ID"/>
              </w:rPr>
              <w:t xml:space="preserve"> dan/atau ker</w:t>
            </w:r>
            <w:r w:rsidRPr="007B7243">
              <w:rPr>
                <w:rFonts w:ascii="Trebuchet MS" w:hAnsi="Trebuchet MS" w:cs="Calibri"/>
                <w:color w:val="000000"/>
                <w:sz w:val="22"/>
                <w:szCs w:val="22"/>
                <w:lang w:val="zh-CN"/>
              </w:rPr>
              <w:t>u</w:t>
            </w:r>
            <w:r w:rsidRPr="007B7243">
              <w:rPr>
                <w:rFonts w:ascii="Trebuchet MS" w:hAnsi="Trebuchet MS" w:cs="Calibri"/>
                <w:color w:val="000000"/>
                <w:sz w:val="22"/>
                <w:szCs w:val="22"/>
                <w:lang w:val="id-ID"/>
              </w:rPr>
              <w:t xml:space="preserve">sakan pada Perangkat dan/atau Layanan, </w:t>
            </w:r>
            <w:r w:rsidRPr="007B7243">
              <w:rPr>
                <w:rFonts w:ascii="Trebuchet MS" w:hAnsi="Trebuchet MS" w:cs="Calibri"/>
                <w:color w:val="000000"/>
                <w:sz w:val="22"/>
                <w:szCs w:val="22"/>
              </w:rPr>
              <w:t xml:space="preserve">maka </w:t>
            </w:r>
            <w:r w:rsidRPr="007B7243">
              <w:rPr>
                <w:rFonts w:ascii="Trebuchet MS" w:hAnsi="Trebuchet MS" w:cs="Calibri"/>
                <w:b/>
                <w:color w:val="000000"/>
                <w:sz w:val="22"/>
                <w:szCs w:val="22"/>
              </w:rPr>
              <w:t>PIHAK KEDUA</w:t>
            </w:r>
            <w:r w:rsidRPr="007B7243">
              <w:rPr>
                <w:rFonts w:ascii="Trebuchet MS" w:hAnsi="Trebuchet MS" w:cs="Calibri"/>
                <w:b/>
                <w:color w:val="000000"/>
                <w:sz w:val="22"/>
                <w:szCs w:val="22"/>
                <w:lang w:val="id-ID"/>
              </w:rPr>
              <w:t xml:space="preserve"> </w:t>
            </w:r>
            <w:r w:rsidRPr="007B7243">
              <w:rPr>
                <w:rFonts w:ascii="Trebuchet MS" w:hAnsi="Trebuchet MS" w:cs="Calibri"/>
                <w:color w:val="000000"/>
                <w:sz w:val="22"/>
                <w:szCs w:val="22"/>
              </w:rPr>
              <w:t xml:space="preserve">akan memberikan akses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untuk memonitor dan memperbaiki gangguan dan atau kerusakan tersebut</w:t>
            </w:r>
            <w:r w:rsidRPr="007B7243">
              <w:rPr>
                <w:rFonts w:ascii="Trebuchet MS" w:hAnsi="Trebuchet MS" w:cs="Calibri"/>
                <w:color w:val="000000"/>
                <w:sz w:val="22"/>
                <w:szCs w:val="22"/>
                <w:lang w:val="id-ID"/>
              </w:rPr>
              <w:t>;</w:t>
            </w:r>
          </w:p>
        </w:tc>
      </w:tr>
      <w:tr w:rsidR="0049289C" w:rsidRPr="007B7243" w14:paraId="3BE315C4" w14:textId="77777777" w:rsidTr="009A0227">
        <w:tc>
          <w:tcPr>
            <w:tcW w:w="712" w:type="dxa"/>
            <w:tcBorders>
              <w:top w:val="nil"/>
              <w:left w:val="nil"/>
              <w:bottom w:val="nil"/>
              <w:right w:val="nil"/>
            </w:tcBorders>
          </w:tcPr>
          <w:p w14:paraId="7741041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534" w:type="dxa"/>
            <w:tcBorders>
              <w:top w:val="nil"/>
              <w:left w:val="nil"/>
              <w:bottom w:val="nil"/>
              <w:right w:val="nil"/>
            </w:tcBorders>
          </w:tcPr>
          <w:p w14:paraId="14478DF3" w14:textId="77777777" w:rsidR="0049289C" w:rsidRPr="007B7243" w:rsidRDefault="0049289C" w:rsidP="009A0227">
            <w:pPr>
              <w:spacing w:line="360" w:lineRule="auto"/>
              <w:jc w:val="both"/>
              <w:rPr>
                <w:rFonts w:ascii="Trebuchet MS" w:hAnsi="Trebuchet MS" w:cs="Calibri"/>
                <w:color w:val="000000"/>
              </w:rPr>
            </w:pPr>
          </w:p>
        </w:tc>
        <w:tc>
          <w:tcPr>
            <w:tcW w:w="7934" w:type="dxa"/>
            <w:tcBorders>
              <w:top w:val="nil"/>
              <w:left w:val="nil"/>
              <w:bottom w:val="nil"/>
              <w:right w:val="nil"/>
            </w:tcBorders>
          </w:tcPr>
          <w:p w14:paraId="181D6CC9" w14:textId="77777777" w:rsidR="0049289C" w:rsidRPr="007B7243" w:rsidRDefault="0049289C" w:rsidP="009A0227">
            <w:pPr>
              <w:pStyle w:val="ListParagraph"/>
              <w:tabs>
                <w:tab w:val="left" w:pos="426"/>
              </w:tabs>
              <w:spacing w:line="360" w:lineRule="auto"/>
              <w:ind w:left="0"/>
              <w:jc w:val="both"/>
              <w:rPr>
                <w:rFonts w:ascii="Trebuchet MS" w:eastAsia="Times New Roman" w:hAnsi="Trebuchet MS" w:cs="Calibri"/>
                <w:color w:val="000000"/>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bertanggung jawab terhadap Perangkat</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milik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yang ditempatkan di Lokasi </w:t>
            </w:r>
            <w:r w:rsidRPr="007B7243">
              <w:rPr>
                <w:rFonts w:ascii="Trebuchet MS" w:hAnsi="Trebuchet MS" w:cs="Calibri"/>
                <w:color w:val="000000"/>
                <w:sz w:val="22"/>
                <w:szCs w:val="22"/>
                <w:lang w:val="id-ID"/>
              </w:rPr>
              <w:t xml:space="preserve">yang </w:t>
            </w:r>
            <w:r w:rsidRPr="007B7243">
              <w:rPr>
                <w:rFonts w:ascii="Trebuchet MS" w:hAnsi="Trebuchet MS" w:cs="Calibri"/>
                <w:color w:val="000000"/>
                <w:sz w:val="22"/>
                <w:szCs w:val="22"/>
              </w:rPr>
              <w:t xml:space="preserve">telah </w:t>
            </w:r>
            <w:r w:rsidRPr="007B7243">
              <w:rPr>
                <w:rFonts w:ascii="Trebuchet MS" w:hAnsi="Trebuchet MS" w:cs="Calibri"/>
                <w:color w:val="000000"/>
                <w:sz w:val="22"/>
                <w:szCs w:val="22"/>
                <w:lang w:val="id-ID"/>
              </w:rPr>
              <w:t xml:space="preserve">ditentukan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dan akan memelihara Perangkat</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dengan sebaik-baiknya, dengan cara menjaga barang tersebut dari gangguan, kerusakan, kehilangan atau musnah yang disebabkan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sendiri dan atau dari pihak manapun dan apabila hal itu terjadi, maka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bersedia mengganti kerugian sebesar nilai Perangkat tersebut</w:t>
            </w:r>
            <w:r w:rsidRPr="007B7243">
              <w:rPr>
                <w:rFonts w:ascii="Trebuchet MS" w:hAnsi="Trebuchet MS" w:cs="Calibri"/>
                <w:color w:val="000000"/>
                <w:sz w:val="22"/>
                <w:szCs w:val="22"/>
                <w:lang w:val="id-ID"/>
              </w:rPr>
              <w:t xml:space="preserve">. Ketentuan ini tidak berlaku apabila terjadi dalam Keadaan Memaksa </w:t>
            </w:r>
            <w:r w:rsidRPr="007B7243">
              <w:rPr>
                <w:rFonts w:ascii="Trebuchet MS" w:hAnsi="Trebuchet MS" w:cs="Calibri"/>
                <w:i/>
                <w:color w:val="000000"/>
                <w:sz w:val="22"/>
                <w:szCs w:val="22"/>
                <w:lang w:val="id-ID"/>
              </w:rPr>
              <w:t>(Force Meajure)</w:t>
            </w:r>
            <w:r w:rsidRPr="007B7243">
              <w:rPr>
                <w:rFonts w:ascii="Trebuchet MS" w:hAnsi="Trebuchet MS" w:cs="Calibri"/>
                <w:color w:val="000000"/>
                <w:sz w:val="22"/>
                <w:szCs w:val="22"/>
                <w:lang w:val="id-ID"/>
              </w:rPr>
              <w:t>;</w:t>
            </w:r>
          </w:p>
        </w:tc>
      </w:tr>
      <w:tr w:rsidR="0049289C" w:rsidRPr="007B7243" w14:paraId="59D9D82C" w14:textId="77777777" w:rsidTr="009A0227">
        <w:tc>
          <w:tcPr>
            <w:tcW w:w="712" w:type="dxa"/>
            <w:tcBorders>
              <w:top w:val="nil"/>
              <w:left w:val="nil"/>
              <w:bottom w:val="nil"/>
              <w:right w:val="nil"/>
            </w:tcBorders>
          </w:tcPr>
          <w:p w14:paraId="11C6C344"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lastRenderedPageBreak/>
              <w:t>(5)</w:t>
            </w:r>
          </w:p>
        </w:tc>
        <w:tc>
          <w:tcPr>
            <w:tcW w:w="534" w:type="dxa"/>
            <w:tcBorders>
              <w:top w:val="nil"/>
              <w:left w:val="nil"/>
              <w:bottom w:val="nil"/>
              <w:right w:val="nil"/>
            </w:tcBorders>
          </w:tcPr>
          <w:p w14:paraId="113DD0FC" w14:textId="77777777" w:rsidR="0049289C" w:rsidRPr="007B7243" w:rsidRDefault="0049289C" w:rsidP="009A0227">
            <w:pPr>
              <w:spacing w:line="360" w:lineRule="auto"/>
              <w:jc w:val="both"/>
              <w:rPr>
                <w:rFonts w:ascii="Trebuchet MS" w:hAnsi="Trebuchet MS" w:cs="Calibri"/>
                <w:color w:val="000000"/>
              </w:rPr>
            </w:pPr>
          </w:p>
        </w:tc>
        <w:tc>
          <w:tcPr>
            <w:tcW w:w="7934" w:type="dxa"/>
            <w:tcBorders>
              <w:top w:val="nil"/>
              <w:left w:val="nil"/>
              <w:bottom w:val="nil"/>
              <w:right w:val="nil"/>
            </w:tcBorders>
          </w:tcPr>
          <w:p w14:paraId="0B871FC1"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 xml:space="preserve">PIHAK KEDUA </w:t>
            </w:r>
            <w:r w:rsidRPr="007B7243">
              <w:rPr>
                <w:rFonts w:ascii="Trebuchet MS" w:hAnsi="Trebuchet MS" w:cs="Calibri"/>
                <w:color w:val="000000"/>
                <w:sz w:val="22"/>
                <w:szCs w:val="22"/>
              </w:rPr>
              <w:t xml:space="preserve">membebaskan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dari tanggung jawab kerugian dalam bentuk apapun yang yang diderita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sebagai akibat terjadinya gangguan dan/atau kerusakan pada</w:t>
            </w:r>
            <w:r w:rsidRPr="007B7243">
              <w:rPr>
                <w:rFonts w:ascii="Trebuchet MS" w:hAnsi="Trebuchet MS" w:cs="Calibri"/>
                <w:color w:val="000000"/>
                <w:sz w:val="22"/>
                <w:szCs w:val="22"/>
                <w:lang w:val="id-ID"/>
              </w:rPr>
              <w:t xml:space="preserve"> Perangkat</w:t>
            </w:r>
            <w:r w:rsidRPr="007B7243">
              <w:rPr>
                <w:rFonts w:ascii="Trebuchet MS" w:eastAsia="Times New Roman" w:hAnsi="Trebuchet MS" w:cs="Calibri"/>
                <w:color w:val="000000"/>
                <w:sz w:val="22"/>
                <w:szCs w:val="22"/>
              </w:rPr>
              <w:t>.</w:t>
            </w:r>
          </w:p>
        </w:tc>
      </w:tr>
      <w:tr w:rsidR="0049289C" w:rsidRPr="007B7243" w14:paraId="526C1CAF" w14:textId="77777777" w:rsidTr="009A0227">
        <w:tc>
          <w:tcPr>
            <w:tcW w:w="712" w:type="dxa"/>
            <w:tcBorders>
              <w:top w:val="nil"/>
              <w:left w:val="nil"/>
              <w:bottom w:val="nil"/>
              <w:right w:val="nil"/>
            </w:tcBorders>
          </w:tcPr>
          <w:p w14:paraId="1546FE8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(6)</w:t>
            </w:r>
          </w:p>
        </w:tc>
        <w:tc>
          <w:tcPr>
            <w:tcW w:w="534" w:type="dxa"/>
            <w:tcBorders>
              <w:top w:val="nil"/>
              <w:left w:val="nil"/>
              <w:bottom w:val="nil"/>
              <w:right w:val="nil"/>
            </w:tcBorders>
          </w:tcPr>
          <w:p w14:paraId="5F9E71A1" w14:textId="77777777" w:rsidR="0049289C" w:rsidRPr="007B7243" w:rsidRDefault="0049289C" w:rsidP="009A0227">
            <w:pPr>
              <w:spacing w:line="360" w:lineRule="auto"/>
              <w:jc w:val="both"/>
              <w:rPr>
                <w:rFonts w:ascii="Trebuchet MS" w:hAnsi="Trebuchet MS" w:cs="Calibri"/>
                <w:color w:val="000000"/>
              </w:rPr>
            </w:pPr>
          </w:p>
        </w:tc>
        <w:tc>
          <w:tcPr>
            <w:tcW w:w="7934" w:type="dxa"/>
            <w:tcBorders>
              <w:top w:val="nil"/>
              <w:left w:val="nil"/>
              <w:bottom w:val="nil"/>
              <w:right w:val="nil"/>
            </w:tcBorders>
          </w:tcPr>
          <w:p w14:paraId="5C7A145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Bahwa </w:t>
            </w:r>
            <w:r w:rsidRPr="007B7243">
              <w:rPr>
                <w:rFonts w:ascii="Trebuchet MS" w:hAnsi="Trebuchet MS" w:cs="Calibri"/>
                <w:color w:val="000000"/>
                <w:sz w:val="22"/>
                <w:szCs w:val="22"/>
                <w:lang w:val="id-ID"/>
              </w:rPr>
              <w:t xml:space="preserve">Perangkat </w:t>
            </w:r>
            <w:r w:rsidRPr="007B7243">
              <w:rPr>
                <w:rFonts w:ascii="Trebuchet MS" w:hAnsi="Trebuchet MS" w:cs="Calibri"/>
                <w:color w:val="000000"/>
                <w:sz w:val="22"/>
                <w:szCs w:val="22"/>
              </w:rPr>
              <w:t xml:space="preserve">yang disediakan </w:t>
            </w:r>
            <w:r w:rsidRPr="007B7243">
              <w:rPr>
                <w:rFonts w:ascii="Trebuchet MS" w:hAnsi="Trebuchet MS" w:cs="Calibri"/>
                <w:b/>
                <w:color w:val="000000"/>
                <w:sz w:val="22"/>
                <w:szCs w:val="22"/>
              </w:rPr>
              <w:t xml:space="preserve">PIHAK KESATU </w:t>
            </w:r>
            <w:r w:rsidRPr="007B7243">
              <w:rPr>
                <w:rFonts w:ascii="Trebuchet MS" w:hAnsi="Trebuchet MS" w:cs="Calibri"/>
                <w:color w:val="000000"/>
                <w:sz w:val="22"/>
                <w:szCs w:val="22"/>
              </w:rPr>
              <w:t xml:space="preserve">untuk digunakan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tidak akan dipergunakan selain dari maksud dan tujuan </w:t>
            </w:r>
            <w:r w:rsidRPr="007B7243">
              <w:rPr>
                <w:rFonts w:ascii="Trebuchet MS" w:hAnsi="Trebuchet MS" w:cs="Calibri"/>
                <w:color w:val="000000"/>
                <w:sz w:val="22"/>
                <w:szCs w:val="22"/>
                <w:lang w:val="id-ID"/>
              </w:rPr>
              <w:t>P</w:t>
            </w:r>
            <w:r w:rsidRPr="007B7243">
              <w:rPr>
                <w:rFonts w:ascii="Trebuchet MS" w:hAnsi="Trebuchet MS" w:cs="Calibri"/>
                <w:color w:val="000000"/>
                <w:sz w:val="22"/>
                <w:szCs w:val="22"/>
              </w:rPr>
              <w:t>erjanjian ini atau dipergunakan untuk hal-hal yang bertentangan dengan hukum yang berlaku, ketertiban umum, norma-norma, kesusilaan atau hal-hal yang mendeskreditkan suatu agama, etnis atau golongan tertentu;</w:t>
            </w:r>
          </w:p>
        </w:tc>
      </w:tr>
    </w:tbl>
    <w:p w14:paraId="18954ACE" w14:textId="77777777" w:rsidR="0049289C" w:rsidRDefault="0049289C" w:rsidP="0049289C">
      <w:pPr>
        <w:spacing w:line="360" w:lineRule="auto"/>
        <w:jc w:val="center"/>
        <w:rPr>
          <w:rFonts w:ascii="Trebuchet MS" w:hAnsi="Trebuchet MS" w:cs="Calibri"/>
          <w:b/>
          <w:color w:val="000000"/>
          <w:sz w:val="22"/>
          <w:szCs w:val="22"/>
          <w:lang w:eastAsia="zh-CN"/>
        </w:rPr>
      </w:pPr>
    </w:p>
    <w:p w14:paraId="32638386" w14:textId="77777777" w:rsidR="0049289C" w:rsidRPr="007B7243" w:rsidRDefault="0049289C" w:rsidP="0049289C">
      <w:pPr>
        <w:spacing w:line="360" w:lineRule="auto"/>
        <w:jc w:val="center"/>
        <w:rPr>
          <w:rFonts w:ascii="Trebuchet MS" w:hAnsi="Trebuchet MS" w:cs="Calibri"/>
          <w:b/>
          <w:color w:val="000000"/>
          <w:sz w:val="22"/>
          <w:szCs w:val="22"/>
          <w:lang w:eastAsia="zh-CN"/>
        </w:rPr>
      </w:pPr>
      <w:r w:rsidRPr="007B7243">
        <w:rPr>
          <w:rFonts w:ascii="Trebuchet MS" w:hAnsi="Trebuchet MS" w:cs="Calibri"/>
          <w:b/>
          <w:color w:val="000000"/>
          <w:sz w:val="22"/>
          <w:szCs w:val="22"/>
          <w:lang w:eastAsia="zh-CN"/>
        </w:rPr>
        <w:t>PASAL</w:t>
      </w:r>
      <w:r>
        <w:rPr>
          <w:rFonts w:ascii="Trebuchet MS" w:hAnsi="Trebuchet MS" w:cs="Calibri"/>
          <w:b/>
          <w:color w:val="000000"/>
          <w:sz w:val="22"/>
          <w:szCs w:val="22"/>
          <w:lang w:eastAsia="zh-CN"/>
        </w:rPr>
        <w:t xml:space="preserve"> 9</w:t>
      </w:r>
    </w:p>
    <w:p w14:paraId="2EB9787C" w14:textId="77777777" w:rsidR="0049289C" w:rsidRPr="007B7243" w:rsidRDefault="0049289C" w:rsidP="0049289C">
      <w:pPr>
        <w:spacing w:line="360" w:lineRule="auto"/>
        <w:jc w:val="center"/>
        <w:rPr>
          <w:rFonts w:ascii="Trebuchet MS" w:hAnsi="Trebuchet MS" w:cs="Calibri"/>
          <w:b/>
          <w:color w:val="000000"/>
          <w:sz w:val="22"/>
          <w:szCs w:val="22"/>
          <w:lang w:val="id-ID"/>
        </w:rPr>
      </w:pPr>
      <w:r w:rsidRPr="007B7243">
        <w:rPr>
          <w:rFonts w:ascii="Trebuchet MS" w:hAnsi="Trebuchet MS" w:cs="Calibri"/>
          <w:b/>
          <w:color w:val="000000"/>
          <w:sz w:val="22"/>
          <w:szCs w:val="22"/>
        </w:rPr>
        <w:t>PENGGUNAAN MEREK</w:t>
      </w:r>
      <w:r w:rsidRPr="007B7243">
        <w:rPr>
          <w:rFonts w:ascii="Trebuchet MS" w:hAnsi="Trebuchet MS" w:cs="Calibri"/>
          <w:b/>
          <w:color w:val="000000"/>
          <w:sz w:val="22"/>
          <w:szCs w:val="22"/>
          <w:lang w:val="id-ID"/>
        </w:rPr>
        <w:t xml:space="preserve"> DAN LOGO</w:t>
      </w:r>
    </w:p>
    <w:tbl>
      <w:tblPr>
        <w:tblW w:w="9175" w:type="dxa"/>
        <w:tblLook w:val="0000" w:firstRow="0" w:lastRow="0" w:firstColumn="0" w:lastColumn="0" w:noHBand="0" w:noVBand="0"/>
      </w:tblPr>
      <w:tblGrid>
        <w:gridCol w:w="714"/>
        <w:gridCol w:w="505"/>
        <w:gridCol w:w="7956"/>
      </w:tblGrid>
      <w:tr w:rsidR="0049289C" w:rsidRPr="007B7243" w14:paraId="3ADD3BEB" w14:textId="77777777" w:rsidTr="009A0227">
        <w:tc>
          <w:tcPr>
            <w:tcW w:w="714" w:type="dxa"/>
            <w:tcBorders>
              <w:top w:val="nil"/>
              <w:left w:val="nil"/>
              <w:bottom w:val="nil"/>
              <w:right w:val="nil"/>
            </w:tcBorders>
          </w:tcPr>
          <w:p w14:paraId="1C4FE77E"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(1)</w:t>
            </w:r>
          </w:p>
        </w:tc>
        <w:tc>
          <w:tcPr>
            <w:tcW w:w="8461" w:type="dxa"/>
            <w:gridSpan w:val="2"/>
            <w:tcBorders>
              <w:top w:val="nil"/>
              <w:left w:val="nil"/>
              <w:bottom w:val="nil"/>
              <w:right w:val="nil"/>
            </w:tcBorders>
          </w:tcPr>
          <w:p w14:paraId="40709A53"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wajib menggunakan Merek Layanan Akses Internet milik </w:t>
            </w:r>
            <w:r w:rsidRPr="007B7243">
              <w:rPr>
                <w:rFonts w:ascii="Trebuchet MS" w:hAnsi="Trebuchet MS" w:cs="Calibri"/>
                <w:b/>
                <w:color w:val="000000"/>
                <w:sz w:val="22"/>
                <w:szCs w:val="22"/>
              </w:rPr>
              <w:t>PIHAK KESATU</w:t>
            </w:r>
            <w:r w:rsidRPr="007B7243">
              <w:rPr>
                <w:rFonts w:ascii="Trebuchet MS" w:eastAsia="Times New Roman" w:hAnsi="Trebuchet MS" w:cs="Calibri"/>
                <w:color w:val="000000"/>
                <w:sz w:val="22"/>
                <w:szCs w:val="22"/>
              </w:rPr>
              <w:t>.</w:t>
            </w:r>
            <w:r w:rsidRPr="007B7243">
              <w:rPr>
                <w:rFonts w:ascii="Trebuchet MS" w:hAnsi="Trebuchet MS" w:cs="Calibri"/>
                <w:color w:val="000000"/>
                <w:sz w:val="22"/>
                <w:szCs w:val="22"/>
              </w:rPr>
              <w:t xml:space="preserve"> PARA PIHAK sepakat bahwa </w:t>
            </w:r>
            <w:r w:rsidRPr="007B7243">
              <w:rPr>
                <w:rFonts w:ascii="Trebuchet MS" w:eastAsia="Times New Roman" w:hAnsi="Trebuchet MS" w:cs="Calibri"/>
                <w:color w:val="000000"/>
                <w:sz w:val="22"/>
                <w:szCs w:val="22"/>
              </w:rPr>
              <w:t xml:space="preserve">Pemberian izin atas penggunaan Merek Layanan Akses Internet dan logo perusahaan </w:t>
            </w:r>
            <w:r w:rsidRPr="007B7243">
              <w:rPr>
                <w:rFonts w:ascii="Trebuchet MS" w:eastAsia="Times New Roman" w:hAnsi="Trebuchet MS" w:cs="Calibri"/>
                <w:b/>
                <w:bCs/>
                <w:color w:val="000000"/>
                <w:sz w:val="22"/>
                <w:szCs w:val="22"/>
              </w:rPr>
              <w:t>PIHAK KESATU</w:t>
            </w:r>
            <w:r w:rsidRPr="007B7243">
              <w:rPr>
                <w:rFonts w:ascii="Trebuchet MS" w:eastAsia="Times New Roman" w:hAnsi="Trebuchet MS" w:cs="Calibri"/>
                <w:color w:val="000000"/>
                <w:sz w:val="22"/>
                <w:szCs w:val="22"/>
              </w:rPr>
              <w:t xml:space="preserve"> oleh </w:t>
            </w:r>
            <w:r w:rsidRPr="007B7243">
              <w:rPr>
                <w:rFonts w:ascii="Trebuchet MS" w:eastAsia="Times New Roman" w:hAnsi="Trebuchet MS" w:cs="Calibri"/>
                <w:b/>
                <w:bCs/>
                <w:color w:val="000000"/>
                <w:sz w:val="22"/>
                <w:szCs w:val="22"/>
              </w:rPr>
              <w:t>PIHAK KEDUA</w:t>
            </w:r>
            <w:r w:rsidRPr="007B7243">
              <w:rPr>
                <w:rFonts w:ascii="Trebuchet MS" w:eastAsia="Times New Roman" w:hAnsi="Trebuchet MS" w:cs="Calibri"/>
                <w:color w:val="000000"/>
                <w:sz w:val="22"/>
                <w:szCs w:val="22"/>
              </w:rPr>
              <w:t xml:space="preserve"> telah terjadi sejak Perjanjian ini ditanda tangani oleh </w:t>
            </w:r>
            <w:r w:rsidRPr="007B7243">
              <w:rPr>
                <w:rFonts w:ascii="Trebuchet MS" w:eastAsia="Times New Roman" w:hAnsi="Trebuchet MS" w:cs="Calibri"/>
                <w:b/>
                <w:bCs/>
                <w:color w:val="000000"/>
                <w:sz w:val="22"/>
                <w:szCs w:val="22"/>
              </w:rPr>
              <w:t>PARA PIHAK</w:t>
            </w:r>
            <w:r w:rsidRPr="007B7243">
              <w:rPr>
                <w:rFonts w:ascii="Trebuchet MS" w:eastAsia="Times New Roman" w:hAnsi="Trebuchet MS" w:cs="Calibri"/>
                <w:color w:val="000000"/>
                <w:sz w:val="22"/>
                <w:szCs w:val="22"/>
              </w:rPr>
              <w:t xml:space="preserve">.  Dengan demikian, tidak dibutuhkan perjanjian tambahan apa pun sehubungan dengan penggunaan Merek Layanan Akses Internet dan Logo perusahaan oleh </w:t>
            </w:r>
            <w:r w:rsidRPr="007B7243">
              <w:rPr>
                <w:rFonts w:ascii="Trebuchet MS" w:eastAsia="Times New Roman" w:hAnsi="Trebuchet MS" w:cs="Calibri"/>
                <w:b/>
                <w:bCs/>
                <w:color w:val="000000"/>
                <w:sz w:val="22"/>
                <w:szCs w:val="22"/>
              </w:rPr>
              <w:t>PIHAK KEDUA</w:t>
            </w:r>
            <w:r w:rsidRPr="007B7243">
              <w:rPr>
                <w:rFonts w:ascii="Trebuchet MS" w:eastAsia="Times New Roman" w:hAnsi="Trebuchet MS" w:cs="Calibri"/>
                <w:color w:val="000000"/>
                <w:sz w:val="22"/>
                <w:szCs w:val="22"/>
              </w:rPr>
              <w:t xml:space="preserve"> dalam </w:t>
            </w:r>
            <w:proofErr w:type="gramStart"/>
            <w:r w:rsidRPr="007B7243">
              <w:rPr>
                <w:rFonts w:ascii="Trebuchet MS" w:eastAsia="Times New Roman" w:hAnsi="Trebuchet MS" w:cs="Calibri"/>
                <w:color w:val="000000"/>
                <w:sz w:val="22"/>
                <w:szCs w:val="22"/>
              </w:rPr>
              <w:t>rangka  jual</w:t>
            </w:r>
            <w:proofErr w:type="gramEnd"/>
            <w:r w:rsidRPr="007B7243">
              <w:rPr>
                <w:rFonts w:ascii="Trebuchet MS" w:eastAsia="Times New Roman" w:hAnsi="Trebuchet MS" w:cs="Calibri"/>
                <w:color w:val="000000"/>
                <w:sz w:val="22"/>
                <w:szCs w:val="22"/>
              </w:rPr>
              <w:t xml:space="preserve"> kembali Layanan Akses Internet.</w:t>
            </w:r>
          </w:p>
        </w:tc>
      </w:tr>
      <w:tr w:rsidR="0049289C" w:rsidRPr="007B7243" w14:paraId="2A6B875C" w14:textId="77777777" w:rsidTr="009A0227">
        <w:trPr>
          <w:trHeight w:val="180"/>
        </w:trPr>
        <w:tc>
          <w:tcPr>
            <w:tcW w:w="714" w:type="dxa"/>
            <w:vMerge w:val="restart"/>
            <w:tcBorders>
              <w:top w:val="nil"/>
              <w:left w:val="nil"/>
              <w:bottom w:val="nil"/>
              <w:right w:val="nil"/>
            </w:tcBorders>
          </w:tcPr>
          <w:p w14:paraId="54507113"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461" w:type="dxa"/>
            <w:gridSpan w:val="2"/>
            <w:tcBorders>
              <w:top w:val="nil"/>
              <w:left w:val="nil"/>
              <w:bottom w:val="nil"/>
              <w:right w:val="nil"/>
            </w:tcBorders>
          </w:tcPr>
          <w:p w14:paraId="2D0EC36A"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Penggunaan Merek sebagaimana dimaksud ayat (1) digunakan oleh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dalam hal:</w:t>
            </w:r>
          </w:p>
        </w:tc>
      </w:tr>
      <w:tr w:rsidR="0049289C" w:rsidRPr="007B7243" w14:paraId="558CAE30" w14:textId="77777777" w:rsidTr="009A0227">
        <w:trPr>
          <w:trHeight w:val="180"/>
        </w:trPr>
        <w:tc>
          <w:tcPr>
            <w:tcW w:w="714" w:type="dxa"/>
            <w:vMerge/>
            <w:tcBorders>
              <w:top w:val="nil"/>
              <w:left w:val="nil"/>
              <w:bottom w:val="nil"/>
              <w:right w:val="nil"/>
            </w:tcBorders>
          </w:tcPr>
          <w:p w14:paraId="7A34A3B1" w14:textId="77777777" w:rsidR="0049289C" w:rsidRPr="007B7243" w:rsidRDefault="0049289C" w:rsidP="009A0227">
            <w:pPr>
              <w:spacing w:line="360" w:lineRule="auto"/>
              <w:jc w:val="both"/>
              <w:rPr>
                <w:rFonts w:ascii="Trebuchet MS" w:eastAsia="Times New Roman" w:hAnsi="Trebuchet MS" w:cs="Calibri"/>
                <w:color w:val="000000"/>
              </w:rPr>
            </w:pPr>
          </w:p>
        </w:tc>
        <w:tc>
          <w:tcPr>
            <w:tcW w:w="505" w:type="dxa"/>
            <w:tcBorders>
              <w:top w:val="nil"/>
              <w:left w:val="nil"/>
              <w:bottom w:val="nil"/>
              <w:right w:val="nil"/>
            </w:tcBorders>
          </w:tcPr>
          <w:p w14:paraId="5078C43F"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a</w:t>
            </w:r>
            <w:r w:rsidRPr="007B7243">
              <w:rPr>
                <w:rFonts w:ascii="Trebuchet MS" w:eastAsia="Times New Roman" w:hAnsi="Trebuchet MS" w:cs="Calibri"/>
                <w:color w:val="000000"/>
                <w:sz w:val="22"/>
                <w:szCs w:val="22"/>
              </w:rPr>
              <w:t>.</w:t>
            </w:r>
          </w:p>
        </w:tc>
        <w:tc>
          <w:tcPr>
            <w:tcW w:w="7956" w:type="dxa"/>
            <w:tcBorders>
              <w:top w:val="nil"/>
              <w:left w:val="nil"/>
              <w:bottom w:val="nil"/>
              <w:right w:val="nil"/>
            </w:tcBorders>
          </w:tcPr>
          <w:p w14:paraId="440D83F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penjualan produk Layanan Akses Internet milik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kepada Pelanggan; dan</w:t>
            </w:r>
          </w:p>
        </w:tc>
      </w:tr>
      <w:tr w:rsidR="0049289C" w:rsidRPr="007B7243" w14:paraId="6F4D2AA6" w14:textId="77777777" w:rsidTr="009A0227">
        <w:trPr>
          <w:trHeight w:val="135"/>
        </w:trPr>
        <w:tc>
          <w:tcPr>
            <w:tcW w:w="714" w:type="dxa"/>
            <w:tcBorders>
              <w:top w:val="nil"/>
              <w:left w:val="nil"/>
              <w:bottom w:val="nil"/>
              <w:right w:val="nil"/>
            </w:tcBorders>
          </w:tcPr>
          <w:p w14:paraId="11035343" w14:textId="77777777" w:rsidR="0049289C" w:rsidRPr="007B7243" w:rsidRDefault="0049289C" w:rsidP="009A0227">
            <w:pPr>
              <w:spacing w:line="360" w:lineRule="auto"/>
              <w:jc w:val="both"/>
              <w:rPr>
                <w:rFonts w:ascii="Trebuchet MS" w:eastAsia="Times New Roman" w:hAnsi="Trebuchet MS" w:cs="Calibri"/>
                <w:color w:val="000000"/>
              </w:rPr>
            </w:pPr>
          </w:p>
        </w:tc>
        <w:tc>
          <w:tcPr>
            <w:tcW w:w="505" w:type="dxa"/>
            <w:tcBorders>
              <w:top w:val="nil"/>
              <w:left w:val="nil"/>
              <w:bottom w:val="nil"/>
              <w:right w:val="nil"/>
            </w:tcBorders>
          </w:tcPr>
          <w:p w14:paraId="479DF36D"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b</w:t>
            </w:r>
            <w:r w:rsidRPr="007B7243">
              <w:rPr>
                <w:rFonts w:ascii="Trebuchet MS" w:eastAsia="Times New Roman" w:hAnsi="Trebuchet MS" w:cs="Calibri"/>
                <w:color w:val="000000"/>
                <w:sz w:val="22"/>
                <w:szCs w:val="22"/>
              </w:rPr>
              <w:t>.</w:t>
            </w:r>
          </w:p>
        </w:tc>
        <w:tc>
          <w:tcPr>
            <w:tcW w:w="7956" w:type="dxa"/>
            <w:tcBorders>
              <w:top w:val="nil"/>
              <w:left w:val="nil"/>
              <w:bottom w:val="nil"/>
              <w:right w:val="nil"/>
            </w:tcBorders>
          </w:tcPr>
          <w:p w14:paraId="11907E6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penagihan biaya Layanan Akses Internet kepada Pelanggan. </w:t>
            </w:r>
          </w:p>
        </w:tc>
      </w:tr>
      <w:tr w:rsidR="0049289C" w:rsidRPr="007B7243" w14:paraId="5B881D31" w14:textId="77777777" w:rsidTr="009A0227">
        <w:trPr>
          <w:trHeight w:val="135"/>
        </w:trPr>
        <w:tc>
          <w:tcPr>
            <w:tcW w:w="714" w:type="dxa"/>
            <w:tcBorders>
              <w:top w:val="nil"/>
              <w:left w:val="nil"/>
              <w:bottom w:val="nil"/>
              <w:right w:val="nil"/>
            </w:tcBorders>
          </w:tcPr>
          <w:p w14:paraId="7E6A1338"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eastAsia="Times New Roman" w:hAnsi="Trebuchet MS" w:cs="Calibri"/>
                <w:color w:val="000000"/>
                <w:sz w:val="22"/>
                <w:szCs w:val="22"/>
              </w:rPr>
              <w:t>(3)</w:t>
            </w:r>
          </w:p>
        </w:tc>
        <w:tc>
          <w:tcPr>
            <w:tcW w:w="8461" w:type="dxa"/>
            <w:gridSpan w:val="2"/>
            <w:tcBorders>
              <w:top w:val="nil"/>
              <w:left w:val="nil"/>
              <w:bottom w:val="nil"/>
              <w:right w:val="nil"/>
            </w:tcBorders>
          </w:tcPr>
          <w:p w14:paraId="4670415B" w14:textId="77777777" w:rsidR="0049289C" w:rsidRPr="007B7243" w:rsidRDefault="0049289C" w:rsidP="009A0227">
            <w:pPr>
              <w:spacing w:line="360" w:lineRule="auto"/>
              <w:jc w:val="both"/>
              <w:rPr>
                <w:rFonts w:ascii="Trebuchet MS" w:hAnsi="Trebuchet MS" w:cs="Calibri"/>
                <w:color w:val="000000"/>
                <w:lang w:val="id-ID"/>
              </w:rPr>
            </w:pP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berhak memberi sanksi kepada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terhadap pelanggaran ketentuan ayat (1) Pasal ini.</w:t>
            </w:r>
          </w:p>
        </w:tc>
      </w:tr>
      <w:tr w:rsidR="0049289C" w:rsidRPr="007B7243" w14:paraId="004201B6" w14:textId="77777777" w:rsidTr="009A0227">
        <w:trPr>
          <w:trHeight w:val="135"/>
        </w:trPr>
        <w:tc>
          <w:tcPr>
            <w:tcW w:w="714" w:type="dxa"/>
            <w:tcBorders>
              <w:top w:val="nil"/>
              <w:left w:val="nil"/>
              <w:bottom w:val="nil"/>
              <w:right w:val="nil"/>
            </w:tcBorders>
          </w:tcPr>
          <w:p w14:paraId="0FD4D88A" w14:textId="77777777" w:rsidR="0049289C" w:rsidRPr="007B7243" w:rsidRDefault="0049289C" w:rsidP="009A0227">
            <w:pPr>
              <w:spacing w:line="360" w:lineRule="auto"/>
              <w:jc w:val="both"/>
              <w:rPr>
                <w:rFonts w:ascii="Trebuchet MS" w:hAnsi="Trebuchet MS" w:cs="Calibri"/>
                <w:color w:val="000000"/>
                <w:lang w:val="id-ID"/>
              </w:rPr>
            </w:pPr>
            <w:r w:rsidRPr="007B7243">
              <w:rPr>
                <w:rFonts w:ascii="Trebuchet MS" w:hAnsi="Trebuchet MS" w:cs="Calibri"/>
                <w:color w:val="000000"/>
                <w:sz w:val="22"/>
                <w:szCs w:val="22"/>
                <w:lang w:val="id-ID"/>
              </w:rPr>
              <w:t>(4)</w:t>
            </w:r>
          </w:p>
          <w:p w14:paraId="7383E3A5" w14:textId="77777777" w:rsidR="0049289C" w:rsidRPr="007B7243" w:rsidRDefault="0049289C" w:rsidP="009A0227">
            <w:pPr>
              <w:spacing w:line="360" w:lineRule="auto"/>
              <w:jc w:val="both"/>
              <w:rPr>
                <w:rFonts w:ascii="Trebuchet MS" w:eastAsia="Times New Roman" w:hAnsi="Trebuchet MS" w:cs="Calibri"/>
                <w:color w:val="000000"/>
              </w:rPr>
            </w:pPr>
          </w:p>
        </w:tc>
        <w:tc>
          <w:tcPr>
            <w:tcW w:w="8461" w:type="dxa"/>
            <w:gridSpan w:val="2"/>
            <w:tcBorders>
              <w:top w:val="nil"/>
              <w:left w:val="nil"/>
              <w:bottom w:val="nil"/>
              <w:right w:val="nil"/>
            </w:tcBorders>
          </w:tcPr>
          <w:p w14:paraId="25C13604" w14:textId="77777777" w:rsidR="0049289C" w:rsidRPr="007B7243" w:rsidRDefault="0049289C" w:rsidP="009A0227">
            <w:pPr>
              <w:spacing w:line="360" w:lineRule="auto"/>
              <w:jc w:val="both"/>
              <w:rPr>
                <w:rFonts w:ascii="Trebuchet MS" w:hAnsi="Trebuchet MS" w:cs="Calibri"/>
                <w:b/>
                <w:color w:val="000000"/>
              </w:rPr>
            </w:pPr>
            <w:r w:rsidRPr="007B7243">
              <w:rPr>
                <w:rFonts w:ascii="Trebuchet MS" w:hAnsi="Trebuchet MS" w:cs="Calibri"/>
                <w:color w:val="000000"/>
                <w:sz w:val="22"/>
                <w:szCs w:val="22"/>
                <w:lang w:val="id-ID"/>
              </w:rPr>
              <w:t xml:space="preserve">Pengaturan penggunaan logo perusahaan serta </w:t>
            </w:r>
            <w:r w:rsidRPr="007B7243">
              <w:rPr>
                <w:rFonts w:ascii="Trebuchet MS" w:hAnsi="Trebuchet MS" w:cs="Calibri"/>
                <w:color w:val="000000"/>
                <w:sz w:val="22"/>
                <w:szCs w:val="22"/>
              </w:rPr>
              <w:t>M</w:t>
            </w:r>
            <w:r w:rsidRPr="007B7243">
              <w:rPr>
                <w:rFonts w:ascii="Trebuchet MS" w:hAnsi="Trebuchet MS" w:cs="Calibri"/>
                <w:color w:val="000000"/>
                <w:sz w:val="22"/>
                <w:szCs w:val="22"/>
                <w:lang w:val="id-ID"/>
              </w:rPr>
              <w:t xml:space="preserve">erek </w:t>
            </w:r>
            <w:r w:rsidRPr="007B7243">
              <w:rPr>
                <w:rFonts w:ascii="Trebuchet MS" w:hAnsi="Trebuchet MS" w:cs="Calibri"/>
                <w:color w:val="000000"/>
                <w:sz w:val="22"/>
                <w:szCs w:val="22"/>
              </w:rPr>
              <w:t xml:space="preserve">Layanan </w:t>
            </w:r>
            <w:r w:rsidRPr="007B7243">
              <w:rPr>
                <w:rFonts w:ascii="Trebuchet MS" w:hAnsi="Trebuchet MS" w:cs="Calibri"/>
                <w:color w:val="000000"/>
                <w:sz w:val="22"/>
                <w:szCs w:val="22"/>
                <w:lang w:val="id-ID"/>
              </w:rPr>
              <w:t xml:space="preserve">Akses Internet, harus mengikuti ketentuan yang berlaku dari </w:t>
            </w:r>
            <w:r w:rsidRPr="007B7243">
              <w:rPr>
                <w:rFonts w:ascii="Trebuchet MS" w:hAnsi="Trebuchet MS" w:cs="Calibri"/>
                <w:b/>
                <w:bCs/>
                <w:color w:val="000000"/>
                <w:sz w:val="22"/>
                <w:szCs w:val="22"/>
                <w:lang w:val="id-ID"/>
              </w:rPr>
              <w:t>PIHAK KESATU</w:t>
            </w:r>
            <w:r w:rsidRPr="007B7243">
              <w:rPr>
                <w:rFonts w:ascii="Trebuchet MS" w:hAnsi="Trebuchet MS" w:cs="Calibri"/>
                <w:color w:val="000000"/>
                <w:sz w:val="22"/>
                <w:szCs w:val="22"/>
                <w:lang w:val="id-ID"/>
              </w:rPr>
              <w:t xml:space="preserve"> baik dari segi warna, ukuran dan lain sebagainya yang berkaitan dengan hal tersebut</w:t>
            </w:r>
          </w:p>
        </w:tc>
      </w:tr>
    </w:tbl>
    <w:p w14:paraId="431F7505" w14:textId="77777777" w:rsidR="0009361F" w:rsidRPr="007B7243" w:rsidRDefault="0009361F" w:rsidP="0049289C">
      <w:pPr>
        <w:spacing w:line="360" w:lineRule="auto"/>
        <w:jc w:val="center"/>
        <w:rPr>
          <w:rFonts w:ascii="Trebuchet MS" w:hAnsi="Trebuchet MS" w:cs="Calibri"/>
          <w:b/>
          <w:color w:val="000000"/>
          <w:sz w:val="22"/>
          <w:szCs w:val="22"/>
          <w:lang w:val="zh-CN" w:eastAsia="zh-CN"/>
        </w:rPr>
      </w:pPr>
    </w:p>
    <w:p w14:paraId="15377682" w14:textId="77777777" w:rsidR="0049289C" w:rsidRPr="007B7243" w:rsidRDefault="0049289C" w:rsidP="0049289C">
      <w:pPr>
        <w:spacing w:line="360" w:lineRule="auto"/>
        <w:jc w:val="center"/>
        <w:rPr>
          <w:rFonts w:ascii="Trebuchet MS" w:eastAsia="Times New Roman" w:hAnsi="Trebuchet MS" w:cs="Calibri"/>
          <w:b/>
          <w:color w:val="000000"/>
          <w:sz w:val="22"/>
          <w:szCs w:val="22"/>
          <w:lang w:eastAsia="zh-CN"/>
        </w:rPr>
      </w:pPr>
      <w:r w:rsidRPr="007B7243">
        <w:rPr>
          <w:rFonts w:ascii="Trebuchet MS" w:hAnsi="Trebuchet MS" w:cs="Calibri"/>
          <w:b/>
          <w:color w:val="000000"/>
          <w:sz w:val="22"/>
          <w:szCs w:val="22"/>
          <w:lang w:eastAsia="zh-CN"/>
        </w:rPr>
        <w:t>P</w:t>
      </w:r>
      <w:r w:rsidRPr="007B7243">
        <w:rPr>
          <w:rFonts w:ascii="Trebuchet MS" w:hAnsi="Trebuchet MS" w:cs="Calibri"/>
          <w:b/>
          <w:color w:val="000000"/>
          <w:sz w:val="22"/>
          <w:szCs w:val="22"/>
          <w:lang w:val="zh-CN"/>
        </w:rPr>
        <w:t>ASAL</w:t>
      </w:r>
      <w:r w:rsidRPr="007B7243">
        <w:rPr>
          <w:rFonts w:ascii="Trebuchet MS" w:hAnsi="Trebuchet MS" w:cs="Calibri"/>
          <w:b/>
          <w:color w:val="000000"/>
          <w:sz w:val="22"/>
          <w:szCs w:val="22"/>
          <w:lang w:val="zh-CN" w:eastAsia="zh-CN"/>
        </w:rPr>
        <w:t xml:space="preserve"> </w:t>
      </w:r>
      <w:r w:rsidRPr="007B7243">
        <w:rPr>
          <w:rFonts w:ascii="Trebuchet MS" w:hAnsi="Trebuchet MS" w:cs="Calibri"/>
          <w:b/>
          <w:color w:val="000000"/>
          <w:sz w:val="22"/>
          <w:szCs w:val="22"/>
          <w:lang w:val="zh-CN"/>
        </w:rPr>
        <w:t>1</w:t>
      </w:r>
      <w:r>
        <w:rPr>
          <w:rFonts w:ascii="Trebuchet MS" w:hAnsi="Trebuchet MS" w:cs="Calibri"/>
          <w:b/>
          <w:color w:val="000000"/>
          <w:sz w:val="22"/>
          <w:szCs w:val="22"/>
        </w:rPr>
        <w:t>0</w:t>
      </w:r>
    </w:p>
    <w:p w14:paraId="0BCA0E5B" w14:textId="77777777" w:rsidR="0049289C" w:rsidRPr="007B7243" w:rsidRDefault="0049289C" w:rsidP="0049289C">
      <w:pPr>
        <w:spacing w:line="360" w:lineRule="auto"/>
        <w:jc w:val="center"/>
        <w:rPr>
          <w:rFonts w:ascii="Trebuchet MS" w:eastAsia="Times New Roman" w:hAnsi="Trebuchet MS" w:cs="Calibri"/>
          <w:b/>
          <w:color w:val="000000"/>
          <w:sz w:val="22"/>
          <w:szCs w:val="22"/>
          <w:lang w:val="zh-CN" w:eastAsia="zh-CN"/>
        </w:rPr>
      </w:pPr>
      <w:r w:rsidRPr="007B7243">
        <w:rPr>
          <w:rFonts w:ascii="Trebuchet MS" w:hAnsi="Trebuchet MS" w:cs="Calibri"/>
          <w:b/>
          <w:color w:val="000000"/>
          <w:sz w:val="22"/>
          <w:szCs w:val="22"/>
          <w:lang w:val="zh-CN"/>
        </w:rPr>
        <w:t>KEKAYAAN INTELEKTUAL</w:t>
      </w:r>
    </w:p>
    <w:p w14:paraId="61956437" w14:textId="0DE28B59" w:rsidR="0049289C" w:rsidRDefault="0049289C" w:rsidP="0049289C">
      <w:pPr>
        <w:spacing w:line="360" w:lineRule="auto"/>
        <w:jc w:val="both"/>
        <w:rPr>
          <w:rFonts w:ascii="Trebuchet MS" w:hAnsi="Trebuchet MS" w:cs="Calibri"/>
          <w:color w:val="000000"/>
          <w:sz w:val="22"/>
          <w:szCs w:val="22"/>
        </w:rPr>
      </w:pPr>
      <w:r w:rsidRPr="007B7243">
        <w:rPr>
          <w:rFonts w:ascii="Trebuchet MS" w:hAnsi="Trebuchet MS" w:cs="Calibri"/>
          <w:color w:val="000000"/>
          <w:sz w:val="22"/>
          <w:szCs w:val="22"/>
        </w:rPr>
        <w:t xml:space="preserve">Materi, dokumen atau informasi yang disampaikan oleh </w:t>
      </w:r>
      <w:r w:rsidRPr="007B7243">
        <w:rPr>
          <w:rFonts w:ascii="Trebuchet MS" w:hAnsi="Trebuchet MS" w:cs="Calibri"/>
          <w:b/>
          <w:color w:val="000000"/>
          <w:sz w:val="22"/>
          <w:szCs w:val="22"/>
        </w:rPr>
        <w:t xml:space="preserve">PARA PIHAK </w:t>
      </w:r>
      <w:r w:rsidRPr="007B7243">
        <w:rPr>
          <w:rFonts w:ascii="Trebuchet MS" w:hAnsi="Trebuchet MS" w:cs="Calibri"/>
          <w:color w:val="000000"/>
          <w:sz w:val="22"/>
          <w:szCs w:val="22"/>
        </w:rPr>
        <w:t xml:space="preserve">dalam bentuk apapun yang dapat merangkum hak kekayaan intelektual, termasuk namun tidak terbatas pada hak paten, hak cipta atau merek akan tetap berada dan menjadi hak dari masing-masing pembawa </w:t>
      </w:r>
      <w:r w:rsidRPr="007B7243">
        <w:rPr>
          <w:rFonts w:ascii="Trebuchet MS" w:hAnsi="Trebuchet MS" w:cs="Calibri"/>
          <w:color w:val="000000"/>
          <w:sz w:val="22"/>
          <w:szCs w:val="22"/>
        </w:rPr>
        <w:lastRenderedPageBreak/>
        <w:t>kekayaan intelektual tersebut.</w:t>
      </w:r>
    </w:p>
    <w:p w14:paraId="47088C1B" w14:textId="4EA9B550" w:rsidR="00C90AAB" w:rsidRDefault="00C90AAB" w:rsidP="0049289C">
      <w:pPr>
        <w:spacing w:line="360" w:lineRule="auto"/>
        <w:jc w:val="both"/>
        <w:rPr>
          <w:rFonts w:ascii="Trebuchet MS" w:hAnsi="Trebuchet MS" w:cs="Calibri"/>
          <w:color w:val="000000"/>
          <w:sz w:val="22"/>
          <w:szCs w:val="22"/>
        </w:rPr>
      </w:pPr>
    </w:p>
    <w:p w14:paraId="5F9D9C19" w14:textId="77777777" w:rsidR="00CD75F0" w:rsidRPr="007B7243" w:rsidRDefault="00CD75F0" w:rsidP="0049289C">
      <w:pPr>
        <w:spacing w:line="360" w:lineRule="auto"/>
        <w:jc w:val="both"/>
        <w:rPr>
          <w:rFonts w:ascii="Trebuchet MS" w:hAnsi="Trebuchet MS" w:cs="Calibri"/>
          <w:color w:val="000000"/>
          <w:sz w:val="22"/>
          <w:szCs w:val="22"/>
        </w:rPr>
      </w:pPr>
    </w:p>
    <w:p w14:paraId="3B3283CC" w14:textId="77777777" w:rsidR="0049289C" w:rsidRPr="007B7243" w:rsidRDefault="0049289C" w:rsidP="0049289C">
      <w:pPr>
        <w:spacing w:line="360" w:lineRule="auto"/>
        <w:jc w:val="center"/>
        <w:rPr>
          <w:rFonts w:ascii="Trebuchet MS" w:eastAsia="Times New Roman" w:hAnsi="Trebuchet MS" w:cs="Calibri"/>
          <w:b/>
          <w:color w:val="000000"/>
          <w:sz w:val="22"/>
          <w:szCs w:val="22"/>
          <w:lang w:eastAsia="zh-CN"/>
        </w:rPr>
      </w:pPr>
      <w:r w:rsidRPr="007B7243">
        <w:rPr>
          <w:rFonts w:ascii="Trebuchet MS" w:hAnsi="Trebuchet MS" w:cs="Calibri"/>
          <w:b/>
          <w:color w:val="000000"/>
          <w:sz w:val="22"/>
          <w:szCs w:val="22"/>
          <w:lang w:val="zh-CN"/>
        </w:rPr>
        <w:t>PASAL 1</w:t>
      </w:r>
      <w:r>
        <w:rPr>
          <w:rFonts w:ascii="Trebuchet MS" w:hAnsi="Trebuchet MS" w:cs="Calibri"/>
          <w:b/>
          <w:color w:val="000000"/>
          <w:sz w:val="22"/>
          <w:szCs w:val="22"/>
        </w:rPr>
        <w:t>1</w:t>
      </w:r>
    </w:p>
    <w:p w14:paraId="1BF6FF94" w14:textId="77777777" w:rsidR="0049289C" w:rsidRPr="007B7243" w:rsidRDefault="0049289C" w:rsidP="0049289C">
      <w:pPr>
        <w:spacing w:line="360" w:lineRule="auto"/>
        <w:jc w:val="center"/>
        <w:rPr>
          <w:rFonts w:ascii="Trebuchet MS" w:eastAsia="Times New Roman" w:hAnsi="Trebuchet MS" w:cs="Calibri"/>
          <w:b/>
          <w:color w:val="000000"/>
          <w:sz w:val="22"/>
          <w:szCs w:val="22"/>
          <w:lang w:val="zh-CN" w:eastAsia="zh-CN"/>
        </w:rPr>
      </w:pPr>
      <w:r w:rsidRPr="007B7243">
        <w:rPr>
          <w:rFonts w:ascii="Trebuchet MS" w:hAnsi="Trebuchet MS" w:cs="Calibri"/>
          <w:b/>
          <w:color w:val="000000"/>
          <w:sz w:val="22"/>
          <w:szCs w:val="22"/>
          <w:lang w:val="zh-CN"/>
        </w:rPr>
        <w:t>KERAHASIAAN</w:t>
      </w:r>
    </w:p>
    <w:tbl>
      <w:tblPr>
        <w:tblW w:w="0" w:type="auto"/>
        <w:tblLook w:val="0000" w:firstRow="0" w:lastRow="0" w:firstColumn="0" w:lastColumn="0" w:noHBand="0" w:noVBand="0"/>
      </w:tblPr>
      <w:tblGrid>
        <w:gridCol w:w="649"/>
        <w:gridCol w:w="420"/>
        <w:gridCol w:w="7914"/>
        <w:gridCol w:w="24"/>
      </w:tblGrid>
      <w:tr w:rsidR="0049289C" w:rsidRPr="007B7243" w14:paraId="1A2D0939" w14:textId="77777777" w:rsidTr="009A0227">
        <w:tc>
          <w:tcPr>
            <w:tcW w:w="649" w:type="dxa"/>
            <w:tcBorders>
              <w:top w:val="nil"/>
              <w:left w:val="nil"/>
              <w:bottom w:val="nil"/>
              <w:right w:val="nil"/>
            </w:tcBorders>
          </w:tcPr>
          <w:p w14:paraId="6DB79BC4"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eastAsia="zh-CN"/>
              </w:rPr>
              <w:t>(1)</w:t>
            </w:r>
          </w:p>
        </w:tc>
        <w:tc>
          <w:tcPr>
            <w:tcW w:w="8184" w:type="dxa"/>
            <w:gridSpan w:val="3"/>
            <w:tcBorders>
              <w:top w:val="nil"/>
              <w:left w:val="nil"/>
              <w:bottom w:val="nil"/>
              <w:right w:val="nil"/>
            </w:tcBorders>
          </w:tcPr>
          <w:p w14:paraId="37DFA796" w14:textId="77777777" w:rsidR="0049289C" w:rsidRPr="007B7243" w:rsidRDefault="0049289C" w:rsidP="009A0227">
            <w:pPr>
              <w:spacing w:line="360" w:lineRule="auto"/>
              <w:jc w:val="both"/>
              <w:rPr>
                <w:rFonts w:ascii="Trebuchet MS" w:eastAsia="Times New Roman" w:hAnsi="Trebuchet MS" w:cs="Calibri"/>
                <w:color w:val="000000"/>
                <w:lang w:val="id-ID" w:eastAsia="id-ID"/>
              </w:rPr>
            </w:pPr>
            <w:r w:rsidRPr="007B7243">
              <w:rPr>
                <w:rFonts w:ascii="Trebuchet MS" w:hAnsi="Trebuchet MS" w:cs="Calibri"/>
                <w:b/>
                <w:color w:val="000000"/>
                <w:sz w:val="22"/>
                <w:szCs w:val="22"/>
                <w:lang w:val="id-ID" w:eastAsia="id-ID"/>
              </w:rPr>
              <w:t>PARA PIHAK</w:t>
            </w:r>
            <w:r w:rsidRPr="007B7243">
              <w:rPr>
                <w:rFonts w:ascii="Trebuchet MS" w:hAnsi="Trebuchet MS" w:cs="Calibri"/>
                <w:color w:val="000000"/>
                <w:sz w:val="22"/>
                <w:szCs w:val="22"/>
                <w:lang w:val="id-ID" w:eastAsia="id-ID"/>
              </w:rPr>
              <w:t xml:space="preserve"> akan menjaga ketat kerahasiaan semua informasi dalam bentuk apapun dan tidak akan mengungkapkannya dengan cara apapun, baik sebagian maupun seluruhnya kepada pihak ketiga tanpa persetujuan tertulis sebelumnya dari pihak lainnya, tidak ada satupun informasi yang akan digunakan oleh salah satu pihak untuk tujuan apapun selain berkenan dengan tujuan Perjanjian ini, kewajiban y</w:t>
            </w:r>
            <w:r w:rsidRPr="007B7243">
              <w:rPr>
                <w:rFonts w:ascii="Trebuchet MS" w:hAnsi="Trebuchet MS" w:cs="Calibri"/>
                <w:color w:val="000000"/>
                <w:sz w:val="22"/>
                <w:szCs w:val="22"/>
                <w:lang w:eastAsia="id-ID"/>
              </w:rPr>
              <w:t>an</w:t>
            </w:r>
            <w:r w:rsidRPr="007B7243">
              <w:rPr>
                <w:rFonts w:ascii="Trebuchet MS" w:hAnsi="Trebuchet MS" w:cs="Calibri"/>
                <w:color w:val="000000"/>
                <w:sz w:val="22"/>
                <w:szCs w:val="22"/>
                <w:lang w:val="id-ID" w:eastAsia="id-ID"/>
              </w:rPr>
              <w:t>g disebutkan sebelumnya tidak berlaku untuk informasi yang:</w:t>
            </w:r>
          </w:p>
        </w:tc>
      </w:tr>
      <w:tr w:rsidR="0049289C" w:rsidRPr="007B7243" w14:paraId="11DB02CE" w14:textId="77777777" w:rsidTr="009A0227">
        <w:trPr>
          <w:gridAfter w:val="1"/>
          <w:wAfter w:w="24" w:type="dxa"/>
        </w:trPr>
        <w:tc>
          <w:tcPr>
            <w:tcW w:w="649" w:type="dxa"/>
            <w:tcBorders>
              <w:top w:val="nil"/>
              <w:left w:val="nil"/>
              <w:bottom w:val="nil"/>
              <w:right w:val="nil"/>
            </w:tcBorders>
          </w:tcPr>
          <w:p w14:paraId="4CC7A07B" w14:textId="77777777" w:rsidR="0049289C" w:rsidRPr="007B7243" w:rsidRDefault="0049289C" w:rsidP="009A0227">
            <w:pPr>
              <w:spacing w:line="360" w:lineRule="auto"/>
              <w:jc w:val="both"/>
              <w:rPr>
                <w:rFonts w:ascii="Trebuchet MS" w:eastAsia="Times New Roman" w:hAnsi="Trebuchet MS" w:cs="Calibri"/>
                <w:color w:val="000000"/>
                <w:lang w:eastAsia="zh-CN"/>
              </w:rPr>
            </w:pPr>
          </w:p>
        </w:tc>
        <w:tc>
          <w:tcPr>
            <w:tcW w:w="246" w:type="dxa"/>
            <w:tcBorders>
              <w:top w:val="nil"/>
              <w:left w:val="nil"/>
              <w:bottom w:val="nil"/>
              <w:right w:val="nil"/>
            </w:tcBorders>
          </w:tcPr>
          <w:p w14:paraId="2164612F"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eastAsia="zh-CN"/>
              </w:rPr>
              <w:t>a</w:t>
            </w:r>
            <w:r w:rsidRPr="007B7243">
              <w:rPr>
                <w:rFonts w:ascii="Trebuchet MS" w:eastAsia="Times New Roman" w:hAnsi="Trebuchet MS" w:cs="Calibri"/>
                <w:color w:val="000000"/>
                <w:sz w:val="22"/>
                <w:szCs w:val="22"/>
                <w:lang w:eastAsia="zh-CN"/>
              </w:rPr>
              <w:t>.</w:t>
            </w:r>
          </w:p>
        </w:tc>
        <w:tc>
          <w:tcPr>
            <w:tcW w:w="7914" w:type="dxa"/>
            <w:tcBorders>
              <w:top w:val="nil"/>
              <w:left w:val="nil"/>
              <w:bottom w:val="nil"/>
              <w:right w:val="nil"/>
            </w:tcBorders>
          </w:tcPr>
          <w:p w14:paraId="22F0FB07" w14:textId="77777777" w:rsidR="0049289C" w:rsidRPr="007B7243" w:rsidRDefault="0049289C" w:rsidP="009A0227">
            <w:pPr>
              <w:spacing w:line="360" w:lineRule="auto"/>
              <w:jc w:val="both"/>
              <w:rPr>
                <w:rFonts w:ascii="Trebuchet MS" w:hAnsi="Trebuchet MS" w:cs="Calibri"/>
                <w:color w:val="000000"/>
                <w:lang w:val="id-ID" w:eastAsia="id-ID"/>
              </w:rPr>
            </w:pPr>
            <w:r w:rsidRPr="007B7243">
              <w:rPr>
                <w:rFonts w:ascii="Trebuchet MS" w:hAnsi="Trebuchet MS" w:cs="Calibri"/>
                <w:color w:val="000000"/>
                <w:sz w:val="22"/>
                <w:szCs w:val="22"/>
                <w:lang w:val="id-ID" w:eastAsia="id-ID"/>
              </w:rPr>
              <w:t>Merupakan milik publik pada saat diungkapkan.</w:t>
            </w:r>
          </w:p>
        </w:tc>
      </w:tr>
      <w:tr w:rsidR="0049289C" w:rsidRPr="007B7243" w14:paraId="7B3A8E31" w14:textId="77777777" w:rsidTr="009A0227">
        <w:trPr>
          <w:gridAfter w:val="1"/>
          <w:wAfter w:w="24" w:type="dxa"/>
        </w:trPr>
        <w:tc>
          <w:tcPr>
            <w:tcW w:w="649" w:type="dxa"/>
            <w:tcBorders>
              <w:top w:val="nil"/>
              <w:left w:val="nil"/>
              <w:bottom w:val="nil"/>
              <w:right w:val="nil"/>
            </w:tcBorders>
          </w:tcPr>
          <w:p w14:paraId="1A074259" w14:textId="77777777" w:rsidR="0049289C" w:rsidRPr="007B7243" w:rsidRDefault="0049289C" w:rsidP="009A0227">
            <w:pPr>
              <w:spacing w:line="360" w:lineRule="auto"/>
              <w:jc w:val="both"/>
              <w:rPr>
                <w:rFonts w:ascii="Trebuchet MS" w:eastAsia="Times New Roman" w:hAnsi="Trebuchet MS" w:cs="Calibri"/>
                <w:color w:val="000000"/>
                <w:lang w:eastAsia="zh-CN"/>
              </w:rPr>
            </w:pPr>
          </w:p>
        </w:tc>
        <w:tc>
          <w:tcPr>
            <w:tcW w:w="246" w:type="dxa"/>
            <w:tcBorders>
              <w:top w:val="nil"/>
              <w:left w:val="nil"/>
              <w:bottom w:val="nil"/>
              <w:right w:val="nil"/>
            </w:tcBorders>
          </w:tcPr>
          <w:p w14:paraId="23891BF0"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eastAsia="zh-CN"/>
              </w:rPr>
              <w:t>b</w:t>
            </w:r>
            <w:r w:rsidRPr="007B7243">
              <w:rPr>
                <w:rFonts w:ascii="Trebuchet MS" w:eastAsia="Times New Roman" w:hAnsi="Trebuchet MS" w:cs="Calibri"/>
                <w:color w:val="000000"/>
                <w:sz w:val="22"/>
                <w:szCs w:val="22"/>
                <w:lang w:eastAsia="zh-CN"/>
              </w:rPr>
              <w:t>.</w:t>
            </w:r>
          </w:p>
        </w:tc>
        <w:tc>
          <w:tcPr>
            <w:tcW w:w="7914" w:type="dxa"/>
            <w:tcBorders>
              <w:top w:val="nil"/>
              <w:left w:val="nil"/>
              <w:bottom w:val="nil"/>
              <w:right w:val="nil"/>
            </w:tcBorders>
          </w:tcPr>
          <w:p w14:paraId="5E01843A" w14:textId="77777777" w:rsidR="0049289C" w:rsidRPr="007B7243" w:rsidRDefault="0049289C" w:rsidP="009A0227">
            <w:pPr>
              <w:spacing w:line="360" w:lineRule="auto"/>
              <w:jc w:val="both"/>
              <w:rPr>
                <w:rFonts w:ascii="Trebuchet MS" w:hAnsi="Trebuchet MS" w:cs="Calibri"/>
                <w:color w:val="000000"/>
                <w:lang w:val="id-ID" w:eastAsia="id-ID"/>
              </w:rPr>
            </w:pPr>
            <w:r w:rsidRPr="007B7243">
              <w:rPr>
                <w:rFonts w:ascii="Trebuchet MS" w:hAnsi="Trebuchet MS" w:cs="Calibri"/>
                <w:color w:val="000000"/>
                <w:sz w:val="22"/>
                <w:szCs w:val="22"/>
                <w:lang w:val="id-ID" w:eastAsia="id-ID"/>
              </w:rPr>
              <w:t>Telah diketahui oleh penerima pihak informasi sebelum diungkapkan oleh pihak yang mengungkapkan informasi sebagaimana dibuktikan dengan catatan tertulis milik pihak informasi yang bersamaan waktunya.</w:t>
            </w:r>
          </w:p>
        </w:tc>
      </w:tr>
      <w:tr w:rsidR="0049289C" w:rsidRPr="007B7243" w14:paraId="127E1CFB" w14:textId="77777777" w:rsidTr="009A0227">
        <w:trPr>
          <w:gridAfter w:val="1"/>
          <w:wAfter w:w="24" w:type="dxa"/>
        </w:trPr>
        <w:tc>
          <w:tcPr>
            <w:tcW w:w="649" w:type="dxa"/>
            <w:tcBorders>
              <w:top w:val="nil"/>
              <w:left w:val="nil"/>
              <w:bottom w:val="nil"/>
              <w:right w:val="nil"/>
            </w:tcBorders>
          </w:tcPr>
          <w:p w14:paraId="106DE7F0" w14:textId="77777777" w:rsidR="0049289C" w:rsidRPr="007B7243" w:rsidRDefault="0049289C" w:rsidP="009A0227">
            <w:pPr>
              <w:spacing w:line="360" w:lineRule="auto"/>
              <w:jc w:val="both"/>
              <w:rPr>
                <w:rFonts w:ascii="Trebuchet MS" w:eastAsia="Times New Roman" w:hAnsi="Trebuchet MS" w:cs="Calibri"/>
                <w:color w:val="000000"/>
                <w:lang w:eastAsia="zh-CN"/>
              </w:rPr>
            </w:pPr>
          </w:p>
        </w:tc>
        <w:tc>
          <w:tcPr>
            <w:tcW w:w="246" w:type="dxa"/>
            <w:tcBorders>
              <w:top w:val="nil"/>
              <w:left w:val="nil"/>
              <w:bottom w:val="nil"/>
              <w:right w:val="nil"/>
            </w:tcBorders>
          </w:tcPr>
          <w:p w14:paraId="636798A9"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eastAsia="zh-CN"/>
              </w:rPr>
              <w:t>c</w:t>
            </w:r>
            <w:r w:rsidRPr="007B7243">
              <w:rPr>
                <w:rFonts w:ascii="Trebuchet MS" w:eastAsia="Times New Roman" w:hAnsi="Trebuchet MS" w:cs="Calibri"/>
                <w:color w:val="000000"/>
                <w:sz w:val="22"/>
                <w:szCs w:val="22"/>
                <w:lang w:eastAsia="zh-CN"/>
              </w:rPr>
              <w:t>.</w:t>
            </w:r>
          </w:p>
        </w:tc>
        <w:tc>
          <w:tcPr>
            <w:tcW w:w="7914" w:type="dxa"/>
            <w:tcBorders>
              <w:top w:val="nil"/>
              <w:left w:val="nil"/>
              <w:bottom w:val="nil"/>
              <w:right w:val="nil"/>
            </w:tcBorders>
          </w:tcPr>
          <w:p w14:paraId="18586742" w14:textId="77777777" w:rsidR="0049289C" w:rsidRPr="007B7243" w:rsidRDefault="0049289C" w:rsidP="009A0227">
            <w:pPr>
              <w:spacing w:line="360" w:lineRule="auto"/>
              <w:jc w:val="both"/>
              <w:rPr>
                <w:rFonts w:ascii="Trebuchet MS" w:hAnsi="Trebuchet MS" w:cs="Calibri"/>
                <w:color w:val="000000"/>
                <w:lang w:val="id-ID" w:eastAsia="id-ID"/>
              </w:rPr>
            </w:pPr>
            <w:r w:rsidRPr="007B7243">
              <w:rPr>
                <w:rFonts w:ascii="Trebuchet MS" w:hAnsi="Trebuchet MS" w:cs="Calibri"/>
                <w:color w:val="000000"/>
                <w:sz w:val="22"/>
                <w:szCs w:val="22"/>
                <w:lang w:val="id-ID" w:eastAsia="id-ID"/>
              </w:rPr>
              <w:t>Secara tegas diijinkan secara tertulis oleh Para Pihak yang mengungkapkan informasi atauyang terlibat dalam perjanjian ini.</w:t>
            </w:r>
          </w:p>
        </w:tc>
      </w:tr>
      <w:tr w:rsidR="0049289C" w:rsidRPr="007B7243" w14:paraId="7F1ACC2C" w14:textId="77777777" w:rsidTr="009A0227">
        <w:trPr>
          <w:gridAfter w:val="1"/>
          <w:wAfter w:w="24" w:type="dxa"/>
        </w:trPr>
        <w:tc>
          <w:tcPr>
            <w:tcW w:w="649" w:type="dxa"/>
            <w:tcBorders>
              <w:top w:val="nil"/>
              <w:left w:val="nil"/>
              <w:bottom w:val="nil"/>
              <w:right w:val="nil"/>
            </w:tcBorders>
          </w:tcPr>
          <w:p w14:paraId="0B2A8009" w14:textId="77777777" w:rsidR="0049289C" w:rsidRPr="007B7243" w:rsidRDefault="0049289C" w:rsidP="009A0227">
            <w:pPr>
              <w:spacing w:line="360" w:lineRule="auto"/>
              <w:jc w:val="both"/>
              <w:rPr>
                <w:rFonts w:ascii="Trebuchet MS" w:eastAsia="Times New Roman" w:hAnsi="Trebuchet MS" w:cs="Calibri"/>
                <w:color w:val="000000"/>
                <w:lang w:eastAsia="zh-CN"/>
              </w:rPr>
            </w:pPr>
          </w:p>
        </w:tc>
        <w:tc>
          <w:tcPr>
            <w:tcW w:w="246" w:type="dxa"/>
            <w:tcBorders>
              <w:top w:val="nil"/>
              <w:left w:val="nil"/>
              <w:bottom w:val="nil"/>
              <w:right w:val="nil"/>
            </w:tcBorders>
          </w:tcPr>
          <w:p w14:paraId="787E8B3E"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eastAsia="zh-CN"/>
              </w:rPr>
              <w:t>d</w:t>
            </w:r>
            <w:r w:rsidRPr="007B7243">
              <w:rPr>
                <w:rFonts w:ascii="Trebuchet MS" w:eastAsia="Times New Roman" w:hAnsi="Trebuchet MS" w:cs="Calibri"/>
                <w:color w:val="000000"/>
                <w:sz w:val="22"/>
                <w:szCs w:val="22"/>
                <w:lang w:eastAsia="zh-CN"/>
              </w:rPr>
              <w:t>.</w:t>
            </w:r>
          </w:p>
        </w:tc>
        <w:tc>
          <w:tcPr>
            <w:tcW w:w="7914" w:type="dxa"/>
            <w:tcBorders>
              <w:top w:val="nil"/>
              <w:left w:val="nil"/>
              <w:bottom w:val="nil"/>
              <w:right w:val="nil"/>
            </w:tcBorders>
          </w:tcPr>
          <w:p w14:paraId="29B0CFA6" w14:textId="77777777" w:rsidR="0049289C" w:rsidRPr="007B7243" w:rsidRDefault="0049289C" w:rsidP="009A0227">
            <w:pPr>
              <w:spacing w:line="360" w:lineRule="auto"/>
              <w:jc w:val="both"/>
              <w:rPr>
                <w:rFonts w:ascii="Trebuchet MS" w:hAnsi="Trebuchet MS" w:cs="Calibri"/>
                <w:color w:val="000000"/>
                <w:lang w:val="id-ID" w:eastAsia="id-ID"/>
              </w:rPr>
            </w:pPr>
            <w:r w:rsidRPr="007B7243">
              <w:rPr>
                <w:rFonts w:ascii="Trebuchet MS" w:hAnsi="Trebuchet MS" w:cs="Calibri"/>
                <w:color w:val="000000"/>
                <w:sz w:val="22"/>
                <w:szCs w:val="22"/>
                <w:lang w:val="id-ID" w:eastAsia="id-ID"/>
              </w:rPr>
              <w:t>Wajib diungkapkan berdasarkan undang-undang, ketetapan hakim atau instansi pemerintah (dimana pihak penerima informasi akan sedapat mungkin memberikan kepada pihak yang mengungkapkan informasi pemberitahuan tentang hal tersebut sebelumnya dan membantu pihak yang mengungkapkan informasi untuk</w:t>
            </w:r>
            <w:r w:rsidRPr="007B7243">
              <w:rPr>
                <w:rFonts w:ascii="Trebuchet MS" w:hAnsi="Trebuchet MS" w:cs="Calibri"/>
                <w:color w:val="000000"/>
                <w:sz w:val="22"/>
                <w:szCs w:val="22"/>
                <w:lang w:eastAsia="id-ID"/>
              </w:rPr>
              <w:t xml:space="preserve"> </w:t>
            </w:r>
            <w:r w:rsidRPr="007B7243">
              <w:rPr>
                <w:rFonts w:ascii="Trebuchet MS" w:hAnsi="Trebuchet MS" w:cs="Calibri"/>
                <w:color w:val="000000"/>
                <w:sz w:val="22"/>
                <w:szCs w:val="22"/>
                <w:lang w:val="id-ID" w:eastAsia="id-ID"/>
              </w:rPr>
              <w:t>mempertanyakan pengungkapan informasi tersebut) dengan memperhatikan perlindungan kerahasiaan sepanjang tersedia selayaknya.</w:t>
            </w:r>
          </w:p>
        </w:tc>
      </w:tr>
      <w:tr w:rsidR="0049289C" w:rsidRPr="007B7243" w14:paraId="61F47654" w14:textId="77777777" w:rsidTr="009A0227">
        <w:trPr>
          <w:gridAfter w:val="1"/>
          <w:wAfter w:w="24" w:type="dxa"/>
        </w:trPr>
        <w:tc>
          <w:tcPr>
            <w:tcW w:w="649" w:type="dxa"/>
            <w:tcBorders>
              <w:top w:val="nil"/>
              <w:left w:val="nil"/>
              <w:bottom w:val="nil"/>
              <w:right w:val="nil"/>
            </w:tcBorders>
          </w:tcPr>
          <w:p w14:paraId="4217AF04" w14:textId="77777777" w:rsidR="0049289C" w:rsidRPr="007B7243" w:rsidRDefault="0049289C" w:rsidP="009A0227">
            <w:pPr>
              <w:spacing w:line="360" w:lineRule="auto"/>
              <w:jc w:val="both"/>
              <w:rPr>
                <w:rFonts w:ascii="Trebuchet MS" w:eastAsia="Times New Roman" w:hAnsi="Trebuchet MS" w:cs="Calibri"/>
                <w:color w:val="000000"/>
                <w:lang w:eastAsia="zh-CN"/>
              </w:rPr>
            </w:pPr>
          </w:p>
        </w:tc>
        <w:tc>
          <w:tcPr>
            <w:tcW w:w="246" w:type="dxa"/>
            <w:tcBorders>
              <w:top w:val="nil"/>
              <w:left w:val="nil"/>
              <w:bottom w:val="nil"/>
              <w:right w:val="nil"/>
            </w:tcBorders>
          </w:tcPr>
          <w:p w14:paraId="21A2102F"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color w:val="000000"/>
                <w:sz w:val="22"/>
                <w:szCs w:val="22"/>
                <w:lang w:eastAsia="zh-CN"/>
              </w:rPr>
              <w:t>e</w:t>
            </w:r>
            <w:r w:rsidRPr="007B7243">
              <w:rPr>
                <w:rFonts w:ascii="Trebuchet MS" w:eastAsia="Times New Roman" w:hAnsi="Trebuchet MS" w:cs="Calibri"/>
                <w:color w:val="000000"/>
                <w:sz w:val="22"/>
                <w:szCs w:val="22"/>
                <w:lang w:eastAsia="zh-CN"/>
              </w:rPr>
              <w:t>.</w:t>
            </w:r>
          </w:p>
        </w:tc>
        <w:tc>
          <w:tcPr>
            <w:tcW w:w="7914" w:type="dxa"/>
            <w:tcBorders>
              <w:top w:val="nil"/>
              <w:left w:val="nil"/>
              <w:bottom w:val="nil"/>
              <w:right w:val="nil"/>
            </w:tcBorders>
          </w:tcPr>
          <w:p w14:paraId="6153ABD8" w14:textId="77777777" w:rsidR="0049289C" w:rsidRPr="007B7243" w:rsidRDefault="0049289C" w:rsidP="009A0227">
            <w:pPr>
              <w:spacing w:line="360" w:lineRule="auto"/>
              <w:jc w:val="both"/>
              <w:rPr>
                <w:rFonts w:ascii="Trebuchet MS" w:hAnsi="Trebuchet MS" w:cs="Calibri"/>
                <w:color w:val="000000"/>
                <w:lang w:val="id-ID" w:eastAsia="id-ID"/>
              </w:rPr>
            </w:pPr>
            <w:r w:rsidRPr="007B7243">
              <w:rPr>
                <w:rFonts w:ascii="Trebuchet MS" w:hAnsi="Trebuchet MS" w:cs="Calibri"/>
                <w:color w:val="000000"/>
                <w:sz w:val="22"/>
                <w:szCs w:val="22"/>
                <w:lang w:val="id-ID" w:eastAsia="id-ID"/>
              </w:rPr>
              <w:t xml:space="preserve">Dalam pasal ini, istilah pihak penerima informasi dan pihak yang mengungkapkan informasi dapat berlaku untuk </w:t>
            </w:r>
            <w:r w:rsidRPr="007B7243">
              <w:rPr>
                <w:rFonts w:ascii="Trebuchet MS" w:hAnsi="Trebuchet MS" w:cs="Calibri"/>
                <w:b/>
                <w:color w:val="000000"/>
                <w:sz w:val="22"/>
                <w:szCs w:val="22"/>
                <w:lang w:val="id-ID" w:eastAsia="id-ID"/>
              </w:rPr>
              <w:t>PARA PIHAK</w:t>
            </w:r>
            <w:r w:rsidRPr="007B7243">
              <w:rPr>
                <w:rFonts w:ascii="Trebuchet MS" w:hAnsi="Trebuchet MS" w:cs="Calibri"/>
                <w:color w:val="000000"/>
                <w:sz w:val="22"/>
                <w:szCs w:val="22"/>
                <w:lang w:val="id-ID" w:eastAsia="id-ID"/>
              </w:rPr>
              <w:t xml:space="preserve"> bilamana konteks kalimat menentukannya demikian.</w:t>
            </w:r>
          </w:p>
        </w:tc>
      </w:tr>
      <w:tr w:rsidR="0049289C" w:rsidRPr="007B7243" w14:paraId="23AF5C2A" w14:textId="77777777" w:rsidTr="009A0227">
        <w:tc>
          <w:tcPr>
            <w:tcW w:w="649" w:type="dxa"/>
            <w:tcBorders>
              <w:top w:val="nil"/>
              <w:left w:val="nil"/>
              <w:bottom w:val="nil"/>
              <w:right w:val="nil"/>
            </w:tcBorders>
          </w:tcPr>
          <w:p w14:paraId="7A6C4DD4"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(2)</w:t>
            </w:r>
          </w:p>
        </w:tc>
        <w:tc>
          <w:tcPr>
            <w:tcW w:w="8184" w:type="dxa"/>
            <w:gridSpan w:val="3"/>
            <w:tcBorders>
              <w:top w:val="nil"/>
              <w:left w:val="nil"/>
              <w:bottom w:val="nil"/>
              <w:right w:val="nil"/>
            </w:tcBorders>
          </w:tcPr>
          <w:p w14:paraId="27F2ABA3" w14:textId="77777777" w:rsidR="0049289C" w:rsidRPr="007B7243" w:rsidRDefault="0049289C" w:rsidP="009A0227">
            <w:pPr>
              <w:spacing w:line="360" w:lineRule="auto"/>
              <w:jc w:val="both"/>
              <w:rPr>
                <w:rFonts w:ascii="Trebuchet MS" w:eastAsia="Times New Roman" w:hAnsi="Trebuchet MS" w:cs="Calibri"/>
                <w:color w:val="000000"/>
                <w:lang w:eastAsia="id-ID"/>
              </w:rPr>
            </w:pPr>
            <w:r w:rsidRPr="007B7243">
              <w:rPr>
                <w:rFonts w:ascii="Trebuchet MS" w:hAnsi="Trebuchet MS" w:cs="Calibri"/>
                <w:color w:val="000000"/>
                <w:sz w:val="22"/>
                <w:szCs w:val="22"/>
                <w:lang w:val="id-ID" w:eastAsia="id-ID"/>
              </w:rPr>
              <w:t xml:space="preserve">Ketentuan kerahasiaan ini akan terus berlangsung dan mengikat </w:t>
            </w:r>
            <w:r w:rsidRPr="007B7243">
              <w:rPr>
                <w:rFonts w:ascii="Trebuchet MS" w:hAnsi="Trebuchet MS" w:cs="Calibri"/>
                <w:b/>
                <w:color w:val="000000"/>
                <w:sz w:val="22"/>
                <w:szCs w:val="22"/>
                <w:lang w:val="id-ID" w:eastAsia="id-ID"/>
              </w:rPr>
              <w:t>PARA PIHAK</w:t>
            </w:r>
            <w:r w:rsidRPr="007B7243">
              <w:rPr>
                <w:rFonts w:ascii="Trebuchet MS" w:hAnsi="Trebuchet MS" w:cs="Calibri"/>
                <w:color w:val="000000"/>
                <w:sz w:val="22"/>
                <w:szCs w:val="22"/>
                <w:lang w:val="id-ID" w:eastAsia="id-ID"/>
              </w:rPr>
              <w:t xml:space="preserve"> </w:t>
            </w:r>
            <w:r w:rsidRPr="007B7243">
              <w:rPr>
                <w:rFonts w:ascii="Trebuchet MS" w:hAnsi="Trebuchet MS" w:cs="Calibri"/>
                <w:color w:val="000000"/>
                <w:sz w:val="22"/>
                <w:szCs w:val="22"/>
                <w:lang w:eastAsia="id-ID"/>
              </w:rPr>
              <w:t xml:space="preserve">sampai dengan 3 (tiga) tahun setelah </w:t>
            </w:r>
            <w:r w:rsidRPr="007B7243">
              <w:rPr>
                <w:rFonts w:ascii="Trebuchet MS" w:hAnsi="Trebuchet MS" w:cs="Calibri"/>
                <w:color w:val="000000"/>
                <w:sz w:val="22"/>
                <w:szCs w:val="22"/>
                <w:lang w:val="id-ID" w:eastAsia="id-ID"/>
              </w:rPr>
              <w:t xml:space="preserve">Perjanjian ini berakhir atau diakhiri oleh </w:t>
            </w:r>
            <w:r w:rsidRPr="007B7243">
              <w:rPr>
                <w:rFonts w:ascii="Trebuchet MS" w:hAnsi="Trebuchet MS" w:cs="Calibri"/>
                <w:b/>
                <w:color w:val="000000"/>
                <w:sz w:val="22"/>
                <w:szCs w:val="22"/>
                <w:lang w:val="id-ID" w:eastAsia="id-ID"/>
              </w:rPr>
              <w:t>PARA PIHAK</w:t>
            </w:r>
            <w:r w:rsidRPr="007B7243">
              <w:rPr>
                <w:rFonts w:ascii="Trebuchet MS" w:eastAsia="Times New Roman" w:hAnsi="Trebuchet MS" w:cs="Calibri"/>
                <w:color w:val="000000"/>
                <w:sz w:val="22"/>
                <w:szCs w:val="22"/>
                <w:lang w:eastAsia="id-ID"/>
              </w:rPr>
              <w:t>.</w:t>
            </w:r>
          </w:p>
        </w:tc>
      </w:tr>
    </w:tbl>
    <w:p w14:paraId="196F89D5" w14:textId="6C91CBBC" w:rsidR="0049289C" w:rsidRDefault="0049289C" w:rsidP="0049289C">
      <w:pPr>
        <w:spacing w:line="360" w:lineRule="auto"/>
        <w:jc w:val="center"/>
        <w:rPr>
          <w:rFonts w:ascii="Trebuchet MS" w:eastAsia="Times New Roman" w:hAnsi="Trebuchet MS" w:cs="Calibri"/>
          <w:b/>
          <w:color w:val="000000"/>
          <w:sz w:val="22"/>
          <w:szCs w:val="22"/>
        </w:rPr>
      </w:pPr>
    </w:p>
    <w:p w14:paraId="3041E14F" w14:textId="6A6D70D5" w:rsidR="0009361F" w:rsidRDefault="0009361F" w:rsidP="0049289C">
      <w:pPr>
        <w:spacing w:line="360" w:lineRule="auto"/>
        <w:jc w:val="center"/>
        <w:rPr>
          <w:rFonts w:ascii="Trebuchet MS" w:eastAsia="Times New Roman" w:hAnsi="Trebuchet MS" w:cs="Calibri"/>
          <w:b/>
          <w:color w:val="000000"/>
          <w:sz w:val="22"/>
          <w:szCs w:val="22"/>
        </w:rPr>
      </w:pPr>
    </w:p>
    <w:p w14:paraId="038E931E" w14:textId="77777777" w:rsidR="0009361F" w:rsidRPr="007B7243" w:rsidRDefault="0009361F" w:rsidP="0049289C">
      <w:pPr>
        <w:spacing w:line="360" w:lineRule="auto"/>
        <w:jc w:val="center"/>
        <w:rPr>
          <w:rFonts w:ascii="Trebuchet MS" w:eastAsia="Times New Roman" w:hAnsi="Trebuchet MS" w:cs="Calibri"/>
          <w:b/>
          <w:color w:val="000000"/>
          <w:sz w:val="22"/>
          <w:szCs w:val="22"/>
        </w:rPr>
      </w:pPr>
    </w:p>
    <w:p w14:paraId="67076A4C" w14:textId="77777777" w:rsidR="0049289C" w:rsidRPr="007B7243" w:rsidRDefault="0049289C" w:rsidP="0049289C">
      <w:pPr>
        <w:spacing w:line="360" w:lineRule="auto"/>
        <w:jc w:val="center"/>
        <w:rPr>
          <w:rFonts w:ascii="Trebuchet MS" w:eastAsia="Times New Roman" w:hAnsi="Trebuchet MS" w:cs="Calibri"/>
          <w:b/>
          <w:color w:val="000000"/>
          <w:sz w:val="22"/>
          <w:szCs w:val="22"/>
        </w:rPr>
      </w:pPr>
      <w:r>
        <w:rPr>
          <w:rFonts w:ascii="Trebuchet MS" w:hAnsi="Trebuchet MS" w:cs="Calibri"/>
          <w:b/>
          <w:color w:val="000000"/>
          <w:sz w:val="22"/>
          <w:szCs w:val="22"/>
        </w:rPr>
        <w:t>PASAL 12</w:t>
      </w:r>
    </w:p>
    <w:p w14:paraId="2285CF1C" w14:textId="77777777" w:rsidR="0049289C" w:rsidRPr="007B7243" w:rsidRDefault="0049289C" w:rsidP="0049289C">
      <w:pPr>
        <w:spacing w:line="360" w:lineRule="auto"/>
        <w:jc w:val="center"/>
        <w:rPr>
          <w:rFonts w:ascii="Trebuchet MS" w:hAnsi="Trebuchet MS" w:cs="Calibri"/>
          <w:b/>
          <w:color w:val="000000"/>
          <w:sz w:val="22"/>
          <w:szCs w:val="22"/>
          <w:lang w:val="zh-CN"/>
        </w:rPr>
      </w:pPr>
      <w:r w:rsidRPr="007B7243">
        <w:rPr>
          <w:rFonts w:ascii="Trebuchet MS" w:hAnsi="Trebuchet MS" w:cs="Calibri"/>
          <w:b/>
          <w:color w:val="000000"/>
          <w:sz w:val="22"/>
          <w:szCs w:val="22"/>
          <w:lang w:val="zh-CN"/>
        </w:rPr>
        <w:t>PEMUTUSAN PERJANJIAN</w:t>
      </w:r>
    </w:p>
    <w:tbl>
      <w:tblPr>
        <w:tblW w:w="9615" w:type="dxa"/>
        <w:tblLook w:val="0000" w:firstRow="0" w:lastRow="0" w:firstColumn="0" w:lastColumn="0" w:noHBand="0" w:noVBand="0"/>
      </w:tblPr>
      <w:tblGrid>
        <w:gridCol w:w="649"/>
        <w:gridCol w:w="531"/>
        <w:gridCol w:w="8435"/>
      </w:tblGrid>
      <w:tr w:rsidR="0049289C" w:rsidRPr="007B7243" w14:paraId="61724B3A" w14:textId="77777777" w:rsidTr="009A0227">
        <w:trPr>
          <w:trHeight w:val="210"/>
        </w:trPr>
        <w:tc>
          <w:tcPr>
            <w:tcW w:w="649" w:type="dxa"/>
            <w:vMerge w:val="restart"/>
            <w:tcBorders>
              <w:top w:val="nil"/>
              <w:left w:val="nil"/>
              <w:bottom w:val="nil"/>
              <w:right w:val="nil"/>
            </w:tcBorders>
          </w:tcPr>
          <w:p w14:paraId="0267356D" w14:textId="77777777" w:rsidR="0049289C" w:rsidRPr="007B7243" w:rsidRDefault="0049289C" w:rsidP="009A0227">
            <w:pPr>
              <w:spacing w:line="360" w:lineRule="auto"/>
              <w:jc w:val="both"/>
              <w:rPr>
                <w:rFonts w:ascii="Trebuchet MS" w:eastAsia="Times New Roman" w:hAnsi="Trebuchet MS" w:cs="Calibri"/>
                <w:color w:val="000000"/>
                <w:lang w:val="zh-CN" w:eastAsia="zh-CN"/>
              </w:rPr>
            </w:pPr>
            <w:r w:rsidRPr="007B7243">
              <w:rPr>
                <w:rFonts w:ascii="Trebuchet MS" w:hAnsi="Trebuchet MS" w:cs="Calibri"/>
                <w:color w:val="000000"/>
                <w:sz w:val="22"/>
                <w:szCs w:val="22"/>
              </w:rPr>
              <w:lastRenderedPageBreak/>
              <w:t>(1)</w:t>
            </w:r>
          </w:p>
        </w:tc>
        <w:tc>
          <w:tcPr>
            <w:tcW w:w="8966" w:type="dxa"/>
            <w:gridSpan w:val="2"/>
            <w:tcBorders>
              <w:top w:val="nil"/>
              <w:left w:val="nil"/>
              <w:bottom w:val="nil"/>
              <w:right w:val="nil"/>
            </w:tcBorders>
          </w:tcPr>
          <w:p w14:paraId="4C793851" w14:textId="77777777" w:rsidR="0049289C" w:rsidRPr="007B7243" w:rsidRDefault="0049289C" w:rsidP="009A0227">
            <w:pPr>
              <w:spacing w:line="360" w:lineRule="auto"/>
              <w:jc w:val="both"/>
              <w:rPr>
                <w:rFonts w:ascii="Trebuchet MS" w:eastAsia="Times New Roman" w:hAnsi="Trebuchet MS" w:cs="Calibri"/>
                <w:color w:val="000000"/>
                <w:lang w:val="zh-CN"/>
              </w:rPr>
            </w:pPr>
            <w:r w:rsidRPr="007B7243">
              <w:rPr>
                <w:rFonts w:ascii="Trebuchet MS" w:hAnsi="Trebuchet MS" w:cs="Calibri"/>
                <w:b/>
                <w:color w:val="000000"/>
                <w:sz w:val="22"/>
                <w:szCs w:val="22"/>
              </w:rPr>
              <w:t>PARA PIHAK</w:t>
            </w:r>
            <w:r w:rsidRPr="007B7243">
              <w:rPr>
                <w:rFonts w:ascii="Trebuchet MS" w:hAnsi="Trebuchet MS" w:cs="Calibri"/>
                <w:color w:val="000000"/>
                <w:sz w:val="22"/>
                <w:szCs w:val="22"/>
                <w:lang w:val="id-ID"/>
              </w:rPr>
              <w:t xml:space="preserve"> dapat melakukan Pemutusan Perjanjian secara sepihak jika:</w:t>
            </w:r>
          </w:p>
        </w:tc>
      </w:tr>
      <w:tr w:rsidR="0049289C" w:rsidRPr="007B7243" w14:paraId="55D379D5" w14:textId="77777777" w:rsidTr="009A0227">
        <w:trPr>
          <w:trHeight w:val="165"/>
        </w:trPr>
        <w:tc>
          <w:tcPr>
            <w:tcW w:w="649" w:type="dxa"/>
            <w:vMerge/>
            <w:tcBorders>
              <w:top w:val="nil"/>
              <w:left w:val="nil"/>
              <w:bottom w:val="nil"/>
              <w:right w:val="nil"/>
            </w:tcBorders>
          </w:tcPr>
          <w:p w14:paraId="78BCCBB4" w14:textId="77777777" w:rsidR="0049289C" w:rsidRPr="007B7243" w:rsidRDefault="0049289C" w:rsidP="009A0227">
            <w:pPr>
              <w:spacing w:line="360" w:lineRule="auto"/>
              <w:jc w:val="both"/>
              <w:rPr>
                <w:rFonts w:ascii="Trebuchet MS" w:eastAsia="Times New Roman" w:hAnsi="Trebuchet MS" w:cs="Calibri"/>
                <w:color w:val="000000"/>
              </w:rPr>
            </w:pPr>
          </w:p>
        </w:tc>
        <w:tc>
          <w:tcPr>
            <w:tcW w:w="531" w:type="dxa"/>
            <w:tcBorders>
              <w:top w:val="nil"/>
              <w:left w:val="nil"/>
              <w:bottom w:val="nil"/>
              <w:right w:val="nil"/>
            </w:tcBorders>
          </w:tcPr>
          <w:p w14:paraId="7DDFBE36"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a</w:t>
            </w:r>
          </w:p>
        </w:tc>
        <w:tc>
          <w:tcPr>
            <w:tcW w:w="8435" w:type="dxa"/>
            <w:tcBorders>
              <w:top w:val="nil"/>
              <w:left w:val="nil"/>
              <w:bottom w:val="nil"/>
              <w:right w:val="nil"/>
            </w:tcBorders>
          </w:tcPr>
          <w:p w14:paraId="0B910758"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terbukti </w:t>
            </w:r>
            <w:r w:rsidRPr="007B7243">
              <w:rPr>
                <w:rFonts w:ascii="Trebuchet MS" w:hAnsi="Trebuchet MS" w:cs="Calibri"/>
                <w:color w:val="000000"/>
                <w:sz w:val="22"/>
                <w:szCs w:val="22"/>
              </w:rPr>
              <w:t>dengan sengaja menjual kembali</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Layanan Akses Internet </w:t>
            </w:r>
            <w:r w:rsidRPr="007B7243">
              <w:rPr>
                <w:rFonts w:ascii="Trebuchet MS" w:hAnsi="Trebuchet MS" w:cs="Calibri"/>
                <w:color w:val="000000"/>
                <w:sz w:val="22"/>
                <w:szCs w:val="22"/>
                <w:lang w:val="id-ID"/>
              </w:rPr>
              <w:t>untuk perbuatan yang melanggar Hukum;</w:t>
            </w:r>
          </w:p>
        </w:tc>
      </w:tr>
      <w:tr w:rsidR="0049289C" w:rsidRPr="007B7243" w14:paraId="6A2137DA" w14:textId="77777777" w:rsidTr="009A0227">
        <w:trPr>
          <w:trHeight w:val="195"/>
        </w:trPr>
        <w:tc>
          <w:tcPr>
            <w:tcW w:w="649" w:type="dxa"/>
            <w:vMerge/>
            <w:tcBorders>
              <w:top w:val="nil"/>
              <w:left w:val="nil"/>
              <w:bottom w:val="nil"/>
              <w:right w:val="nil"/>
            </w:tcBorders>
          </w:tcPr>
          <w:p w14:paraId="2CF5C96E" w14:textId="77777777" w:rsidR="0049289C" w:rsidRPr="007B7243" w:rsidRDefault="0049289C" w:rsidP="009A0227">
            <w:pPr>
              <w:spacing w:line="360" w:lineRule="auto"/>
              <w:jc w:val="both"/>
              <w:rPr>
                <w:rFonts w:ascii="Trebuchet MS" w:eastAsia="Times New Roman" w:hAnsi="Trebuchet MS" w:cs="Calibri"/>
                <w:color w:val="000000"/>
              </w:rPr>
            </w:pPr>
          </w:p>
        </w:tc>
        <w:tc>
          <w:tcPr>
            <w:tcW w:w="531" w:type="dxa"/>
            <w:tcBorders>
              <w:top w:val="nil"/>
              <w:left w:val="nil"/>
              <w:bottom w:val="nil"/>
              <w:right w:val="nil"/>
            </w:tcBorders>
          </w:tcPr>
          <w:p w14:paraId="6C3D4DC3"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b</w:t>
            </w:r>
          </w:p>
        </w:tc>
        <w:tc>
          <w:tcPr>
            <w:tcW w:w="8435" w:type="dxa"/>
            <w:tcBorders>
              <w:top w:val="nil"/>
              <w:left w:val="nil"/>
              <w:bottom w:val="nil"/>
              <w:right w:val="nil"/>
            </w:tcBorders>
          </w:tcPr>
          <w:p w14:paraId="06DD12A7" w14:textId="77777777" w:rsidR="0049289C" w:rsidRPr="007B7243" w:rsidRDefault="0049289C" w:rsidP="009A0227">
            <w:pPr>
              <w:spacing w:line="360" w:lineRule="auto"/>
              <w:jc w:val="both"/>
              <w:rPr>
                <w:rFonts w:ascii="Trebuchet MS" w:eastAsia="Times New Roman" w:hAnsi="Trebuchet MS" w:cs="Calibri"/>
                <w:color w:val="000000"/>
                <w:lang w:eastAsia="zh-CN"/>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terbukti melanggar ketentuan teknis penyelenggaraan jasa telekomunikasi sebagaimana diatur dalam ketentuan peraturan perundang-undangan;</w:t>
            </w:r>
          </w:p>
        </w:tc>
      </w:tr>
      <w:tr w:rsidR="0049289C" w:rsidRPr="007B7243" w14:paraId="77FDDB63" w14:textId="77777777" w:rsidTr="009A0227">
        <w:trPr>
          <w:trHeight w:val="195"/>
        </w:trPr>
        <w:tc>
          <w:tcPr>
            <w:tcW w:w="649" w:type="dxa"/>
            <w:vMerge/>
            <w:tcBorders>
              <w:top w:val="nil"/>
              <w:left w:val="nil"/>
              <w:bottom w:val="nil"/>
              <w:right w:val="nil"/>
            </w:tcBorders>
          </w:tcPr>
          <w:p w14:paraId="1768A653" w14:textId="77777777" w:rsidR="0049289C" w:rsidRPr="007B7243" w:rsidRDefault="0049289C" w:rsidP="009A0227">
            <w:pPr>
              <w:spacing w:line="360" w:lineRule="auto"/>
              <w:jc w:val="both"/>
              <w:rPr>
                <w:rFonts w:ascii="Trebuchet MS" w:eastAsia="Times New Roman" w:hAnsi="Trebuchet MS" w:cs="Calibri"/>
                <w:color w:val="000000"/>
              </w:rPr>
            </w:pPr>
          </w:p>
        </w:tc>
        <w:tc>
          <w:tcPr>
            <w:tcW w:w="531" w:type="dxa"/>
            <w:tcBorders>
              <w:top w:val="nil"/>
              <w:left w:val="nil"/>
              <w:bottom w:val="nil"/>
              <w:right w:val="nil"/>
            </w:tcBorders>
          </w:tcPr>
          <w:p w14:paraId="24C188DC"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c</w:t>
            </w:r>
          </w:p>
        </w:tc>
        <w:tc>
          <w:tcPr>
            <w:tcW w:w="8435" w:type="dxa"/>
            <w:tcBorders>
              <w:top w:val="nil"/>
              <w:left w:val="nil"/>
              <w:bottom w:val="nil"/>
              <w:right w:val="nil"/>
            </w:tcBorders>
          </w:tcPr>
          <w:p w14:paraId="2FAC1712" w14:textId="77777777" w:rsidR="0049289C" w:rsidRPr="007B7243" w:rsidRDefault="0049289C" w:rsidP="009A0227">
            <w:pPr>
              <w:spacing w:line="360" w:lineRule="auto"/>
              <w:jc w:val="both"/>
              <w:rPr>
                <w:rFonts w:ascii="Trebuchet MS" w:hAnsi="Trebuchet MS" w:cs="Calibri"/>
                <w:b/>
                <w:color w:val="000000"/>
              </w:rPr>
            </w:pPr>
            <w:r w:rsidRPr="007B7243">
              <w:rPr>
                <w:rFonts w:ascii="Trebuchet MS" w:hAnsi="Trebuchet MS" w:cs="Calibri"/>
                <w:b/>
                <w:color w:val="000000"/>
                <w:sz w:val="22"/>
                <w:szCs w:val="22"/>
              </w:rPr>
              <w:t>PIHAK KEDUA</w:t>
            </w:r>
            <w:r w:rsidRPr="007B7243">
              <w:rPr>
                <w:rFonts w:ascii="Trebuchet MS" w:hAnsi="Trebuchet MS" w:cs="Calibri"/>
                <w:color w:val="000000"/>
                <w:sz w:val="22"/>
                <w:szCs w:val="22"/>
                <w:lang w:val="id-ID"/>
              </w:rPr>
              <w:t xml:space="preserve"> diketahui telah memindahtangankan penguasaan dan/atau </w:t>
            </w:r>
            <w:r w:rsidRPr="007B7243">
              <w:rPr>
                <w:rFonts w:ascii="Trebuchet MS" w:hAnsi="Trebuchet MS" w:cs="Calibri"/>
                <w:color w:val="000000"/>
                <w:sz w:val="22"/>
                <w:szCs w:val="22"/>
              </w:rPr>
              <w:t>hak menjual kembali</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 xml:space="preserve">Layanan Akses Internet </w:t>
            </w:r>
            <w:r w:rsidRPr="007B7243">
              <w:rPr>
                <w:rFonts w:ascii="Trebuchet MS" w:hAnsi="Trebuchet MS" w:cs="Calibri"/>
                <w:color w:val="000000"/>
                <w:sz w:val="22"/>
                <w:szCs w:val="22"/>
                <w:lang w:val="id-ID"/>
              </w:rPr>
              <w:t xml:space="preserve">kepada pihak lain tanpa persetujuan tertulis terlebih dahulu dari </w:t>
            </w:r>
            <w:r w:rsidRPr="007B7243">
              <w:rPr>
                <w:rFonts w:ascii="Trebuchet MS" w:hAnsi="Trebuchet MS" w:cs="Calibri"/>
                <w:b/>
                <w:color w:val="000000"/>
                <w:sz w:val="22"/>
                <w:szCs w:val="22"/>
              </w:rPr>
              <w:t>PIHAK KESATU;</w:t>
            </w:r>
          </w:p>
        </w:tc>
      </w:tr>
      <w:tr w:rsidR="0049289C" w:rsidRPr="007B7243" w14:paraId="2B5C74A2" w14:textId="77777777" w:rsidTr="009A0227">
        <w:trPr>
          <w:trHeight w:val="133"/>
        </w:trPr>
        <w:tc>
          <w:tcPr>
            <w:tcW w:w="649" w:type="dxa"/>
            <w:vMerge/>
            <w:tcBorders>
              <w:top w:val="nil"/>
              <w:left w:val="nil"/>
              <w:bottom w:val="nil"/>
              <w:right w:val="nil"/>
            </w:tcBorders>
          </w:tcPr>
          <w:p w14:paraId="60D65A9A" w14:textId="77777777" w:rsidR="0049289C" w:rsidRPr="007B7243" w:rsidRDefault="0049289C" w:rsidP="009A0227">
            <w:pPr>
              <w:spacing w:line="360" w:lineRule="auto"/>
              <w:jc w:val="both"/>
              <w:rPr>
                <w:rFonts w:ascii="Trebuchet MS" w:eastAsia="Times New Roman" w:hAnsi="Trebuchet MS" w:cs="Calibri"/>
                <w:color w:val="000000"/>
              </w:rPr>
            </w:pPr>
          </w:p>
        </w:tc>
        <w:tc>
          <w:tcPr>
            <w:tcW w:w="531" w:type="dxa"/>
            <w:tcBorders>
              <w:top w:val="nil"/>
              <w:left w:val="nil"/>
              <w:bottom w:val="nil"/>
              <w:right w:val="nil"/>
            </w:tcBorders>
          </w:tcPr>
          <w:p w14:paraId="1A5EA6AE"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d</w:t>
            </w:r>
          </w:p>
        </w:tc>
        <w:tc>
          <w:tcPr>
            <w:tcW w:w="8435" w:type="dxa"/>
            <w:tcBorders>
              <w:top w:val="nil"/>
              <w:left w:val="nil"/>
              <w:bottom w:val="nil"/>
              <w:right w:val="nil"/>
            </w:tcBorders>
          </w:tcPr>
          <w:p w14:paraId="3C2D27CB"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b/>
                <w:color w:val="000000"/>
                <w:sz w:val="22"/>
                <w:szCs w:val="22"/>
              </w:rPr>
              <w:t>PIHAK</w:t>
            </w:r>
            <w:r w:rsidRPr="007B7243">
              <w:rPr>
                <w:rFonts w:ascii="Trebuchet MS" w:hAnsi="Trebuchet MS" w:cs="Calibri"/>
                <w:color w:val="000000"/>
                <w:sz w:val="22"/>
                <w:szCs w:val="22"/>
              </w:rPr>
              <w:t xml:space="preserve"> </w:t>
            </w:r>
            <w:r w:rsidRPr="007B7243">
              <w:rPr>
                <w:rFonts w:ascii="Trebuchet MS" w:hAnsi="Trebuchet MS" w:cs="Calibri"/>
                <w:b/>
                <w:color w:val="000000"/>
                <w:sz w:val="22"/>
                <w:szCs w:val="22"/>
              </w:rPr>
              <w:t>KEDUA</w:t>
            </w:r>
            <w:r w:rsidRPr="007B7243">
              <w:rPr>
                <w:rFonts w:ascii="Trebuchet MS" w:hAnsi="Trebuchet MS" w:cs="Calibri"/>
                <w:color w:val="000000"/>
                <w:sz w:val="22"/>
                <w:szCs w:val="22"/>
              </w:rPr>
              <w:t xml:space="preserve"> tidak memberikan informasi yang benar dalam Formulir Permohonan Berlangganan</w:t>
            </w:r>
            <w:r w:rsidRPr="007B7243">
              <w:rPr>
                <w:rFonts w:ascii="Trebuchet MS" w:eastAsia="Times New Roman" w:hAnsi="Trebuchet MS" w:cs="Calibri"/>
                <w:color w:val="000000"/>
                <w:sz w:val="22"/>
                <w:szCs w:val="22"/>
                <w:lang w:val="id-ID"/>
              </w:rPr>
              <w:t>.</w:t>
            </w:r>
          </w:p>
        </w:tc>
      </w:tr>
      <w:tr w:rsidR="0049289C" w:rsidRPr="007B7243" w14:paraId="0BC60117" w14:textId="77777777" w:rsidTr="009A0227">
        <w:trPr>
          <w:trHeight w:val="120"/>
        </w:trPr>
        <w:tc>
          <w:tcPr>
            <w:tcW w:w="649" w:type="dxa"/>
            <w:vMerge/>
            <w:tcBorders>
              <w:top w:val="nil"/>
              <w:left w:val="nil"/>
              <w:bottom w:val="nil"/>
              <w:right w:val="nil"/>
            </w:tcBorders>
          </w:tcPr>
          <w:p w14:paraId="14F3352F" w14:textId="77777777" w:rsidR="0049289C" w:rsidRPr="007B7243" w:rsidRDefault="0049289C" w:rsidP="009A0227">
            <w:pPr>
              <w:spacing w:line="360" w:lineRule="auto"/>
              <w:jc w:val="both"/>
              <w:rPr>
                <w:rFonts w:ascii="Trebuchet MS" w:eastAsia="Times New Roman" w:hAnsi="Trebuchet MS" w:cs="Calibri"/>
                <w:color w:val="000000"/>
              </w:rPr>
            </w:pPr>
          </w:p>
        </w:tc>
        <w:tc>
          <w:tcPr>
            <w:tcW w:w="531" w:type="dxa"/>
            <w:tcBorders>
              <w:top w:val="nil"/>
              <w:left w:val="nil"/>
              <w:bottom w:val="nil"/>
              <w:right w:val="nil"/>
            </w:tcBorders>
          </w:tcPr>
          <w:p w14:paraId="514C06BE"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e</w:t>
            </w:r>
          </w:p>
        </w:tc>
        <w:tc>
          <w:tcPr>
            <w:tcW w:w="8435" w:type="dxa"/>
            <w:tcBorders>
              <w:top w:val="nil"/>
              <w:left w:val="nil"/>
              <w:bottom w:val="nil"/>
              <w:right w:val="nil"/>
            </w:tcBorders>
          </w:tcPr>
          <w:p w14:paraId="6CAB897A"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Izin Operasional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dicabut oleh Pemerintah;</w:t>
            </w:r>
          </w:p>
        </w:tc>
      </w:tr>
      <w:tr w:rsidR="0049289C" w:rsidRPr="007B7243" w14:paraId="2736EC1F" w14:textId="77777777" w:rsidTr="009A0227">
        <w:trPr>
          <w:trHeight w:val="180"/>
        </w:trPr>
        <w:tc>
          <w:tcPr>
            <w:tcW w:w="649" w:type="dxa"/>
            <w:vMerge/>
            <w:tcBorders>
              <w:top w:val="nil"/>
              <w:left w:val="nil"/>
              <w:bottom w:val="nil"/>
              <w:right w:val="nil"/>
            </w:tcBorders>
          </w:tcPr>
          <w:p w14:paraId="462474E5" w14:textId="77777777" w:rsidR="0049289C" w:rsidRPr="007B7243" w:rsidRDefault="0049289C" w:rsidP="009A0227">
            <w:pPr>
              <w:spacing w:line="360" w:lineRule="auto"/>
              <w:jc w:val="both"/>
              <w:rPr>
                <w:rFonts w:ascii="Trebuchet MS" w:eastAsia="Times New Roman" w:hAnsi="Trebuchet MS" w:cs="Calibri"/>
                <w:color w:val="000000"/>
              </w:rPr>
            </w:pPr>
          </w:p>
        </w:tc>
        <w:tc>
          <w:tcPr>
            <w:tcW w:w="531" w:type="dxa"/>
            <w:tcBorders>
              <w:top w:val="nil"/>
              <w:left w:val="nil"/>
              <w:bottom w:val="nil"/>
              <w:right w:val="nil"/>
            </w:tcBorders>
          </w:tcPr>
          <w:p w14:paraId="7FA54F1A"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f</w:t>
            </w:r>
          </w:p>
        </w:tc>
        <w:tc>
          <w:tcPr>
            <w:tcW w:w="8435" w:type="dxa"/>
            <w:tcBorders>
              <w:top w:val="nil"/>
              <w:left w:val="nil"/>
              <w:bottom w:val="nil"/>
              <w:right w:val="nil"/>
            </w:tcBorders>
          </w:tcPr>
          <w:p w14:paraId="03D89774"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salah satu </w:t>
            </w:r>
            <w:r w:rsidRPr="007B7243">
              <w:rPr>
                <w:rFonts w:ascii="Trebuchet MS" w:hAnsi="Trebuchet MS" w:cs="Calibri"/>
                <w:b/>
                <w:color w:val="000000"/>
                <w:sz w:val="22"/>
                <w:szCs w:val="22"/>
              </w:rPr>
              <w:t>PIHAK</w:t>
            </w:r>
            <w:r w:rsidRPr="007B7243">
              <w:rPr>
                <w:rFonts w:ascii="Trebuchet MS" w:hAnsi="Trebuchet MS" w:cs="Calibri"/>
                <w:color w:val="000000"/>
                <w:sz w:val="22"/>
                <w:szCs w:val="22"/>
              </w:rPr>
              <w:t xml:space="preserve"> dinyatakan pailit dan atau dinyatakan berada dalam keadaan penundaan kewajiban pembayaran hutang oleh pengadilan</w:t>
            </w:r>
            <w:r w:rsidRPr="007B7243">
              <w:rPr>
                <w:rFonts w:ascii="Trebuchet MS" w:hAnsi="Trebuchet MS" w:cs="Calibri"/>
                <w:color w:val="000000"/>
                <w:sz w:val="22"/>
                <w:szCs w:val="22"/>
                <w:lang w:val="id-ID"/>
              </w:rPr>
              <w:t>;</w:t>
            </w:r>
            <w:r w:rsidRPr="007B7243">
              <w:rPr>
                <w:rFonts w:ascii="Trebuchet MS" w:hAnsi="Trebuchet MS" w:cs="Calibri"/>
                <w:color w:val="000000"/>
                <w:sz w:val="22"/>
                <w:szCs w:val="22"/>
              </w:rPr>
              <w:t xml:space="preserve"> dan/atau</w:t>
            </w:r>
          </w:p>
        </w:tc>
      </w:tr>
      <w:tr w:rsidR="0049289C" w:rsidRPr="007B7243" w14:paraId="7A929285" w14:textId="77777777" w:rsidTr="009A0227">
        <w:tc>
          <w:tcPr>
            <w:tcW w:w="649" w:type="dxa"/>
            <w:tcBorders>
              <w:top w:val="nil"/>
              <w:left w:val="nil"/>
              <w:bottom w:val="nil"/>
              <w:right w:val="nil"/>
            </w:tcBorders>
          </w:tcPr>
          <w:p w14:paraId="010D36D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966" w:type="dxa"/>
            <w:gridSpan w:val="2"/>
            <w:tcBorders>
              <w:top w:val="nil"/>
              <w:left w:val="nil"/>
              <w:bottom w:val="nil"/>
              <w:right w:val="nil"/>
            </w:tcBorders>
          </w:tcPr>
          <w:p w14:paraId="72FD4D7C" w14:textId="77777777" w:rsidR="0049289C" w:rsidRPr="007B7243" w:rsidRDefault="0049289C" w:rsidP="009A0227">
            <w:pPr>
              <w:spacing w:line="360" w:lineRule="auto"/>
              <w:jc w:val="both"/>
              <w:rPr>
                <w:rFonts w:ascii="Trebuchet MS" w:eastAsia="Times New Roman" w:hAnsi="Trebuchet MS" w:cs="Calibri"/>
                <w:strike/>
                <w:color w:val="000000"/>
                <w:lang w:val="id-ID"/>
              </w:rPr>
            </w:pPr>
            <w:r w:rsidRPr="007B7243">
              <w:rPr>
                <w:rFonts w:ascii="Trebuchet MS" w:hAnsi="Trebuchet MS" w:cs="Calibri"/>
                <w:color w:val="000000"/>
                <w:sz w:val="22"/>
                <w:szCs w:val="22"/>
              </w:rPr>
              <w:t xml:space="preserve">Apabila terjadi Pemutusan Perjanjian karena alasan sebagaimana dimaksud dalam ayat (1) huruf </w:t>
            </w:r>
            <w:proofErr w:type="gramStart"/>
            <w:r w:rsidRPr="007B7243">
              <w:rPr>
                <w:rFonts w:ascii="Trebuchet MS" w:hAnsi="Trebuchet MS" w:cs="Calibri"/>
                <w:color w:val="000000"/>
                <w:sz w:val="22"/>
                <w:szCs w:val="22"/>
              </w:rPr>
              <w:t>a,b</w:t>
            </w:r>
            <w:proofErr w:type="gramEnd"/>
            <w:r w:rsidRPr="007B7243">
              <w:rPr>
                <w:rFonts w:ascii="Trebuchet MS" w:hAnsi="Trebuchet MS" w:cs="Calibri"/>
                <w:color w:val="000000"/>
                <w:sz w:val="22"/>
                <w:szCs w:val="22"/>
              </w:rPr>
              <w:t xml:space="preserve">,c, dan d, maka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wajib untuk membayarkan seluruh biaya yang telah disepakati dalam Perjanjian ini yang belum terbayarkan kepada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secara proposional sesuai jangka waktu layanan yang telah digunakan oleh </w:t>
            </w:r>
            <w:r w:rsidRPr="007B7243">
              <w:rPr>
                <w:rFonts w:ascii="Trebuchet MS" w:hAnsi="Trebuchet MS" w:cs="Calibri"/>
                <w:b/>
                <w:color w:val="000000"/>
                <w:sz w:val="22"/>
                <w:szCs w:val="22"/>
              </w:rPr>
              <w:t>PIHAK KEDUA</w:t>
            </w:r>
            <w:r w:rsidRPr="007B7243">
              <w:rPr>
                <w:rFonts w:ascii="Trebuchet MS" w:eastAsia="Times New Roman" w:hAnsi="Trebuchet MS" w:cs="Calibri"/>
                <w:color w:val="000000"/>
                <w:sz w:val="22"/>
                <w:szCs w:val="22"/>
              </w:rPr>
              <w:t>.</w:t>
            </w:r>
          </w:p>
        </w:tc>
      </w:tr>
      <w:tr w:rsidR="0049289C" w:rsidRPr="007B7243" w14:paraId="0B487172" w14:textId="77777777" w:rsidTr="009A0227">
        <w:tc>
          <w:tcPr>
            <w:tcW w:w="649" w:type="dxa"/>
            <w:tcBorders>
              <w:top w:val="nil"/>
              <w:left w:val="nil"/>
              <w:bottom w:val="nil"/>
              <w:right w:val="nil"/>
            </w:tcBorders>
          </w:tcPr>
          <w:p w14:paraId="640BE31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966" w:type="dxa"/>
            <w:gridSpan w:val="2"/>
            <w:tcBorders>
              <w:top w:val="nil"/>
              <w:left w:val="nil"/>
              <w:bottom w:val="nil"/>
              <w:right w:val="nil"/>
            </w:tcBorders>
          </w:tcPr>
          <w:p w14:paraId="3713BD0D" w14:textId="77777777" w:rsidR="0049289C" w:rsidRPr="007B7243" w:rsidRDefault="0049289C" w:rsidP="009A0227">
            <w:pPr>
              <w:spacing w:line="360" w:lineRule="auto"/>
              <w:jc w:val="both"/>
              <w:rPr>
                <w:rFonts w:ascii="Trebuchet MS" w:eastAsia="Times New Roman" w:hAnsi="Trebuchet MS" w:cs="Calibri"/>
                <w:color w:val="000000"/>
                <w:lang w:val="id-ID"/>
              </w:rPr>
            </w:pPr>
            <w:r w:rsidRPr="007B7243">
              <w:rPr>
                <w:rFonts w:ascii="Trebuchet MS" w:hAnsi="Trebuchet MS" w:cs="Calibri"/>
                <w:color w:val="000000"/>
                <w:sz w:val="22"/>
                <w:szCs w:val="22"/>
              </w:rPr>
              <w:t xml:space="preserve">Apabila salah satu </w:t>
            </w:r>
            <w:r w:rsidRPr="007B7243">
              <w:rPr>
                <w:rFonts w:ascii="Trebuchet MS" w:hAnsi="Trebuchet MS" w:cs="Calibri"/>
                <w:b/>
                <w:color w:val="000000"/>
                <w:sz w:val="22"/>
                <w:szCs w:val="22"/>
              </w:rPr>
              <w:t>PIHAK</w:t>
            </w:r>
            <w:r w:rsidRPr="007B7243">
              <w:rPr>
                <w:rFonts w:ascii="Trebuchet MS" w:hAnsi="Trebuchet MS" w:cs="Calibri"/>
                <w:color w:val="000000"/>
                <w:sz w:val="22"/>
                <w:szCs w:val="22"/>
              </w:rPr>
              <w:t xml:space="preserve"> memutuskan Perjanjian akibat terjadinya pelanggaran sebagaimana dimaksud dalam ayat (1) Pasal ini, </w:t>
            </w:r>
            <w:r w:rsidRPr="007B7243">
              <w:rPr>
                <w:rFonts w:ascii="Trebuchet MS" w:hAnsi="Trebuchet MS" w:cs="Calibri"/>
                <w:b/>
                <w:color w:val="000000"/>
                <w:sz w:val="22"/>
                <w:szCs w:val="22"/>
              </w:rPr>
              <w:t>PIHAK</w:t>
            </w:r>
            <w:r w:rsidRPr="007B7243">
              <w:rPr>
                <w:rFonts w:ascii="Trebuchet MS" w:hAnsi="Trebuchet MS" w:cs="Calibri"/>
                <w:color w:val="000000"/>
                <w:sz w:val="22"/>
                <w:szCs w:val="22"/>
              </w:rPr>
              <w:t xml:space="preserve"> tersebut wajib mengirimkan Pemberitahuan Tertulis kepada </w:t>
            </w:r>
            <w:r w:rsidRPr="007B7243">
              <w:rPr>
                <w:rFonts w:ascii="Trebuchet MS" w:hAnsi="Trebuchet MS" w:cs="Calibri"/>
                <w:b/>
                <w:color w:val="000000"/>
                <w:sz w:val="22"/>
                <w:szCs w:val="22"/>
              </w:rPr>
              <w:t>PIHAK</w:t>
            </w:r>
            <w:r w:rsidRPr="007B7243">
              <w:rPr>
                <w:rFonts w:ascii="Trebuchet MS" w:hAnsi="Trebuchet MS" w:cs="Calibri"/>
                <w:color w:val="000000"/>
                <w:sz w:val="22"/>
                <w:szCs w:val="22"/>
              </w:rPr>
              <w:t xml:space="preserve"> lainnya sekurang-kurangnya 30 (tiga puluh) Hari Kerja sebelum tanggal efektif pengakhiran</w:t>
            </w:r>
            <w:r w:rsidRPr="007B7243">
              <w:rPr>
                <w:rFonts w:ascii="Trebuchet MS" w:eastAsia="Times New Roman" w:hAnsi="Trebuchet MS" w:cs="Calibri"/>
                <w:color w:val="000000"/>
                <w:sz w:val="22"/>
                <w:szCs w:val="22"/>
                <w:lang w:val="id-ID"/>
              </w:rPr>
              <w:t>.</w:t>
            </w:r>
          </w:p>
        </w:tc>
      </w:tr>
      <w:tr w:rsidR="0049289C" w:rsidRPr="007B7243" w14:paraId="1ABACC6A" w14:textId="77777777" w:rsidTr="009A0227">
        <w:tc>
          <w:tcPr>
            <w:tcW w:w="649" w:type="dxa"/>
            <w:tcBorders>
              <w:top w:val="nil"/>
              <w:left w:val="nil"/>
              <w:bottom w:val="nil"/>
              <w:right w:val="nil"/>
            </w:tcBorders>
          </w:tcPr>
          <w:p w14:paraId="7534CE18"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8966" w:type="dxa"/>
            <w:gridSpan w:val="2"/>
            <w:tcBorders>
              <w:top w:val="nil"/>
              <w:left w:val="nil"/>
              <w:bottom w:val="nil"/>
              <w:right w:val="nil"/>
            </w:tcBorders>
          </w:tcPr>
          <w:p w14:paraId="05D36AF4" w14:textId="77777777" w:rsidR="0049289C" w:rsidRPr="007B7243" w:rsidRDefault="0049289C" w:rsidP="009A0227">
            <w:pPr>
              <w:spacing w:line="360" w:lineRule="auto"/>
              <w:jc w:val="both"/>
              <w:rPr>
                <w:rFonts w:ascii="Trebuchet MS" w:hAnsi="Trebuchet MS" w:cs="Calibri"/>
                <w:color w:val="000000"/>
                <w:lang w:val="id-ID"/>
              </w:rPr>
            </w:pPr>
            <w:r w:rsidRPr="007B7243">
              <w:rPr>
                <w:rFonts w:ascii="Trebuchet MS" w:hAnsi="Trebuchet MS" w:cs="Calibri"/>
                <w:b/>
                <w:color w:val="000000"/>
                <w:sz w:val="22"/>
                <w:szCs w:val="22"/>
                <w:lang w:val="id-ID"/>
              </w:rPr>
              <w:t>PARA PIHAK</w:t>
            </w:r>
            <w:r w:rsidRPr="007B7243">
              <w:rPr>
                <w:rFonts w:ascii="Trebuchet MS" w:hAnsi="Trebuchet MS" w:cs="Calibri"/>
                <w:color w:val="000000"/>
                <w:sz w:val="22"/>
                <w:szCs w:val="22"/>
                <w:lang w:val="id-ID"/>
              </w:rPr>
              <w:t xml:space="preserve">  sepakat dan setuju untuk mengesampingkan berlakunya </w:t>
            </w:r>
            <w:r w:rsidRPr="007B7243">
              <w:rPr>
                <w:rFonts w:ascii="Trebuchet MS" w:hAnsi="Trebuchet MS" w:cs="Calibri"/>
                <w:color w:val="000000"/>
                <w:sz w:val="22"/>
                <w:szCs w:val="22"/>
              </w:rPr>
              <w:t>P</w:t>
            </w:r>
            <w:r w:rsidRPr="007B7243">
              <w:rPr>
                <w:rFonts w:ascii="Trebuchet MS" w:hAnsi="Trebuchet MS" w:cs="Calibri"/>
                <w:color w:val="000000"/>
                <w:sz w:val="22"/>
                <w:szCs w:val="22"/>
                <w:lang w:val="id-ID"/>
              </w:rPr>
              <w:t xml:space="preserve">asal 1266 dan 1267 KUHPerdata, sehingga Pemutusan Perjanjian ini dapat dilakukan oleh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lang w:val="id-ID"/>
              </w:rPr>
              <w:t xml:space="preserve"> tanpa terlebih dahulu menunggu Putusan Pengadilan.</w:t>
            </w:r>
          </w:p>
        </w:tc>
      </w:tr>
      <w:tr w:rsidR="0049289C" w:rsidRPr="007B7243" w14:paraId="0E5EDB39" w14:textId="77777777" w:rsidTr="009A0227">
        <w:tc>
          <w:tcPr>
            <w:tcW w:w="649" w:type="dxa"/>
            <w:tcBorders>
              <w:top w:val="nil"/>
              <w:left w:val="nil"/>
              <w:bottom w:val="nil"/>
              <w:right w:val="nil"/>
            </w:tcBorders>
          </w:tcPr>
          <w:p w14:paraId="0B40B3B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(6)</w:t>
            </w:r>
          </w:p>
        </w:tc>
        <w:tc>
          <w:tcPr>
            <w:tcW w:w="8966" w:type="dxa"/>
            <w:gridSpan w:val="2"/>
            <w:tcBorders>
              <w:top w:val="nil"/>
              <w:left w:val="nil"/>
              <w:bottom w:val="nil"/>
              <w:right w:val="nil"/>
            </w:tcBorders>
          </w:tcPr>
          <w:p w14:paraId="4C3AFF3E" w14:textId="77777777" w:rsidR="0049289C" w:rsidRPr="00CE3767"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Apabila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memutuskan Perjanjian Kerjasama dan/atau mengundurkan diri sebelum jangka waktu Perjanjian berakhir sebagaimana dimaksud dalam Pasal 3 ayat (1), maka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wajib membayar sanksi sebesar </w:t>
            </w:r>
            <w:r>
              <w:rPr>
                <w:rFonts w:ascii="Trebuchet MS" w:hAnsi="Trebuchet MS" w:cs="Calibri"/>
                <w:color w:val="000000"/>
                <w:sz w:val="22"/>
                <w:szCs w:val="22"/>
              </w:rPr>
              <w:t>sisa bulan masa kontrak</w:t>
            </w:r>
            <w:r w:rsidRPr="007B7243">
              <w:rPr>
                <w:rFonts w:ascii="Trebuchet MS" w:hAnsi="Trebuchet MS" w:cs="Calibri"/>
                <w:color w:val="000000"/>
                <w:sz w:val="22"/>
                <w:szCs w:val="22"/>
              </w:rPr>
              <w:t>.</w:t>
            </w:r>
          </w:p>
        </w:tc>
      </w:tr>
    </w:tbl>
    <w:p w14:paraId="680CCA2F" w14:textId="0FAEA36B" w:rsidR="0049289C" w:rsidRDefault="0049289C" w:rsidP="0049289C">
      <w:pPr>
        <w:spacing w:line="360" w:lineRule="auto"/>
        <w:jc w:val="center"/>
        <w:rPr>
          <w:rFonts w:ascii="Trebuchet MS" w:hAnsi="Trebuchet MS" w:cs="Calibri"/>
          <w:b/>
          <w:color w:val="000000"/>
          <w:sz w:val="22"/>
          <w:szCs w:val="22"/>
        </w:rPr>
      </w:pPr>
    </w:p>
    <w:p w14:paraId="39BFF838" w14:textId="14A2469A" w:rsidR="0009361F" w:rsidRDefault="0009361F" w:rsidP="0049289C">
      <w:pPr>
        <w:spacing w:line="360" w:lineRule="auto"/>
        <w:jc w:val="center"/>
        <w:rPr>
          <w:rFonts w:ascii="Trebuchet MS" w:hAnsi="Trebuchet MS" w:cs="Calibri"/>
          <w:b/>
          <w:color w:val="000000"/>
          <w:sz w:val="22"/>
          <w:szCs w:val="22"/>
        </w:rPr>
      </w:pPr>
    </w:p>
    <w:p w14:paraId="307B35A6" w14:textId="01C5E186" w:rsidR="0009361F" w:rsidRDefault="0009361F" w:rsidP="0049289C">
      <w:pPr>
        <w:spacing w:line="360" w:lineRule="auto"/>
        <w:jc w:val="center"/>
        <w:rPr>
          <w:rFonts w:ascii="Trebuchet MS" w:hAnsi="Trebuchet MS" w:cs="Calibri"/>
          <w:b/>
          <w:color w:val="000000"/>
          <w:sz w:val="22"/>
          <w:szCs w:val="22"/>
        </w:rPr>
      </w:pPr>
    </w:p>
    <w:p w14:paraId="1F697858" w14:textId="77777777" w:rsidR="0009361F" w:rsidRDefault="0009361F" w:rsidP="0049289C">
      <w:pPr>
        <w:spacing w:line="360" w:lineRule="auto"/>
        <w:jc w:val="center"/>
        <w:rPr>
          <w:rFonts w:ascii="Trebuchet MS" w:hAnsi="Trebuchet MS" w:cs="Calibri"/>
          <w:b/>
          <w:color w:val="000000"/>
          <w:sz w:val="22"/>
          <w:szCs w:val="22"/>
        </w:rPr>
      </w:pPr>
    </w:p>
    <w:p w14:paraId="4DB55AEB" w14:textId="77777777" w:rsidR="0049289C" w:rsidRPr="007B7243" w:rsidRDefault="0049289C" w:rsidP="0049289C">
      <w:pPr>
        <w:spacing w:line="360" w:lineRule="auto"/>
        <w:jc w:val="center"/>
        <w:rPr>
          <w:rFonts w:ascii="Trebuchet MS" w:hAnsi="Trebuchet MS" w:cs="Calibri"/>
          <w:b/>
          <w:color w:val="000000"/>
          <w:sz w:val="22"/>
          <w:szCs w:val="22"/>
        </w:rPr>
      </w:pPr>
      <w:r>
        <w:rPr>
          <w:rFonts w:ascii="Trebuchet MS" w:hAnsi="Trebuchet MS" w:cs="Calibri"/>
          <w:b/>
          <w:color w:val="000000"/>
          <w:sz w:val="22"/>
          <w:szCs w:val="22"/>
        </w:rPr>
        <w:t>PASAL 13</w:t>
      </w:r>
    </w:p>
    <w:p w14:paraId="416DCE26" w14:textId="77777777" w:rsidR="0049289C" w:rsidRPr="007B7243"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rPr>
        <w:t>PERTANGGUNGJAWABAN TERHADAP PIHAK KETIGA</w:t>
      </w:r>
    </w:p>
    <w:tbl>
      <w:tblPr>
        <w:tblW w:w="9625" w:type="dxa"/>
        <w:tblLook w:val="0000" w:firstRow="0" w:lastRow="0" w:firstColumn="0" w:lastColumn="0" w:noHBand="0" w:noVBand="0"/>
      </w:tblPr>
      <w:tblGrid>
        <w:gridCol w:w="649"/>
        <w:gridCol w:w="8976"/>
      </w:tblGrid>
      <w:tr w:rsidR="0049289C" w:rsidRPr="007B7243" w14:paraId="2CDBF943" w14:textId="77777777" w:rsidTr="009A0227">
        <w:tc>
          <w:tcPr>
            <w:tcW w:w="649" w:type="dxa"/>
            <w:tcBorders>
              <w:top w:val="nil"/>
              <w:left w:val="nil"/>
              <w:bottom w:val="nil"/>
              <w:right w:val="nil"/>
            </w:tcBorders>
          </w:tcPr>
          <w:p w14:paraId="2C8A6D6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lastRenderedPageBreak/>
              <w:t>(1)</w:t>
            </w:r>
          </w:p>
        </w:tc>
        <w:tc>
          <w:tcPr>
            <w:tcW w:w="8976" w:type="dxa"/>
            <w:tcBorders>
              <w:top w:val="nil"/>
              <w:left w:val="nil"/>
              <w:bottom w:val="nil"/>
              <w:right w:val="nil"/>
            </w:tcBorders>
          </w:tcPr>
          <w:p w14:paraId="5594144F"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Dalam hal terjadi Pemutusan Layanan Permanen sebagaimana dimaksud dalam Pasal 6 ayat (3),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tidak bertanggung jawab terhadap Pelanggan yang membeli Layanan Akses Internet dari </w:t>
            </w:r>
            <w:r w:rsidRPr="007B7243">
              <w:rPr>
                <w:rFonts w:ascii="Trebuchet MS" w:hAnsi="Trebuchet MS" w:cs="Calibri"/>
                <w:b/>
                <w:color w:val="000000"/>
                <w:sz w:val="22"/>
                <w:szCs w:val="22"/>
              </w:rPr>
              <w:t>PIHAK KEDUA</w:t>
            </w:r>
            <w:r w:rsidRPr="007B7243">
              <w:rPr>
                <w:rFonts w:ascii="Trebuchet MS" w:eastAsia="Times New Roman" w:hAnsi="Trebuchet MS" w:cs="Calibri"/>
                <w:color w:val="000000"/>
                <w:sz w:val="22"/>
                <w:szCs w:val="22"/>
              </w:rPr>
              <w:t>.</w:t>
            </w:r>
          </w:p>
        </w:tc>
      </w:tr>
      <w:tr w:rsidR="0049289C" w:rsidRPr="007B7243" w14:paraId="630A8F11" w14:textId="77777777" w:rsidTr="009A0227">
        <w:tc>
          <w:tcPr>
            <w:tcW w:w="649" w:type="dxa"/>
            <w:tcBorders>
              <w:top w:val="nil"/>
              <w:left w:val="nil"/>
              <w:bottom w:val="nil"/>
              <w:right w:val="nil"/>
            </w:tcBorders>
          </w:tcPr>
          <w:p w14:paraId="0DF63BA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976" w:type="dxa"/>
            <w:tcBorders>
              <w:top w:val="nil"/>
              <w:left w:val="nil"/>
              <w:bottom w:val="nil"/>
              <w:right w:val="nil"/>
            </w:tcBorders>
          </w:tcPr>
          <w:p w14:paraId="3A5B7E5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Dalam hal terjadi Pemutusan Perjanjian sebagaimana dimaksud dalam Pasal 14, apabila Pemutusan Perjanjian dilakukan oleh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maka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wajib untuk memberikan pilihan kepada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untuk mendapatkan pengalihan layanan ke Penyelenggara Jasa Layanan Akses Internet lainnya.</w:t>
            </w:r>
          </w:p>
        </w:tc>
      </w:tr>
      <w:tr w:rsidR="0049289C" w:rsidRPr="007B7243" w14:paraId="11CB5375" w14:textId="77777777" w:rsidTr="009A0227">
        <w:tc>
          <w:tcPr>
            <w:tcW w:w="649" w:type="dxa"/>
            <w:tcBorders>
              <w:top w:val="nil"/>
              <w:left w:val="nil"/>
              <w:bottom w:val="nil"/>
              <w:right w:val="nil"/>
            </w:tcBorders>
          </w:tcPr>
          <w:p w14:paraId="271F799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976" w:type="dxa"/>
            <w:tcBorders>
              <w:top w:val="nil"/>
              <w:left w:val="nil"/>
              <w:bottom w:val="nil"/>
              <w:right w:val="nil"/>
            </w:tcBorders>
          </w:tcPr>
          <w:p w14:paraId="7D8927D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Dalam hal terjadi Pemutusan Perjanjian karena alasan sebagaimana dimaksud dalam Pasal 14 ayat (1) huruf </w:t>
            </w:r>
            <w:proofErr w:type="gramStart"/>
            <w:r w:rsidRPr="007B7243">
              <w:rPr>
                <w:rFonts w:ascii="Trebuchet MS" w:hAnsi="Trebuchet MS" w:cs="Calibri"/>
                <w:color w:val="000000"/>
                <w:sz w:val="22"/>
                <w:szCs w:val="22"/>
              </w:rPr>
              <w:t>a,b</w:t>
            </w:r>
            <w:proofErr w:type="gramEnd"/>
            <w:r w:rsidRPr="007B7243">
              <w:rPr>
                <w:rFonts w:ascii="Trebuchet MS" w:hAnsi="Trebuchet MS" w:cs="Calibri"/>
                <w:color w:val="000000"/>
                <w:sz w:val="22"/>
                <w:szCs w:val="22"/>
              </w:rPr>
              <w:t xml:space="preserve">,c, dan d, maka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berhak untuk menawarkan perjanjian baru kepada Pelanggan guna menjaga keberlangsungan Layanan Akses Internet yang diterima oleh Pelanggan;</w:t>
            </w:r>
          </w:p>
        </w:tc>
      </w:tr>
      <w:tr w:rsidR="0049289C" w:rsidRPr="007B7243" w14:paraId="253BFE03" w14:textId="77777777" w:rsidTr="009A0227">
        <w:tc>
          <w:tcPr>
            <w:tcW w:w="649" w:type="dxa"/>
            <w:tcBorders>
              <w:top w:val="nil"/>
              <w:left w:val="nil"/>
              <w:bottom w:val="nil"/>
              <w:right w:val="nil"/>
            </w:tcBorders>
          </w:tcPr>
          <w:p w14:paraId="404D60E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8976" w:type="dxa"/>
            <w:tcBorders>
              <w:top w:val="nil"/>
              <w:left w:val="nil"/>
              <w:bottom w:val="nil"/>
              <w:right w:val="nil"/>
            </w:tcBorders>
          </w:tcPr>
          <w:p w14:paraId="738A8C7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Apabila ketentuan sebagaimana dimaksud ayat (3) telah dilakukan oleh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dan pelanggan memilih untuk tidak membuat perjanjian baru dengan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maka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wajib menjamin Layanan Akses Internet yang dinikmati Pelanggan berjalan sebagaimana mestinya sampai masa berlangganan berakhir.</w:t>
            </w:r>
          </w:p>
        </w:tc>
      </w:tr>
      <w:tr w:rsidR="0049289C" w:rsidRPr="007B7243" w14:paraId="3E6203E3" w14:textId="77777777" w:rsidTr="009A0227">
        <w:tc>
          <w:tcPr>
            <w:tcW w:w="649" w:type="dxa"/>
            <w:tcBorders>
              <w:top w:val="nil"/>
              <w:left w:val="nil"/>
              <w:bottom w:val="nil"/>
              <w:right w:val="nil"/>
            </w:tcBorders>
          </w:tcPr>
          <w:p w14:paraId="098C7CE7"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(5)</w:t>
            </w:r>
          </w:p>
        </w:tc>
        <w:tc>
          <w:tcPr>
            <w:tcW w:w="8976" w:type="dxa"/>
            <w:tcBorders>
              <w:top w:val="nil"/>
              <w:left w:val="nil"/>
              <w:bottom w:val="nil"/>
              <w:right w:val="nil"/>
            </w:tcBorders>
          </w:tcPr>
          <w:p w14:paraId="6DA06C27" w14:textId="77777777" w:rsidR="0049289C" w:rsidRPr="007B7243" w:rsidRDefault="0049289C" w:rsidP="009A0227">
            <w:pPr>
              <w:pStyle w:val="ListParagraph"/>
              <w:spacing w:line="360" w:lineRule="auto"/>
              <w:ind w:left="0"/>
              <w:jc w:val="both"/>
              <w:rPr>
                <w:rFonts w:ascii="Trebuchet MS" w:hAnsi="Trebuchet MS" w:cs="Calibri"/>
                <w:color w:val="000000"/>
              </w:rPr>
            </w:pPr>
            <w:r w:rsidRPr="007B7243">
              <w:rPr>
                <w:rFonts w:ascii="Trebuchet MS" w:hAnsi="Trebuchet MS" w:cs="Calibri"/>
                <w:b/>
                <w:color w:val="000000"/>
                <w:sz w:val="22"/>
                <w:szCs w:val="22"/>
              </w:rPr>
              <w:t xml:space="preserve">PIHAK KESATU </w:t>
            </w:r>
            <w:r w:rsidRPr="007B7243">
              <w:rPr>
                <w:rFonts w:ascii="Trebuchet MS" w:hAnsi="Trebuchet MS" w:cs="Calibri"/>
                <w:color w:val="000000"/>
                <w:sz w:val="22"/>
                <w:szCs w:val="22"/>
              </w:rPr>
              <w:t>tidak</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bertanggung</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jawab</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atas</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kerusakan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atau</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gangguan-gangguan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teknis yang disebabkan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oleh</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perilaku Pelanggan seperti</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misal</w:t>
            </w:r>
            <w:r w:rsidRPr="007B7243">
              <w:rPr>
                <w:rFonts w:ascii="Trebuchet MS" w:hAnsi="Trebuchet MS" w:cs="Calibri"/>
                <w:color w:val="000000"/>
                <w:sz w:val="22"/>
                <w:szCs w:val="22"/>
                <w:lang w:val="id-ID"/>
              </w:rPr>
              <w:t>n</w:t>
            </w:r>
            <w:r w:rsidRPr="007B7243">
              <w:rPr>
                <w:rFonts w:ascii="Trebuchet MS" w:hAnsi="Trebuchet MS" w:cs="Calibri"/>
                <w:color w:val="000000"/>
                <w:sz w:val="22"/>
                <w:szCs w:val="22"/>
              </w:rPr>
              <w:t>ya: virus, spyware dan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gangguan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lainnya yang tidak</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berhubungan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dengan</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rPr>
              <w:t>pengiriman</w:t>
            </w:r>
            <w:r>
              <w:rPr>
                <w:rFonts w:ascii="Trebuchet MS" w:hAnsi="Trebuchet MS" w:cs="Calibri"/>
                <w:color w:val="000000"/>
                <w:sz w:val="22"/>
                <w:szCs w:val="22"/>
              </w:rPr>
              <w:t xml:space="preserve"> </w:t>
            </w:r>
            <w:r w:rsidRPr="007B7243">
              <w:rPr>
                <w:rFonts w:ascii="Trebuchet MS" w:hAnsi="Trebuchet MS" w:cs="Calibri"/>
                <w:color w:val="000000"/>
                <w:sz w:val="22"/>
                <w:szCs w:val="22"/>
              </w:rPr>
              <w:t>(</w:t>
            </w:r>
            <w:r w:rsidRPr="007B7243">
              <w:rPr>
                <w:rFonts w:ascii="Trebuchet MS" w:hAnsi="Trebuchet MS" w:cs="Calibri"/>
                <w:i/>
                <w:color w:val="000000"/>
                <w:sz w:val="22"/>
                <w:szCs w:val="22"/>
              </w:rPr>
              <w:t>deliver</w:t>
            </w:r>
            <w:r w:rsidRPr="007B7243">
              <w:rPr>
                <w:rFonts w:ascii="Trebuchet MS" w:hAnsi="Trebuchet MS" w:cs="Calibri"/>
                <w:color w:val="000000"/>
                <w:sz w:val="22"/>
                <w:szCs w:val="22"/>
              </w:rPr>
              <w:t>) bandwidth.</w:t>
            </w:r>
          </w:p>
        </w:tc>
      </w:tr>
    </w:tbl>
    <w:p w14:paraId="513BEEB6" w14:textId="77777777" w:rsidR="0049289C" w:rsidRDefault="0049289C" w:rsidP="0049289C">
      <w:pPr>
        <w:spacing w:line="360" w:lineRule="auto"/>
        <w:jc w:val="center"/>
        <w:rPr>
          <w:rFonts w:ascii="Trebuchet MS" w:hAnsi="Trebuchet MS" w:cs="Calibri"/>
          <w:b/>
          <w:color w:val="000000"/>
          <w:sz w:val="22"/>
          <w:szCs w:val="22"/>
          <w:lang w:eastAsia="zh-CN"/>
        </w:rPr>
      </w:pPr>
    </w:p>
    <w:p w14:paraId="03418E64" w14:textId="77777777" w:rsidR="0049289C" w:rsidRPr="007B7243" w:rsidRDefault="0049289C" w:rsidP="0049289C">
      <w:pPr>
        <w:spacing w:line="360" w:lineRule="auto"/>
        <w:jc w:val="center"/>
        <w:rPr>
          <w:rFonts w:ascii="Trebuchet MS" w:hAnsi="Trebuchet MS" w:cs="Calibri"/>
          <w:b/>
          <w:color w:val="000000"/>
          <w:sz w:val="22"/>
          <w:szCs w:val="22"/>
          <w:lang w:eastAsia="zh-CN"/>
        </w:rPr>
      </w:pPr>
      <w:r>
        <w:rPr>
          <w:rFonts w:ascii="Trebuchet MS" w:hAnsi="Trebuchet MS" w:cs="Calibri"/>
          <w:b/>
          <w:color w:val="000000"/>
          <w:sz w:val="22"/>
          <w:szCs w:val="22"/>
          <w:lang w:eastAsia="zh-CN"/>
        </w:rPr>
        <w:t>Pasal 14</w:t>
      </w:r>
    </w:p>
    <w:p w14:paraId="050056BE" w14:textId="77777777" w:rsidR="0049289C" w:rsidRPr="007B7243" w:rsidRDefault="0049289C" w:rsidP="0049289C">
      <w:pPr>
        <w:spacing w:line="360" w:lineRule="auto"/>
        <w:jc w:val="center"/>
        <w:rPr>
          <w:rFonts w:ascii="Trebuchet MS" w:hAnsi="Trebuchet MS" w:cs="Calibri"/>
          <w:b/>
          <w:color w:val="000000"/>
          <w:sz w:val="22"/>
          <w:szCs w:val="22"/>
          <w:lang w:val="id-ID"/>
        </w:rPr>
      </w:pPr>
      <w:r w:rsidRPr="007B7243">
        <w:rPr>
          <w:rFonts w:ascii="Trebuchet MS" w:hAnsi="Trebuchet MS" w:cs="Calibri"/>
          <w:b/>
          <w:color w:val="000000"/>
          <w:sz w:val="22"/>
          <w:szCs w:val="22"/>
          <w:lang w:val="zh-CN"/>
        </w:rPr>
        <w:t>EVALUASI PELAKASANAAN PEKERJAAN</w:t>
      </w:r>
    </w:p>
    <w:tbl>
      <w:tblPr>
        <w:tblW w:w="9270" w:type="dxa"/>
        <w:tblInd w:w="198" w:type="dxa"/>
        <w:tblLook w:val="0000" w:firstRow="0" w:lastRow="0" w:firstColumn="0" w:lastColumn="0" w:noHBand="0" w:noVBand="0"/>
      </w:tblPr>
      <w:tblGrid>
        <w:gridCol w:w="630"/>
        <w:gridCol w:w="8640"/>
      </w:tblGrid>
      <w:tr w:rsidR="0049289C" w:rsidRPr="007B7243" w14:paraId="435272E2" w14:textId="77777777" w:rsidTr="009A0227">
        <w:tc>
          <w:tcPr>
            <w:tcW w:w="630" w:type="dxa"/>
            <w:tcBorders>
              <w:top w:val="nil"/>
              <w:left w:val="nil"/>
              <w:bottom w:val="nil"/>
              <w:right w:val="nil"/>
            </w:tcBorders>
          </w:tcPr>
          <w:p w14:paraId="790C6448" w14:textId="77777777" w:rsidR="0049289C" w:rsidRPr="007B7243" w:rsidRDefault="0049289C" w:rsidP="009A0227">
            <w:pPr>
              <w:spacing w:line="360" w:lineRule="auto"/>
              <w:jc w:val="center"/>
              <w:rPr>
                <w:rFonts w:ascii="Trebuchet MS" w:hAnsi="Trebuchet MS" w:cs="Calibri"/>
                <w:color w:val="000000"/>
                <w:lang w:eastAsia="zh-CN"/>
              </w:rPr>
            </w:pPr>
            <w:r w:rsidRPr="007B7243">
              <w:rPr>
                <w:rFonts w:ascii="Trebuchet MS" w:hAnsi="Trebuchet MS" w:cs="Calibri"/>
                <w:color w:val="000000"/>
                <w:sz w:val="22"/>
                <w:szCs w:val="22"/>
                <w:lang w:eastAsia="zh-CN"/>
              </w:rPr>
              <w:t>(1)</w:t>
            </w:r>
          </w:p>
        </w:tc>
        <w:tc>
          <w:tcPr>
            <w:tcW w:w="8640" w:type="dxa"/>
            <w:tcBorders>
              <w:top w:val="nil"/>
              <w:left w:val="nil"/>
              <w:bottom w:val="nil"/>
              <w:right w:val="nil"/>
            </w:tcBorders>
          </w:tcPr>
          <w:p w14:paraId="6B7003E6" w14:textId="77777777" w:rsidR="0049289C" w:rsidRPr="007B7243" w:rsidRDefault="0049289C" w:rsidP="009A0227">
            <w:pPr>
              <w:pStyle w:val="ListParagraph"/>
              <w:widowControl/>
              <w:autoSpaceDN/>
              <w:spacing w:line="360" w:lineRule="auto"/>
              <w:ind w:left="0"/>
              <w:jc w:val="both"/>
              <w:textAlignment w:val="auto"/>
              <w:rPr>
                <w:rFonts w:ascii="Trebuchet MS" w:eastAsia="DengXian" w:hAnsi="Trebuchet MS" w:cs="Calibri"/>
                <w:color w:val="000000"/>
                <w:lang w:val="id-ID" w:eastAsia="zh-CN"/>
              </w:rPr>
            </w:pPr>
            <w:r w:rsidRPr="007B7243">
              <w:rPr>
                <w:rFonts w:ascii="Trebuchet MS" w:hAnsi="Trebuchet MS" w:cs="Calibri"/>
                <w:b/>
                <w:color w:val="000000"/>
                <w:sz w:val="22"/>
                <w:szCs w:val="22"/>
                <w:lang w:val="zh-CN"/>
              </w:rPr>
              <w:t xml:space="preserve">PARA PIHAK </w:t>
            </w:r>
            <w:r w:rsidRPr="007B7243">
              <w:rPr>
                <w:rFonts w:ascii="Trebuchet MS" w:hAnsi="Trebuchet MS" w:cs="Calibri"/>
                <w:color w:val="000000"/>
                <w:sz w:val="22"/>
                <w:szCs w:val="22"/>
                <w:lang w:val="zh-CN"/>
              </w:rPr>
              <w:t>akan melakukan evaluasi terhadap pelaksanaa Perjanjian ini</w:t>
            </w:r>
            <w:r w:rsidRPr="007B7243">
              <w:rPr>
                <w:rFonts w:ascii="Trebuchet MS" w:hAnsi="Trebuchet MS" w:cs="Calibri"/>
                <w:color w:val="000000"/>
                <w:sz w:val="22"/>
                <w:szCs w:val="22"/>
                <w:lang w:val="id-ID"/>
              </w:rPr>
              <w:t xml:space="preserve"> </w:t>
            </w:r>
            <w:r w:rsidRPr="007B7243">
              <w:rPr>
                <w:rFonts w:ascii="Trebuchet MS" w:hAnsi="Trebuchet MS" w:cs="Calibri"/>
                <w:color w:val="000000"/>
                <w:sz w:val="22"/>
                <w:szCs w:val="22"/>
                <w:lang w:val="zh-CN"/>
              </w:rPr>
              <w:t xml:space="preserve">sebagaimana dimaksud dalam Pasal 2 </w:t>
            </w:r>
            <w:r w:rsidRPr="007B7243">
              <w:rPr>
                <w:rFonts w:ascii="Trebuchet MS" w:hAnsi="Trebuchet MS" w:cs="Calibri"/>
                <w:color w:val="000000"/>
                <w:sz w:val="22"/>
                <w:szCs w:val="22"/>
                <w:lang w:val="id-ID"/>
              </w:rPr>
              <w:t xml:space="preserve">ayat (1) </w:t>
            </w:r>
            <w:r w:rsidRPr="007B7243">
              <w:rPr>
                <w:rFonts w:ascii="Trebuchet MS" w:hAnsi="Trebuchet MS" w:cs="Calibri"/>
                <w:color w:val="000000"/>
                <w:sz w:val="22"/>
                <w:szCs w:val="22"/>
                <w:lang w:val="zh-CN"/>
              </w:rPr>
              <w:t xml:space="preserve">perjanjian ini setiap </w:t>
            </w:r>
            <w:r w:rsidRPr="007B7243">
              <w:rPr>
                <w:rFonts w:ascii="Trebuchet MS" w:hAnsi="Trebuchet MS" w:cs="Calibri"/>
                <w:color w:val="000000"/>
                <w:sz w:val="22"/>
                <w:szCs w:val="22"/>
              </w:rPr>
              <w:t>6 (enam)</w:t>
            </w:r>
            <w:r w:rsidRPr="007B7243">
              <w:rPr>
                <w:rFonts w:ascii="Trebuchet MS" w:hAnsi="Trebuchet MS" w:cs="Calibri"/>
                <w:color w:val="000000"/>
                <w:sz w:val="22"/>
                <w:szCs w:val="22"/>
                <w:lang w:val="zh-CN"/>
              </w:rPr>
              <w:t xml:space="preserve"> </w:t>
            </w:r>
            <w:r w:rsidRPr="007B7243">
              <w:rPr>
                <w:rFonts w:ascii="Trebuchet MS" w:hAnsi="Trebuchet MS" w:cs="Calibri"/>
                <w:color w:val="000000"/>
                <w:sz w:val="22"/>
                <w:szCs w:val="22"/>
              </w:rPr>
              <w:t>bulan</w:t>
            </w:r>
            <w:r w:rsidRPr="007B7243">
              <w:rPr>
                <w:rFonts w:ascii="Trebuchet MS" w:hAnsi="Trebuchet MS" w:cs="Calibri"/>
                <w:color w:val="000000"/>
                <w:sz w:val="22"/>
                <w:szCs w:val="22"/>
                <w:lang w:val="id-ID"/>
              </w:rPr>
              <w:t>.</w:t>
            </w:r>
          </w:p>
        </w:tc>
      </w:tr>
      <w:tr w:rsidR="0049289C" w:rsidRPr="007B7243" w14:paraId="037A78FC" w14:textId="77777777" w:rsidTr="009A0227">
        <w:tc>
          <w:tcPr>
            <w:tcW w:w="630" w:type="dxa"/>
            <w:tcBorders>
              <w:top w:val="nil"/>
              <w:left w:val="nil"/>
              <w:bottom w:val="nil"/>
              <w:right w:val="nil"/>
            </w:tcBorders>
          </w:tcPr>
          <w:p w14:paraId="4D0E2A55" w14:textId="77777777" w:rsidR="0049289C" w:rsidRPr="007B7243" w:rsidRDefault="0049289C" w:rsidP="009A0227">
            <w:pPr>
              <w:spacing w:line="360" w:lineRule="auto"/>
              <w:jc w:val="center"/>
              <w:rPr>
                <w:rFonts w:ascii="Trebuchet MS" w:hAnsi="Trebuchet MS" w:cs="Calibri"/>
                <w:color w:val="000000"/>
                <w:lang w:val="id-ID" w:eastAsia="zh-CN"/>
              </w:rPr>
            </w:pPr>
            <w:r w:rsidRPr="007B7243">
              <w:rPr>
                <w:rFonts w:ascii="Trebuchet MS" w:hAnsi="Trebuchet MS" w:cs="Calibri"/>
                <w:color w:val="000000"/>
                <w:sz w:val="22"/>
                <w:szCs w:val="22"/>
                <w:lang w:eastAsia="zh-CN"/>
              </w:rPr>
              <w:t>(2)</w:t>
            </w:r>
          </w:p>
          <w:p w14:paraId="337ADDBD" w14:textId="77777777" w:rsidR="0049289C" w:rsidRPr="007B7243" w:rsidRDefault="0049289C" w:rsidP="009A0227">
            <w:pPr>
              <w:spacing w:line="360" w:lineRule="auto"/>
              <w:rPr>
                <w:rFonts w:ascii="Trebuchet MS" w:hAnsi="Trebuchet MS" w:cs="Calibri"/>
                <w:color w:val="000000"/>
                <w:lang w:val="id-ID" w:eastAsia="zh-CN"/>
              </w:rPr>
            </w:pPr>
          </w:p>
          <w:p w14:paraId="0B9973DB" w14:textId="77777777" w:rsidR="0049289C" w:rsidRPr="007B7243" w:rsidRDefault="0049289C" w:rsidP="009A0227">
            <w:pPr>
              <w:spacing w:line="360" w:lineRule="auto"/>
              <w:jc w:val="center"/>
              <w:rPr>
                <w:rFonts w:ascii="Trebuchet MS" w:hAnsi="Trebuchet MS" w:cs="Calibri"/>
                <w:color w:val="000000"/>
                <w:lang w:val="id-ID" w:eastAsia="zh-CN"/>
              </w:rPr>
            </w:pPr>
          </w:p>
          <w:p w14:paraId="18FE4405" w14:textId="77777777" w:rsidR="0049289C" w:rsidRPr="007B7243" w:rsidRDefault="0049289C" w:rsidP="009A0227">
            <w:pPr>
              <w:spacing w:line="360" w:lineRule="auto"/>
              <w:jc w:val="center"/>
              <w:rPr>
                <w:rFonts w:ascii="Trebuchet MS" w:hAnsi="Trebuchet MS" w:cs="Calibri"/>
                <w:color w:val="000000"/>
                <w:lang w:val="id-ID" w:eastAsia="zh-CN"/>
              </w:rPr>
            </w:pPr>
            <w:r w:rsidRPr="007B7243">
              <w:rPr>
                <w:rFonts w:ascii="Trebuchet MS" w:hAnsi="Trebuchet MS" w:cs="Calibri"/>
                <w:color w:val="000000"/>
                <w:sz w:val="22"/>
                <w:szCs w:val="22"/>
                <w:lang w:val="id-ID" w:eastAsia="zh-CN"/>
              </w:rPr>
              <w:t>(3)</w:t>
            </w:r>
          </w:p>
        </w:tc>
        <w:tc>
          <w:tcPr>
            <w:tcW w:w="8640" w:type="dxa"/>
            <w:tcBorders>
              <w:top w:val="nil"/>
              <w:left w:val="nil"/>
              <w:bottom w:val="nil"/>
              <w:right w:val="nil"/>
            </w:tcBorders>
          </w:tcPr>
          <w:p w14:paraId="6D8434C7" w14:textId="77777777" w:rsidR="0049289C" w:rsidRPr="007B7243" w:rsidRDefault="0049289C" w:rsidP="009A0227">
            <w:pPr>
              <w:pStyle w:val="ListParagraph"/>
              <w:widowControl/>
              <w:autoSpaceDN/>
              <w:spacing w:line="360" w:lineRule="auto"/>
              <w:ind w:left="0"/>
              <w:jc w:val="both"/>
              <w:textAlignment w:val="auto"/>
              <w:rPr>
                <w:rFonts w:ascii="Trebuchet MS" w:hAnsi="Trebuchet MS" w:cs="Calibri"/>
                <w:color w:val="000000"/>
                <w:lang w:val="id-ID"/>
              </w:rPr>
            </w:pPr>
            <w:r w:rsidRPr="007B7243">
              <w:rPr>
                <w:rFonts w:ascii="Trebuchet MS" w:hAnsi="Trebuchet MS" w:cs="Calibri"/>
                <w:color w:val="000000"/>
                <w:sz w:val="22"/>
                <w:szCs w:val="22"/>
                <w:lang w:val="id-ID"/>
              </w:rPr>
              <w:t>Evaluasi dilakukan oleh PARA PIHAK dalam forum konsultasi yang beranggotakan wakil-wakil kedua belah pihak.</w:t>
            </w:r>
          </w:p>
          <w:p w14:paraId="03E9A2A5" w14:textId="77777777" w:rsidR="0049289C" w:rsidRPr="007B7243" w:rsidRDefault="0049289C" w:rsidP="009A0227">
            <w:pPr>
              <w:pStyle w:val="ListParagraph"/>
              <w:widowControl/>
              <w:autoSpaceDN/>
              <w:spacing w:line="360" w:lineRule="auto"/>
              <w:ind w:left="0"/>
              <w:jc w:val="both"/>
              <w:textAlignment w:val="auto"/>
              <w:rPr>
                <w:rFonts w:ascii="Trebuchet MS" w:hAnsi="Trebuchet MS" w:cs="Calibri"/>
                <w:color w:val="000000"/>
                <w:lang w:val="id-ID"/>
              </w:rPr>
            </w:pPr>
            <w:r w:rsidRPr="007B7243">
              <w:rPr>
                <w:rFonts w:ascii="Trebuchet MS" w:hAnsi="Trebuchet MS" w:cs="Calibri"/>
                <w:color w:val="000000"/>
                <w:sz w:val="22"/>
                <w:szCs w:val="22"/>
                <w:lang w:val="id-ID"/>
              </w:rPr>
              <w:t xml:space="preserve">Evaluasi dalam Forum konsultasi ini dilakukan untuk mengidentifikasi dan menyelesaikan permasalahan yang timbul sehubungan dengan </w:t>
            </w:r>
            <w:r w:rsidRPr="007B7243">
              <w:rPr>
                <w:rFonts w:ascii="Trebuchet MS" w:hAnsi="Trebuchet MS" w:cs="Calibri"/>
                <w:color w:val="000000"/>
                <w:sz w:val="22"/>
                <w:szCs w:val="22"/>
              </w:rPr>
              <w:t>Pelaksanaan Jual Kembali Layanan Akses Internet</w:t>
            </w:r>
            <w:r w:rsidRPr="007B7243">
              <w:rPr>
                <w:rFonts w:ascii="Trebuchet MS" w:hAnsi="Trebuchet MS" w:cs="Calibri"/>
                <w:color w:val="000000"/>
                <w:sz w:val="22"/>
                <w:szCs w:val="22"/>
                <w:lang w:val="id-ID"/>
              </w:rPr>
              <w:t>, yang meliputi:</w:t>
            </w:r>
          </w:p>
          <w:p w14:paraId="35113A3B" w14:textId="77777777" w:rsidR="0049289C" w:rsidRPr="007B7243" w:rsidRDefault="000023D6" w:rsidP="009A0227">
            <w:pPr>
              <w:pStyle w:val="ListParagraph"/>
              <w:widowControl/>
              <w:numPr>
                <w:ilvl w:val="0"/>
                <w:numId w:val="2"/>
              </w:numPr>
              <w:autoSpaceDN/>
              <w:spacing w:line="360" w:lineRule="auto"/>
              <w:ind w:left="448" w:hanging="423"/>
              <w:jc w:val="both"/>
              <w:textAlignment w:val="auto"/>
              <w:rPr>
                <w:rFonts w:ascii="Trebuchet MS" w:hAnsi="Trebuchet MS" w:cs="Calibri"/>
                <w:color w:val="000000"/>
                <w:lang w:val="id-ID"/>
              </w:rPr>
            </w:pPr>
            <w:r>
              <w:rPr>
                <w:rFonts w:ascii="Trebuchet MS" w:hAnsi="Trebuchet MS" w:cs="Calibri"/>
                <w:color w:val="000000"/>
                <w:sz w:val="22"/>
                <w:szCs w:val="22"/>
                <w:lang w:val="id-ID"/>
              </w:rPr>
              <w:t>Masalah tek</w:t>
            </w:r>
            <w:r w:rsidR="0049289C" w:rsidRPr="007B7243">
              <w:rPr>
                <w:rFonts w:ascii="Trebuchet MS" w:hAnsi="Trebuchet MS" w:cs="Calibri"/>
                <w:color w:val="000000"/>
                <w:sz w:val="22"/>
                <w:szCs w:val="22"/>
                <w:lang w:val="id-ID"/>
              </w:rPr>
              <w:t>nis operasional;</w:t>
            </w:r>
          </w:p>
          <w:p w14:paraId="70F3BC4D" w14:textId="77777777" w:rsidR="0049289C" w:rsidRPr="007B7243" w:rsidRDefault="0049289C" w:rsidP="009A0227">
            <w:pPr>
              <w:pStyle w:val="ListParagraph"/>
              <w:widowControl/>
              <w:numPr>
                <w:ilvl w:val="0"/>
                <w:numId w:val="2"/>
              </w:numPr>
              <w:autoSpaceDN/>
              <w:spacing w:line="360" w:lineRule="auto"/>
              <w:ind w:left="448" w:hanging="423"/>
              <w:jc w:val="both"/>
              <w:textAlignment w:val="auto"/>
              <w:rPr>
                <w:rFonts w:ascii="Trebuchet MS" w:hAnsi="Trebuchet MS" w:cs="Calibri"/>
                <w:color w:val="000000"/>
                <w:lang w:val="id-ID"/>
              </w:rPr>
            </w:pPr>
            <w:r w:rsidRPr="007B7243">
              <w:rPr>
                <w:rFonts w:ascii="Trebuchet MS" w:hAnsi="Trebuchet MS" w:cs="Calibri"/>
                <w:color w:val="000000"/>
                <w:sz w:val="22"/>
                <w:szCs w:val="22"/>
                <w:lang w:val="id-ID"/>
              </w:rPr>
              <w:t>Masalah penjualan;</w:t>
            </w:r>
          </w:p>
          <w:p w14:paraId="518BD221" w14:textId="77777777" w:rsidR="0049289C" w:rsidRPr="007B7243" w:rsidRDefault="0049289C" w:rsidP="009A0227">
            <w:pPr>
              <w:pStyle w:val="ListParagraph"/>
              <w:widowControl/>
              <w:numPr>
                <w:ilvl w:val="0"/>
                <w:numId w:val="2"/>
              </w:numPr>
              <w:autoSpaceDN/>
              <w:spacing w:line="360" w:lineRule="auto"/>
              <w:ind w:left="448" w:hanging="423"/>
              <w:jc w:val="both"/>
              <w:textAlignment w:val="auto"/>
              <w:rPr>
                <w:rFonts w:ascii="Trebuchet MS" w:hAnsi="Trebuchet MS" w:cs="Calibri"/>
                <w:color w:val="000000"/>
                <w:lang w:val="id-ID"/>
              </w:rPr>
            </w:pPr>
            <w:r w:rsidRPr="007B7243">
              <w:rPr>
                <w:rFonts w:ascii="Trebuchet MS" w:hAnsi="Trebuchet MS" w:cs="Calibri"/>
                <w:color w:val="000000"/>
                <w:sz w:val="22"/>
                <w:szCs w:val="22"/>
                <w:lang w:val="id-ID"/>
              </w:rPr>
              <w:t>Masalah pengaduan;</w:t>
            </w:r>
          </w:p>
          <w:p w14:paraId="7C091513" w14:textId="77777777" w:rsidR="0049289C" w:rsidRPr="007B7243" w:rsidRDefault="0049289C" w:rsidP="009A0227">
            <w:pPr>
              <w:pStyle w:val="ListParagraph"/>
              <w:widowControl/>
              <w:numPr>
                <w:ilvl w:val="0"/>
                <w:numId w:val="2"/>
              </w:numPr>
              <w:autoSpaceDN/>
              <w:spacing w:line="360" w:lineRule="auto"/>
              <w:ind w:left="448" w:hanging="423"/>
              <w:jc w:val="both"/>
              <w:textAlignment w:val="auto"/>
              <w:rPr>
                <w:rFonts w:ascii="Trebuchet MS" w:hAnsi="Trebuchet MS" w:cs="Calibri"/>
                <w:color w:val="000000"/>
                <w:lang w:val="id-ID"/>
              </w:rPr>
            </w:pPr>
            <w:r w:rsidRPr="007B7243">
              <w:rPr>
                <w:rFonts w:ascii="Trebuchet MS" w:hAnsi="Trebuchet MS" w:cs="Calibri"/>
                <w:color w:val="000000"/>
                <w:sz w:val="22"/>
                <w:szCs w:val="22"/>
                <w:lang w:val="id-ID"/>
              </w:rPr>
              <w:t>Dan lain-lain yang dianggap penting oleh PARA PIHAK sehubungan dengan Jual Kembali Jasa Layanan Akses Internet</w:t>
            </w:r>
          </w:p>
        </w:tc>
      </w:tr>
      <w:tr w:rsidR="0049289C" w:rsidRPr="007B7243" w14:paraId="4DBF0316" w14:textId="77777777" w:rsidTr="009A0227">
        <w:tc>
          <w:tcPr>
            <w:tcW w:w="630" w:type="dxa"/>
            <w:tcBorders>
              <w:top w:val="nil"/>
              <w:left w:val="nil"/>
              <w:bottom w:val="nil"/>
              <w:right w:val="nil"/>
            </w:tcBorders>
          </w:tcPr>
          <w:p w14:paraId="0C80116C" w14:textId="77777777" w:rsidR="0049289C" w:rsidRPr="007B7243" w:rsidRDefault="0049289C" w:rsidP="009A0227">
            <w:pPr>
              <w:spacing w:line="360" w:lineRule="auto"/>
              <w:jc w:val="center"/>
              <w:rPr>
                <w:rFonts w:ascii="Trebuchet MS" w:hAnsi="Trebuchet MS" w:cs="Calibri"/>
                <w:color w:val="000000"/>
                <w:lang w:eastAsia="zh-CN"/>
              </w:rPr>
            </w:pPr>
            <w:r w:rsidRPr="007B7243">
              <w:rPr>
                <w:rFonts w:ascii="Trebuchet MS" w:hAnsi="Trebuchet MS" w:cs="Calibri"/>
                <w:color w:val="000000"/>
                <w:sz w:val="22"/>
                <w:szCs w:val="22"/>
                <w:lang w:eastAsia="zh-CN"/>
              </w:rPr>
              <w:lastRenderedPageBreak/>
              <w:t>(</w:t>
            </w:r>
            <w:r w:rsidRPr="007B7243">
              <w:rPr>
                <w:rFonts w:ascii="Trebuchet MS" w:hAnsi="Trebuchet MS" w:cs="Calibri"/>
                <w:color w:val="000000"/>
                <w:sz w:val="22"/>
                <w:szCs w:val="22"/>
                <w:lang w:val="id-ID" w:eastAsia="zh-CN"/>
              </w:rPr>
              <w:t>4</w:t>
            </w:r>
            <w:r w:rsidRPr="007B7243">
              <w:rPr>
                <w:rFonts w:ascii="Trebuchet MS" w:hAnsi="Trebuchet MS" w:cs="Calibri"/>
                <w:color w:val="000000"/>
                <w:sz w:val="22"/>
                <w:szCs w:val="22"/>
                <w:lang w:eastAsia="zh-CN"/>
              </w:rPr>
              <w:t>)</w:t>
            </w:r>
          </w:p>
        </w:tc>
        <w:tc>
          <w:tcPr>
            <w:tcW w:w="8640" w:type="dxa"/>
            <w:tcBorders>
              <w:top w:val="nil"/>
              <w:left w:val="nil"/>
              <w:bottom w:val="nil"/>
              <w:right w:val="nil"/>
            </w:tcBorders>
          </w:tcPr>
          <w:p w14:paraId="282926B7" w14:textId="77777777" w:rsidR="0049289C" w:rsidRPr="007B7243" w:rsidRDefault="0049289C" w:rsidP="009A0227">
            <w:pPr>
              <w:pStyle w:val="ListParagraph"/>
              <w:widowControl/>
              <w:autoSpaceDN/>
              <w:spacing w:line="360" w:lineRule="auto"/>
              <w:ind w:left="0"/>
              <w:jc w:val="both"/>
              <w:textAlignment w:val="auto"/>
              <w:rPr>
                <w:rFonts w:ascii="Trebuchet MS" w:eastAsia="DengXian" w:hAnsi="Trebuchet MS" w:cs="Calibri"/>
                <w:color w:val="000000"/>
                <w:lang w:val="zh-CN" w:eastAsia="zh-CN"/>
              </w:rPr>
            </w:pPr>
            <w:r w:rsidRPr="007B7243">
              <w:rPr>
                <w:rFonts w:ascii="Trebuchet MS" w:hAnsi="Trebuchet MS" w:cs="Calibri"/>
                <w:color w:val="000000"/>
                <w:sz w:val="22"/>
                <w:szCs w:val="22"/>
                <w:lang w:val="zh-CN"/>
              </w:rPr>
              <w:t xml:space="preserve">Hasil evaluasi akan menjadi acuan bagi </w:t>
            </w:r>
            <w:r w:rsidRPr="007B7243">
              <w:rPr>
                <w:rFonts w:ascii="Trebuchet MS" w:hAnsi="Trebuchet MS" w:cs="Calibri"/>
                <w:b/>
                <w:color w:val="000000"/>
                <w:sz w:val="22"/>
                <w:szCs w:val="22"/>
                <w:lang w:val="zh-CN"/>
              </w:rPr>
              <w:t>PARA PIHAK</w:t>
            </w:r>
            <w:r w:rsidRPr="007B7243">
              <w:rPr>
                <w:rFonts w:ascii="Trebuchet MS" w:hAnsi="Trebuchet MS" w:cs="Calibri"/>
                <w:color w:val="000000"/>
                <w:sz w:val="22"/>
                <w:szCs w:val="22"/>
                <w:lang w:val="zh-CN"/>
              </w:rPr>
              <w:t xml:space="preserve"> untuk melanjutkan/memberbaiki/menghentikan Perjanjian ini</w:t>
            </w:r>
            <w:r w:rsidRPr="007B7243">
              <w:rPr>
                <w:rFonts w:ascii="Trebuchet MS" w:hAnsi="Trebuchet MS" w:cs="Calibri"/>
                <w:b/>
                <w:color w:val="000000"/>
                <w:sz w:val="22"/>
                <w:szCs w:val="22"/>
                <w:lang w:val="zh-CN"/>
              </w:rPr>
              <w:t>;</w:t>
            </w:r>
          </w:p>
        </w:tc>
      </w:tr>
    </w:tbl>
    <w:p w14:paraId="3976861F" w14:textId="77777777" w:rsidR="00CD75F0" w:rsidRPr="007B7243" w:rsidRDefault="00CD75F0" w:rsidP="0009361F">
      <w:pPr>
        <w:spacing w:line="360" w:lineRule="auto"/>
        <w:rPr>
          <w:rFonts w:ascii="Trebuchet MS" w:hAnsi="Trebuchet MS" w:cs="Calibri"/>
          <w:b/>
          <w:color w:val="000000"/>
          <w:sz w:val="22"/>
          <w:szCs w:val="22"/>
          <w:lang w:eastAsia="zh-CN"/>
        </w:rPr>
      </w:pPr>
    </w:p>
    <w:p w14:paraId="22C6E868" w14:textId="77777777" w:rsidR="0049289C" w:rsidRPr="007B7243" w:rsidRDefault="0049289C" w:rsidP="0049289C">
      <w:pPr>
        <w:spacing w:line="360" w:lineRule="auto"/>
        <w:jc w:val="center"/>
        <w:rPr>
          <w:rFonts w:ascii="Trebuchet MS" w:hAnsi="Trebuchet MS" w:cs="Calibri"/>
          <w:b/>
          <w:color w:val="000000"/>
          <w:sz w:val="22"/>
          <w:szCs w:val="22"/>
          <w:lang w:eastAsia="zh-CN"/>
        </w:rPr>
      </w:pPr>
      <w:r w:rsidRPr="007B7243">
        <w:rPr>
          <w:rFonts w:ascii="Trebuchet MS" w:hAnsi="Trebuchet MS" w:cs="Calibri"/>
          <w:b/>
          <w:color w:val="000000"/>
          <w:sz w:val="22"/>
          <w:szCs w:val="22"/>
          <w:lang w:val="zh-CN"/>
        </w:rPr>
        <w:t>PASAL 1</w:t>
      </w:r>
      <w:r>
        <w:rPr>
          <w:rFonts w:ascii="Trebuchet MS" w:hAnsi="Trebuchet MS" w:cs="Calibri"/>
          <w:b/>
          <w:color w:val="000000"/>
          <w:sz w:val="22"/>
          <w:szCs w:val="22"/>
        </w:rPr>
        <w:t>5</w:t>
      </w:r>
    </w:p>
    <w:p w14:paraId="43CEA291" w14:textId="77777777" w:rsidR="0049289C" w:rsidRPr="007B7243" w:rsidRDefault="0049289C" w:rsidP="0049289C">
      <w:pPr>
        <w:spacing w:line="360" w:lineRule="auto"/>
        <w:jc w:val="center"/>
        <w:rPr>
          <w:rFonts w:ascii="Trebuchet MS" w:hAnsi="Trebuchet MS" w:cs="Calibri"/>
          <w:b/>
          <w:color w:val="000000"/>
          <w:sz w:val="22"/>
          <w:szCs w:val="22"/>
          <w:lang w:val="zh-CN" w:eastAsia="zh-CN"/>
        </w:rPr>
      </w:pPr>
      <w:r w:rsidRPr="007B7243">
        <w:rPr>
          <w:rFonts w:ascii="Trebuchet MS" w:hAnsi="Trebuchet MS" w:cs="Calibri"/>
          <w:b/>
          <w:color w:val="000000"/>
          <w:sz w:val="22"/>
          <w:szCs w:val="22"/>
          <w:lang w:val="zh-CN"/>
        </w:rPr>
        <w:t>KEADAAN MEMAKSA</w:t>
      </w:r>
    </w:p>
    <w:tbl>
      <w:tblPr>
        <w:tblW w:w="9705" w:type="dxa"/>
        <w:tblLook w:val="0000" w:firstRow="0" w:lastRow="0" w:firstColumn="0" w:lastColumn="0" w:noHBand="0" w:noVBand="0"/>
      </w:tblPr>
      <w:tblGrid>
        <w:gridCol w:w="649"/>
        <w:gridCol w:w="624"/>
        <w:gridCol w:w="8432"/>
      </w:tblGrid>
      <w:tr w:rsidR="0049289C" w:rsidRPr="007B7243" w14:paraId="55F400BA" w14:textId="77777777" w:rsidTr="009A0227">
        <w:trPr>
          <w:trHeight w:val="135"/>
        </w:trPr>
        <w:tc>
          <w:tcPr>
            <w:tcW w:w="649" w:type="dxa"/>
            <w:vMerge w:val="restart"/>
            <w:tcBorders>
              <w:top w:val="nil"/>
              <w:left w:val="nil"/>
              <w:bottom w:val="nil"/>
              <w:right w:val="nil"/>
            </w:tcBorders>
          </w:tcPr>
          <w:p w14:paraId="693F64C6" w14:textId="77777777" w:rsidR="0049289C" w:rsidRPr="007B7243" w:rsidRDefault="0049289C" w:rsidP="009A0227">
            <w:pPr>
              <w:spacing w:line="360" w:lineRule="auto"/>
              <w:jc w:val="both"/>
              <w:rPr>
                <w:rFonts w:ascii="Trebuchet MS" w:hAnsi="Trebuchet MS" w:cs="Calibri"/>
                <w:color w:val="000000"/>
                <w:lang w:val="zh-CN" w:eastAsia="zh-CN"/>
              </w:rPr>
            </w:pPr>
            <w:r w:rsidRPr="007B7243">
              <w:rPr>
                <w:rFonts w:ascii="Trebuchet MS" w:hAnsi="Trebuchet MS" w:cs="Calibri"/>
                <w:color w:val="000000"/>
                <w:sz w:val="22"/>
                <w:szCs w:val="22"/>
              </w:rPr>
              <w:t>(1)</w:t>
            </w:r>
          </w:p>
        </w:tc>
        <w:tc>
          <w:tcPr>
            <w:tcW w:w="9056" w:type="dxa"/>
            <w:gridSpan w:val="2"/>
            <w:tcBorders>
              <w:top w:val="nil"/>
              <w:left w:val="nil"/>
              <w:bottom w:val="nil"/>
              <w:right w:val="nil"/>
            </w:tcBorders>
          </w:tcPr>
          <w:p w14:paraId="4009E07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Apabila terjadi hal-hal di luar kemampuan (</w:t>
            </w:r>
            <w:r w:rsidRPr="007B7243">
              <w:rPr>
                <w:rFonts w:ascii="Trebuchet MS" w:hAnsi="Trebuchet MS" w:cs="Calibri"/>
                <w:i/>
                <w:color w:val="000000"/>
                <w:sz w:val="22"/>
                <w:szCs w:val="22"/>
              </w:rPr>
              <w:t>Force Majeur</w:t>
            </w:r>
            <w:r w:rsidRPr="007B7243">
              <w:rPr>
                <w:rFonts w:ascii="Trebuchet MS" w:hAnsi="Trebuchet MS" w:cs="Calibri"/>
                <w:color w:val="000000"/>
                <w:sz w:val="22"/>
                <w:szCs w:val="22"/>
              </w:rPr>
              <w:t xml:space="preserve">) sehingga salah satu Pihak mengalami hambatan dalam melaksanakan Perjanjian ini, maka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setuju untuk bersama-sama mencari jalan keluar sebaik-baiknya. </w:t>
            </w:r>
            <w:r w:rsidRPr="007B7243">
              <w:rPr>
                <w:rFonts w:ascii="Trebuchet MS" w:hAnsi="Trebuchet MS" w:cs="Calibri"/>
                <w:i/>
                <w:color w:val="000000"/>
                <w:sz w:val="22"/>
                <w:szCs w:val="22"/>
              </w:rPr>
              <w:t xml:space="preserve">Force Majeur </w:t>
            </w:r>
            <w:r w:rsidRPr="007B7243">
              <w:rPr>
                <w:rFonts w:ascii="Trebuchet MS" w:hAnsi="Trebuchet MS" w:cs="Calibri"/>
                <w:color w:val="000000"/>
                <w:sz w:val="22"/>
                <w:szCs w:val="22"/>
              </w:rPr>
              <w:t xml:space="preserve">dalam hal ini yaitu: </w:t>
            </w:r>
          </w:p>
        </w:tc>
      </w:tr>
      <w:tr w:rsidR="0049289C" w:rsidRPr="007B7243" w14:paraId="16DA7F0F" w14:textId="77777777" w:rsidTr="009A0227">
        <w:trPr>
          <w:trHeight w:val="150"/>
        </w:trPr>
        <w:tc>
          <w:tcPr>
            <w:tcW w:w="649" w:type="dxa"/>
            <w:vMerge/>
            <w:tcBorders>
              <w:top w:val="nil"/>
              <w:left w:val="nil"/>
              <w:bottom w:val="nil"/>
              <w:right w:val="nil"/>
            </w:tcBorders>
          </w:tcPr>
          <w:p w14:paraId="0CCCC9D2" w14:textId="77777777" w:rsidR="0049289C" w:rsidRPr="007B7243" w:rsidRDefault="0049289C" w:rsidP="009A0227">
            <w:pPr>
              <w:spacing w:line="360" w:lineRule="auto"/>
              <w:jc w:val="both"/>
              <w:rPr>
                <w:rFonts w:ascii="Trebuchet MS" w:eastAsia="Times New Roman" w:hAnsi="Trebuchet MS" w:cs="Calibri"/>
                <w:color w:val="000000"/>
              </w:rPr>
            </w:pPr>
          </w:p>
        </w:tc>
        <w:tc>
          <w:tcPr>
            <w:tcW w:w="624" w:type="dxa"/>
            <w:tcBorders>
              <w:top w:val="nil"/>
              <w:left w:val="nil"/>
              <w:bottom w:val="nil"/>
              <w:right w:val="nil"/>
            </w:tcBorders>
          </w:tcPr>
          <w:p w14:paraId="2767467F"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a.</w:t>
            </w:r>
          </w:p>
        </w:tc>
        <w:tc>
          <w:tcPr>
            <w:tcW w:w="8432" w:type="dxa"/>
            <w:tcBorders>
              <w:top w:val="nil"/>
              <w:left w:val="nil"/>
              <w:bottom w:val="nil"/>
              <w:right w:val="nil"/>
            </w:tcBorders>
          </w:tcPr>
          <w:p w14:paraId="40083B5F"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bencana alam, yaitu gempa bumi, tsunami, angin topan, gunung meletus, banjir besar yang ditetapkan oleh Pemerintah Daerah setempat, tanah longsor, dan kebakaran besar;</w:t>
            </w:r>
          </w:p>
        </w:tc>
      </w:tr>
      <w:tr w:rsidR="0049289C" w:rsidRPr="007B7243" w14:paraId="4FDBB82E" w14:textId="77777777" w:rsidTr="009A0227">
        <w:trPr>
          <w:trHeight w:val="105"/>
        </w:trPr>
        <w:tc>
          <w:tcPr>
            <w:tcW w:w="649" w:type="dxa"/>
            <w:vMerge/>
            <w:tcBorders>
              <w:top w:val="nil"/>
              <w:left w:val="nil"/>
              <w:bottom w:val="nil"/>
              <w:right w:val="nil"/>
            </w:tcBorders>
          </w:tcPr>
          <w:p w14:paraId="57492A3B" w14:textId="77777777" w:rsidR="0049289C" w:rsidRPr="007B7243" w:rsidRDefault="0049289C" w:rsidP="009A0227">
            <w:pPr>
              <w:spacing w:line="360" w:lineRule="auto"/>
              <w:jc w:val="both"/>
              <w:rPr>
                <w:rFonts w:ascii="Trebuchet MS" w:eastAsia="Times New Roman" w:hAnsi="Trebuchet MS" w:cs="Calibri"/>
                <w:color w:val="000000"/>
              </w:rPr>
            </w:pPr>
          </w:p>
        </w:tc>
        <w:tc>
          <w:tcPr>
            <w:tcW w:w="624" w:type="dxa"/>
            <w:tcBorders>
              <w:top w:val="nil"/>
              <w:left w:val="nil"/>
              <w:bottom w:val="nil"/>
              <w:right w:val="nil"/>
            </w:tcBorders>
          </w:tcPr>
          <w:p w14:paraId="2CE5F3B9"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b.</w:t>
            </w:r>
          </w:p>
        </w:tc>
        <w:tc>
          <w:tcPr>
            <w:tcW w:w="8432" w:type="dxa"/>
            <w:tcBorders>
              <w:top w:val="nil"/>
              <w:left w:val="nil"/>
              <w:bottom w:val="nil"/>
              <w:right w:val="nil"/>
            </w:tcBorders>
          </w:tcPr>
          <w:p w14:paraId="0CC3D554"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bencana non alam, yaitu epidemi dan wabah penyakit yang ditetapkan oleh Pemerintah Pusat;</w:t>
            </w:r>
          </w:p>
        </w:tc>
      </w:tr>
      <w:tr w:rsidR="0049289C" w:rsidRPr="007B7243" w14:paraId="71CB2B01" w14:textId="77777777" w:rsidTr="009A0227">
        <w:trPr>
          <w:trHeight w:val="195"/>
        </w:trPr>
        <w:tc>
          <w:tcPr>
            <w:tcW w:w="649" w:type="dxa"/>
            <w:vMerge/>
            <w:tcBorders>
              <w:top w:val="nil"/>
              <w:left w:val="nil"/>
              <w:bottom w:val="nil"/>
              <w:right w:val="nil"/>
            </w:tcBorders>
          </w:tcPr>
          <w:p w14:paraId="3B358D2F" w14:textId="77777777" w:rsidR="0049289C" w:rsidRPr="007B7243" w:rsidRDefault="0049289C" w:rsidP="009A0227">
            <w:pPr>
              <w:spacing w:line="360" w:lineRule="auto"/>
              <w:jc w:val="both"/>
              <w:rPr>
                <w:rFonts w:ascii="Trebuchet MS" w:eastAsia="Times New Roman" w:hAnsi="Trebuchet MS" w:cs="Calibri"/>
                <w:color w:val="000000"/>
              </w:rPr>
            </w:pPr>
          </w:p>
        </w:tc>
        <w:tc>
          <w:tcPr>
            <w:tcW w:w="624" w:type="dxa"/>
            <w:tcBorders>
              <w:top w:val="nil"/>
              <w:left w:val="nil"/>
              <w:bottom w:val="nil"/>
              <w:right w:val="nil"/>
            </w:tcBorders>
          </w:tcPr>
          <w:p w14:paraId="10762110" w14:textId="77777777" w:rsidR="0049289C" w:rsidRPr="007B7243" w:rsidRDefault="0049289C" w:rsidP="009A0227">
            <w:pPr>
              <w:spacing w:line="360" w:lineRule="auto"/>
              <w:jc w:val="both"/>
              <w:rPr>
                <w:rFonts w:ascii="Trebuchet MS" w:hAnsi="Trebuchet MS" w:cs="Calibri"/>
                <w:color w:val="000000"/>
                <w:lang w:eastAsia="zh-CN"/>
              </w:rPr>
            </w:pPr>
            <w:r w:rsidRPr="007B7243">
              <w:rPr>
                <w:rFonts w:ascii="Trebuchet MS" w:hAnsi="Trebuchet MS" w:cs="Calibri"/>
                <w:color w:val="000000"/>
                <w:sz w:val="22"/>
                <w:szCs w:val="22"/>
                <w:lang w:eastAsia="zh-CN"/>
              </w:rPr>
              <w:t>c.</w:t>
            </w:r>
          </w:p>
        </w:tc>
        <w:tc>
          <w:tcPr>
            <w:tcW w:w="8432" w:type="dxa"/>
            <w:tcBorders>
              <w:top w:val="nil"/>
              <w:left w:val="nil"/>
              <w:bottom w:val="nil"/>
              <w:right w:val="nil"/>
            </w:tcBorders>
          </w:tcPr>
          <w:p w14:paraId="1EDF264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konflik sosial antar kelompok atau antar komunitas, pemogokan umum, huru-hara, perang, sabotase dan pemberontakan.</w:t>
            </w:r>
          </w:p>
        </w:tc>
      </w:tr>
      <w:tr w:rsidR="0049289C" w:rsidRPr="007B7243" w14:paraId="78863872" w14:textId="77777777" w:rsidTr="009A0227">
        <w:tc>
          <w:tcPr>
            <w:tcW w:w="649" w:type="dxa"/>
            <w:tcBorders>
              <w:top w:val="nil"/>
              <w:left w:val="nil"/>
              <w:bottom w:val="nil"/>
              <w:right w:val="nil"/>
            </w:tcBorders>
          </w:tcPr>
          <w:p w14:paraId="1A3DC9B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9056" w:type="dxa"/>
            <w:gridSpan w:val="2"/>
            <w:tcBorders>
              <w:top w:val="nil"/>
              <w:left w:val="nil"/>
              <w:bottom w:val="nil"/>
              <w:right w:val="nil"/>
            </w:tcBorders>
          </w:tcPr>
          <w:p w14:paraId="4F6F3662"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 xml:space="preserve">Dalam hal terjadi </w:t>
            </w:r>
            <w:r w:rsidRPr="007B7243">
              <w:rPr>
                <w:rFonts w:ascii="Trebuchet MS" w:hAnsi="Trebuchet MS" w:cs="Calibri"/>
                <w:i/>
                <w:color w:val="000000"/>
                <w:sz w:val="22"/>
                <w:szCs w:val="22"/>
              </w:rPr>
              <w:t>Force Majeure</w:t>
            </w:r>
            <w:r w:rsidRPr="007B7243">
              <w:rPr>
                <w:rFonts w:ascii="Trebuchet MS" w:hAnsi="Trebuchet MS" w:cs="Calibri"/>
                <w:color w:val="000000"/>
                <w:sz w:val="22"/>
                <w:szCs w:val="22"/>
              </w:rPr>
              <w:t xml:space="preserve">,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setuju bahwa Pihak yang tidak terkena </w:t>
            </w:r>
            <w:r w:rsidRPr="007B7243">
              <w:rPr>
                <w:rFonts w:ascii="Trebuchet MS" w:hAnsi="Trebuchet MS" w:cs="Calibri"/>
                <w:i/>
                <w:color w:val="000000"/>
                <w:sz w:val="22"/>
                <w:szCs w:val="22"/>
              </w:rPr>
              <w:t>Force Majeure</w:t>
            </w:r>
            <w:r w:rsidRPr="007B7243">
              <w:rPr>
                <w:rFonts w:ascii="Trebuchet MS" w:hAnsi="Trebuchet MS" w:cs="Calibri"/>
                <w:color w:val="000000"/>
                <w:sz w:val="22"/>
                <w:szCs w:val="22"/>
              </w:rPr>
              <w:t xml:space="preserve"> tidak dapat mengajukan tuntutan hukum apapun terhadap Pihak yang terkena </w:t>
            </w:r>
            <w:r w:rsidRPr="007B7243">
              <w:rPr>
                <w:rFonts w:ascii="Trebuchet MS" w:hAnsi="Trebuchet MS" w:cs="Calibri"/>
                <w:i/>
                <w:color w:val="000000"/>
                <w:sz w:val="22"/>
                <w:szCs w:val="22"/>
              </w:rPr>
              <w:t>Force Majeure</w:t>
            </w:r>
            <w:r w:rsidRPr="007B7243">
              <w:rPr>
                <w:rFonts w:ascii="Trebuchet MS" w:eastAsia="Times New Roman" w:hAnsi="Trebuchet MS" w:cs="Calibri"/>
                <w:color w:val="000000"/>
                <w:sz w:val="22"/>
                <w:szCs w:val="22"/>
              </w:rPr>
              <w:t>.</w:t>
            </w:r>
          </w:p>
        </w:tc>
      </w:tr>
      <w:tr w:rsidR="0049289C" w:rsidRPr="007B7243" w14:paraId="3A6D46B5" w14:textId="77777777" w:rsidTr="009A0227">
        <w:tc>
          <w:tcPr>
            <w:tcW w:w="649" w:type="dxa"/>
            <w:tcBorders>
              <w:top w:val="nil"/>
              <w:left w:val="nil"/>
              <w:bottom w:val="nil"/>
              <w:right w:val="nil"/>
            </w:tcBorders>
          </w:tcPr>
          <w:p w14:paraId="50306E5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9056" w:type="dxa"/>
            <w:gridSpan w:val="2"/>
            <w:tcBorders>
              <w:top w:val="nil"/>
              <w:left w:val="nil"/>
              <w:bottom w:val="nil"/>
              <w:right w:val="nil"/>
            </w:tcBorders>
          </w:tcPr>
          <w:p w14:paraId="6D06D6D9"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Kelalaian atau keterlambatan salah satu Pihak untuk melaksanakan kewajiban berdasarkan Perjanjian ini yang semata-mata disebabkan oleh </w:t>
            </w:r>
            <w:r w:rsidRPr="007B7243">
              <w:rPr>
                <w:rFonts w:ascii="Trebuchet MS" w:hAnsi="Trebuchet MS" w:cs="Calibri"/>
                <w:i/>
                <w:color w:val="000000"/>
                <w:sz w:val="22"/>
                <w:szCs w:val="22"/>
              </w:rPr>
              <w:t xml:space="preserve">Force Majeure </w:t>
            </w:r>
            <w:r w:rsidRPr="007B7243">
              <w:rPr>
                <w:rFonts w:ascii="Trebuchet MS" w:hAnsi="Trebuchet MS" w:cs="Calibri"/>
                <w:color w:val="000000"/>
                <w:sz w:val="22"/>
                <w:szCs w:val="22"/>
              </w:rPr>
              <w:t xml:space="preserve">tidak dianggap sebagai pelanggaran terhadap ketentuan Perjanjian ini, dengan ketentuan Pihak yang telah mengalami </w:t>
            </w:r>
            <w:r w:rsidRPr="007B7243">
              <w:rPr>
                <w:rFonts w:ascii="Trebuchet MS" w:hAnsi="Trebuchet MS" w:cs="Calibri"/>
                <w:i/>
                <w:color w:val="000000"/>
                <w:sz w:val="22"/>
                <w:szCs w:val="22"/>
              </w:rPr>
              <w:t>Force Majeur</w:t>
            </w:r>
            <w:r w:rsidRPr="007B7243">
              <w:rPr>
                <w:rFonts w:ascii="Trebuchet MS" w:hAnsi="Trebuchet MS" w:cs="Calibri"/>
                <w:color w:val="000000"/>
                <w:sz w:val="22"/>
                <w:szCs w:val="22"/>
              </w:rPr>
              <w:t xml:space="preserve"> tersebut telah melakukan usaha yang sebaik-baiknya untuk mengambil tindakan dalam kemampuannya untuk memenuhi syarat dan ketentuan Perjanjian ini.</w:t>
            </w:r>
          </w:p>
        </w:tc>
      </w:tr>
      <w:tr w:rsidR="0049289C" w:rsidRPr="007B7243" w14:paraId="24B4ECB7" w14:textId="77777777" w:rsidTr="009A0227">
        <w:tc>
          <w:tcPr>
            <w:tcW w:w="649" w:type="dxa"/>
            <w:tcBorders>
              <w:top w:val="nil"/>
              <w:left w:val="nil"/>
              <w:bottom w:val="nil"/>
              <w:right w:val="nil"/>
            </w:tcBorders>
          </w:tcPr>
          <w:p w14:paraId="0D3E5B9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(4)</w:t>
            </w:r>
          </w:p>
        </w:tc>
        <w:tc>
          <w:tcPr>
            <w:tcW w:w="9056" w:type="dxa"/>
            <w:gridSpan w:val="2"/>
            <w:tcBorders>
              <w:top w:val="nil"/>
              <w:left w:val="nil"/>
              <w:bottom w:val="nil"/>
              <w:right w:val="nil"/>
            </w:tcBorders>
          </w:tcPr>
          <w:p w14:paraId="2C4D1896"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Kecuali apabila sifat dari kejadian ini tidak memungkinkan, Pihak yang terkena </w:t>
            </w:r>
            <w:r w:rsidRPr="007B7243">
              <w:rPr>
                <w:rFonts w:ascii="Trebuchet MS" w:hAnsi="Trebuchet MS" w:cs="Calibri"/>
                <w:i/>
                <w:color w:val="000000"/>
                <w:sz w:val="22"/>
                <w:szCs w:val="22"/>
              </w:rPr>
              <w:t xml:space="preserve">Force Majeure </w:t>
            </w:r>
            <w:r w:rsidRPr="007B7243">
              <w:rPr>
                <w:rFonts w:ascii="Trebuchet MS" w:hAnsi="Trebuchet MS" w:cs="Calibri"/>
                <w:color w:val="000000"/>
                <w:sz w:val="22"/>
                <w:szCs w:val="22"/>
              </w:rPr>
              <w:t>harus memberitahukan Pihak lainnya secara tertulis dalam jangka waktu</w:t>
            </w:r>
            <w:r>
              <w:rPr>
                <w:rFonts w:ascii="Trebuchet MS" w:hAnsi="Trebuchet MS" w:cs="Calibri"/>
                <w:color w:val="000000"/>
                <w:sz w:val="22"/>
                <w:szCs w:val="22"/>
              </w:rPr>
              <w:t xml:space="preserve"> 30</w:t>
            </w:r>
            <w:r w:rsidRPr="007B7243">
              <w:rPr>
                <w:rFonts w:ascii="Trebuchet MS" w:hAnsi="Trebuchet MS" w:cs="Calibri"/>
                <w:color w:val="000000"/>
                <w:sz w:val="22"/>
                <w:szCs w:val="22"/>
              </w:rPr>
              <w:t xml:space="preserve"> (</w:t>
            </w:r>
            <w:r>
              <w:rPr>
                <w:rFonts w:ascii="Trebuchet MS" w:hAnsi="Trebuchet MS" w:cs="Calibri"/>
                <w:color w:val="000000"/>
                <w:sz w:val="22"/>
                <w:szCs w:val="22"/>
              </w:rPr>
              <w:t>tiga puluh</w:t>
            </w:r>
            <w:r w:rsidRPr="007B7243">
              <w:rPr>
                <w:rFonts w:ascii="Trebuchet MS" w:hAnsi="Trebuchet MS" w:cs="Calibri"/>
                <w:color w:val="000000"/>
                <w:sz w:val="22"/>
                <w:szCs w:val="22"/>
              </w:rPr>
              <w:t xml:space="preserve">) Hari Kerja sejak terjadinya </w:t>
            </w:r>
            <w:r w:rsidRPr="007B7243">
              <w:rPr>
                <w:rFonts w:ascii="Trebuchet MS" w:hAnsi="Trebuchet MS" w:cs="Calibri"/>
                <w:i/>
                <w:color w:val="000000"/>
                <w:sz w:val="22"/>
                <w:szCs w:val="22"/>
              </w:rPr>
              <w:t xml:space="preserve">Force Majeur </w:t>
            </w:r>
            <w:r w:rsidRPr="007B7243">
              <w:rPr>
                <w:rFonts w:ascii="Trebuchet MS" w:hAnsi="Trebuchet MS" w:cs="Calibri"/>
                <w:color w:val="000000"/>
                <w:sz w:val="22"/>
                <w:szCs w:val="22"/>
              </w:rPr>
              <w:t xml:space="preserve">tersebut dengan dibuktikan pengumuman keadaan </w:t>
            </w:r>
            <w:r w:rsidRPr="007B7243">
              <w:rPr>
                <w:rFonts w:ascii="Trebuchet MS" w:hAnsi="Trebuchet MS" w:cs="Calibri"/>
                <w:i/>
                <w:color w:val="000000"/>
                <w:sz w:val="22"/>
                <w:szCs w:val="22"/>
              </w:rPr>
              <w:t xml:space="preserve">Force Majeure </w:t>
            </w:r>
            <w:r w:rsidRPr="007B7243">
              <w:rPr>
                <w:rFonts w:ascii="Trebuchet MS" w:hAnsi="Trebuchet MS" w:cs="Calibri"/>
                <w:color w:val="000000"/>
                <w:sz w:val="22"/>
                <w:szCs w:val="22"/>
              </w:rPr>
              <w:t>sebagaimana dimaksud ayat (1) dari Pemerintah Pusat dan/atau Pemerintah Daerah, dan semaksimal mungkin, sepanjang hal tersebut memungkinkan dan sah, untuk menggunakan segala upaya untuk menghilangkan atau memperbaiki penyebab peristiwa tersebut.</w:t>
            </w:r>
          </w:p>
        </w:tc>
      </w:tr>
    </w:tbl>
    <w:p w14:paraId="23AA5FF4" w14:textId="77777777" w:rsidR="00CD75F0" w:rsidRPr="00C90AAB" w:rsidRDefault="00CD75F0" w:rsidP="0009361F">
      <w:pPr>
        <w:spacing w:line="360" w:lineRule="auto"/>
        <w:rPr>
          <w:rFonts w:ascii="Trebuchet MS" w:hAnsi="Trebuchet MS" w:cs="Calibri"/>
          <w:b/>
          <w:color w:val="000000"/>
          <w:sz w:val="22"/>
          <w:szCs w:val="22"/>
          <w:lang w:val="zh-CN" w:eastAsia="zh-CN"/>
        </w:rPr>
      </w:pPr>
    </w:p>
    <w:p w14:paraId="666E6EC0" w14:textId="77777777" w:rsidR="0049289C" w:rsidRPr="007B7243" w:rsidRDefault="0049289C" w:rsidP="0049289C">
      <w:pPr>
        <w:spacing w:line="360" w:lineRule="auto"/>
        <w:jc w:val="center"/>
        <w:rPr>
          <w:rFonts w:ascii="Trebuchet MS" w:eastAsia="Times New Roman" w:hAnsi="Trebuchet MS" w:cs="Calibri"/>
          <w:b/>
          <w:color w:val="000000"/>
          <w:sz w:val="22"/>
          <w:szCs w:val="22"/>
          <w:lang w:eastAsia="zh-CN"/>
        </w:rPr>
      </w:pPr>
      <w:r w:rsidRPr="007B7243">
        <w:rPr>
          <w:rFonts w:ascii="Trebuchet MS" w:hAnsi="Trebuchet MS" w:cs="Calibri"/>
          <w:b/>
          <w:color w:val="000000"/>
          <w:sz w:val="22"/>
          <w:szCs w:val="22"/>
          <w:lang w:val="zh-CN"/>
        </w:rPr>
        <w:t>PASAL 1</w:t>
      </w:r>
      <w:r>
        <w:rPr>
          <w:rFonts w:ascii="Trebuchet MS" w:hAnsi="Trebuchet MS" w:cs="Calibri"/>
          <w:b/>
          <w:color w:val="000000"/>
          <w:sz w:val="22"/>
          <w:szCs w:val="22"/>
        </w:rPr>
        <w:t>6</w:t>
      </w:r>
    </w:p>
    <w:p w14:paraId="359BABB2" w14:textId="77777777" w:rsidR="0049289C" w:rsidRPr="007B7243" w:rsidRDefault="0049289C" w:rsidP="0049289C">
      <w:pPr>
        <w:spacing w:line="360" w:lineRule="auto"/>
        <w:jc w:val="center"/>
        <w:rPr>
          <w:rFonts w:ascii="Trebuchet MS" w:eastAsia="Times New Roman" w:hAnsi="Trebuchet MS" w:cs="Calibri"/>
          <w:b/>
          <w:color w:val="000000"/>
          <w:sz w:val="22"/>
          <w:szCs w:val="22"/>
          <w:lang w:val="zh-CN" w:eastAsia="zh-CN"/>
        </w:rPr>
      </w:pPr>
      <w:r w:rsidRPr="007B7243">
        <w:rPr>
          <w:rFonts w:ascii="Trebuchet MS" w:hAnsi="Trebuchet MS" w:cs="Calibri"/>
          <w:b/>
          <w:color w:val="000000"/>
          <w:sz w:val="22"/>
          <w:szCs w:val="22"/>
          <w:lang w:val="zh-CN"/>
        </w:rPr>
        <w:t>PENYELESAIAN PERSELISIHAN</w:t>
      </w:r>
    </w:p>
    <w:tbl>
      <w:tblPr>
        <w:tblW w:w="9615" w:type="dxa"/>
        <w:tblLook w:val="0000" w:firstRow="0" w:lastRow="0" w:firstColumn="0" w:lastColumn="0" w:noHBand="0" w:noVBand="0"/>
      </w:tblPr>
      <w:tblGrid>
        <w:gridCol w:w="649"/>
        <w:gridCol w:w="8966"/>
      </w:tblGrid>
      <w:tr w:rsidR="0049289C" w:rsidRPr="007B7243" w14:paraId="1B7A8B5E" w14:textId="77777777" w:rsidTr="009A0227">
        <w:tc>
          <w:tcPr>
            <w:tcW w:w="649" w:type="dxa"/>
            <w:tcBorders>
              <w:top w:val="nil"/>
              <w:left w:val="nil"/>
              <w:bottom w:val="nil"/>
              <w:right w:val="nil"/>
            </w:tcBorders>
          </w:tcPr>
          <w:p w14:paraId="30168D61" w14:textId="77777777" w:rsidR="0049289C" w:rsidRPr="007B7243" w:rsidRDefault="0049289C" w:rsidP="009A0227">
            <w:pPr>
              <w:spacing w:line="360" w:lineRule="auto"/>
              <w:jc w:val="both"/>
              <w:rPr>
                <w:rFonts w:ascii="Trebuchet MS" w:eastAsia="Times New Roman" w:hAnsi="Trebuchet MS" w:cs="Calibri"/>
                <w:color w:val="000000"/>
                <w:lang w:val="zh-CN" w:eastAsia="zh-CN"/>
              </w:rPr>
            </w:pPr>
            <w:r w:rsidRPr="007B7243">
              <w:rPr>
                <w:rFonts w:ascii="Trebuchet MS" w:hAnsi="Trebuchet MS" w:cs="Calibri"/>
                <w:color w:val="000000"/>
                <w:sz w:val="22"/>
                <w:szCs w:val="22"/>
              </w:rPr>
              <w:lastRenderedPageBreak/>
              <w:t>(1)</w:t>
            </w:r>
          </w:p>
        </w:tc>
        <w:tc>
          <w:tcPr>
            <w:tcW w:w="8966" w:type="dxa"/>
            <w:tcBorders>
              <w:top w:val="nil"/>
              <w:left w:val="nil"/>
              <w:bottom w:val="nil"/>
              <w:right w:val="nil"/>
            </w:tcBorders>
          </w:tcPr>
          <w:p w14:paraId="6C3A812D"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Perjanjian ini tunduk dan ditafsirkan sesuai dengan hukum dan peraturan-peraturan di negara Republik Indonesia, termasuk peraturan serta kebijakan pemerintah Indonesia lainnya mengenai Penyelenggaraan Jasa Telekomunikasi yang berlaku di Indonesia.</w:t>
            </w:r>
          </w:p>
        </w:tc>
      </w:tr>
      <w:tr w:rsidR="0049289C" w:rsidRPr="007B7243" w14:paraId="20322B73" w14:textId="77777777" w:rsidTr="009A0227">
        <w:tc>
          <w:tcPr>
            <w:tcW w:w="649" w:type="dxa"/>
            <w:tcBorders>
              <w:top w:val="nil"/>
              <w:left w:val="nil"/>
              <w:bottom w:val="nil"/>
              <w:right w:val="nil"/>
            </w:tcBorders>
          </w:tcPr>
          <w:p w14:paraId="47415DE7"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966" w:type="dxa"/>
            <w:tcBorders>
              <w:top w:val="nil"/>
              <w:left w:val="nil"/>
              <w:bottom w:val="nil"/>
              <w:right w:val="nil"/>
            </w:tcBorders>
          </w:tcPr>
          <w:p w14:paraId="31BC4F1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 xml:space="preserve">Apabila dalam pelaksanaan Perjanjian ini timbul perbedaan pendapat atau perselisihan, maka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sepakat untuk menyelesaikannya secara musyawarah untuk mencapai mufakat.</w:t>
            </w:r>
          </w:p>
        </w:tc>
      </w:tr>
      <w:tr w:rsidR="0049289C" w:rsidRPr="007B7243" w14:paraId="1453EA90" w14:textId="77777777" w:rsidTr="009A0227">
        <w:tc>
          <w:tcPr>
            <w:tcW w:w="649" w:type="dxa"/>
            <w:tcBorders>
              <w:top w:val="nil"/>
              <w:left w:val="nil"/>
              <w:bottom w:val="nil"/>
              <w:right w:val="nil"/>
            </w:tcBorders>
          </w:tcPr>
          <w:p w14:paraId="3FB9A050"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966" w:type="dxa"/>
            <w:tcBorders>
              <w:top w:val="nil"/>
              <w:left w:val="nil"/>
              <w:bottom w:val="nil"/>
              <w:right w:val="nil"/>
            </w:tcBorders>
          </w:tcPr>
          <w:p w14:paraId="4F47E61E" w14:textId="77777777" w:rsidR="0049289C" w:rsidRPr="001A1DB0" w:rsidRDefault="0049289C" w:rsidP="009A0227">
            <w:pPr>
              <w:widowControl/>
              <w:numPr>
                <w:ilvl w:val="0"/>
                <w:numId w:val="3"/>
              </w:numPr>
              <w:tabs>
                <w:tab w:val="clear" w:pos="720"/>
                <w:tab w:val="num" w:pos="360"/>
              </w:tabs>
              <w:suppressAutoHyphens w:val="0"/>
              <w:autoSpaceDN/>
              <w:spacing w:line="360" w:lineRule="auto"/>
              <w:ind w:left="360"/>
              <w:jc w:val="both"/>
              <w:textAlignment w:val="auto"/>
              <w:rPr>
                <w:rFonts w:ascii="Trebuchet MS" w:hAnsi="Trebuchet MS"/>
              </w:rPr>
            </w:pPr>
            <w:r w:rsidRPr="007B7243">
              <w:rPr>
                <w:rFonts w:ascii="Trebuchet MS" w:hAnsi="Trebuchet MS" w:cs="Calibri"/>
                <w:color w:val="000000"/>
                <w:sz w:val="22"/>
                <w:szCs w:val="22"/>
              </w:rPr>
              <w:t xml:space="preserve">Dalam hal tidak tercapainya permufakatan dalam musyawarah sebagaimana dimaksud ayat (2), maka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sepakat untuk menyelesaikannya </w:t>
            </w:r>
            <w:r w:rsidRPr="00F005C9">
              <w:rPr>
                <w:rFonts w:ascii="Trebuchet MS" w:hAnsi="Trebuchet MS"/>
                <w:sz w:val="22"/>
              </w:rPr>
              <w:t>melalui Badan Arbitrase Nasional Indonesia (BANI) dan keputusannya mengikat Para Pihak.</w:t>
            </w:r>
          </w:p>
        </w:tc>
      </w:tr>
    </w:tbl>
    <w:p w14:paraId="725A4BBC" w14:textId="77777777" w:rsidR="0049289C" w:rsidRDefault="0049289C" w:rsidP="0049289C">
      <w:pPr>
        <w:spacing w:line="360" w:lineRule="auto"/>
        <w:jc w:val="center"/>
        <w:rPr>
          <w:rFonts w:ascii="Trebuchet MS" w:hAnsi="Trebuchet MS" w:cs="Calibri"/>
          <w:b/>
          <w:color w:val="000000"/>
          <w:sz w:val="22"/>
          <w:szCs w:val="22"/>
        </w:rPr>
      </w:pPr>
    </w:p>
    <w:p w14:paraId="0D1858B2" w14:textId="77777777" w:rsidR="0049289C" w:rsidRPr="007B7243" w:rsidRDefault="0049289C" w:rsidP="0049289C">
      <w:pPr>
        <w:spacing w:line="360" w:lineRule="auto"/>
        <w:jc w:val="center"/>
        <w:rPr>
          <w:rFonts w:ascii="Trebuchet MS" w:eastAsia="Times New Roman" w:hAnsi="Trebuchet MS" w:cs="Calibri"/>
          <w:b/>
          <w:color w:val="000000"/>
          <w:sz w:val="22"/>
          <w:szCs w:val="22"/>
          <w:lang w:eastAsia="zh-CN"/>
        </w:rPr>
      </w:pPr>
      <w:r w:rsidRPr="007B7243">
        <w:rPr>
          <w:rFonts w:ascii="Trebuchet MS" w:hAnsi="Trebuchet MS" w:cs="Calibri"/>
          <w:b/>
          <w:color w:val="000000"/>
          <w:sz w:val="22"/>
          <w:szCs w:val="22"/>
          <w:lang w:val="zh-CN"/>
        </w:rPr>
        <w:t xml:space="preserve">PASAL </w:t>
      </w:r>
      <w:r>
        <w:rPr>
          <w:rFonts w:ascii="Trebuchet MS" w:hAnsi="Trebuchet MS" w:cs="Calibri"/>
          <w:b/>
          <w:color w:val="000000"/>
          <w:sz w:val="22"/>
          <w:szCs w:val="22"/>
        </w:rPr>
        <w:t>17</w:t>
      </w:r>
    </w:p>
    <w:p w14:paraId="7A0F5FA1" w14:textId="77777777" w:rsidR="0049289C" w:rsidRPr="007B7243" w:rsidRDefault="0049289C" w:rsidP="0049289C">
      <w:pPr>
        <w:spacing w:line="360" w:lineRule="auto"/>
        <w:jc w:val="center"/>
        <w:rPr>
          <w:rFonts w:ascii="Trebuchet MS" w:hAnsi="Trebuchet MS" w:cs="Calibri"/>
          <w:b/>
          <w:color w:val="000000"/>
          <w:sz w:val="22"/>
          <w:szCs w:val="22"/>
          <w:lang w:val="id-ID"/>
        </w:rPr>
      </w:pPr>
      <w:r w:rsidRPr="007B7243">
        <w:rPr>
          <w:rFonts w:ascii="Trebuchet MS" w:hAnsi="Trebuchet MS" w:cs="Calibri"/>
          <w:b/>
          <w:color w:val="000000"/>
          <w:sz w:val="22"/>
          <w:szCs w:val="22"/>
          <w:lang w:val="id-ID"/>
        </w:rPr>
        <w:t>PENGALIHAN DAN PERUBAHAN</w:t>
      </w:r>
    </w:p>
    <w:tbl>
      <w:tblPr>
        <w:tblW w:w="0" w:type="auto"/>
        <w:tblLook w:val="0000" w:firstRow="0" w:lastRow="0" w:firstColumn="0" w:lastColumn="0" w:noHBand="0" w:noVBand="0"/>
      </w:tblPr>
      <w:tblGrid>
        <w:gridCol w:w="493"/>
        <w:gridCol w:w="8635"/>
      </w:tblGrid>
      <w:tr w:rsidR="0049289C" w:rsidRPr="007B7243" w14:paraId="54D72852" w14:textId="77777777" w:rsidTr="009A0227">
        <w:tc>
          <w:tcPr>
            <w:tcW w:w="445" w:type="dxa"/>
            <w:tcBorders>
              <w:top w:val="nil"/>
              <w:left w:val="nil"/>
              <w:bottom w:val="nil"/>
              <w:right w:val="nil"/>
            </w:tcBorders>
          </w:tcPr>
          <w:p w14:paraId="3AD4A1D1"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(1)</w:t>
            </w:r>
          </w:p>
        </w:tc>
        <w:tc>
          <w:tcPr>
            <w:tcW w:w="8635" w:type="dxa"/>
            <w:tcBorders>
              <w:top w:val="nil"/>
              <w:left w:val="nil"/>
              <w:bottom w:val="nil"/>
              <w:right w:val="nil"/>
            </w:tcBorders>
          </w:tcPr>
          <w:p w14:paraId="0A50B25C" w14:textId="77777777" w:rsidR="0049289C" w:rsidRPr="007B7243" w:rsidRDefault="0049289C" w:rsidP="009A0227">
            <w:pPr>
              <w:spacing w:line="360" w:lineRule="auto"/>
              <w:jc w:val="both"/>
              <w:rPr>
                <w:rFonts w:ascii="Trebuchet MS" w:eastAsia="Times New Roman" w:hAnsi="Trebuchet MS" w:cs="Calibri"/>
                <w:color w:val="000000"/>
                <w:lang w:val="zh-CN" w:eastAsia="zh-CN"/>
              </w:rPr>
            </w:pP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tidak dapat menyerahkan atau memindahkan hak dan kewajibannya yang tercantum di dalam Perjanjian ini baik seluruhnya atau sebagian kepada pihak lain di luar Perjanjian ini tanpa persetujuan tertulis terlebih dahulu dari pihak lainnya dalam Perjanjian ini.</w:t>
            </w:r>
          </w:p>
        </w:tc>
      </w:tr>
      <w:tr w:rsidR="0049289C" w:rsidRPr="007B7243" w14:paraId="2B00A1F2" w14:textId="77777777" w:rsidTr="009A0227">
        <w:tc>
          <w:tcPr>
            <w:tcW w:w="445" w:type="dxa"/>
            <w:tcBorders>
              <w:top w:val="nil"/>
              <w:left w:val="nil"/>
              <w:bottom w:val="nil"/>
              <w:right w:val="nil"/>
            </w:tcBorders>
          </w:tcPr>
          <w:p w14:paraId="5D32B4C5"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635" w:type="dxa"/>
            <w:tcBorders>
              <w:top w:val="nil"/>
              <w:left w:val="nil"/>
              <w:bottom w:val="nil"/>
              <w:right w:val="nil"/>
            </w:tcBorders>
          </w:tcPr>
          <w:p w14:paraId="7D4DC161" w14:textId="77777777" w:rsidR="0049289C" w:rsidRPr="007B7243" w:rsidRDefault="0049289C" w:rsidP="009A0227">
            <w:pPr>
              <w:spacing w:line="360" w:lineRule="auto"/>
              <w:jc w:val="both"/>
              <w:rPr>
                <w:rFonts w:ascii="Trebuchet MS" w:eastAsia="Times New Roman" w:hAnsi="Trebuchet MS" w:cs="Calibri"/>
                <w:color w:val="000000"/>
                <w:lang w:val="zh-CN"/>
              </w:rPr>
            </w:pPr>
            <w:r w:rsidRPr="007B7243">
              <w:rPr>
                <w:rFonts w:ascii="Trebuchet MS" w:hAnsi="Trebuchet MS" w:cs="Calibri"/>
                <w:color w:val="000000"/>
                <w:sz w:val="22"/>
                <w:szCs w:val="22"/>
              </w:rPr>
              <w:t xml:space="preserve">Segala perubahan dan hal-hal yang belum diatur dan/atau belum cukup diatur dalam Perjanjian ini akan di musyawarahkan lebih lanjut oleh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w:t>
            </w:r>
            <w:r w:rsidRPr="007B7243">
              <w:rPr>
                <w:rFonts w:ascii="Trebuchet MS" w:hAnsi="Trebuchet MS" w:cs="Calibri"/>
                <w:color w:val="000000"/>
                <w:sz w:val="22"/>
                <w:szCs w:val="22"/>
                <w:lang w:val="id-ID"/>
              </w:rPr>
              <w:t>dengan</w:t>
            </w:r>
            <w:r w:rsidRPr="007B7243">
              <w:rPr>
                <w:rFonts w:ascii="Trebuchet MS" w:hAnsi="Trebuchet MS" w:cs="Calibri"/>
                <w:color w:val="000000"/>
                <w:sz w:val="22"/>
                <w:szCs w:val="22"/>
              </w:rPr>
              <w:t xml:space="preserve"> kesepakatan dan persetujuan tertulis antara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dituangkan dalam suatu addendum/amandemen yang di tandatangani </w:t>
            </w:r>
            <w:r w:rsidRPr="007B7243">
              <w:rPr>
                <w:rFonts w:ascii="Trebuchet MS" w:hAnsi="Trebuchet MS" w:cs="Calibri"/>
                <w:b/>
                <w:color w:val="000000"/>
                <w:sz w:val="22"/>
                <w:szCs w:val="22"/>
              </w:rPr>
              <w:t>PARA PIHAK</w:t>
            </w:r>
            <w:r w:rsidRPr="007B7243">
              <w:rPr>
                <w:rFonts w:ascii="Trebuchet MS" w:hAnsi="Trebuchet MS" w:cs="Calibri"/>
                <w:color w:val="000000"/>
                <w:sz w:val="22"/>
                <w:szCs w:val="22"/>
              </w:rPr>
              <w:t xml:space="preserve"> yang merupakan satu kesatuan dan bagian yang tak terpisahkan dari Perjanjian ini</w:t>
            </w:r>
            <w:r w:rsidRPr="007B7243">
              <w:rPr>
                <w:rFonts w:ascii="Trebuchet MS" w:eastAsia="Times New Roman" w:hAnsi="Trebuchet MS" w:cs="Calibri"/>
                <w:color w:val="000000"/>
                <w:sz w:val="22"/>
                <w:szCs w:val="22"/>
                <w:lang w:val="id-ID"/>
              </w:rPr>
              <w:t>.</w:t>
            </w:r>
          </w:p>
        </w:tc>
      </w:tr>
    </w:tbl>
    <w:p w14:paraId="5251968E" w14:textId="77777777" w:rsidR="0049289C" w:rsidRDefault="0049289C" w:rsidP="0049289C">
      <w:pPr>
        <w:spacing w:line="360" w:lineRule="auto"/>
        <w:rPr>
          <w:rFonts w:ascii="Trebuchet MS" w:hAnsi="Trebuchet MS" w:cs="Calibri"/>
          <w:b/>
          <w:color w:val="000000"/>
          <w:sz w:val="22"/>
          <w:szCs w:val="22"/>
        </w:rPr>
      </w:pPr>
    </w:p>
    <w:p w14:paraId="1F09B708" w14:textId="77777777" w:rsidR="0049289C" w:rsidRPr="007B7243" w:rsidRDefault="0049289C" w:rsidP="0049289C">
      <w:pPr>
        <w:spacing w:line="360" w:lineRule="auto"/>
        <w:jc w:val="center"/>
        <w:rPr>
          <w:rFonts w:ascii="Trebuchet MS" w:eastAsia="Times New Roman" w:hAnsi="Trebuchet MS" w:cs="Calibri"/>
          <w:b/>
          <w:color w:val="000000"/>
          <w:sz w:val="22"/>
          <w:szCs w:val="22"/>
        </w:rPr>
      </w:pPr>
      <w:r w:rsidRPr="007B7243">
        <w:rPr>
          <w:rFonts w:ascii="Trebuchet MS" w:hAnsi="Trebuchet MS" w:cs="Calibri"/>
          <w:b/>
          <w:color w:val="000000"/>
          <w:sz w:val="22"/>
          <w:szCs w:val="22"/>
          <w:lang w:val="id-ID"/>
        </w:rPr>
        <w:t xml:space="preserve">PASAL </w:t>
      </w:r>
      <w:r>
        <w:rPr>
          <w:rFonts w:ascii="Trebuchet MS" w:hAnsi="Trebuchet MS" w:cs="Calibri"/>
          <w:b/>
          <w:color w:val="000000"/>
          <w:sz w:val="22"/>
          <w:szCs w:val="22"/>
        </w:rPr>
        <w:t>18</w:t>
      </w:r>
    </w:p>
    <w:p w14:paraId="52BF6188" w14:textId="77777777" w:rsidR="0049289C" w:rsidRPr="005537FE" w:rsidRDefault="0049289C" w:rsidP="0049289C">
      <w:pPr>
        <w:spacing w:line="360" w:lineRule="auto"/>
        <w:jc w:val="center"/>
        <w:rPr>
          <w:rFonts w:ascii="Trebuchet MS" w:hAnsi="Trebuchet MS" w:cs="Calibri"/>
          <w:b/>
          <w:color w:val="000000"/>
          <w:sz w:val="22"/>
          <w:szCs w:val="22"/>
        </w:rPr>
      </w:pPr>
      <w:r w:rsidRPr="007B7243">
        <w:rPr>
          <w:rFonts w:ascii="Trebuchet MS" w:hAnsi="Trebuchet MS" w:cs="Calibri"/>
          <w:b/>
          <w:color w:val="000000"/>
          <w:sz w:val="22"/>
          <w:szCs w:val="22"/>
          <w:lang w:val="id-ID"/>
        </w:rPr>
        <w:t>LAIN-LAIN</w:t>
      </w:r>
    </w:p>
    <w:tbl>
      <w:tblPr>
        <w:tblW w:w="0" w:type="auto"/>
        <w:tblLook w:val="0000" w:firstRow="0" w:lastRow="0" w:firstColumn="0" w:lastColumn="0" w:noHBand="0" w:noVBand="0"/>
      </w:tblPr>
      <w:tblGrid>
        <w:gridCol w:w="493"/>
        <w:gridCol w:w="8635"/>
      </w:tblGrid>
      <w:tr w:rsidR="0049289C" w:rsidRPr="007B7243" w14:paraId="5A5D52EB" w14:textId="77777777" w:rsidTr="009A0227">
        <w:tc>
          <w:tcPr>
            <w:tcW w:w="493" w:type="dxa"/>
            <w:tcBorders>
              <w:top w:val="nil"/>
              <w:left w:val="nil"/>
              <w:bottom w:val="nil"/>
              <w:right w:val="nil"/>
            </w:tcBorders>
          </w:tcPr>
          <w:p w14:paraId="130D7E05" w14:textId="77777777" w:rsidR="0049289C" w:rsidRPr="007B7243" w:rsidRDefault="0049289C" w:rsidP="009A0227">
            <w:pPr>
              <w:spacing w:line="360" w:lineRule="auto"/>
              <w:jc w:val="both"/>
              <w:rPr>
                <w:rFonts w:ascii="Trebuchet MS" w:eastAsia="Times New Roman" w:hAnsi="Trebuchet MS" w:cs="Calibri"/>
                <w:color w:val="000000"/>
              </w:rPr>
            </w:pPr>
            <w:r w:rsidRPr="007B7243">
              <w:rPr>
                <w:rFonts w:ascii="Trebuchet MS" w:hAnsi="Trebuchet MS" w:cs="Calibri"/>
                <w:color w:val="000000"/>
                <w:sz w:val="22"/>
                <w:szCs w:val="22"/>
              </w:rPr>
              <w:t>(1)</w:t>
            </w:r>
          </w:p>
        </w:tc>
        <w:tc>
          <w:tcPr>
            <w:tcW w:w="8635" w:type="dxa"/>
            <w:tcBorders>
              <w:top w:val="nil"/>
              <w:left w:val="nil"/>
              <w:bottom w:val="nil"/>
              <w:right w:val="nil"/>
            </w:tcBorders>
          </w:tcPr>
          <w:p w14:paraId="07A8309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Lampiran-lampiran dari Perjanjian ini merupakan bagian yang tidak terpisahkan, serta mempunyai kekuatan hukum yang sama dengan pasal-pasal lain dari Perjanjian ini.</w:t>
            </w:r>
          </w:p>
        </w:tc>
      </w:tr>
      <w:tr w:rsidR="0049289C" w:rsidRPr="007B7243" w14:paraId="65B6AB1F" w14:textId="77777777" w:rsidTr="009A0227">
        <w:tc>
          <w:tcPr>
            <w:tcW w:w="493" w:type="dxa"/>
            <w:tcBorders>
              <w:top w:val="nil"/>
              <w:left w:val="nil"/>
              <w:bottom w:val="nil"/>
              <w:right w:val="nil"/>
            </w:tcBorders>
          </w:tcPr>
          <w:p w14:paraId="4942EC72"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(2)</w:t>
            </w:r>
          </w:p>
        </w:tc>
        <w:tc>
          <w:tcPr>
            <w:tcW w:w="8635" w:type="dxa"/>
            <w:tcBorders>
              <w:top w:val="nil"/>
              <w:left w:val="nil"/>
              <w:bottom w:val="nil"/>
              <w:right w:val="nil"/>
            </w:tcBorders>
          </w:tcPr>
          <w:p w14:paraId="27759A8C"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Perjanjian ini bukan merupakan perjanjian Berlangganan Layanan Akses Internet, sehingga penafsiran atas pasal-pasal dalam Perjanjian ini harus didudukan pada konteks kerja sama Jual Kembali sebagaimana yang diatur dalam Peraturan Perundang-undangan yang berlaku.</w:t>
            </w:r>
          </w:p>
        </w:tc>
      </w:tr>
      <w:tr w:rsidR="0049289C" w:rsidRPr="007B7243" w14:paraId="09D0AA7B" w14:textId="77777777" w:rsidTr="009A0227">
        <w:tc>
          <w:tcPr>
            <w:tcW w:w="493" w:type="dxa"/>
            <w:tcBorders>
              <w:top w:val="nil"/>
              <w:left w:val="nil"/>
              <w:bottom w:val="nil"/>
              <w:right w:val="nil"/>
            </w:tcBorders>
          </w:tcPr>
          <w:p w14:paraId="2BCFC24B" w14:textId="77777777" w:rsidR="0049289C" w:rsidRPr="007B7243" w:rsidRDefault="0049289C" w:rsidP="009A0227">
            <w:pPr>
              <w:spacing w:line="360" w:lineRule="auto"/>
              <w:jc w:val="both"/>
              <w:rPr>
                <w:rFonts w:ascii="Trebuchet MS" w:hAnsi="Trebuchet MS" w:cs="Calibri"/>
                <w:color w:val="000000"/>
              </w:rPr>
            </w:pPr>
            <w:r w:rsidRPr="007B7243">
              <w:rPr>
                <w:rFonts w:ascii="Trebuchet MS" w:hAnsi="Trebuchet MS" w:cs="Calibri"/>
                <w:color w:val="000000"/>
                <w:sz w:val="22"/>
                <w:szCs w:val="22"/>
              </w:rPr>
              <w:t>(3)</w:t>
            </w:r>
          </w:p>
        </w:tc>
        <w:tc>
          <w:tcPr>
            <w:tcW w:w="8635" w:type="dxa"/>
            <w:tcBorders>
              <w:top w:val="nil"/>
              <w:left w:val="nil"/>
              <w:bottom w:val="nil"/>
              <w:right w:val="nil"/>
            </w:tcBorders>
          </w:tcPr>
          <w:p w14:paraId="5C5D7EA7" w14:textId="77777777" w:rsidR="0049289C" w:rsidRPr="007B7243" w:rsidRDefault="0049289C" w:rsidP="009A0227">
            <w:pPr>
              <w:spacing w:line="360" w:lineRule="auto"/>
              <w:jc w:val="both"/>
              <w:rPr>
                <w:rFonts w:ascii="Trebuchet MS" w:eastAsia="Times New Roman" w:hAnsi="Trebuchet MS" w:cs="Calibri"/>
                <w:color w:val="000000"/>
                <w:lang w:val="zh-CN"/>
              </w:rPr>
            </w:pPr>
            <w:r w:rsidRPr="007B7243">
              <w:rPr>
                <w:rFonts w:ascii="Trebuchet MS" w:hAnsi="Trebuchet MS" w:cs="Calibri"/>
                <w:color w:val="000000"/>
                <w:sz w:val="22"/>
                <w:szCs w:val="22"/>
              </w:rPr>
              <w:t xml:space="preserve">Jika ada salah satu ketentuan dalam Perjanjian ini menjadi tidak sah atau tidak dapat dilaksanakan berdasarkan hukum dan ketentuan yang berlaku, hal ini tidak mempengaruhi keabsahan dan keefektifan ketentuan-ketentuan lain dalam Perjanjian </w:t>
            </w:r>
            <w:r w:rsidRPr="007B7243">
              <w:rPr>
                <w:rFonts w:ascii="Trebuchet MS" w:hAnsi="Trebuchet MS" w:cs="Calibri"/>
                <w:color w:val="000000"/>
                <w:sz w:val="22"/>
                <w:szCs w:val="22"/>
              </w:rPr>
              <w:lastRenderedPageBreak/>
              <w:t>ini.</w:t>
            </w:r>
          </w:p>
        </w:tc>
      </w:tr>
    </w:tbl>
    <w:p w14:paraId="2528F40C" w14:textId="77777777" w:rsidR="0049289C" w:rsidRDefault="0049289C" w:rsidP="0049289C">
      <w:pPr>
        <w:spacing w:line="360" w:lineRule="auto"/>
        <w:jc w:val="both"/>
        <w:rPr>
          <w:rFonts w:ascii="Trebuchet MS" w:hAnsi="Trebuchet MS" w:cs="Calibri"/>
          <w:color w:val="000000"/>
          <w:sz w:val="22"/>
          <w:szCs w:val="22"/>
        </w:rPr>
      </w:pPr>
    </w:p>
    <w:p w14:paraId="2F272F27" w14:textId="77777777" w:rsidR="0049289C" w:rsidRDefault="0049289C" w:rsidP="0049289C">
      <w:pPr>
        <w:spacing w:line="360" w:lineRule="auto"/>
        <w:jc w:val="both"/>
        <w:rPr>
          <w:rFonts w:ascii="Trebuchet MS" w:eastAsia="Times New Roman" w:hAnsi="Trebuchet MS" w:cs="Calibri"/>
          <w:color w:val="000000"/>
          <w:sz w:val="22"/>
          <w:szCs w:val="22"/>
        </w:rPr>
      </w:pPr>
      <w:r w:rsidRPr="007B7243">
        <w:rPr>
          <w:rFonts w:ascii="Trebuchet MS" w:hAnsi="Trebuchet MS" w:cs="Calibri"/>
          <w:color w:val="000000"/>
          <w:sz w:val="22"/>
          <w:szCs w:val="22"/>
        </w:rPr>
        <w:t xml:space="preserve">Demikian Perjanjian ini telah bermaterai cukup dan ditandatangani oleh </w:t>
      </w:r>
      <w:r w:rsidRPr="007B7243">
        <w:rPr>
          <w:rFonts w:ascii="Trebuchet MS" w:hAnsi="Trebuchet MS" w:cs="Calibri"/>
          <w:b/>
          <w:color w:val="000000"/>
          <w:sz w:val="22"/>
          <w:szCs w:val="22"/>
        </w:rPr>
        <w:t>PIHAK KESATU</w:t>
      </w:r>
      <w:r w:rsidRPr="007B7243">
        <w:rPr>
          <w:rFonts w:ascii="Trebuchet MS" w:hAnsi="Trebuchet MS" w:cs="Calibri"/>
          <w:color w:val="000000"/>
          <w:sz w:val="22"/>
          <w:szCs w:val="22"/>
        </w:rPr>
        <w:t xml:space="preserve"> dan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xml:space="preserve">, pada hari dan tanggal yang telah disebutkan pada awal Perjanjian ini, dibuat dalam rangkap 2 (dua), satu rangkap untuk </w:t>
      </w:r>
      <w:r w:rsidRPr="007B7243">
        <w:rPr>
          <w:rFonts w:ascii="Trebuchet MS" w:hAnsi="Trebuchet MS" w:cs="Calibri"/>
          <w:b/>
          <w:color w:val="000000"/>
          <w:sz w:val="22"/>
          <w:szCs w:val="22"/>
          <w:lang w:eastAsia="zh-CN"/>
        </w:rPr>
        <w:t>PIHAK KESATU</w:t>
      </w:r>
      <w:r w:rsidRPr="007B7243">
        <w:rPr>
          <w:rFonts w:ascii="Trebuchet MS" w:hAnsi="Trebuchet MS" w:cs="Calibri"/>
          <w:color w:val="000000"/>
          <w:sz w:val="22"/>
          <w:szCs w:val="22"/>
        </w:rPr>
        <w:t xml:space="preserve">, dan satu rangkap untuk </w:t>
      </w:r>
      <w:r w:rsidRPr="007B7243">
        <w:rPr>
          <w:rFonts w:ascii="Trebuchet MS" w:hAnsi="Trebuchet MS" w:cs="Calibri"/>
          <w:b/>
          <w:color w:val="000000"/>
          <w:sz w:val="22"/>
          <w:szCs w:val="22"/>
        </w:rPr>
        <w:t>PIHAK KEDUA</w:t>
      </w:r>
      <w:r w:rsidRPr="007B7243">
        <w:rPr>
          <w:rFonts w:ascii="Trebuchet MS" w:hAnsi="Trebuchet MS" w:cs="Calibri"/>
          <w:color w:val="000000"/>
          <w:sz w:val="22"/>
          <w:szCs w:val="22"/>
        </w:rPr>
        <w:t>, yang kesemuanya mempunyai kekuatan hukum yang sama</w:t>
      </w:r>
      <w:r w:rsidRPr="007B7243">
        <w:rPr>
          <w:rFonts w:ascii="Trebuchet MS" w:eastAsia="Times New Roman" w:hAnsi="Trebuchet MS" w:cs="Calibri"/>
          <w:color w:val="000000"/>
          <w:sz w:val="22"/>
          <w:szCs w:val="22"/>
        </w:rPr>
        <w:t>.</w:t>
      </w:r>
    </w:p>
    <w:p w14:paraId="0D48A6E4" w14:textId="77777777" w:rsidR="0049289C" w:rsidRDefault="0049289C" w:rsidP="0049289C">
      <w:pPr>
        <w:spacing w:line="360" w:lineRule="auto"/>
        <w:jc w:val="both"/>
        <w:rPr>
          <w:rFonts w:ascii="Trebuchet MS" w:eastAsia="Times New Roman" w:hAnsi="Trebuchet MS" w:cs="Calibri"/>
          <w:color w:val="000000"/>
          <w:sz w:val="22"/>
          <w:szCs w:val="22"/>
        </w:rPr>
      </w:pPr>
    </w:p>
    <w:p w14:paraId="37372363" w14:textId="6018E17A" w:rsidR="0049289C" w:rsidRDefault="0049289C" w:rsidP="0049289C">
      <w:pPr>
        <w:spacing w:line="360" w:lineRule="auto"/>
        <w:jc w:val="both"/>
        <w:rPr>
          <w:rFonts w:ascii="Trebuchet MS" w:eastAsia="Times New Roman" w:hAnsi="Trebuchet MS" w:cs="Calibri"/>
          <w:b/>
          <w:color w:val="000000"/>
          <w:sz w:val="22"/>
          <w:szCs w:val="22"/>
        </w:rPr>
      </w:pPr>
      <w:r w:rsidRPr="00862E56">
        <w:rPr>
          <w:rFonts w:ascii="Trebuchet MS" w:eastAsia="Times New Roman" w:hAnsi="Trebuchet MS" w:cs="Calibri"/>
          <w:b/>
          <w:color w:val="000000"/>
          <w:sz w:val="22"/>
          <w:szCs w:val="22"/>
        </w:rPr>
        <w:t>PIHAK KESATU</w:t>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sidR="00003D4C">
        <w:rPr>
          <w:rFonts w:ascii="Trebuchet MS" w:eastAsia="Times New Roman" w:hAnsi="Trebuchet MS" w:cs="Calibri"/>
          <w:b/>
          <w:color w:val="000000"/>
          <w:sz w:val="22"/>
          <w:szCs w:val="22"/>
        </w:rPr>
        <w:t xml:space="preserve">       </w:t>
      </w:r>
      <w:r>
        <w:rPr>
          <w:rFonts w:ascii="Trebuchet MS" w:eastAsia="Times New Roman" w:hAnsi="Trebuchet MS" w:cs="Calibri"/>
          <w:b/>
          <w:color w:val="000000"/>
          <w:sz w:val="22"/>
          <w:szCs w:val="22"/>
        </w:rPr>
        <w:t>PIHAK KEDUA</w:t>
      </w:r>
    </w:p>
    <w:p w14:paraId="59556D65" w14:textId="24216FED" w:rsidR="0049289C" w:rsidRPr="004B64B6" w:rsidRDefault="0049289C" w:rsidP="0049289C">
      <w:pPr>
        <w:spacing w:line="360" w:lineRule="auto"/>
        <w:jc w:val="both"/>
        <w:rPr>
          <w:rFonts w:ascii="Trebuchet MS" w:eastAsia="Times New Roman" w:hAnsi="Trebuchet MS" w:cs="Calibri"/>
          <w:b/>
          <w:color w:val="000000"/>
          <w:sz w:val="22"/>
          <w:szCs w:val="22"/>
        </w:rPr>
      </w:pPr>
      <w:r>
        <w:rPr>
          <w:rFonts w:ascii="Trebuchet MS" w:eastAsia="Times New Roman" w:hAnsi="Trebuchet MS" w:cs="Calibri"/>
          <w:b/>
          <w:color w:val="000000"/>
          <w:sz w:val="22"/>
          <w:szCs w:val="22"/>
        </w:rPr>
        <w:t>PT. INDONESIA TRANS NETWORK</w:t>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sidR="00003D4C">
        <w:rPr>
          <w:rFonts w:ascii="Trebuchet MS" w:eastAsia="Times New Roman" w:hAnsi="Trebuchet MS" w:cs="Calibri"/>
          <w:b/>
          <w:color w:val="000000"/>
          <w:sz w:val="22"/>
          <w:szCs w:val="22"/>
        </w:rPr>
        <w:t xml:space="preserve">       </w:t>
      </w:r>
    </w:p>
    <w:p w14:paraId="3D52B321" w14:textId="77777777" w:rsidR="0049289C" w:rsidRDefault="0049289C" w:rsidP="0049289C">
      <w:pPr>
        <w:spacing w:line="360" w:lineRule="auto"/>
        <w:jc w:val="both"/>
        <w:rPr>
          <w:rFonts w:ascii="Trebuchet MS" w:eastAsia="Times New Roman" w:hAnsi="Trebuchet MS" w:cs="Calibri"/>
          <w:color w:val="000000"/>
          <w:sz w:val="22"/>
          <w:szCs w:val="22"/>
        </w:rPr>
      </w:pPr>
    </w:p>
    <w:p w14:paraId="28AEC0FF" w14:textId="77777777" w:rsidR="0049289C" w:rsidRDefault="0049289C" w:rsidP="0049289C">
      <w:pPr>
        <w:spacing w:line="360" w:lineRule="auto"/>
        <w:jc w:val="both"/>
        <w:rPr>
          <w:rFonts w:ascii="Trebuchet MS" w:eastAsia="Times New Roman" w:hAnsi="Trebuchet MS" w:cs="Calibri"/>
          <w:color w:val="000000"/>
          <w:sz w:val="22"/>
          <w:szCs w:val="22"/>
        </w:rPr>
      </w:pPr>
    </w:p>
    <w:p w14:paraId="532EBF77" w14:textId="77777777" w:rsidR="0049289C" w:rsidRDefault="0049289C" w:rsidP="0049289C">
      <w:pPr>
        <w:spacing w:line="360" w:lineRule="auto"/>
        <w:jc w:val="both"/>
        <w:rPr>
          <w:rFonts w:ascii="Trebuchet MS" w:eastAsia="Times New Roman" w:hAnsi="Trebuchet MS" w:cs="Calibri"/>
          <w:color w:val="000000"/>
          <w:sz w:val="22"/>
          <w:szCs w:val="22"/>
        </w:rPr>
      </w:pPr>
    </w:p>
    <w:p w14:paraId="43742759" w14:textId="57D72C96" w:rsidR="0049289C" w:rsidRDefault="0049289C" w:rsidP="0049289C">
      <w:pPr>
        <w:spacing w:line="360" w:lineRule="auto"/>
        <w:jc w:val="both"/>
        <w:rPr>
          <w:rFonts w:ascii="Trebuchet MS" w:eastAsia="Times New Roman" w:hAnsi="Trebuchet MS" w:cs="Calibri"/>
          <w:b/>
          <w:color w:val="000000"/>
          <w:sz w:val="22"/>
          <w:szCs w:val="22"/>
          <w:u w:val="single"/>
        </w:rPr>
      </w:pPr>
      <w:r>
        <w:rPr>
          <w:rFonts w:ascii="Trebuchet MS" w:eastAsia="Times New Roman" w:hAnsi="Trebuchet MS" w:cs="Calibri"/>
          <w:b/>
          <w:color w:val="000000"/>
          <w:sz w:val="22"/>
          <w:szCs w:val="22"/>
          <w:u w:val="single"/>
        </w:rPr>
        <w:t>BUDI NUR FITRIANTO</w:t>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Pr>
          <w:rFonts w:ascii="Trebuchet MS" w:eastAsia="Times New Roman" w:hAnsi="Trebuchet MS" w:cs="Calibri"/>
          <w:b/>
          <w:color w:val="000000"/>
          <w:sz w:val="22"/>
          <w:szCs w:val="22"/>
        </w:rPr>
        <w:tab/>
      </w:r>
      <w:r w:rsidR="00003D4C">
        <w:rPr>
          <w:rFonts w:ascii="Trebuchet MS" w:eastAsia="Times New Roman" w:hAnsi="Trebuchet MS" w:cs="Calibri"/>
          <w:b/>
          <w:color w:val="000000"/>
          <w:sz w:val="22"/>
          <w:szCs w:val="22"/>
        </w:rPr>
        <w:t xml:space="preserve">        </w:t>
      </w:r>
      <w:r w:rsidR="000B49A8">
        <w:rPr>
          <w:rFonts w:ascii="Trebuchet MS" w:eastAsia="Times New Roman" w:hAnsi="Trebuchet MS" w:cs="Calibri"/>
          <w:b/>
          <w:color w:val="000000"/>
          <w:sz w:val="22"/>
          <w:szCs w:val="22"/>
          <w:u w:val="single"/>
        </w:rPr>
        <w:t>${perusahaan}</w:t>
      </w:r>
    </w:p>
    <w:p w14:paraId="3B0B3A30" w14:textId="44364675" w:rsidR="00867045" w:rsidRDefault="0049289C" w:rsidP="00BD093E">
      <w:pPr>
        <w:spacing w:line="360" w:lineRule="auto"/>
        <w:jc w:val="both"/>
      </w:pPr>
      <w:r>
        <w:rPr>
          <w:rFonts w:ascii="Trebuchet MS" w:eastAsia="Times New Roman" w:hAnsi="Trebuchet MS" w:cs="Calibri"/>
          <w:color w:val="000000"/>
          <w:sz w:val="22"/>
          <w:szCs w:val="22"/>
        </w:rPr>
        <w:t>Direktu</w:t>
      </w:r>
      <w:r w:rsidR="00BD093E">
        <w:rPr>
          <w:rFonts w:ascii="Trebuchet MS" w:eastAsia="Times New Roman" w:hAnsi="Trebuchet MS" w:cs="Calibri"/>
          <w:color w:val="000000"/>
          <w:sz w:val="22"/>
          <w:szCs w:val="22"/>
        </w:rPr>
        <w:t>r</w:t>
      </w:r>
    </w:p>
    <w:sectPr w:rsidR="00867045" w:rsidSect="00867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BoldMT">
    <w:altName w:val="Arial"/>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2198"/>
    <w:multiLevelType w:val="hybridMultilevel"/>
    <w:tmpl w:val="D53E4336"/>
    <w:lvl w:ilvl="0" w:tplc="F84E5DFA">
      <w:start w:val="1"/>
      <w:numFmt w:val="lowerLetter"/>
      <w:lvlText w:val="%1."/>
      <w:lvlJc w:val="left"/>
      <w:pPr>
        <w:ind w:left="1155" w:hanging="435"/>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 w15:restartNumberingAfterBreak="0">
    <w:nsid w:val="193F303A"/>
    <w:multiLevelType w:val="hybridMultilevel"/>
    <w:tmpl w:val="6CAEB158"/>
    <w:lvl w:ilvl="0" w:tplc="31FCE4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156EE3"/>
    <w:multiLevelType w:val="hybridMultilevel"/>
    <w:tmpl w:val="AAE4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34BFF"/>
    <w:multiLevelType w:val="hybridMultilevel"/>
    <w:tmpl w:val="C89EEEFE"/>
    <w:lvl w:ilvl="0" w:tplc="38090015">
      <w:start w:val="1"/>
      <w:numFmt w:val="upperLetter"/>
      <w:lvlText w:val="%1."/>
      <w:lvlJc w:val="left"/>
    </w:lvl>
    <w:lvl w:ilvl="1" w:tplc="FFFFFFFF">
      <w:start w:val="1"/>
      <w:numFmt w:val="lowerLetter"/>
      <w:lvlText w:val="%2."/>
      <w:lvlJc w:val="left"/>
      <w:pPr>
        <w:ind w:left="1440" w:hanging="360"/>
      </w:pPr>
      <w:rPr>
        <w:rFonts w:ascii="Times New Roman" w:eastAsia="SimSun" w:hAnsi="Times New Roman" w:cs="Times New Roman"/>
      </w:rPr>
    </w:lvl>
    <w:lvl w:ilvl="2" w:tplc="FFFFFFFF">
      <w:start w:val="1"/>
      <w:numFmt w:val="lowerRoman"/>
      <w:lvlText w:val="%3."/>
      <w:lvlJc w:val="right"/>
      <w:pPr>
        <w:ind w:left="2160" w:hanging="180"/>
      </w:pPr>
      <w:rPr>
        <w:rFonts w:ascii="Times New Roman" w:eastAsia="SimSun" w:hAnsi="Times New Roman" w:cs="Times New Roman"/>
      </w:rPr>
    </w:lvl>
    <w:lvl w:ilvl="3" w:tplc="FFFFFFFF">
      <w:start w:val="1"/>
      <w:numFmt w:val="decimal"/>
      <w:lvlText w:val="%4."/>
      <w:lvlJc w:val="left"/>
      <w:pPr>
        <w:ind w:left="2880" w:hanging="360"/>
      </w:pPr>
      <w:rPr>
        <w:rFonts w:ascii="Times New Roman" w:eastAsia="SimSun" w:hAnsi="Times New Roman" w:cs="Times New Roman"/>
      </w:rPr>
    </w:lvl>
    <w:lvl w:ilvl="4" w:tplc="FFFFFFFF">
      <w:start w:val="1"/>
      <w:numFmt w:val="lowerLetter"/>
      <w:lvlText w:val="%5."/>
      <w:lvlJc w:val="left"/>
      <w:pPr>
        <w:ind w:left="3600" w:hanging="360"/>
      </w:pPr>
      <w:rPr>
        <w:rFonts w:ascii="Times New Roman" w:eastAsia="SimSun" w:hAnsi="Times New Roman" w:cs="Times New Roman"/>
      </w:rPr>
    </w:lvl>
    <w:lvl w:ilvl="5" w:tplc="FFFFFFFF">
      <w:start w:val="1"/>
      <w:numFmt w:val="lowerRoman"/>
      <w:lvlText w:val="%6."/>
      <w:lvlJc w:val="right"/>
      <w:pPr>
        <w:ind w:left="4320" w:hanging="180"/>
      </w:pPr>
      <w:rPr>
        <w:rFonts w:ascii="Times New Roman" w:eastAsia="SimSun" w:hAnsi="Times New Roman" w:cs="Times New Roman"/>
      </w:rPr>
    </w:lvl>
    <w:lvl w:ilvl="6" w:tplc="FFFFFFFF">
      <w:start w:val="1"/>
      <w:numFmt w:val="decimal"/>
      <w:lvlText w:val="%7."/>
      <w:lvlJc w:val="left"/>
      <w:pPr>
        <w:ind w:left="5040" w:hanging="360"/>
      </w:pPr>
      <w:rPr>
        <w:rFonts w:ascii="Times New Roman" w:eastAsia="SimSun" w:hAnsi="Times New Roman" w:cs="Times New Roman"/>
      </w:rPr>
    </w:lvl>
    <w:lvl w:ilvl="7" w:tplc="FFFFFFFF">
      <w:start w:val="1"/>
      <w:numFmt w:val="lowerLetter"/>
      <w:lvlText w:val="%8."/>
      <w:lvlJc w:val="left"/>
      <w:pPr>
        <w:ind w:left="5760" w:hanging="360"/>
      </w:pPr>
      <w:rPr>
        <w:rFonts w:ascii="Times New Roman" w:eastAsia="SimSun" w:hAnsi="Times New Roman" w:cs="Times New Roman"/>
      </w:rPr>
    </w:lvl>
    <w:lvl w:ilvl="8" w:tplc="FFFFFFFF">
      <w:start w:val="1"/>
      <w:numFmt w:val="lowerRoman"/>
      <w:lvlText w:val="%9."/>
      <w:lvlJc w:val="right"/>
      <w:pPr>
        <w:ind w:left="6480" w:hanging="180"/>
      </w:pPr>
      <w:rPr>
        <w:rFonts w:ascii="Times New Roman" w:eastAsia="SimSun" w:hAnsi="Times New Roman" w:cs="Times New Roman"/>
      </w:rPr>
    </w:lvl>
  </w:abstractNum>
  <w:num w:numId="1" w16cid:durableId="705133706">
    <w:abstractNumId w:val="3"/>
  </w:num>
  <w:num w:numId="2" w16cid:durableId="371000836">
    <w:abstractNumId w:val="0"/>
  </w:num>
  <w:num w:numId="3" w16cid:durableId="106238956">
    <w:abstractNumId w:val="1"/>
  </w:num>
  <w:num w:numId="4" w16cid:durableId="72556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C"/>
    <w:rsid w:val="000013D5"/>
    <w:rsid w:val="000023D6"/>
    <w:rsid w:val="000027A4"/>
    <w:rsid w:val="000029E4"/>
    <w:rsid w:val="00003D4C"/>
    <w:rsid w:val="00003E20"/>
    <w:rsid w:val="000045DD"/>
    <w:rsid w:val="000048A1"/>
    <w:rsid w:val="000054C1"/>
    <w:rsid w:val="0000554F"/>
    <w:rsid w:val="00005C68"/>
    <w:rsid w:val="00005DE8"/>
    <w:rsid w:val="00007E20"/>
    <w:rsid w:val="0001001E"/>
    <w:rsid w:val="00011411"/>
    <w:rsid w:val="0001252D"/>
    <w:rsid w:val="00016552"/>
    <w:rsid w:val="00016A83"/>
    <w:rsid w:val="00017EB7"/>
    <w:rsid w:val="00020238"/>
    <w:rsid w:val="000217E6"/>
    <w:rsid w:val="000233F8"/>
    <w:rsid w:val="00023C62"/>
    <w:rsid w:val="00024D94"/>
    <w:rsid w:val="00025141"/>
    <w:rsid w:val="0002619C"/>
    <w:rsid w:val="00026B6D"/>
    <w:rsid w:val="0002735B"/>
    <w:rsid w:val="0002797C"/>
    <w:rsid w:val="00027BDE"/>
    <w:rsid w:val="00027FA2"/>
    <w:rsid w:val="00033501"/>
    <w:rsid w:val="00033C5E"/>
    <w:rsid w:val="000343C7"/>
    <w:rsid w:val="000350D0"/>
    <w:rsid w:val="00035FF9"/>
    <w:rsid w:val="00036408"/>
    <w:rsid w:val="0003723E"/>
    <w:rsid w:val="000407CD"/>
    <w:rsid w:val="00040ED6"/>
    <w:rsid w:val="00042279"/>
    <w:rsid w:val="00042A99"/>
    <w:rsid w:val="00042AD3"/>
    <w:rsid w:val="000434D7"/>
    <w:rsid w:val="00044097"/>
    <w:rsid w:val="00044549"/>
    <w:rsid w:val="00044738"/>
    <w:rsid w:val="00044D3D"/>
    <w:rsid w:val="00045678"/>
    <w:rsid w:val="00046399"/>
    <w:rsid w:val="000502EC"/>
    <w:rsid w:val="00050389"/>
    <w:rsid w:val="000503AE"/>
    <w:rsid w:val="0005105C"/>
    <w:rsid w:val="0005422F"/>
    <w:rsid w:val="00055F8A"/>
    <w:rsid w:val="000563DA"/>
    <w:rsid w:val="00056B1F"/>
    <w:rsid w:val="00057A3C"/>
    <w:rsid w:val="000618BB"/>
    <w:rsid w:val="000635A7"/>
    <w:rsid w:val="00065AD9"/>
    <w:rsid w:val="0006679F"/>
    <w:rsid w:val="000667B2"/>
    <w:rsid w:val="00067199"/>
    <w:rsid w:val="00070238"/>
    <w:rsid w:val="00070637"/>
    <w:rsid w:val="00073BC8"/>
    <w:rsid w:val="000741F7"/>
    <w:rsid w:val="00080709"/>
    <w:rsid w:val="00081D22"/>
    <w:rsid w:val="00082F97"/>
    <w:rsid w:val="0008361B"/>
    <w:rsid w:val="00083E75"/>
    <w:rsid w:val="0008467E"/>
    <w:rsid w:val="00087020"/>
    <w:rsid w:val="0009361F"/>
    <w:rsid w:val="00094129"/>
    <w:rsid w:val="00094B9E"/>
    <w:rsid w:val="00094FF1"/>
    <w:rsid w:val="0009578E"/>
    <w:rsid w:val="00095935"/>
    <w:rsid w:val="000A0F50"/>
    <w:rsid w:val="000A13EF"/>
    <w:rsid w:val="000A19EA"/>
    <w:rsid w:val="000A27A0"/>
    <w:rsid w:val="000A3389"/>
    <w:rsid w:val="000A66B1"/>
    <w:rsid w:val="000A6B3C"/>
    <w:rsid w:val="000B0120"/>
    <w:rsid w:val="000B210F"/>
    <w:rsid w:val="000B4510"/>
    <w:rsid w:val="000B4579"/>
    <w:rsid w:val="000B49A8"/>
    <w:rsid w:val="000B4AFD"/>
    <w:rsid w:val="000B5718"/>
    <w:rsid w:val="000B5BFB"/>
    <w:rsid w:val="000B6712"/>
    <w:rsid w:val="000C12BD"/>
    <w:rsid w:val="000C3C0B"/>
    <w:rsid w:val="000C4291"/>
    <w:rsid w:val="000C5878"/>
    <w:rsid w:val="000C5E7A"/>
    <w:rsid w:val="000C68BA"/>
    <w:rsid w:val="000C7CD3"/>
    <w:rsid w:val="000D1280"/>
    <w:rsid w:val="000D24F9"/>
    <w:rsid w:val="000D3D64"/>
    <w:rsid w:val="000D451F"/>
    <w:rsid w:val="000D500A"/>
    <w:rsid w:val="000D667E"/>
    <w:rsid w:val="000D6EAD"/>
    <w:rsid w:val="000E2201"/>
    <w:rsid w:val="000E3916"/>
    <w:rsid w:val="000E3D1B"/>
    <w:rsid w:val="000E4547"/>
    <w:rsid w:val="000E6177"/>
    <w:rsid w:val="000E7F21"/>
    <w:rsid w:val="000F02BC"/>
    <w:rsid w:val="000F05C7"/>
    <w:rsid w:val="000F0CC3"/>
    <w:rsid w:val="000F0F27"/>
    <w:rsid w:val="000F1A02"/>
    <w:rsid w:val="000F60A2"/>
    <w:rsid w:val="000F6C05"/>
    <w:rsid w:val="000F76D1"/>
    <w:rsid w:val="00100111"/>
    <w:rsid w:val="001008AC"/>
    <w:rsid w:val="00100E18"/>
    <w:rsid w:val="001015A3"/>
    <w:rsid w:val="0010189E"/>
    <w:rsid w:val="001025EC"/>
    <w:rsid w:val="00103579"/>
    <w:rsid w:val="00105046"/>
    <w:rsid w:val="00105999"/>
    <w:rsid w:val="0010599E"/>
    <w:rsid w:val="00107203"/>
    <w:rsid w:val="00107617"/>
    <w:rsid w:val="00107A49"/>
    <w:rsid w:val="001109D8"/>
    <w:rsid w:val="00112511"/>
    <w:rsid w:val="0011285D"/>
    <w:rsid w:val="00112FB3"/>
    <w:rsid w:val="00113D3E"/>
    <w:rsid w:val="001141C3"/>
    <w:rsid w:val="00115588"/>
    <w:rsid w:val="00115F68"/>
    <w:rsid w:val="00117C67"/>
    <w:rsid w:val="00117DD4"/>
    <w:rsid w:val="00117E83"/>
    <w:rsid w:val="00120438"/>
    <w:rsid w:val="001226D6"/>
    <w:rsid w:val="00122EB0"/>
    <w:rsid w:val="00123E1C"/>
    <w:rsid w:val="001242F3"/>
    <w:rsid w:val="00125343"/>
    <w:rsid w:val="00125821"/>
    <w:rsid w:val="00126E32"/>
    <w:rsid w:val="00130296"/>
    <w:rsid w:val="00132625"/>
    <w:rsid w:val="00132ED0"/>
    <w:rsid w:val="00133C95"/>
    <w:rsid w:val="00134511"/>
    <w:rsid w:val="001350A2"/>
    <w:rsid w:val="00135F8D"/>
    <w:rsid w:val="001373CE"/>
    <w:rsid w:val="001379AD"/>
    <w:rsid w:val="00137AFC"/>
    <w:rsid w:val="001454A4"/>
    <w:rsid w:val="0014557E"/>
    <w:rsid w:val="00145D0D"/>
    <w:rsid w:val="001473A3"/>
    <w:rsid w:val="001474F2"/>
    <w:rsid w:val="00150CDB"/>
    <w:rsid w:val="00151C95"/>
    <w:rsid w:val="00152034"/>
    <w:rsid w:val="0015423B"/>
    <w:rsid w:val="00155184"/>
    <w:rsid w:val="001556A5"/>
    <w:rsid w:val="001609F6"/>
    <w:rsid w:val="00162146"/>
    <w:rsid w:val="001631F9"/>
    <w:rsid w:val="0016392D"/>
    <w:rsid w:val="001651C7"/>
    <w:rsid w:val="001660F4"/>
    <w:rsid w:val="001668D1"/>
    <w:rsid w:val="00167007"/>
    <w:rsid w:val="00167ABD"/>
    <w:rsid w:val="00167EC0"/>
    <w:rsid w:val="00170763"/>
    <w:rsid w:val="00173890"/>
    <w:rsid w:val="0017642E"/>
    <w:rsid w:val="00176CBA"/>
    <w:rsid w:val="001770A3"/>
    <w:rsid w:val="00177445"/>
    <w:rsid w:val="00177FDC"/>
    <w:rsid w:val="00180348"/>
    <w:rsid w:val="00182055"/>
    <w:rsid w:val="0018255B"/>
    <w:rsid w:val="001828A0"/>
    <w:rsid w:val="001829E2"/>
    <w:rsid w:val="00183426"/>
    <w:rsid w:val="001840A5"/>
    <w:rsid w:val="00184B5E"/>
    <w:rsid w:val="00184D83"/>
    <w:rsid w:val="001905BE"/>
    <w:rsid w:val="001907B2"/>
    <w:rsid w:val="0019304C"/>
    <w:rsid w:val="001931E8"/>
    <w:rsid w:val="001939F5"/>
    <w:rsid w:val="0019666D"/>
    <w:rsid w:val="00196C18"/>
    <w:rsid w:val="001A0AF7"/>
    <w:rsid w:val="001A18A5"/>
    <w:rsid w:val="001A1B37"/>
    <w:rsid w:val="001A3AA9"/>
    <w:rsid w:val="001A5C45"/>
    <w:rsid w:val="001B042E"/>
    <w:rsid w:val="001B149F"/>
    <w:rsid w:val="001B25A3"/>
    <w:rsid w:val="001B2901"/>
    <w:rsid w:val="001B2A4A"/>
    <w:rsid w:val="001B5EAE"/>
    <w:rsid w:val="001C15CD"/>
    <w:rsid w:val="001C1DC5"/>
    <w:rsid w:val="001C4913"/>
    <w:rsid w:val="001C4CEC"/>
    <w:rsid w:val="001C6060"/>
    <w:rsid w:val="001C645A"/>
    <w:rsid w:val="001C672B"/>
    <w:rsid w:val="001C7397"/>
    <w:rsid w:val="001D2586"/>
    <w:rsid w:val="001D2736"/>
    <w:rsid w:val="001D3D75"/>
    <w:rsid w:val="001D69D9"/>
    <w:rsid w:val="001D7C6C"/>
    <w:rsid w:val="001E077B"/>
    <w:rsid w:val="001E1296"/>
    <w:rsid w:val="001E37FF"/>
    <w:rsid w:val="001E4EF6"/>
    <w:rsid w:val="001E6046"/>
    <w:rsid w:val="001E647B"/>
    <w:rsid w:val="001F17CE"/>
    <w:rsid w:val="001F6740"/>
    <w:rsid w:val="001F7332"/>
    <w:rsid w:val="002018F5"/>
    <w:rsid w:val="00203499"/>
    <w:rsid w:val="00205E26"/>
    <w:rsid w:val="002066E7"/>
    <w:rsid w:val="00206CCF"/>
    <w:rsid w:val="00206E68"/>
    <w:rsid w:val="00206F95"/>
    <w:rsid w:val="002102DD"/>
    <w:rsid w:val="002131B2"/>
    <w:rsid w:val="00214793"/>
    <w:rsid w:val="00215002"/>
    <w:rsid w:val="00216280"/>
    <w:rsid w:val="002169A8"/>
    <w:rsid w:val="002171F0"/>
    <w:rsid w:val="00217F46"/>
    <w:rsid w:val="00220606"/>
    <w:rsid w:val="002218BB"/>
    <w:rsid w:val="00222DAA"/>
    <w:rsid w:val="00223619"/>
    <w:rsid w:val="00223F37"/>
    <w:rsid w:val="00224940"/>
    <w:rsid w:val="00224FF4"/>
    <w:rsid w:val="0022532D"/>
    <w:rsid w:val="002267C7"/>
    <w:rsid w:val="00227226"/>
    <w:rsid w:val="00227756"/>
    <w:rsid w:val="00227B93"/>
    <w:rsid w:val="0023199E"/>
    <w:rsid w:val="00231CC2"/>
    <w:rsid w:val="00232719"/>
    <w:rsid w:val="00234B55"/>
    <w:rsid w:val="00234C44"/>
    <w:rsid w:val="002359C7"/>
    <w:rsid w:val="002363C8"/>
    <w:rsid w:val="00236E31"/>
    <w:rsid w:val="00237310"/>
    <w:rsid w:val="00237FE3"/>
    <w:rsid w:val="0024190A"/>
    <w:rsid w:val="0024198B"/>
    <w:rsid w:val="0024249B"/>
    <w:rsid w:val="0024461A"/>
    <w:rsid w:val="00245173"/>
    <w:rsid w:val="00245687"/>
    <w:rsid w:val="00247789"/>
    <w:rsid w:val="00253D28"/>
    <w:rsid w:val="00254AE0"/>
    <w:rsid w:val="00255D8A"/>
    <w:rsid w:val="00256797"/>
    <w:rsid w:val="00256F4B"/>
    <w:rsid w:val="00257417"/>
    <w:rsid w:val="0025779C"/>
    <w:rsid w:val="00257850"/>
    <w:rsid w:val="00257B5A"/>
    <w:rsid w:val="00260828"/>
    <w:rsid w:val="00262EEB"/>
    <w:rsid w:val="00264EB9"/>
    <w:rsid w:val="00264FD6"/>
    <w:rsid w:val="002654EE"/>
    <w:rsid w:val="00265DA3"/>
    <w:rsid w:val="00266A0E"/>
    <w:rsid w:val="0026798D"/>
    <w:rsid w:val="00270C6C"/>
    <w:rsid w:val="00273332"/>
    <w:rsid w:val="00273AB3"/>
    <w:rsid w:val="002774E3"/>
    <w:rsid w:val="00280141"/>
    <w:rsid w:val="00280890"/>
    <w:rsid w:val="00281AE2"/>
    <w:rsid w:val="0028243B"/>
    <w:rsid w:val="00283573"/>
    <w:rsid w:val="002866A7"/>
    <w:rsid w:val="00286A7C"/>
    <w:rsid w:val="00287AFE"/>
    <w:rsid w:val="0029138B"/>
    <w:rsid w:val="00291FFC"/>
    <w:rsid w:val="00295829"/>
    <w:rsid w:val="00297918"/>
    <w:rsid w:val="002A06F8"/>
    <w:rsid w:val="002A09BF"/>
    <w:rsid w:val="002A101B"/>
    <w:rsid w:val="002A2E92"/>
    <w:rsid w:val="002A7703"/>
    <w:rsid w:val="002B1476"/>
    <w:rsid w:val="002B18B8"/>
    <w:rsid w:val="002B1FD9"/>
    <w:rsid w:val="002B2225"/>
    <w:rsid w:val="002B2492"/>
    <w:rsid w:val="002B3BEB"/>
    <w:rsid w:val="002B3D6F"/>
    <w:rsid w:val="002B719B"/>
    <w:rsid w:val="002C164A"/>
    <w:rsid w:val="002C1925"/>
    <w:rsid w:val="002C39C6"/>
    <w:rsid w:val="002C446D"/>
    <w:rsid w:val="002C7444"/>
    <w:rsid w:val="002C77F9"/>
    <w:rsid w:val="002C7E6F"/>
    <w:rsid w:val="002D01E3"/>
    <w:rsid w:val="002D0444"/>
    <w:rsid w:val="002D066B"/>
    <w:rsid w:val="002D4977"/>
    <w:rsid w:val="002D5DA3"/>
    <w:rsid w:val="002D705E"/>
    <w:rsid w:val="002D76C7"/>
    <w:rsid w:val="002E06B0"/>
    <w:rsid w:val="002E1A03"/>
    <w:rsid w:val="002E2C30"/>
    <w:rsid w:val="002E419A"/>
    <w:rsid w:val="002E562C"/>
    <w:rsid w:val="002E58AB"/>
    <w:rsid w:val="002E5E01"/>
    <w:rsid w:val="002F0ACF"/>
    <w:rsid w:val="002F12FE"/>
    <w:rsid w:val="002F3576"/>
    <w:rsid w:val="002F69B7"/>
    <w:rsid w:val="003006A3"/>
    <w:rsid w:val="00300A0F"/>
    <w:rsid w:val="00300FAC"/>
    <w:rsid w:val="00302F89"/>
    <w:rsid w:val="003041BE"/>
    <w:rsid w:val="00304241"/>
    <w:rsid w:val="00305131"/>
    <w:rsid w:val="00305471"/>
    <w:rsid w:val="00311894"/>
    <w:rsid w:val="00311B3D"/>
    <w:rsid w:val="00311BA9"/>
    <w:rsid w:val="00316BCA"/>
    <w:rsid w:val="00321A3C"/>
    <w:rsid w:val="0032200F"/>
    <w:rsid w:val="003226D1"/>
    <w:rsid w:val="00322759"/>
    <w:rsid w:val="003232B9"/>
    <w:rsid w:val="00324335"/>
    <w:rsid w:val="00326437"/>
    <w:rsid w:val="00326D6F"/>
    <w:rsid w:val="00327268"/>
    <w:rsid w:val="003278D6"/>
    <w:rsid w:val="00330293"/>
    <w:rsid w:val="00330BD7"/>
    <w:rsid w:val="003320B7"/>
    <w:rsid w:val="00332706"/>
    <w:rsid w:val="00333D25"/>
    <w:rsid w:val="00335591"/>
    <w:rsid w:val="00335934"/>
    <w:rsid w:val="00340120"/>
    <w:rsid w:val="0034136A"/>
    <w:rsid w:val="00341B82"/>
    <w:rsid w:val="0034264C"/>
    <w:rsid w:val="00342878"/>
    <w:rsid w:val="00342CAC"/>
    <w:rsid w:val="00344A3A"/>
    <w:rsid w:val="00347F16"/>
    <w:rsid w:val="00351A51"/>
    <w:rsid w:val="00351E00"/>
    <w:rsid w:val="003531DE"/>
    <w:rsid w:val="00354124"/>
    <w:rsid w:val="003559D8"/>
    <w:rsid w:val="00357396"/>
    <w:rsid w:val="0036045B"/>
    <w:rsid w:val="00360E83"/>
    <w:rsid w:val="00361270"/>
    <w:rsid w:val="003617AC"/>
    <w:rsid w:val="00365190"/>
    <w:rsid w:val="003655DA"/>
    <w:rsid w:val="003658F5"/>
    <w:rsid w:val="003666EA"/>
    <w:rsid w:val="00370C75"/>
    <w:rsid w:val="0037159F"/>
    <w:rsid w:val="00371CA8"/>
    <w:rsid w:val="0037404F"/>
    <w:rsid w:val="003762BC"/>
    <w:rsid w:val="003769A9"/>
    <w:rsid w:val="003811C4"/>
    <w:rsid w:val="0038136B"/>
    <w:rsid w:val="00381889"/>
    <w:rsid w:val="00381D84"/>
    <w:rsid w:val="00382255"/>
    <w:rsid w:val="00383CA7"/>
    <w:rsid w:val="00384674"/>
    <w:rsid w:val="00386E1A"/>
    <w:rsid w:val="0039075C"/>
    <w:rsid w:val="00390A47"/>
    <w:rsid w:val="00391683"/>
    <w:rsid w:val="00391732"/>
    <w:rsid w:val="00392D74"/>
    <w:rsid w:val="00393946"/>
    <w:rsid w:val="00393ECF"/>
    <w:rsid w:val="00396E67"/>
    <w:rsid w:val="003975FD"/>
    <w:rsid w:val="00397942"/>
    <w:rsid w:val="003A116A"/>
    <w:rsid w:val="003A4661"/>
    <w:rsid w:val="003A4EDB"/>
    <w:rsid w:val="003A5140"/>
    <w:rsid w:val="003A6BEA"/>
    <w:rsid w:val="003A6F70"/>
    <w:rsid w:val="003B0083"/>
    <w:rsid w:val="003B03B9"/>
    <w:rsid w:val="003B08D9"/>
    <w:rsid w:val="003B5602"/>
    <w:rsid w:val="003C2541"/>
    <w:rsid w:val="003C5059"/>
    <w:rsid w:val="003C5EB3"/>
    <w:rsid w:val="003C78EA"/>
    <w:rsid w:val="003C7E07"/>
    <w:rsid w:val="003D3D67"/>
    <w:rsid w:val="003D50E2"/>
    <w:rsid w:val="003D665A"/>
    <w:rsid w:val="003D7522"/>
    <w:rsid w:val="003E0CD6"/>
    <w:rsid w:val="003E4A4A"/>
    <w:rsid w:val="003E5122"/>
    <w:rsid w:val="003E5177"/>
    <w:rsid w:val="003E5C45"/>
    <w:rsid w:val="003E5DEA"/>
    <w:rsid w:val="003E6929"/>
    <w:rsid w:val="003F0B61"/>
    <w:rsid w:val="003F43C8"/>
    <w:rsid w:val="003F4486"/>
    <w:rsid w:val="003F59FB"/>
    <w:rsid w:val="003F6853"/>
    <w:rsid w:val="003F7DA5"/>
    <w:rsid w:val="00402677"/>
    <w:rsid w:val="00404407"/>
    <w:rsid w:val="0040454C"/>
    <w:rsid w:val="00404B29"/>
    <w:rsid w:val="00405A5D"/>
    <w:rsid w:val="004104BB"/>
    <w:rsid w:val="00413CB4"/>
    <w:rsid w:val="004146DC"/>
    <w:rsid w:val="00415631"/>
    <w:rsid w:val="00416163"/>
    <w:rsid w:val="00417AF8"/>
    <w:rsid w:val="004207B3"/>
    <w:rsid w:val="00420810"/>
    <w:rsid w:val="00420A38"/>
    <w:rsid w:val="00420CCC"/>
    <w:rsid w:val="00422332"/>
    <w:rsid w:val="0042233E"/>
    <w:rsid w:val="00425A83"/>
    <w:rsid w:val="00430762"/>
    <w:rsid w:val="00431638"/>
    <w:rsid w:val="0043189B"/>
    <w:rsid w:val="0043241E"/>
    <w:rsid w:val="004340B0"/>
    <w:rsid w:val="00434A32"/>
    <w:rsid w:val="00435AF3"/>
    <w:rsid w:val="00435B11"/>
    <w:rsid w:val="00440091"/>
    <w:rsid w:val="00441489"/>
    <w:rsid w:val="0044157F"/>
    <w:rsid w:val="00442790"/>
    <w:rsid w:val="004430B7"/>
    <w:rsid w:val="00444A17"/>
    <w:rsid w:val="00444AAF"/>
    <w:rsid w:val="00445734"/>
    <w:rsid w:val="00446147"/>
    <w:rsid w:val="004466AA"/>
    <w:rsid w:val="00446AA6"/>
    <w:rsid w:val="00447B44"/>
    <w:rsid w:val="00450A58"/>
    <w:rsid w:val="00454600"/>
    <w:rsid w:val="0045598D"/>
    <w:rsid w:val="00460672"/>
    <w:rsid w:val="00461472"/>
    <w:rsid w:val="0046322B"/>
    <w:rsid w:val="00463B23"/>
    <w:rsid w:val="00465B10"/>
    <w:rsid w:val="00467843"/>
    <w:rsid w:val="00467A0D"/>
    <w:rsid w:val="00472324"/>
    <w:rsid w:val="00472549"/>
    <w:rsid w:val="004740B2"/>
    <w:rsid w:val="00474AAE"/>
    <w:rsid w:val="0047530D"/>
    <w:rsid w:val="004760A0"/>
    <w:rsid w:val="00476617"/>
    <w:rsid w:val="0047780D"/>
    <w:rsid w:val="00477CDB"/>
    <w:rsid w:val="00480212"/>
    <w:rsid w:val="00482A76"/>
    <w:rsid w:val="00483133"/>
    <w:rsid w:val="00484C78"/>
    <w:rsid w:val="00486F4F"/>
    <w:rsid w:val="0049284A"/>
    <w:rsid w:val="0049289C"/>
    <w:rsid w:val="00494E0C"/>
    <w:rsid w:val="00496BB6"/>
    <w:rsid w:val="004A0FB2"/>
    <w:rsid w:val="004A139B"/>
    <w:rsid w:val="004A299D"/>
    <w:rsid w:val="004B080F"/>
    <w:rsid w:val="004B0F90"/>
    <w:rsid w:val="004B1261"/>
    <w:rsid w:val="004B1988"/>
    <w:rsid w:val="004B1AF9"/>
    <w:rsid w:val="004B2602"/>
    <w:rsid w:val="004B38F5"/>
    <w:rsid w:val="004B654F"/>
    <w:rsid w:val="004B684A"/>
    <w:rsid w:val="004B692D"/>
    <w:rsid w:val="004C0EDF"/>
    <w:rsid w:val="004C260B"/>
    <w:rsid w:val="004C29CE"/>
    <w:rsid w:val="004C2A22"/>
    <w:rsid w:val="004C32F2"/>
    <w:rsid w:val="004C5EFF"/>
    <w:rsid w:val="004C6092"/>
    <w:rsid w:val="004C7348"/>
    <w:rsid w:val="004C7EEF"/>
    <w:rsid w:val="004C7FE2"/>
    <w:rsid w:val="004D1B9F"/>
    <w:rsid w:val="004D375E"/>
    <w:rsid w:val="004D4E19"/>
    <w:rsid w:val="004D5434"/>
    <w:rsid w:val="004D647F"/>
    <w:rsid w:val="004D6A9B"/>
    <w:rsid w:val="004D6BA5"/>
    <w:rsid w:val="004D7036"/>
    <w:rsid w:val="004D78A5"/>
    <w:rsid w:val="004D7C9D"/>
    <w:rsid w:val="004E018B"/>
    <w:rsid w:val="004E2158"/>
    <w:rsid w:val="004E21E6"/>
    <w:rsid w:val="004E26B1"/>
    <w:rsid w:val="004E30E6"/>
    <w:rsid w:val="004E3E07"/>
    <w:rsid w:val="004E3F28"/>
    <w:rsid w:val="004E41FA"/>
    <w:rsid w:val="004E4B04"/>
    <w:rsid w:val="004E62B1"/>
    <w:rsid w:val="004F09BC"/>
    <w:rsid w:val="004F126B"/>
    <w:rsid w:val="004F13A1"/>
    <w:rsid w:val="004F169F"/>
    <w:rsid w:val="004F2416"/>
    <w:rsid w:val="004F4798"/>
    <w:rsid w:val="004F48E8"/>
    <w:rsid w:val="004F5775"/>
    <w:rsid w:val="004F5988"/>
    <w:rsid w:val="004F676E"/>
    <w:rsid w:val="004F6DE9"/>
    <w:rsid w:val="004F7446"/>
    <w:rsid w:val="00502B9F"/>
    <w:rsid w:val="005035D6"/>
    <w:rsid w:val="00504273"/>
    <w:rsid w:val="00504A56"/>
    <w:rsid w:val="00504FC3"/>
    <w:rsid w:val="00505D7F"/>
    <w:rsid w:val="005062D4"/>
    <w:rsid w:val="00506890"/>
    <w:rsid w:val="00511F6D"/>
    <w:rsid w:val="005137C8"/>
    <w:rsid w:val="00513E2A"/>
    <w:rsid w:val="0051418C"/>
    <w:rsid w:val="00514F34"/>
    <w:rsid w:val="00515DAF"/>
    <w:rsid w:val="005170E6"/>
    <w:rsid w:val="00517632"/>
    <w:rsid w:val="0051793E"/>
    <w:rsid w:val="0052008E"/>
    <w:rsid w:val="00520D83"/>
    <w:rsid w:val="005221C8"/>
    <w:rsid w:val="0052352F"/>
    <w:rsid w:val="00523EA1"/>
    <w:rsid w:val="00532AF7"/>
    <w:rsid w:val="005336F7"/>
    <w:rsid w:val="00534121"/>
    <w:rsid w:val="00536069"/>
    <w:rsid w:val="005374FD"/>
    <w:rsid w:val="00540E0A"/>
    <w:rsid w:val="00542297"/>
    <w:rsid w:val="00542571"/>
    <w:rsid w:val="00545894"/>
    <w:rsid w:val="00545D12"/>
    <w:rsid w:val="00546C32"/>
    <w:rsid w:val="005517F8"/>
    <w:rsid w:val="005518E0"/>
    <w:rsid w:val="0055250F"/>
    <w:rsid w:val="005528D8"/>
    <w:rsid w:val="00553625"/>
    <w:rsid w:val="00553BBF"/>
    <w:rsid w:val="00553CA5"/>
    <w:rsid w:val="00553D11"/>
    <w:rsid w:val="00553FD6"/>
    <w:rsid w:val="00554CD1"/>
    <w:rsid w:val="00555BBB"/>
    <w:rsid w:val="00556207"/>
    <w:rsid w:val="005568F8"/>
    <w:rsid w:val="0055752B"/>
    <w:rsid w:val="00557565"/>
    <w:rsid w:val="00560123"/>
    <w:rsid w:val="005607EB"/>
    <w:rsid w:val="005654D8"/>
    <w:rsid w:val="00566F9D"/>
    <w:rsid w:val="00570218"/>
    <w:rsid w:val="00570724"/>
    <w:rsid w:val="0057074B"/>
    <w:rsid w:val="00570A92"/>
    <w:rsid w:val="00572F38"/>
    <w:rsid w:val="005748C5"/>
    <w:rsid w:val="00574AA2"/>
    <w:rsid w:val="00575B98"/>
    <w:rsid w:val="005765E2"/>
    <w:rsid w:val="00576719"/>
    <w:rsid w:val="00577ECC"/>
    <w:rsid w:val="005819A6"/>
    <w:rsid w:val="0058258D"/>
    <w:rsid w:val="005835BC"/>
    <w:rsid w:val="00585397"/>
    <w:rsid w:val="005901D3"/>
    <w:rsid w:val="00592C22"/>
    <w:rsid w:val="00594F15"/>
    <w:rsid w:val="005956AE"/>
    <w:rsid w:val="005974CB"/>
    <w:rsid w:val="005A08A2"/>
    <w:rsid w:val="005A2D0B"/>
    <w:rsid w:val="005A3016"/>
    <w:rsid w:val="005A3D3B"/>
    <w:rsid w:val="005A3DD3"/>
    <w:rsid w:val="005A4822"/>
    <w:rsid w:val="005A5C38"/>
    <w:rsid w:val="005A77BD"/>
    <w:rsid w:val="005B0155"/>
    <w:rsid w:val="005B2172"/>
    <w:rsid w:val="005B476C"/>
    <w:rsid w:val="005B49B0"/>
    <w:rsid w:val="005B4D44"/>
    <w:rsid w:val="005B4F6A"/>
    <w:rsid w:val="005B6A65"/>
    <w:rsid w:val="005C0A20"/>
    <w:rsid w:val="005C25E1"/>
    <w:rsid w:val="005C3C5E"/>
    <w:rsid w:val="005C3D14"/>
    <w:rsid w:val="005C5346"/>
    <w:rsid w:val="005C5859"/>
    <w:rsid w:val="005C58C6"/>
    <w:rsid w:val="005C59FB"/>
    <w:rsid w:val="005C6136"/>
    <w:rsid w:val="005C7F86"/>
    <w:rsid w:val="005D0368"/>
    <w:rsid w:val="005D0587"/>
    <w:rsid w:val="005D2C4E"/>
    <w:rsid w:val="005D4410"/>
    <w:rsid w:val="005D4515"/>
    <w:rsid w:val="005D483A"/>
    <w:rsid w:val="005E24EE"/>
    <w:rsid w:val="005E76B7"/>
    <w:rsid w:val="005F1F29"/>
    <w:rsid w:val="005F2CC7"/>
    <w:rsid w:val="005F3FB3"/>
    <w:rsid w:val="005F4362"/>
    <w:rsid w:val="005F4C88"/>
    <w:rsid w:val="005F5E84"/>
    <w:rsid w:val="005F754A"/>
    <w:rsid w:val="00600BA9"/>
    <w:rsid w:val="006017EE"/>
    <w:rsid w:val="006036B1"/>
    <w:rsid w:val="00603FF8"/>
    <w:rsid w:val="0060434E"/>
    <w:rsid w:val="00604F63"/>
    <w:rsid w:val="00605287"/>
    <w:rsid w:val="0060671D"/>
    <w:rsid w:val="00607DD9"/>
    <w:rsid w:val="00610731"/>
    <w:rsid w:val="00610D56"/>
    <w:rsid w:val="006116C8"/>
    <w:rsid w:val="0061252F"/>
    <w:rsid w:val="00612FDC"/>
    <w:rsid w:val="00614100"/>
    <w:rsid w:val="0061514C"/>
    <w:rsid w:val="00615D6A"/>
    <w:rsid w:val="00622254"/>
    <w:rsid w:val="00622BAF"/>
    <w:rsid w:val="00624621"/>
    <w:rsid w:val="0062600E"/>
    <w:rsid w:val="00626E37"/>
    <w:rsid w:val="0063346B"/>
    <w:rsid w:val="00634B47"/>
    <w:rsid w:val="00635F6F"/>
    <w:rsid w:val="006362C7"/>
    <w:rsid w:val="00637C25"/>
    <w:rsid w:val="0064098C"/>
    <w:rsid w:val="00640D66"/>
    <w:rsid w:val="00641299"/>
    <w:rsid w:val="0064156E"/>
    <w:rsid w:val="0064239F"/>
    <w:rsid w:val="00642ED7"/>
    <w:rsid w:val="006436B7"/>
    <w:rsid w:val="0064385B"/>
    <w:rsid w:val="00645E09"/>
    <w:rsid w:val="00645FEE"/>
    <w:rsid w:val="00651023"/>
    <w:rsid w:val="0065287A"/>
    <w:rsid w:val="00655974"/>
    <w:rsid w:val="00656018"/>
    <w:rsid w:val="00656D11"/>
    <w:rsid w:val="0066025D"/>
    <w:rsid w:val="00662BB6"/>
    <w:rsid w:val="006647F8"/>
    <w:rsid w:val="00665484"/>
    <w:rsid w:val="00665CAE"/>
    <w:rsid w:val="006713C9"/>
    <w:rsid w:val="0067320F"/>
    <w:rsid w:val="006735B1"/>
    <w:rsid w:val="006767B2"/>
    <w:rsid w:val="00681341"/>
    <w:rsid w:val="00682461"/>
    <w:rsid w:val="006826AA"/>
    <w:rsid w:val="006837A7"/>
    <w:rsid w:val="0068614D"/>
    <w:rsid w:val="00686B9C"/>
    <w:rsid w:val="0069121B"/>
    <w:rsid w:val="00692131"/>
    <w:rsid w:val="006921D2"/>
    <w:rsid w:val="00692260"/>
    <w:rsid w:val="006938A1"/>
    <w:rsid w:val="0069392C"/>
    <w:rsid w:val="00696E3F"/>
    <w:rsid w:val="006A018B"/>
    <w:rsid w:val="006A0214"/>
    <w:rsid w:val="006A0449"/>
    <w:rsid w:val="006A10DB"/>
    <w:rsid w:val="006A1290"/>
    <w:rsid w:val="006A20C0"/>
    <w:rsid w:val="006A3F2F"/>
    <w:rsid w:val="006A42B3"/>
    <w:rsid w:val="006A4B69"/>
    <w:rsid w:val="006A7049"/>
    <w:rsid w:val="006A7DB9"/>
    <w:rsid w:val="006B034E"/>
    <w:rsid w:val="006B0BFD"/>
    <w:rsid w:val="006B0F83"/>
    <w:rsid w:val="006B1631"/>
    <w:rsid w:val="006B1EE8"/>
    <w:rsid w:val="006B2889"/>
    <w:rsid w:val="006B35B4"/>
    <w:rsid w:val="006B37C0"/>
    <w:rsid w:val="006B3A86"/>
    <w:rsid w:val="006B4015"/>
    <w:rsid w:val="006B6FBF"/>
    <w:rsid w:val="006C0F85"/>
    <w:rsid w:val="006C27FC"/>
    <w:rsid w:val="006C3272"/>
    <w:rsid w:val="006C357D"/>
    <w:rsid w:val="006C4489"/>
    <w:rsid w:val="006C5A47"/>
    <w:rsid w:val="006D09AD"/>
    <w:rsid w:val="006D5297"/>
    <w:rsid w:val="006D5898"/>
    <w:rsid w:val="006E078F"/>
    <w:rsid w:val="006E1095"/>
    <w:rsid w:val="006E11C4"/>
    <w:rsid w:val="006E2534"/>
    <w:rsid w:val="006E55CB"/>
    <w:rsid w:val="006F030D"/>
    <w:rsid w:val="006F0E00"/>
    <w:rsid w:val="006F19EA"/>
    <w:rsid w:val="006F4462"/>
    <w:rsid w:val="006F626F"/>
    <w:rsid w:val="006F639E"/>
    <w:rsid w:val="006F77AE"/>
    <w:rsid w:val="007017D0"/>
    <w:rsid w:val="00704CC0"/>
    <w:rsid w:val="00705B18"/>
    <w:rsid w:val="0070658D"/>
    <w:rsid w:val="00706920"/>
    <w:rsid w:val="00711D7D"/>
    <w:rsid w:val="00712295"/>
    <w:rsid w:val="00712368"/>
    <w:rsid w:val="00717AD7"/>
    <w:rsid w:val="0072034E"/>
    <w:rsid w:val="00721452"/>
    <w:rsid w:val="00723029"/>
    <w:rsid w:val="00723344"/>
    <w:rsid w:val="00723C7B"/>
    <w:rsid w:val="0072682D"/>
    <w:rsid w:val="00727136"/>
    <w:rsid w:val="007303F1"/>
    <w:rsid w:val="00732235"/>
    <w:rsid w:val="0073303B"/>
    <w:rsid w:val="00733848"/>
    <w:rsid w:val="00734D7B"/>
    <w:rsid w:val="007350B4"/>
    <w:rsid w:val="00740074"/>
    <w:rsid w:val="0074110A"/>
    <w:rsid w:val="00743E65"/>
    <w:rsid w:val="00744FEB"/>
    <w:rsid w:val="00745311"/>
    <w:rsid w:val="00745459"/>
    <w:rsid w:val="00750D31"/>
    <w:rsid w:val="00751A5B"/>
    <w:rsid w:val="00752625"/>
    <w:rsid w:val="00754094"/>
    <w:rsid w:val="007543AE"/>
    <w:rsid w:val="00754F90"/>
    <w:rsid w:val="007568A8"/>
    <w:rsid w:val="0075726C"/>
    <w:rsid w:val="00761B9A"/>
    <w:rsid w:val="007657B6"/>
    <w:rsid w:val="007664C8"/>
    <w:rsid w:val="0076729C"/>
    <w:rsid w:val="00770F5B"/>
    <w:rsid w:val="00771502"/>
    <w:rsid w:val="00771974"/>
    <w:rsid w:val="00772A64"/>
    <w:rsid w:val="00773B7B"/>
    <w:rsid w:val="00775093"/>
    <w:rsid w:val="007752CC"/>
    <w:rsid w:val="0077653C"/>
    <w:rsid w:val="00780099"/>
    <w:rsid w:val="00785707"/>
    <w:rsid w:val="0078634D"/>
    <w:rsid w:val="007877A0"/>
    <w:rsid w:val="00790315"/>
    <w:rsid w:val="00791B04"/>
    <w:rsid w:val="007923FC"/>
    <w:rsid w:val="0079271D"/>
    <w:rsid w:val="00795A6F"/>
    <w:rsid w:val="00796971"/>
    <w:rsid w:val="00796F1A"/>
    <w:rsid w:val="00797AB8"/>
    <w:rsid w:val="00797B6D"/>
    <w:rsid w:val="007A02F0"/>
    <w:rsid w:val="007A1583"/>
    <w:rsid w:val="007A1713"/>
    <w:rsid w:val="007A2316"/>
    <w:rsid w:val="007A2DBA"/>
    <w:rsid w:val="007A2E7A"/>
    <w:rsid w:val="007A5BFF"/>
    <w:rsid w:val="007A5E98"/>
    <w:rsid w:val="007A62D9"/>
    <w:rsid w:val="007B0DB1"/>
    <w:rsid w:val="007B13AC"/>
    <w:rsid w:val="007B254A"/>
    <w:rsid w:val="007B484D"/>
    <w:rsid w:val="007B537E"/>
    <w:rsid w:val="007B611A"/>
    <w:rsid w:val="007B663A"/>
    <w:rsid w:val="007C092C"/>
    <w:rsid w:val="007C3341"/>
    <w:rsid w:val="007C3600"/>
    <w:rsid w:val="007C41AF"/>
    <w:rsid w:val="007C47D2"/>
    <w:rsid w:val="007C4FD7"/>
    <w:rsid w:val="007C5FF1"/>
    <w:rsid w:val="007D00B1"/>
    <w:rsid w:val="007D1692"/>
    <w:rsid w:val="007D2C67"/>
    <w:rsid w:val="007D6E7E"/>
    <w:rsid w:val="007D7379"/>
    <w:rsid w:val="007D7E21"/>
    <w:rsid w:val="007E1689"/>
    <w:rsid w:val="007E1E2F"/>
    <w:rsid w:val="007E23FC"/>
    <w:rsid w:val="007E2ACF"/>
    <w:rsid w:val="007E2B3E"/>
    <w:rsid w:val="007E378C"/>
    <w:rsid w:val="007E395B"/>
    <w:rsid w:val="007E3E62"/>
    <w:rsid w:val="007E4691"/>
    <w:rsid w:val="007E5809"/>
    <w:rsid w:val="007E5F9B"/>
    <w:rsid w:val="007E765B"/>
    <w:rsid w:val="007E7B17"/>
    <w:rsid w:val="007F0702"/>
    <w:rsid w:val="007F351D"/>
    <w:rsid w:val="007F52CC"/>
    <w:rsid w:val="007F5798"/>
    <w:rsid w:val="007F63B2"/>
    <w:rsid w:val="007F71A6"/>
    <w:rsid w:val="007F7B46"/>
    <w:rsid w:val="00800165"/>
    <w:rsid w:val="008025A6"/>
    <w:rsid w:val="008057B5"/>
    <w:rsid w:val="008059FF"/>
    <w:rsid w:val="00805A3B"/>
    <w:rsid w:val="00807D41"/>
    <w:rsid w:val="00812E26"/>
    <w:rsid w:val="008144DF"/>
    <w:rsid w:val="008151FB"/>
    <w:rsid w:val="008213FC"/>
    <w:rsid w:val="008222DE"/>
    <w:rsid w:val="008228C1"/>
    <w:rsid w:val="00822935"/>
    <w:rsid w:val="00823885"/>
    <w:rsid w:val="00825599"/>
    <w:rsid w:val="0082582A"/>
    <w:rsid w:val="00825A45"/>
    <w:rsid w:val="00825FA5"/>
    <w:rsid w:val="00826A7E"/>
    <w:rsid w:val="00827383"/>
    <w:rsid w:val="00827524"/>
    <w:rsid w:val="00830A7C"/>
    <w:rsid w:val="008313C6"/>
    <w:rsid w:val="00831CC2"/>
    <w:rsid w:val="00832171"/>
    <w:rsid w:val="0083265E"/>
    <w:rsid w:val="008335E3"/>
    <w:rsid w:val="0083497F"/>
    <w:rsid w:val="008349E4"/>
    <w:rsid w:val="00834BFE"/>
    <w:rsid w:val="00835391"/>
    <w:rsid w:val="0083739E"/>
    <w:rsid w:val="00837C97"/>
    <w:rsid w:val="00837E9C"/>
    <w:rsid w:val="008403F7"/>
    <w:rsid w:val="00841A33"/>
    <w:rsid w:val="00842E43"/>
    <w:rsid w:val="00844F6B"/>
    <w:rsid w:val="00846461"/>
    <w:rsid w:val="008473D6"/>
    <w:rsid w:val="008502BD"/>
    <w:rsid w:val="00852DD4"/>
    <w:rsid w:val="00853138"/>
    <w:rsid w:val="008535F4"/>
    <w:rsid w:val="00854AE0"/>
    <w:rsid w:val="00856B66"/>
    <w:rsid w:val="00856BF8"/>
    <w:rsid w:val="00860CCB"/>
    <w:rsid w:val="00863D8A"/>
    <w:rsid w:val="00863F07"/>
    <w:rsid w:val="0086417C"/>
    <w:rsid w:val="00867045"/>
    <w:rsid w:val="00867F28"/>
    <w:rsid w:val="00872281"/>
    <w:rsid w:val="00874024"/>
    <w:rsid w:val="008740E1"/>
    <w:rsid w:val="0087725F"/>
    <w:rsid w:val="00880A62"/>
    <w:rsid w:val="008826BD"/>
    <w:rsid w:val="0088458F"/>
    <w:rsid w:val="00884F58"/>
    <w:rsid w:val="008856E9"/>
    <w:rsid w:val="00886058"/>
    <w:rsid w:val="008860CB"/>
    <w:rsid w:val="00890078"/>
    <w:rsid w:val="00890221"/>
    <w:rsid w:val="008903DF"/>
    <w:rsid w:val="00890F51"/>
    <w:rsid w:val="00891BA7"/>
    <w:rsid w:val="00893237"/>
    <w:rsid w:val="00893D52"/>
    <w:rsid w:val="00894CEF"/>
    <w:rsid w:val="00895518"/>
    <w:rsid w:val="00895822"/>
    <w:rsid w:val="00895972"/>
    <w:rsid w:val="00897476"/>
    <w:rsid w:val="008A3033"/>
    <w:rsid w:val="008A35A4"/>
    <w:rsid w:val="008A397C"/>
    <w:rsid w:val="008A48F4"/>
    <w:rsid w:val="008A5067"/>
    <w:rsid w:val="008A5725"/>
    <w:rsid w:val="008B00F0"/>
    <w:rsid w:val="008B10F1"/>
    <w:rsid w:val="008B1E03"/>
    <w:rsid w:val="008B27DB"/>
    <w:rsid w:val="008B364A"/>
    <w:rsid w:val="008C0B2B"/>
    <w:rsid w:val="008C0DBC"/>
    <w:rsid w:val="008C3593"/>
    <w:rsid w:val="008C4867"/>
    <w:rsid w:val="008C6ADF"/>
    <w:rsid w:val="008C7548"/>
    <w:rsid w:val="008D01FB"/>
    <w:rsid w:val="008D2CE6"/>
    <w:rsid w:val="008D33EE"/>
    <w:rsid w:val="008D46A7"/>
    <w:rsid w:val="008D4924"/>
    <w:rsid w:val="008D7BB4"/>
    <w:rsid w:val="008E1FE2"/>
    <w:rsid w:val="008E20E0"/>
    <w:rsid w:val="008E255C"/>
    <w:rsid w:val="008E2FFF"/>
    <w:rsid w:val="008E3DFA"/>
    <w:rsid w:val="008E61E8"/>
    <w:rsid w:val="008F0498"/>
    <w:rsid w:val="008F05E7"/>
    <w:rsid w:val="008F0E1A"/>
    <w:rsid w:val="008F12B1"/>
    <w:rsid w:val="008F338D"/>
    <w:rsid w:val="008F3DBB"/>
    <w:rsid w:val="008F5860"/>
    <w:rsid w:val="008F6765"/>
    <w:rsid w:val="008F78E1"/>
    <w:rsid w:val="009016A7"/>
    <w:rsid w:val="00903217"/>
    <w:rsid w:val="00903D93"/>
    <w:rsid w:val="00905EE3"/>
    <w:rsid w:val="00910C93"/>
    <w:rsid w:val="00910D0E"/>
    <w:rsid w:val="0091113E"/>
    <w:rsid w:val="00912C74"/>
    <w:rsid w:val="0091572A"/>
    <w:rsid w:val="00915936"/>
    <w:rsid w:val="00915B7B"/>
    <w:rsid w:val="009169B9"/>
    <w:rsid w:val="0091712B"/>
    <w:rsid w:val="0092167B"/>
    <w:rsid w:val="00921FA1"/>
    <w:rsid w:val="00922A8A"/>
    <w:rsid w:val="00922FE2"/>
    <w:rsid w:val="00923F3C"/>
    <w:rsid w:val="00926975"/>
    <w:rsid w:val="00930A45"/>
    <w:rsid w:val="00931C5D"/>
    <w:rsid w:val="00932C8E"/>
    <w:rsid w:val="00933B2F"/>
    <w:rsid w:val="009342AA"/>
    <w:rsid w:val="00934FC0"/>
    <w:rsid w:val="00936471"/>
    <w:rsid w:val="00937207"/>
    <w:rsid w:val="00937487"/>
    <w:rsid w:val="009448A9"/>
    <w:rsid w:val="00945B7F"/>
    <w:rsid w:val="00945F93"/>
    <w:rsid w:val="00947C85"/>
    <w:rsid w:val="00950945"/>
    <w:rsid w:val="009528FC"/>
    <w:rsid w:val="00952D4C"/>
    <w:rsid w:val="0095489C"/>
    <w:rsid w:val="00954CCC"/>
    <w:rsid w:val="00955716"/>
    <w:rsid w:val="00955B47"/>
    <w:rsid w:val="0095630E"/>
    <w:rsid w:val="00956331"/>
    <w:rsid w:val="009605C8"/>
    <w:rsid w:val="00960748"/>
    <w:rsid w:val="0096161D"/>
    <w:rsid w:val="00961B4B"/>
    <w:rsid w:val="009634DC"/>
    <w:rsid w:val="009662F0"/>
    <w:rsid w:val="0096637B"/>
    <w:rsid w:val="0096749C"/>
    <w:rsid w:val="0097499F"/>
    <w:rsid w:val="00974F2F"/>
    <w:rsid w:val="0097690F"/>
    <w:rsid w:val="009818A9"/>
    <w:rsid w:val="00981EAF"/>
    <w:rsid w:val="00982774"/>
    <w:rsid w:val="00982F44"/>
    <w:rsid w:val="00982F7E"/>
    <w:rsid w:val="0098401E"/>
    <w:rsid w:val="00984BA6"/>
    <w:rsid w:val="00987612"/>
    <w:rsid w:val="0099291C"/>
    <w:rsid w:val="00994A50"/>
    <w:rsid w:val="00994C4B"/>
    <w:rsid w:val="009972D6"/>
    <w:rsid w:val="009A0227"/>
    <w:rsid w:val="009A0431"/>
    <w:rsid w:val="009A08C8"/>
    <w:rsid w:val="009A158C"/>
    <w:rsid w:val="009A2767"/>
    <w:rsid w:val="009A4A1C"/>
    <w:rsid w:val="009A4F83"/>
    <w:rsid w:val="009A5CD5"/>
    <w:rsid w:val="009B25D2"/>
    <w:rsid w:val="009B6040"/>
    <w:rsid w:val="009B7040"/>
    <w:rsid w:val="009B7CB5"/>
    <w:rsid w:val="009C0155"/>
    <w:rsid w:val="009C1286"/>
    <w:rsid w:val="009C1C2B"/>
    <w:rsid w:val="009C2518"/>
    <w:rsid w:val="009C2F24"/>
    <w:rsid w:val="009C3EF0"/>
    <w:rsid w:val="009C73B1"/>
    <w:rsid w:val="009C77FF"/>
    <w:rsid w:val="009D13EA"/>
    <w:rsid w:val="009D4931"/>
    <w:rsid w:val="009D5C23"/>
    <w:rsid w:val="009D5F33"/>
    <w:rsid w:val="009E0722"/>
    <w:rsid w:val="009E1171"/>
    <w:rsid w:val="009E2385"/>
    <w:rsid w:val="009E289B"/>
    <w:rsid w:val="009E2ABC"/>
    <w:rsid w:val="009E2D2F"/>
    <w:rsid w:val="009E445B"/>
    <w:rsid w:val="009E4693"/>
    <w:rsid w:val="009E5E07"/>
    <w:rsid w:val="009E5E3F"/>
    <w:rsid w:val="009E77AE"/>
    <w:rsid w:val="009E7DB2"/>
    <w:rsid w:val="009F0A14"/>
    <w:rsid w:val="009F1CF5"/>
    <w:rsid w:val="009F24EB"/>
    <w:rsid w:val="009F65AD"/>
    <w:rsid w:val="00A00A46"/>
    <w:rsid w:val="00A00D14"/>
    <w:rsid w:val="00A01044"/>
    <w:rsid w:val="00A02288"/>
    <w:rsid w:val="00A02958"/>
    <w:rsid w:val="00A03D01"/>
    <w:rsid w:val="00A03E11"/>
    <w:rsid w:val="00A100FB"/>
    <w:rsid w:val="00A103D9"/>
    <w:rsid w:val="00A1185B"/>
    <w:rsid w:val="00A11B43"/>
    <w:rsid w:val="00A12F24"/>
    <w:rsid w:val="00A14A56"/>
    <w:rsid w:val="00A14ACA"/>
    <w:rsid w:val="00A159C8"/>
    <w:rsid w:val="00A15E5D"/>
    <w:rsid w:val="00A1733B"/>
    <w:rsid w:val="00A17355"/>
    <w:rsid w:val="00A1785B"/>
    <w:rsid w:val="00A17EDA"/>
    <w:rsid w:val="00A20092"/>
    <w:rsid w:val="00A21130"/>
    <w:rsid w:val="00A22D31"/>
    <w:rsid w:val="00A241D3"/>
    <w:rsid w:val="00A26469"/>
    <w:rsid w:val="00A27F6B"/>
    <w:rsid w:val="00A301C6"/>
    <w:rsid w:val="00A309A2"/>
    <w:rsid w:val="00A35DB4"/>
    <w:rsid w:val="00A43765"/>
    <w:rsid w:val="00A45D27"/>
    <w:rsid w:val="00A45DC1"/>
    <w:rsid w:val="00A46BA0"/>
    <w:rsid w:val="00A524BC"/>
    <w:rsid w:val="00A55313"/>
    <w:rsid w:val="00A56CD7"/>
    <w:rsid w:val="00A6339D"/>
    <w:rsid w:val="00A653F7"/>
    <w:rsid w:val="00A65E8B"/>
    <w:rsid w:val="00A660D9"/>
    <w:rsid w:val="00A71118"/>
    <w:rsid w:val="00A729A0"/>
    <w:rsid w:val="00A73341"/>
    <w:rsid w:val="00A754B9"/>
    <w:rsid w:val="00A75868"/>
    <w:rsid w:val="00A761AD"/>
    <w:rsid w:val="00A80109"/>
    <w:rsid w:val="00A83828"/>
    <w:rsid w:val="00A86EAF"/>
    <w:rsid w:val="00A9062A"/>
    <w:rsid w:val="00A95571"/>
    <w:rsid w:val="00A96058"/>
    <w:rsid w:val="00AA14C1"/>
    <w:rsid w:val="00AA5004"/>
    <w:rsid w:val="00AA521C"/>
    <w:rsid w:val="00AA5B5E"/>
    <w:rsid w:val="00AA635F"/>
    <w:rsid w:val="00AA73E5"/>
    <w:rsid w:val="00AA7527"/>
    <w:rsid w:val="00AA7BDF"/>
    <w:rsid w:val="00AB1CD4"/>
    <w:rsid w:val="00AB24F3"/>
    <w:rsid w:val="00AB3253"/>
    <w:rsid w:val="00AB4803"/>
    <w:rsid w:val="00AB547F"/>
    <w:rsid w:val="00AB54C1"/>
    <w:rsid w:val="00AC0741"/>
    <w:rsid w:val="00AC09E6"/>
    <w:rsid w:val="00AC1EC1"/>
    <w:rsid w:val="00AC26E6"/>
    <w:rsid w:val="00AC379D"/>
    <w:rsid w:val="00AC3B26"/>
    <w:rsid w:val="00AC5641"/>
    <w:rsid w:val="00AC5E18"/>
    <w:rsid w:val="00AC678C"/>
    <w:rsid w:val="00AC6EE2"/>
    <w:rsid w:val="00AD1622"/>
    <w:rsid w:val="00AD1AD0"/>
    <w:rsid w:val="00AD1DA9"/>
    <w:rsid w:val="00AD21C2"/>
    <w:rsid w:val="00AD258C"/>
    <w:rsid w:val="00AD443E"/>
    <w:rsid w:val="00AD48CA"/>
    <w:rsid w:val="00AD7E3B"/>
    <w:rsid w:val="00AD7E79"/>
    <w:rsid w:val="00AE0AE7"/>
    <w:rsid w:val="00AE0E8C"/>
    <w:rsid w:val="00AE0F26"/>
    <w:rsid w:val="00AE1782"/>
    <w:rsid w:val="00AE249A"/>
    <w:rsid w:val="00AE29A7"/>
    <w:rsid w:val="00AE3FEB"/>
    <w:rsid w:val="00AF07BF"/>
    <w:rsid w:val="00AF0B9F"/>
    <w:rsid w:val="00AF0CE2"/>
    <w:rsid w:val="00AF0F44"/>
    <w:rsid w:val="00AF0F54"/>
    <w:rsid w:val="00AF222A"/>
    <w:rsid w:val="00AF37B6"/>
    <w:rsid w:val="00AF43D4"/>
    <w:rsid w:val="00AF57CA"/>
    <w:rsid w:val="00AF629A"/>
    <w:rsid w:val="00AF761D"/>
    <w:rsid w:val="00AF7B9D"/>
    <w:rsid w:val="00B00506"/>
    <w:rsid w:val="00B0341E"/>
    <w:rsid w:val="00B0342C"/>
    <w:rsid w:val="00B03F72"/>
    <w:rsid w:val="00B06360"/>
    <w:rsid w:val="00B06A0F"/>
    <w:rsid w:val="00B07895"/>
    <w:rsid w:val="00B10EBD"/>
    <w:rsid w:val="00B11FA1"/>
    <w:rsid w:val="00B12331"/>
    <w:rsid w:val="00B1236E"/>
    <w:rsid w:val="00B125D4"/>
    <w:rsid w:val="00B128A2"/>
    <w:rsid w:val="00B149E1"/>
    <w:rsid w:val="00B14CDC"/>
    <w:rsid w:val="00B15C3A"/>
    <w:rsid w:val="00B21084"/>
    <w:rsid w:val="00B23C7E"/>
    <w:rsid w:val="00B23EB5"/>
    <w:rsid w:val="00B25A5A"/>
    <w:rsid w:val="00B27594"/>
    <w:rsid w:val="00B31953"/>
    <w:rsid w:val="00B33335"/>
    <w:rsid w:val="00B337A2"/>
    <w:rsid w:val="00B353C7"/>
    <w:rsid w:val="00B362BA"/>
    <w:rsid w:val="00B405DF"/>
    <w:rsid w:val="00B41A07"/>
    <w:rsid w:val="00B46792"/>
    <w:rsid w:val="00B46804"/>
    <w:rsid w:val="00B472B3"/>
    <w:rsid w:val="00B47EBD"/>
    <w:rsid w:val="00B51295"/>
    <w:rsid w:val="00B517C9"/>
    <w:rsid w:val="00B53566"/>
    <w:rsid w:val="00B5374C"/>
    <w:rsid w:val="00B5466E"/>
    <w:rsid w:val="00B548BB"/>
    <w:rsid w:val="00B550CC"/>
    <w:rsid w:val="00B62CDC"/>
    <w:rsid w:val="00B63870"/>
    <w:rsid w:val="00B63E28"/>
    <w:rsid w:val="00B64F05"/>
    <w:rsid w:val="00B66820"/>
    <w:rsid w:val="00B668E3"/>
    <w:rsid w:val="00B67836"/>
    <w:rsid w:val="00B72A33"/>
    <w:rsid w:val="00B74499"/>
    <w:rsid w:val="00B7473E"/>
    <w:rsid w:val="00B74CC1"/>
    <w:rsid w:val="00B77C19"/>
    <w:rsid w:val="00B82885"/>
    <w:rsid w:val="00B8443E"/>
    <w:rsid w:val="00B875AC"/>
    <w:rsid w:val="00B87AE8"/>
    <w:rsid w:val="00B87E3D"/>
    <w:rsid w:val="00B97600"/>
    <w:rsid w:val="00B97B2F"/>
    <w:rsid w:val="00BA130F"/>
    <w:rsid w:val="00BA23E0"/>
    <w:rsid w:val="00BA3A33"/>
    <w:rsid w:val="00BA4C86"/>
    <w:rsid w:val="00BA518D"/>
    <w:rsid w:val="00BA5E85"/>
    <w:rsid w:val="00BA758E"/>
    <w:rsid w:val="00BB0704"/>
    <w:rsid w:val="00BB0BB9"/>
    <w:rsid w:val="00BB0EE6"/>
    <w:rsid w:val="00BB1515"/>
    <w:rsid w:val="00BB657B"/>
    <w:rsid w:val="00BB68AC"/>
    <w:rsid w:val="00BB7C48"/>
    <w:rsid w:val="00BC1B91"/>
    <w:rsid w:val="00BC5C66"/>
    <w:rsid w:val="00BC6761"/>
    <w:rsid w:val="00BC77C3"/>
    <w:rsid w:val="00BC7B5D"/>
    <w:rsid w:val="00BD001F"/>
    <w:rsid w:val="00BD093E"/>
    <w:rsid w:val="00BD1312"/>
    <w:rsid w:val="00BD1FCD"/>
    <w:rsid w:val="00BD24E6"/>
    <w:rsid w:val="00BD4DD8"/>
    <w:rsid w:val="00BE08A9"/>
    <w:rsid w:val="00BE0C5F"/>
    <w:rsid w:val="00BE0CCF"/>
    <w:rsid w:val="00BE139D"/>
    <w:rsid w:val="00BE1DEE"/>
    <w:rsid w:val="00BE30A1"/>
    <w:rsid w:val="00BE33CD"/>
    <w:rsid w:val="00BE5AF9"/>
    <w:rsid w:val="00BE7B00"/>
    <w:rsid w:val="00BF0195"/>
    <w:rsid w:val="00BF0BAC"/>
    <w:rsid w:val="00BF3387"/>
    <w:rsid w:val="00BF356B"/>
    <w:rsid w:val="00BF4828"/>
    <w:rsid w:val="00BF6619"/>
    <w:rsid w:val="00BF7BDB"/>
    <w:rsid w:val="00C02560"/>
    <w:rsid w:val="00C03B7C"/>
    <w:rsid w:val="00C04ABE"/>
    <w:rsid w:val="00C04C22"/>
    <w:rsid w:val="00C075AA"/>
    <w:rsid w:val="00C100A2"/>
    <w:rsid w:val="00C1561D"/>
    <w:rsid w:val="00C20187"/>
    <w:rsid w:val="00C20B51"/>
    <w:rsid w:val="00C20B99"/>
    <w:rsid w:val="00C20E18"/>
    <w:rsid w:val="00C223C2"/>
    <w:rsid w:val="00C23F12"/>
    <w:rsid w:val="00C2408E"/>
    <w:rsid w:val="00C26DEA"/>
    <w:rsid w:val="00C271B4"/>
    <w:rsid w:val="00C273E7"/>
    <w:rsid w:val="00C27C87"/>
    <w:rsid w:val="00C27FCA"/>
    <w:rsid w:val="00C304EA"/>
    <w:rsid w:val="00C315BB"/>
    <w:rsid w:val="00C329B5"/>
    <w:rsid w:val="00C32EBF"/>
    <w:rsid w:val="00C3316B"/>
    <w:rsid w:val="00C33B33"/>
    <w:rsid w:val="00C33F81"/>
    <w:rsid w:val="00C34FCB"/>
    <w:rsid w:val="00C377CA"/>
    <w:rsid w:val="00C37B09"/>
    <w:rsid w:val="00C40442"/>
    <w:rsid w:val="00C41B4E"/>
    <w:rsid w:val="00C4242E"/>
    <w:rsid w:val="00C42BE9"/>
    <w:rsid w:val="00C43901"/>
    <w:rsid w:val="00C46136"/>
    <w:rsid w:val="00C4643B"/>
    <w:rsid w:val="00C46549"/>
    <w:rsid w:val="00C503C1"/>
    <w:rsid w:val="00C50620"/>
    <w:rsid w:val="00C53580"/>
    <w:rsid w:val="00C53C5D"/>
    <w:rsid w:val="00C5413C"/>
    <w:rsid w:val="00C5459B"/>
    <w:rsid w:val="00C5510E"/>
    <w:rsid w:val="00C560F3"/>
    <w:rsid w:val="00C564D7"/>
    <w:rsid w:val="00C56643"/>
    <w:rsid w:val="00C60431"/>
    <w:rsid w:val="00C606DA"/>
    <w:rsid w:val="00C611F8"/>
    <w:rsid w:val="00C6175D"/>
    <w:rsid w:val="00C61779"/>
    <w:rsid w:val="00C62CFB"/>
    <w:rsid w:val="00C63161"/>
    <w:rsid w:val="00C638B5"/>
    <w:rsid w:val="00C6411E"/>
    <w:rsid w:val="00C64AD2"/>
    <w:rsid w:val="00C66836"/>
    <w:rsid w:val="00C7022A"/>
    <w:rsid w:val="00C725C4"/>
    <w:rsid w:val="00C7285B"/>
    <w:rsid w:val="00C72A88"/>
    <w:rsid w:val="00C74C4B"/>
    <w:rsid w:val="00C75C6F"/>
    <w:rsid w:val="00C7674D"/>
    <w:rsid w:val="00C76967"/>
    <w:rsid w:val="00C77AA5"/>
    <w:rsid w:val="00C77C63"/>
    <w:rsid w:val="00C81262"/>
    <w:rsid w:val="00C81CE2"/>
    <w:rsid w:val="00C8296C"/>
    <w:rsid w:val="00C8378B"/>
    <w:rsid w:val="00C841C8"/>
    <w:rsid w:val="00C8494F"/>
    <w:rsid w:val="00C84A67"/>
    <w:rsid w:val="00C90731"/>
    <w:rsid w:val="00C90AAB"/>
    <w:rsid w:val="00C91541"/>
    <w:rsid w:val="00C93541"/>
    <w:rsid w:val="00C936C3"/>
    <w:rsid w:val="00C93C5F"/>
    <w:rsid w:val="00C94003"/>
    <w:rsid w:val="00C96C1B"/>
    <w:rsid w:val="00CA0B16"/>
    <w:rsid w:val="00CA1606"/>
    <w:rsid w:val="00CA206F"/>
    <w:rsid w:val="00CA29D9"/>
    <w:rsid w:val="00CA4438"/>
    <w:rsid w:val="00CA55F9"/>
    <w:rsid w:val="00CA5AAD"/>
    <w:rsid w:val="00CA60BF"/>
    <w:rsid w:val="00CA72E9"/>
    <w:rsid w:val="00CA7873"/>
    <w:rsid w:val="00CB07A3"/>
    <w:rsid w:val="00CB0DA9"/>
    <w:rsid w:val="00CB0DCF"/>
    <w:rsid w:val="00CB0FFA"/>
    <w:rsid w:val="00CB23B0"/>
    <w:rsid w:val="00CB24FC"/>
    <w:rsid w:val="00CB3ADD"/>
    <w:rsid w:val="00CB3FDE"/>
    <w:rsid w:val="00CB4C47"/>
    <w:rsid w:val="00CB4DA2"/>
    <w:rsid w:val="00CB5E94"/>
    <w:rsid w:val="00CC17A9"/>
    <w:rsid w:val="00CC2B9E"/>
    <w:rsid w:val="00CC310B"/>
    <w:rsid w:val="00CC4333"/>
    <w:rsid w:val="00CC4EFD"/>
    <w:rsid w:val="00CC5D85"/>
    <w:rsid w:val="00CD00E9"/>
    <w:rsid w:val="00CD161F"/>
    <w:rsid w:val="00CD2344"/>
    <w:rsid w:val="00CD2392"/>
    <w:rsid w:val="00CD2669"/>
    <w:rsid w:val="00CD3FBC"/>
    <w:rsid w:val="00CD5556"/>
    <w:rsid w:val="00CD585D"/>
    <w:rsid w:val="00CD75F0"/>
    <w:rsid w:val="00CD79C6"/>
    <w:rsid w:val="00CD7B7F"/>
    <w:rsid w:val="00CE20B8"/>
    <w:rsid w:val="00CE6A91"/>
    <w:rsid w:val="00CF1364"/>
    <w:rsid w:val="00CF23E5"/>
    <w:rsid w:val="00CF3926"/>
    <w:rsid w:val="00CF42B9"/>
    <w:rsid w:val="00CF43C5"/>
    <w:rsid w:val="00CF4A2D"/>
    <w:rsid w:val="00CF4D81"/>
    <w:rsid w:val="00CF4DAA"/>
    <w:rsid w:val="00CF6592"/>
    <w:rsid w:val="00CF7FAB"/>
    <w:rsid w:val="00D03A77"/>
    <w:rsid w:val="00D101E9"/>
    <w:rsid w:val="00D147E7"/>
    <w:rsid w:val="00D17ED7"/>
    <w:rsid w:val="00D209C2"/>
    <w:rsid w:val="00D21B52"/>
    <w:rsid w:val="00D221AF"/>
    <w:rsid w:val="00D23C99"/>
    <w:rsid w:val="00D26CE0"/>
    <w:rsid w:val="00D300D2"/>
    <w:rsid w:val="00D303D0"/>
    <w:rsid w:val="00D30B30"/>
    <w:rsid w:val="00D32356"/>
    <w:rsid w:val="00D32789"/>
    <w:rsid w:val="00D33926"/>
    <w:rsid w:val="00D347E5"/>
    <w:rsid w:val="00D3513C"/>
    <w:rsid w:val="00D35B67"/>
    <w:rsid w:val="00D40E8A"/>
    <w:rsid w:val="00D40FC5"/>
    <w:rsid w:val="00D412F2"/>
    <w:rsid w:val="00D420FC"/>
    <w:rsid w:val="00D42E81"/>
    <w:rsid w:val="00D430B9"/>
    <w:rsid w:val="00D474F5"/>
    <w:rsid w:val="00D50876"/>
    <w:rsid w:val="00D50958"/>
    <w:rsid w:val="00D515D2"/>
    <w:rsid w:val="00D5344B"/>
    <w:rsid w:val="00D53A86"/>
    <w:rsid w:val="00D54023"/>
    <w:rsid w:val="00D542EB"/>
    <w:rsid w:val="00D55295"/>
    <w:rsid w:val="00D57BDE"/>
    <w:rsid w:val="00D63D7E"/>
    <w:rsid w:val="00D719CF"/>
    <w:rsid w:val="00D71EB6"/>
    <w:rsid w:val="00D71F3F"/>
    <w:rsid w:val="00D73120"/>
    <w:rsid w:val="00D736B1"/>
    <w:rsid w:val="00D73835"/>
    <w:rsid w:val="00D74593"/>
    <w:rsid w:val="00D74BA6"/>
    <w:rsid w:val="00D74D80"/>
    <w:rsid w:val="00D76089"/>
    <w:rsid w:val="00D76D65"/>
    <w:rsid w:val="00D8100F"/>
    <w:rsid w:val="00D8183D"/>
    <w:rsid w:val="00D82293"/>
    <w:rsid w:val="00D82868"/>
    <w:rsid w:val="00D834B3"/>
    <w:rsid w:val="00D84361"/>
    <w:rsid w:val="00D8483D"/>
    <w:rsid w:val="00D853E3"/>
    <w:rsid w:val="00D85BBC"/>
    <w:rsid w:val="00D86AA1"/>
    <w:rsid w:val="00D91321"/>
    <w:rsid w:val="00D95688"/>
    <w:rsid w:val="00D9593F"/>
    <w:rsid w:val="00DA1C7F"/>
    <w:rsid w:val="00DB0755"/>
    <w:rsid w:val="00DB1FD4"/>
    <w:rsid w:val="00DB2C37"/>
    <w:rsid w:val="00DB300F"/>
    <w:rsid w:val="00DB36EB"/>
    <w:rsid w:val="00DB6423"/>
    <w:rsid w:val="00DB6AEB"/>
    <w:rsid w:val="00DB75DC"/>
    <w:rsid w:val="00DC25D8"/>
    <w:rsid w:val="00DC47D9"/>
    <w:rsid w:val="00DC4B57"/>
    <w:rsid w:val="00DC7727"/>
    <w:rsid w:val="00DD06F3"/>
    <w:rsid w:val="00DD1979"/>
    <w:rsid w:val="00DD2952"/>
    <w:rsid w:val="00DD4CAA"/>
    <w:rsid w:val="00DD7F8B"/>
    <w:rsid w:val="00DE1D7E"/>
    <w:rsid w:val="00DE40E0"/>
    <w:rsid w:val="00DE40E9"/>
    <w:rsid w:val="00DE4E84"/>
    <w:rsid w:val="00DE688D"/>
    <w:rsid w:val="00DE6F4B"/>
    <w:rsid w:val="00DE7FF0"/>
    <w:rsid w:val="00DF367C"/>
    <w:rsid w:val="00DF3819"/>
    <w:rsid w:val="00DF47F1"/>
    <w:rsid w:val="00DF5A67"/>
    <w:rsid w:val="00E0073C"/>
    <w:rsid w:val="00E013AF"/>
    <w:rsid w:val="00E016CC"/>
    <w:rsid w:val="00E01D04"/>
    <w:rsid w:val="00E02B7C"/>
    <w:rsid w:val="00E0353C"/>
    <w:rsid w:val="00E03CF3"/>
    <w:rsid w:val="00E04850"/>
    <w:rsid w:val="00E0647A"/>
    <w:rsid w:val="00E065A0"/>
    <w:rsid w:val="00E06F9C"/>
    <w:rsid w:val="00E129DD"/>
    <w:rsid w:val="00E12A77"/>
    <w:rsid w:val="00E14B32"/>
    <w:rsid w:val="00E17643"/>
    <w:rsid w:val="00E21BBC"/>
    <w:rsid w:val="00E237D3"/>
    <w:rsid w:val="00E2459D"/>
    <w:rsid w:val="00E24E41"/>
    <w:rsid w:val="00E2502C"/>
    <w:rsid w:val="00E255CE"/>
    <w:rsid w:val="00E25714"/>
    <w:rsid w:val="00E26CE2"/>
    <w:rsid w:val="00E2723D"/>
    <w:rsid w:val="00E27483"/>
    <w:rsid w:val="00E309C3"/>
    <w:rsid w:val="00E30C6A"/>
    <w:rsid w:val="00E3216C"/>
    <w:rsid w:val="00E333A9"/>
    <w:rsid w:val="00E3429E"/>
    <w:rsid w:val="00E352D3"/>
    <w:rsid w:val="00E3587B"/>
    <w:rsid w:val="00E35AB4"/>
    <w:rsid w:val="00E3681C"/>
    <w:rsid w:val="00E409DF"/>
    <w:rsid w:val="00E42D4E"/>
    <w:rsid w:val="00E4493E"/>
    <w:rsid w:val="00E45CFB"/>
    <w:rsid w:val="00E45D3B"/>
    <w:rsid w:val="00E4683B"/>
    <w:rsid w:val="00E469B4"/>
    <w:rsid w:val="00E51D75"/>
    <w:rsid w:val="00E526AF"/>
    <w:rsid w:val="00E53079"/>
    <w:rsid w:val="00E533C0"/>
    <w:rsid w:val="00E55FD2"/>
    <w:rsid w:val="00E61468"/>
    <w:rsid w:val="00E616DF"/>
    <w:rsid w:val="00E61AF3"/>
    <w:rsid w:val="00E6220E"/>
    <w:rsid w:val="00E62310"/>
    <w:rsid w:val="00E6231F"/>
    <w:rsid w:val="00E62F12"/>
    <w:rsid w:val="00E65061"/>
    <w:rsid w:val="00E650AB"/>
    <w:rsid w:val="00E67D73"/>
    <w:rsid w:val="00E717D9"/>
    <w:rsid w:val="00E7366B"/>
    <w:rsid w:val="00E759AB"/>
    <w:rsid w:val="00E7635D"/>
    <w:rsid w:val="00E7783F"/>
    <w:rsid w:val="00E80790"/>
    <w:rsid w:val="00E81D23"/>
    <w:rsid w:val="00E81F81"/>
    <w:rsid w:val="00E83928"/>
    <w:rsid w:val="00E85438"/>
    <w:rsid w:val="00E86F48"/>
    <w:rsid w:val="00E90836"/>
    <w:rsid w:val="00E90976"/>
    <w:rsid w:val="00E91EB7"/>
    <w:rsid w:val="00E9269A"/>
    <w:rsid w:val="00E92F21"/>
    <w:rsid w:val="00E92F34"/>
    <w:rsid w:val="00E95669"/>
    <w:rsid w:val="00E96324"/>
    <w:rsid w:val="00EA1056"/>
    <w:rsid w:val="00EA1241"/>
    <w:rsid w:val="00EA31D0"/>
    <w:rsid w:val="00EA37DA"/>
    <w:rsid w:val="00EA393A"/>
    <w:rsid w:val="00EA4FD9"/>
    <w:rsid w:val="00EA7846"/>
    <w:rsid w:val="00EB030E"/>
    <w:rsid w:val="00EB1928"/>
    <w:rsid w:val="00EB3252"/>
    <w:rsid w:val="00EB3557"/>
    <w:rsid w:val="00EC06DF"/>
    <w:rsid w:val="00EC284D"/>
    <w:rsid w:val="00EC2C34"/>
    <w:rsid w:val="00EC364C"/>
    <w:rsid w:val="00EC3D36"/>
    <w:rsid w:val="00EC5332"/>
    <w:rsid w:val="00EC5568"/>
    <w:rsid w:val="00EC70A5"/>
    <w:rsid w:val="00ED00BA"/>
    <w:rsid w:val="00ED104B"/>
    <w:rsid w:val="00ED1546"/>
    <w:rsid w:val="00ED1828"/>
    <w:rsid w:val="00ED6497"/>
    <w:rsid w:val="00ED7612"/>
    <w:rsid w:val="00EE004F"/>
    <w:rsid w:val="00EE3D2C"/>
    <w:rsid w:val="00EE45DF"/>
    <w:rsid w:val="00EE5853"/>
    <w:rsid w:val="00EE5E8C"/>
    <w:rsid w:val="00EE5F1E"/>
    <w:rsid w:val="00EE7D31"/>
    <w:rsid w:val="00EF00E9"/>
    <w:rsid w:val="00EF17F4"/>
    <w:rsid w:val="00EF470B"/>
    <w:rsid w:val="00EF5AD4"/>
    <w:rsid w:val="00EF614D"/>
    <w:rsid w:val="00F01B31"/>
    <w:rsid w:val="00F02FD2"/>
    <w:rsid w:val="00F03216"/>
    <w:rsid w:val="00F04D30"/>
    <w:rsid w:val="00F0507E"/>
    <w:rsid w:val="00F061A8"/>
    <w:rsid w:val="00F0655E"/>
    <w:rsid w:val="00F07D73"/>
    <w:rsid w:val="00F1237B"/>
    <w:rsid w:val="00F145A0"/>
    <w:rsid w:val="00F16783"/>
    <w:rsid w:val="00F17AE9"/>
    <w:rsid w:val="00F2050E"/>
    <w:rsid w:val="00F2066F"/>
    <w:rsid w:val="00F20C0B"/>
    <w:rsid w:val="00F210D5"/>
    <w:rsid w:val="00F2696E"/>
    <w:rsid w:val="00F32A1D"/>
    <w:rsid w:val="00F339E3"/>
    <w:rsid w:val="00F35C46"/>
    <w:rsid w:val="00F36C31"/>
    <w:rsid w:val="00F37B1B"/>
    <w:rsid w:val="00F4214F"/>
    <w:rsid w:val="00F42C89"/>
    <w:rsid w:val="00F44842"/>
    <w:rsid w:val="00F47758"/>
    <w:rsid w:val="00F47B24"/>
    <w:rsid w:val="00F51BDB"/>
    <w:rsid w:val="00F52703"/>
    <w:rsid w:val="00F52877"/>
    <w:rsid w:val="00F52A4D"/>
    <w:rsid w:val="00F54CB1"/>
    <w:rsid w:val="00F552D2"/>
    <w:rsid w:val="00F5679F"/>
    <w:rsid w:val="00F56C3C"/>
    <w:rsid w:val="00F574BE"/>
    <w:rsid w:val="00F5794A"/>
    <w:rsid w:val="00F57C98"/>
    <w:rsid w:val="00F60B32"/>
    <w:rsid w:val="00F61401"/>
    <w:rsid w:val="00F61F4A"/>
    <w:rsid w:val="00F623EB"/>
    <w:rsid w:val="00F6293E"/>
    <w:rsid w:val="00F62AC9"/>
    <w:rsid w:val="00F631F4"/>
    <w:rsid w:val="00F6341B"/>
    <w:rsid w:val="00F638D8"/>
    <w:rsid w:val="00F63C1B"/>
    <w:rsid w:val="00F65871"/>
    <w:rsid w:val="00F6666B"/>
    <w:rsid w:val="00F73B9E"/>
    <w:rsid w:val="00F7458B"/>
    <w:rsid w:val="00F75D23"/>
    <w:rsid w:val="00F76660"/>
    <w:rsid w:val="00F80823"/>
    <w:rsid w:val="00F817C8"/>
    <w:rsid w:val="00F81942"/>
    <w:rsid w:val="00F82051"/>
    <w:rsid w:val="00F86563"/>
    <w:rsid w:val="00F86B7B"/>
    <w:rsid w:val="00F87315"/>
    <w:rsid w:val="00F87E80"/>
    <w:rsid w:val="00F9058A"/>
    <w:rsid w:val="00F94421"/>
    <w:rsid w:val="00F94AF5"/>
    <w:rsid w:val="00F953F3"/>
    <w:rsid w:val="00F95A55"/>
    <w:rsid w:val="00F96995"/>
    <w:rsid w:val="00F969AD"/>
    <w:rsid w:val="00F96A47"/>
    <w:rsid w:val="00F96B69"/>
    <w:rsid w:val="00F97010"/>
    <w:rsid w:val="00FA0C11"/>
    <w:rsid w:val="00FA1F80"/>
    <w:rsid w:val="00FA28F9"/>
    <w:rsid w:val="00FA2EAC"/>
    <w:rsid w:val="00FA42D6"/>
    <w:rsid w:val="00FA4478"/>
    <w:rsid w:val="00FA49A3"/>
    <w:rsid w:val="00FA7B2B"/>
    <w:rsid w:val="00FB3579"/>
    <w:rsid w:val="00FB44D5"/>
    <w:rsid w:val="00FB56F6"/>
    <w:rsid w:val="00FB730A"/>
    <w:rsid w:val="00FB7346"/>
    <w:rsid w:val="00FC0951"/>
    <w:rsid w:val="00FC1891"/>
    <w:rsid w:val="00FC3E5C"/>
    <w:rsid w:val="00FC5B7C"/>
    <w:rsid w:val="00FC5C9D"/>
    <w:rsid w:val="00FC69D8"/>
    <w:rsid w:val="00FC6D7A"/>
    <w:rsid w:val="00FC7E73"/>
    <w:rsid w:val="00FD027C"/>
    <w:rsid w:val="00FD03BD"/>
    <w:rsid w:val="00FD0DB7"/>
    <w:rsid w:val="00FD38D3"/>
    <w:rsid w:val="00FD4537"/>
    <w:rsid w:val="00FD5521"/>
    <w:rsid w:val="00FD5D23"/>
    <w:rsid w:val="00FD6E3E"/>
    <w:rsid w:val="00FE1A09"/>
    <w:rsid w:val="00FE24E4"/>
    <w:rsid w:val="00FE444F"/>
    <w:rsid w:val="00FE61A6"/>
    <w:rsid w:val="00FE6379"/>
    <w:rsid w:val="00FE730F"/>
    <w:rsid w:val="00FE772F"/>
    <w:rsid w:val="00FE789D"/>
    <w:rsid w:val="00FF037D"/>
    <w:rsid w:val="00FF0872"/>
    <w:rsid w:val="00FF1379"/>
    <w:rsid w:val="00FF2DDD"/>
    <w:rsid w:val="00FF4270"/>
    <w:rsid w:val="00FF52CD"/>
    <w:rsid w:val="00FF6F05"/>
    <w:rsid w:val="00FF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97DE"/>
  <w15:docId w15:val="{0266726F-D55B-49A6-BF16-F8DFE5ED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89C"/>
    <w:pPr>
      <w:widowControl w:val="0"/>
      <w:suppressAutoHyphens/>
      <w:autoSpaceDN w:val="0"/>
      <w:spacing w:after="0" w:line="240" w:lineRule="auto"/>
      <w:textAlignment w:val="baseline"/>
    </w:pPr>
    <w:rPr>
      <w:rFonts w:ascii="Times New Roman" w:hAnsi="Times New Roman" w:cs="Times New Roman"/>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unhideWhenUsed/>
    <w:qFormat/>
    <w:locked/>
    <w:rsid w:val="0049289C"/>
    <w:rPr>
      <w:rFonts w:ascii="Times New Roman" w:eastAsia="SimSun" w:hAnsi="Times New Roman" w:cs="Times New Roman"/>
      <w:kern w:val="3"/>
      <w:sz w:val="24"/>
      <w:szCs w:val="24"/>
    </w:rPr>
  </w:style>
  <w:style w:type="character" w:customStyle="1" w:styleId="e24kjd">
    <w:name w:val="e24kjd"/>
    <w:unhideWhenUsed/>
    <w:rsid w:val="0049289C"/>
    <w:rPr>
      <w:rFonts w:eastAsia="SimSun" w:cs="Times New Roman"/>
    </w:rPr>
  </w:style>
  <w:style w:type="paragraph" w:styleId="ListParagraph">
    <w:name w:val="List Paragraph"/>
    <w:basedOn w:val="Normal"/>
    <w:link w:val="ListParagraphChar"/>
    <w:uiPriority w:val="34"/>
    <w:qFormat/>
    <w:rsid w:val="0049289C"/>
    <w:pPr>
      <w:ind w:left="720"/>
    </w:pPr>
  </w:style>
  <w:style w:type="paragraph" w:customStyle="1" w:styleId="Default">
    <w:name w:val="Default"/>
    <w:unhideWhenUsed/>
    <w:rsid w:val="0049289C"/>
    <w:pPr>
      <w:autoSpaceDE w:val="0"/>
      <w:autoSpaceDN w:val="0"/>
      <w:adjustRightInd w:val="0"/>
      <w:spacing w:after="0" w:line="240" w:lineRule="auto"/>
    </w:pPr>
    <w:rPr>
      <w:rFonts w:ascii="Bookman Old Style" w:hAnsi="Bookman Old Style"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80DF-7E40-4418-9E3F-6DB4B340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kurnia oktavian</cp:lastModifiedBy>
  <cp:revision>4</cp:revision>
  <cp:lastPrinted>2024-06-11T02:31:00Z</cp:lastPrinted>
  <dcterms:created xsi:type="dcterms:W3CDTF">2024-07-05T05:08:00Z</dcterms:created>
  <dcterms:modified xsi:type="dcterms:W3CDTF">2024-10-15T05:37:00Z</dcterms:modified>
</cp:coreProperties>
</file>