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FF8E" w14:textId="77777777" w:rsidR="00B4092C" w:rsidRDefault="00000000">
      <w:pPr>
        <w:spacing w:after="59" w:line="259" w:lineRule="auto"/>
        <w:ind w:left="1623" w:right="0" w:firstLine="0"/>
        <w:jc w:val="left"/>
      </w:pPr>
      <w:r>
        <w:rPr>
          <w:noProof/>
        </w:rPr>
        <w:drawing>
          <wp:inline distT="0" distB="0" distL="0" distR="0" wp14:anchorId="5E02AA7F" wp14:editId="2753AE2B">
            <wp:extent cx="3336925" cy="77152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D7D5" w14:textId="77777777" w:rsidR="00B4092C" w:rsidRDefault="00000000">
      <w:pPr>
        <w:spacing w:after="3767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14:paraId="2027D9C7" w14:textId="4BF6DF74" w:rsidR="00B4092C" w:rsidRDefault="00000000">
      <w:pPr>
        <w:spacing w:after="0" w:line="259" w:lineRule="auto"/>
        <w:ind w:left="0" w:right="1410" w:firstLine="0"/>
        <w:jc w:val="right"/>
      </w:pPr>
      <w:r>
        <w:rPr>
          <w:b/>
          <w:sz w:val="52"/>
        </w:rPr>
        <w:t xml:space="preserve">Relatório do Projecto </w:t>
      </w:r>
      <w:r w:rsidR="004062E6">
        <w:rPr>
          <w:b/>
          <w:sz w:val="52"/>
        </w:rPr>
        <w:t>2</w:t>
      </w:r>
    </w:p>
    <w:p w14:paraId="33DA6124" w14:textId="1C3DFF92" w:rsidR="00B4092C" w:rsidRDefault="006D229D" w:rsidP="006D229D">
      <w:pPr>
        <w:spacing w:before="240" w:after="7200" w:line="259" w:lineRule="auto"/>
        <w:ind w:left="2126" w:right="0" w:firstLine="0"/>
        <w:jc w:val="left"/>
      </w:pPr>
      <w:r>
        <w:t>10794 – Programação Avançada em Python</w:t>
      </w:r>
    </w:p>
    <w:p w14:paraId="5BCD5E3F" w14:textId="77777777" w:rsidR="00B4092C" w:rsidRDefault="00000000">
      <w:pPr>
        <w:spacing w:after="24" w:line="259" w:lineRule="auto"/>
        <w:ind w:left="2396" w:right="0" w:firstLine="0"/>
        <w:jc w:val="left"/>
      </w:pPr>
      <w:r>
        <w:rPr>
          <w:sz w:val="24"/>
        </w:rPr>
        <w:t>Sandro Miguel Chaves de Seivane</w:t>
      </w:r>
      <w:r>
        <w:rPr>
          <w:rFonts w:ascii="Calibri" w:eastAsia="Calibri" w:hAnsi="Calibri" w:cs="Calibri"/>
          <w:sz w:val="24"/>
        </w:rPr>
        <w:t xml:space="preserve"> </w:t>
      </w:r>
    </w:p>
    <w:p w14:paraId="70A56B41" w14:textId="4BD57869" w:rsidR="00B4092C" w:rsidRDefault="00000000">
      <w:pPr>
        <w:spacing w:after="0" w:line="259" w:lineRule="auto"/>
        <w:ind w:left="0" w:right="18" w:firstLine="0"/>
        <w:jc w:val="center"/>
      </w:pPr>
      <w:r>
        <w:rPr>
          <w:sz w:val="18"/>
        </w:rPr>
        <w:t>2</w:t>
      </w:r>
      <w:r w:rsidR="004062E6">
        <w:rPr>
          <w:sz w:val="18"/>
        </w:rPr>
        <w:t>2</w:t>
      </w:r>
      <w:r>
        <w:rPr>
          <w:sz w:val="18"/>
        </w:rPr>
        <w:t xml:space="preserve"> de </w:t>
      </w:r>
      <w:proofErr w:type="gramStart"/>
      <w:r>
        <w:rPr>
          <w:sz w:val="18"/>
        </w:rPr>
        <w:t>Ju</w:t>
      </w:r>
      <w:r w:rsidR="004062E6">
        <w:rPr>
          <w:sz w:val="18"/>
        </w:rPr>
        <w:t>l</w:t>
      </w:r>
      <w:r>
        <w:rPr>
          <w:sz w:val="18"/>
        </w:rPr>
        <w:t>ho</w:t>
      </w:r>
      <w:proofErr w:type="gramEnd"/>
      <w:r>
        <w:rPr>
          <w:sz w:val="18"/>
        </w:rPr>
        <w:t xml:space="preserve"> de 2022</w:t>
      </w:r>
      <w:r>
        <w:rPr>
          <w:rFonts w:ascii="Calibri" w:eastAsia="Calibri" w:hAnsi="Calibri" w:cs="Calibri"/>
          <w:sz w:val="18"/>
        </w:rPr>
        <w:t xml:space="preserve"> </w:t>
      </w:r>
    </w:p>
    <w:p w14:paraId="15108AB0" w14:textId="77777777" w:rsidR="00B4092C" w:rsidRDefault="00000000">
      <w:pPr>
        <w:pStyle w:val="Ttulo2"/>
      </w:pPr>
      <w:r>
        <w:lastRenderedPageBreak/>
        <w:t xml:space="preserve">Índice </w:t>
      </w:r>
    </w:p>
    <w:sdt>
      <w:sdtPr>
        <w:rPr>
          <w:rFonts w:ascii="Arial" w:eastAsia="Arial" w:hAnsi="Arial" w:cs="Arial"/>
        </w:rPr>
        <w:id w:val="-461348180"/>
        <w:docPartObj>
          <w:docPartGallery w:val="Table of Contents"/>
        </w:docPartObj>
      </w:sdtPr>
      <w:sdtContent>
        <w:p w14:paraId="36A52EF8" w14:textId="77777777" w:rsidR="00B4092C" w:rsidRDefault="00000000">
          <w:pPr>
            <w:pStyle w:val="ndice1"/>
            <w:tabs>
              <w:tab w:val="right" w:leader="dot" w:pos="851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145">
            <w:r>
              <w:t>Introdução e objectivos</w:t>
            </w:r>
            <w:r>
              <w:tab/>
            </w:r>
            <w:r>
              <w:fldChar w:fldCharType="begin"/>
            </w:r>
            <w:r>
              <w:instrText>PAGEREF _Toc5145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A07C04C" w14:textId="77777777" w:rsidR="00B4092C" w:rsidRDefault="00000000">
          <w:pPr>
            <w:pStyle w:val="ndice1"/>
            <w:tabs>
              <w:tab w:val="right" w:leader="dot" w:pos="8510"/>
            </w:tabs>
          </w:pPr>
          <w:hyperlink w:anchor="_Toc5146">
            <w:r>
              <w:t>Desenho e estrutura</w:t>
            </w:r>
            <w:r>
              <w:tab/>
            </w:r>
            <w:r>
              <w:fldChar w:fldCharType="begin"/>
            </w:r>
            <w:r>
              <w:instrText>PAGEREF _Toc5146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6692C82" w14:textId="77777777" w:rsidR="00B4092C" w:rsidRDefault="00000000">
          <w:pPr>
            <w:pStyle w:val="ndice1"/>
            <w:tabs>
              <w:tab w:val="right" w:leader="dot" w:pos="8510"/>
            </w:tabs>
          </w:pPr>
          <w:hyperlink w:anchor="_Toc5147">
            <w:r>
              <w:t>Implementação</w:t>
            </w:r>
            <w:r>
              <w:tab/>
            </w:r>
            <w:r>
              <w:fldChar w:fldCharType="begin"/>
            </w:r>
            <w:r>
              <w:instrText>PAGEREF _Toc5147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5BDD254E" w14:textId="77777777" w:rsidR="00B4092C" w:rsidRDefault="00000000">
          <w:r>
            <w:fldChar w:fldCharType="end"/>
          </w:r>
        </w:p>
      </w:sdtContent>
    </w:sdt>
    <w:p w14:paraId="4DED1660" w14:textId="77777777" w:rsidR="00B4092C" w:rsidRDefault="00000000">
      <w:pPr>
        <w:spacing w:after="72" w:line="348" w:lineRule="auto"/>
        <w:ind w:left="-5" w:right="-8"/>
        <w:jc w:val="left"/>
      </w:pPr>
      <w:r>
        <w:rPr>
          <w:rFonts w:ascii="Calibri" w:eastAsia="Calibri" w:hAnsi="Calibri" w:cs="Calibri"/>
        </w:rPr>
        <w:t xml:space="preserve"> </w:t>
      </w:r>
    </w:p>
    <w:p w14:paraId="1B803014" w14:textId="77777777" w:rsidR="00B4092C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br w:type="page"/>
      </w:r>
    </w:p>
    <w:p w14:paraId="1FC12285" w14:textId="0E24950F" w:rsidR="00B4092C" w:rsidRDefault="00000000">
      <w:pPr>
        <w:pStyle w:val="Ttulo1"/>
        <w:spacing w:after="144"/>
        <w:ind w:left="-5"/>
      </w:pPr>
      <w:bookmarkStart w:id="0" w:name="_Toc5145"/>
      <w:r>
        <w:lastRenderedPageBreak/>
        <w:t xml:space="preserve">Introdução e </w:t>
      </w:r>
      <w:proofErr w:type="spellStart"/>
      <w:r w:rsidR="004062E6">
        <w:t>objectivos</w:t>
      </w:r>
      <w:proofErr w:type="spellEnd"/>
      <w:r>
        <w:t xml:space="preserve"> </w:t>
      </w:r>
      <w:bookmarkEnd w:id="0"/>
    </w:p>
    <w:p w14:paraId="4F560515" w14:textId="550820B8" w:rsidR="00B4092C" w:rsidRDefault="00000000">
      <w:pPr>
        <w:ind w:left="-5" w:right="0"/>
      </w:pPr>
      <w:r>
        <w:t xml:space="preserve">Este relatório pretende demonstrar como foi feito o </w:t>
      </w:r>
      <w:r w:rsidR="006D229D">
        <w:t>Projecto 2</w:t>
      </w:r>
      <w:r w:rsidR="004062E6">
        <w:t xml:space="preserve"> do</w:t>
      </w:r>
      <w:r>
        <w:t xml:space="preserve"> módulo 1079</w:t>
      </w:r>
      <w:r w:rsidR="004062E6">
        <w:t>4</w:t>
      </w:r>
      <w:r>
        <w:t xml:space="preserve"> </w:t>
      </w:r>
      <w:r w:rsidR="004062E6">
        <w:t>–</w:t>
      </w:r>
      <w:r>
        <w:t xml:space="preserve"> </w:t>
      </w:r>
      <w:r w:rsidR="004062E6">
        <w:t>Programação Avançada em Python</w:t>
      </w:r>
      <w:r>
        <w:t xml:space="preserve">, projecto este feito com o intuito de aplicar os conhecimentos adquiridos ao longo do módulo. </w:t>
      </w:r>
      <w:r w:rsidR="006D229D">
        <w:t xml:space="preserve">Este projecto conta com 2 programas distintos: o </w:t>
      </w:r>
      <w:proofErr w:type="spellStart"/>
      <w:r w:rsidR="006D229D">
        <w:t>PyCoder</w:t>
      </w:r>
      <w:proofErr w:type="spellEnd"/>
      <w:r w:rsidR="006D229D">
        <w:t xml:space="preserve"> - um compressor e descompressor RLE, com capacidades adicionais de decifrar por Cifra – e o Syms – um programa para </w:t>
      </w:r>
      <w:proofErr w:type="spellStart"/>
      <w:r w:rsidR="006D229D">
        <w:t>detectar</w:t>
      </w:r>
      <w:proofErr w:type="spellEnd"/>
      <w:r w:rsidR="006D229D">
        <w:t xml:space="preserve"> ficheiros com semelhanças numa dada </w:t>
      </w:r>
      <w:proofErr w:type="spellStart"/>
      <w:r w:rsidR="006D229D">
        <w:t>directoria</w:t>
      </w:r>
      <w:proofErr w:type="spellEnd"/>
      <w:r w:rsidR="006D229D">
        <w:t xml:space="preserve"> e suas </w:t>
      </w:r>
      <w:proofErr w:type="spellStart"/>
      <w:r w:rsidR="006D229D">
        <w:t>subdirectorias</w:t>
      </w:r>
      <w:proofErr w:type="spellEnd"/>
      <w:r w:rsidR="006D229D">
        <w:t xml:space="preserve">. </w:t>
      </w:r>
      <w:r>
        <w:br w:type="page"/>
      </w:r>
    </w:p>
    <w:p w14:paraId="320DDC62" w14:textId="77777777" w:rsidR="00B4092C" w:rsidRDefault="00000000">
      <w:pPr>
        <w:pStyle w:val="Ttulo1"/>
        <w:spacing w:after="0"/>
        <w:ind w:left="-5"/>
      </w:pPr>
      <w:bookmarkStart w:id="1" w:name="_Toc5146"/>
      <w:r>
        <w:lastRenderedPageBreak/>
        <w:t xml:space="preserve">Desenho e estrutura </w:t>
      </w:r>
      <w:bookmarkEnd w:id="1"/>
    </w:p>
    <w:p w14:paraId="146E2CF1" w14:textId="098B1CCD" w:rsidR="00773B98" w:rsidRDefault="00000000">
      <w:pPr>
        <w:spacing w:after="0" w:line="259" w:lineRule="auto"/>
        <w:ind w:left="-5" w:right="0"/>
        <w:jc w:val="left"/>
        <w:rPr>
          <w:color w:val="5A5A5A"/>
        </w:rPr>
      </w:pPr>
      <w:r>
        <w:rPr>
          <w:color w:val="5A5A5A"/>
        </w:rPr>
        <w:t xml:space="preserve">Fluxograma </w:t>
      </w:r>
      <w:proofErr w:type="spellStart"/>
      <w:r w:rsidR="00D00DE4">
        <w:rPr>
          <w:color w:val="5A5A5A"/>
        </w:rPr>
        <w:t>PyCoder</w:t>
      </w:r>
      <w:proofErr w:type="spellEnd"/>
    </w:p>
    <w:p w14:paraId="58CC68B4" w14:textId="59680A9C" w:rsidR="00B4092C" w:rsidRDefault="00661143">
      <w:pPr>
        <w:spacing w:after="0" w:line="259" w:lineRule="auto"/>
        <w:ind w:left="-5" w:right="0"/>
        <w:jc w:val="left"/>
      </w:pPr>
      <w:r>
        <w:rPr>
          <w:noProof/>
          <w:color w:val="5A5A5A"/>
        </w:rPr>
        <w:drawing>
          <wp:inline distT="0" distB="0" distL="0" distR="0" wp14:anchorId="076BE821" wp14:editId="325E70D8">
            <wp:extent cx="5403850" cy="4143375"/>
            <wp:effectExtent l="0" t="0" r="635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5A5A5A"/>
        </w:rPr>
        <w:t xml:space="preserve"> </w:t>
      </w:r>
    </w:p>
    <w:p w14:paraId="34D997B6" w14:textId="26C07F76" w:rsidR="00B4092C" w:rsidRDefault="00B4092C">
      <w:pPr>
        <w:spacing w:after="46" w:line="259" w:lineRule="auto"/>
        <w:ind w:left="-1" w:right="0" w:firstLine="0"/>
        <w:jc w:val="left"/>
      </w:pPr>
    </w:p>
    <w:p w14:paraId="7A51A238" w14:textId="0AA3F718" w:rsidR="00B4092C" w:rsidRDefault="00000000" w:rsidP="00661143">
      <w:pPr>
        <w:spacing w:after="172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color w:val="5A5A5A"/>
        </w:rPr>
        <w:t xml:space="preserve">Fluxograma </w:t>
      </w:r>
      <w:r w:rsidR="004062E6">
        <w:rPr>
          <w:color w:val="5A5A5A"/>
        </w:rPr>
        <w:t>Syms</w:t>
      </w:r>
      <w:r>
        <w:rPr>
          <w:color w:val="5A5A5A"/>
        </w:rPr>
        <w:t xml:space="preserve"> </w:t>
      </w:r>
    </w:p>
    <w:p w14:paraId="28C93C86" w14:textId="1E255BF2" w:rsidR="00B4092C" w:rsidRDefault="00661143">
      <w:pPr>
        <w:spacing w:after="46" w:line="259" w:lineRule="auto"/>
        <w:ind w:left="-7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4BAAE4" wp14:editId="63C2AB24">
            <wp:simplePos x="0" y="0"/>
            <wp:positionH relativeFrom="margin">
              <wp:posOffset>-534670</wp:posOffset>
            </wp:positionH>
            <wp:positionV relativeFrom="paragraph">
              <wp:posOffset>207645</wp:posOffset>
            </wp:positionV>
            <wp:extent cx="6708775" cy="328612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AD9C0" w14:textId="3196280B" w:rsidR="00B4092C" w:rsidRDefault="00000000" w:rsidP="00661143">
      <w:pPr>
        <w:spacing w:after="172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4D2C0D6" w14:textId="70242E5F" w:rsidR="00B4092C" w:rsidRDefault="00000000">
      <w:pPr>
        <w:pStyle w:val="Ttulo1"/>
        <w:ind w:left="-5"/>
      </w:pPr>
      <w:bookmarkStart w:id="2" w:name="_Toc5147"/>
      <w:r>
        <w:lastRenderedPageBreak/>
        <w:t xml:space="preserve">Implementação </w:t>
      </w:r>
      <w:bookmarkEnd w:id="2"/>
    </w:p>
    <w:p w14:paraId="143C9A6D" w14:textId="77777777" w:rsidR="00B4092C" w:rsidRDefault="00000000">
      <w:pPr>
        <w:spacing w:after="249"/>
        <w:ind w:left="-5" w:right="0"/>
      </w:pPr>
      <w:r>
        <w:t xml:space="preserve">Todos os programas incluídos no projecto foram desenvolvidos em Visual Studio </w:t>
      </w:r>
      <w:proofErr w:type="spellStart"/>
      <w:r>
        <w:t>Code</w:t>
      </w:r>
      <w:proofErr w:type="spellEnd"/>
      <w:r>
        <w:t xml:space="preserve"> 1.68.1 sendo testados no seu terminal.  </w:t>
      </w:r>
    </w:p>
    <w:p w14:paraId="73FD026A" w14:textId="5198A7D5" w:rsidR="00B4092C" w:rsidRDefault="00000000">
      <w:pPr>
        <w:spacing w:after="121" w:line="259" w:lineRule="auto"/>
        <w:ind w:left="-5" w:right="0"/>
        <w:jc w:val="left"/>
      </w:pPr>
      <w:r>
        <w:rPr>
          <w:color w:val="5A5A5A"/>
        </w:rPr>
        <w:t xml:space="preserve">PARTE I – </w:t>
      </w:r>
      <w:proofErr w:type="spellStart"/>
      <w:r w:rsidR="00661143">
        <w:rPr>
          <w:color w:val="5A5A5A"/>
        </w:rPr>
        <w:t>PyCoder</w:t>
      </w:r>
      <w:proofErr w:type="spellEnd"/>
    </w:p>
    <w:p w14:paraId="15F43F14" w14:textId="0F350204" w:rsidR="00B4092C" w:rsidRDefault="00661143" w:rsidP="004062E6">
      <w:pPr>
        <w:spacing w:after="127"/>
        <w:ind w:left="-5" w:right="0"/>
      </w:pPr>
      <w:r>
        <w:t xml:space="preserve">No primeiro programa a maior implementação a ser feita foi o ficheiro pycoder.py que não só aceita os argumentos como reencaminha para o método de codificação ou descodificação </w:t>
      </w:r>
      <w:r w:rsidR="001F5AD5">
        <w:t xml:space="preserve">correspondente aos argumentos indicados pelo utilizador. Para construção dos argumentos, foi utilizado o </w:t>
      </w:r>
      <w:proofErr w:type="spellStart"/>
      <w:r w:rsidR="001F5AD5">
        <w:t>docopt</w:t>
      </w:r>
      <w:proofErr w:type="spellEnd"/>
      <w:r w:rsidR="001F5AD5">
        <w:t xml:space="preserve"> e este ficheiro importa tanto o ficheiro rle.py como o ficheiro encrypt.py que contêm, </w:t>
      </w:r>
      <w:proofErr w:type="spellStart"/>
      <w:r w:rsidR="001F5AD5">
        <w:t>respectivamente</w:t>
      </w:r>
      <w:proofErr w:type="spellEnd"/>
      <w:r w:rsidR="001F5AD5">
        <w:t xml:space="preserve">, os métodos relativos à compressão e descompressão RLE e a codificação e descodificação por cifra. Não havendo qualquer indicação de qual a cifra a ser utilizada, escolhi a cifra de </w:t>
      </w:r>
      <w:proofErr w:type="spellStart"/>
      <w:r w:rsidR="001F5AD5">
        <w:t>Fernet</w:t>
      </w:r>
      <w:proofErr w:type="spellEnd"/>
      <w:r w:rsidR="001F5AD5">
        <w:t xml:space="preserve"> </w:t>
      </w:r>
      <w:proofErr w:type="spellStart"/>
      <w:r w:rsidR="001F5AD5">
        <w:t>Small</w:t>
      </w:r>
      <w:proofErr w:type="spellEnd"/>
      <w:r w:rsidR="001F5AD5">
        <w:t>. O programa só codifica ou descodifica por cifra na presença de password nos argumentos.</w:t>
      </w:r>
      <w:r w:rsidR="00000000">
        <w:t xml:space="preserve"> </w:t>
      </w:r>
    </w:p>
    <w:p w14:paraId="5624AED7" w14:textId="301CD976" w:rsidR="00B4092C" w:rsidRDefault="00000000">
      <w:pPr>
        <w:spacing w:after="120" w:line="259" w:lineRule="auto"/>
        <w:ind w:left="-5" w:right="0"/>
        <w:jc w:val="left"/>
      </w:pPr>
      <w:r>
        <w:rPr>
          <w:color w:val="5A5A5A"/>
        </w:rPr>
        <w:t xml:space="preserve">PARTE II – </w:t>
      </w:r>
      <w:r w:rsidR="004062E6">
        <w:rPr>
          <w:color w:val="5A5A5A"/>
        </w:rPr>
        <w:t>Syms</w:t>
      </w:r>
      <w:r>
        <w:rPr>
          <w:color w:val="5A5A5A"/>
        </w:rPr>
        <w:t xml:space="preserve"> </w:t>
      </w:r>
    </w:p>
    <w:p w14:paraId="311A6E11" w14:textId="77777777" w:rsidR="008D447A" w:rsidRDefault="00000000" w:rsidP="004062E6">
      <w:pPr>
        <w:ind w:left="-5" w:right="0"/>
      </w:pPr>
      <w:r>
        <w:t xml:space="preserve">No programa do </w:t>
      </w:r>
      <w:r w:rsidR="001F5AD5">
        <w:t xml:space="preserve">Syms, usei como indicado o </w:t>
      </w:r>
      <w:proofErr w:type="spellStart"/>
      <w:r w:rsidR="001F5AD5">
        <w:t>argparse</w:t>
      </w:r>
      <w:proofErr w:type="spellEnd"/>
      <w:r w:rsidR="001F5AD5">
        <w:t xml:space="preserve"> para construção dos argumentos. Na comparação entre os dois métodos – </w:t>
      </w:r>
      <w:proofErr w:type="spellStart"/>
      <w:r w:rsidR="001F5AD5">
        <w:t>docopt</w:t>
      </w:r>
      <w:proofErr w:type="spellEnd"/>
      <w:r w:rsidR="001F5AD5">
        <w:t xml:space="preserve"> e </w:t>
      </w:r>
      <w:proofErr w:type="spellStart"/>
      <w:r w:rsidR="001F5AD5">
        <w:t>argparse</w:t>
      </w:r>
      <w:proofErr w:type="spellEnd"/>
      <w:r w:rsidR="001F5AD5">
        <w:t xml:space="preserve"> – cheguei à conclusão </w:t>
      </w:r>
      <w:proofErr w:type="gramStart"/>
      <w:r w:rsidR="001F5AD5">
        <w:t>que</w:t>
      </w:r>
      <w:proofErr w:type="gramEnd"/>
      <w:r w:rsidR="001F5AD5">
        <w:t xml:space="preserve"> o </w:t>
      </w:r>
      <w:proofErr w:type="spellStart"/>
      <w:r w:rsidR="001F5AD5">
        <w:t>docopt</w:t>
      </w:r>
      <w:proofErr w:type="spellEnd"/>
      <w:r w:rsidR="001F5AD5">
        <w:t xml:space="preserve"> é mais </w:t>
      </w:r>
      <w:proofErr w:type="spellStart"/>
      <w:r w:rsidR="001F5AD5">
        <w:t>user-friendly</w:t>
      </w:r>
      <w:proofErr w:type="spellEnd"/>
      <w:r w:rsidR="001F5AD5">
        <w:t xml:space="preserve"> e rápido de implementação. Quanto ao programa em si, utilizei todas as sugestões do professor, usando o </w:t>
      </w:r>
      <w:proofErr w:type="spellStart"/>
      <w:proofErr w:type="gramStart"/>
      <w:r w:rsidR="001F5AD5">
        <w:t>os.walk</w:t>
      </w:r>
      <w:proofErr w:type="spellEnd"/>
      <w:proofErr w:type="gramEnd"/>
      <w:r w:rsidR="001F5AD5">
        <w:t xml:space="preserve"> para percorrer os ficheiros </w:t>
      </w:r>
      <w:r w:rsidR="008D447A">
        <w:t xml:space="preserve">presentes na </w:t>
      </w:r>
      <w:proofErr w:type="spellStart"/>
      <w:r w:rsidR="008D447A">
        <w:t>directoria</w:t>
      </w:r>
      <w:proofErr w:type="spellEnd"/>
      <w:r w:rsidR="008D447A">
        <w:t xml:space="preserve"> passada e suas </w:t>
      </w:r>
      <w:proofErr w:type="spellStart"/>
      <w:r w:rsidR="008D447A">
        <w:t>subdirectorias</w:t>
      </w:r>
      <w:proofErr w:type="spellEnd"/>
      <w:r w:rsidR="008D447A">
        <w:t xml:space="preserve"> e o hashlib.md5 para a </w:t>
      </w:r>
      <w:proofErr w:type="spellStart"/>
      <w:r w:rsidR="008D447A">
        <w:t>detecção</w:t>
      </w:r>
      <w:proofErr w:type="spellEnd"/>
      <w:r w:rsidR="008D447A">
        <w:t xml:space="preserve"> de ficheiros com o mesmo conteúdo. Os métodos deste programa são bastante semelhantes entre si, tendo sido o hashlib.md5 aquele que precisou de maior investigação para ser implementado.</w:t>
      </w:r>
    </w:p>
    <w:p w14:paraId="6F2ED5B6" w14:textId="68D79274" w:rsidR="00B4092C" w:rsidRDefault="001F5AD5" w:rsidP="004062E6">
      <w:pPr>
        <w:ind w:left="-5" w:right="0"/>
      </w:pPr>
      <w:r>
        <w:t xml:space="preserve"> </w:t>
      </w:r>
    </w:p>
    <w:p w14:paraId="72C988E5" w14:textId="77777777" w:rsidR="00B4092C" w:rsidRDefault="00000000">
      <w:pPr>
        <w:pStyle w:val="Ttulo3"/>
        <w:ind w:left="-5"/>
      </w:pPr>
      <w:r>
        <w:t xml:space="preserve">Conclusão </w:t>
      </w:r>
    </w:p>
    <w:p w14:paraId="3895BB0B" w14:textId="7AD74557" w:rsidR="00B4092C" w:rsidRDefault="00000000">
      <w:pPr>
        <w:spacing w:after="127"/>
        <w:ind w:left="-5" w:right="0"/>
      </w:pPr>
      <w:r>
        <w:t>Após realização deste trabalho concluí que</w:t>
      </w:r>
      <w:r w:rsidR="008D447A">
        <w:t>, sem ajuda do professor, os métodos do RLE e de cifra não seriam simples de ser concluídos</w:t>
      </w:r>
      <w:r>
        <w:t>.</w:t>
      </w:r>
      <w:r w:rsidR="008D447A">
        <w:t xml:space="preserve"> Verifiquei que o </w:t>
      </w:r>
      <w:proofErr w:type="spellStart"/>
      <w:r w:rsidR="008D447A">
        <w:t>docopt</w:t>
      </w:r>
      <w:proofErr w:type="spellEnd"/>
      <w:r w:rsidR="008D447A">
        <w:t xml:space="preserve"> é mais simples de implementar para a leitura das opções da linha de comandos.</w:t>
      </w:r>
      <w:r>
        <w:t xml:space="preserve"> </w:t>
      </w:r>
    </w:p>
    <w:p w14:paraId="12ADA7A5" w14:textId="27B6A7ED" w:rsidR="00B4092C" w:rsidRDefault="008D447A">
      <w:pPr>
        <w:spacing w:after="127"/>
        <w:ind w:left="-5" w:right="0"/>
      </w:pPr>
      <w:r>
        <w:t xml:space="preserve">Continuo a sentir que os </w:t>
      </w:r>
      <w:r w:rsidR="00000000">
        <w:t xml:space="preserve">fluxogramas nem sempre são fáceis de fazer de modo a refletir o que o código faz. </w:t>
      </w:r>
    </w:p>
    <w:p w14:paraId="2B0510ED" w14:textId="77777777" w:rsidR="00B4092C" w:rsidRDefault="00000000">
      <w:pPr>
        <w:spacing w:after="145"/>
        <w:ind w:left="-5" w:right="0"/>
      </w:pPr>
      <w:r>
        <w:t xml:space="preserve">Neste trabalho foi implementado: </w:t>
      </w:r>
    </w:p>
    <w:p w14:paraId="2B32E108" w14:textId="1B4C9EF1" w:rsidR="008D447A" w:rsidRDefault="008D447A" w:rsidP="008D447A">
      <w:pPr>
        <w:numPr>
          <w:ilvl w:val="0"/>
          <w:numId w:val="1"/>
        </w:numPr>
        <w:ind w:right="0" w:firstLine="180"/>
      </w:pPr>
      <w:proofErr w:type="spellStart"/>
      <w:r>
        <w:t>Pycoder</w:t>
      </w:r>
      <w:proofErr w:type="spellEnd"/>
      <w:r>
        <w:t xml:space="preserve"> com linha de comandos</w:t>
      </w:r>
      <w:r w:rsidR="00E566B5">
        <w:t>;</w:t>
      </w:r>
    </w:p>
    <w:p w14:paraId="3C0F17D9" w14:textId="657A39CC" w:rsidR="008D447A" w:rsidRDefault="00E566B5" w:rsidP="008D447A">
      <w:pPr>
        <w:numPr>
          <w:ilvl w:val="0"/>
          <w:numId w:val="1"/>
        </w:numPr>
        <w:ind w:right="0" w:firstLine="180"/>
      </w:pPr>
      <w:r>
        <w:t xml:space="preserve">Cabeçalho com </w:t>
      </w:r>
      <w:proofErr w:type="spellStart"/>
      <w:r>
        <w:t>timestamp</w:t>
      </w:r>
      <w:proofErr w:type="spellEnd"/>
      <w:r>
        <w:t xml:space="preserve"> da compressão do arquivo em segundos;</w:t>
      </w:r>
    </w:p>
    <w:p w14:paraId="1D08346F" w14:textId="50D61B90" w:rsidR="00E566B5" w:rsidRDefault="00E566B5" w:rsidP="008D447A">
      <w:pPr>
        <w:numPr>
          <w:ilvl w:val="0"/>
          <w:numId w:val="1"/>
        </w:numPr>
        <w:ind w:right="0" w:firstLine="180"/>
      </w:pPr>
      <w:r>
        <w:t>Exibição da informação de descompressão;</w:t>
      </w:r>
    </w:p>
    <w:p w14:paraId="40EC3DE7" w14:textId="74925256" w:rsidR="00E566B5" w:rsidRDefault="00E566B5" w:rsidP="008D447A">
      <w:pPr>
        <w:numPr>
          <w:ilvl w:val="0"/>
          <w:numId w:val="1"/>
        </w:numPr>
        <w:ind w:right="0" w:firstLine="180"/>
      </w:pPr>
      <w:r>
        <w:t xml:space="preserve">Syms – programa de </w:t>
      </w:r>
      <w:proofErr w:type="spellStart"/>
      <w:r>
        <w:t>detecção</w:t>
      </w:r>
      <w:proofErr w:type="spellEnd"/>
      <w:r>
        <w:t xml:space="preserve"> de semelhanças entre ficheiros.</w:t>
      </w:r>
    </w:p>
    <w:sectPr w:rsidR="00E566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694" w:bottom="1197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789D4" w14:textId="77777777" w:rsidR="004F153B" w:rsidRDefault="004F153B">
      <w:pPr>
        <w:spacing w:after="0" w:line="240" w:lineRule="auto"/>
      </w:pPr>
      <w:r>
        <w:separator/>
      </w:r>
    </w:p>
  </w:endnote>
  <w:endnote w:type="continuationSeparator" w:id="0">
    <w:p w14:paraId="7DA42C55" w14:textId="77777777" w:rsidR="004F153B" w:rsidRDefault="004F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D0FD" w14:textId="77777777" w:rsidR="00B4092C" w:rsidRDefault="00000000">
    <w:pPr>
      <w:tabs>
        <w:tab w:val="right" w:pos="8510"/>
      </w:tabs>
      <w:spacing w:after="0" w:line="259" w:lineRule="auto"/>
      <w:ind w:left="0" w:right="0" w:firstLine="0"/>
      <w:jc w:val="left"/>
    </w:pPr>
    <w:r>
      <w:rPr>
        <w:b/>
        <w:sz w:val="18"/>
      </w:rPr>
      <w:t>10793 – Fundamentos de Python|</w:t>
    </w:r>
    <w:r>
      <w:rPr>
        <w:sz w:val="18"/>
      </w:rPr>
      <w:t xml:space="preserve"> Relatório Projecto 1 - Sandro Seivane </w:t>
    </w:r>
    <w:r>
      <w:rPr>
        <w:sz w:val="18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-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FA157" w14:textId="6FE00D23" w:rsidR="00B4092C" w:rsidRDefault="00000000">
    <w:pPr>
      <w:tabs>
        <w:tab w:val="right" w:pos="8510"/>
      </w:tabs>
      <w:spacing w:after="0" w:line="259" w:lineRule="auto"/>
      <w:ind w:left="0" w:right="0" w:firstLine="0"/>
      <w:jc w:val="left"/>
    </w:pPr>
    <w:r>
      <w:rPr>
        <w:b/>
        <w:sz w:val="18"/>
      </w:rPr>
      <w:t>1079</w:t>
    </w:r>
    <w:r w:rsidR="006D229D">
      <w:rPr>
        <w:b/>
        <w:sz w:val="18"/>
      </w:rPr>
      <w:t>4</w:t>
    </w:r>
    <w:r>
      <w:rPr>
        <w:b/>
        <w:sz w:val="18"/>
      </w:rPr>
      <w:t xml:space="preserve"> – </w:t>
    </w:r>
    <w:r w:rsidR="006D229D">
      <w:rPr>
        <w:b/>
        <w:sz w:val="18"/>
      </w:rPr>
      <w:t>Programação Avançada em</w:t>
    </w:r>
    <w:r>
      <w:rPr>
        <w:b/>
        <w:sz w:val="18"/>
      </w:rPr>
      <w:t xml:space="preserve"> Python|</w:t>
    </w:r>
    <w:r>
      <w:rPr>
        <w:sz w:val="18"/>
      </w:rPr>
      <w:t xml:space="preserve"> Relatório Projecto </w:t>
    </w:r>
    <w:r w:rsidR="006D229D">
      <w:rPr>
        <w:sz w:val="18"/>
      </w:rPr>
      <w:t>2</w:t>
    </w:r>
    <w:r>
      <w:rPr>
        <w:sz w:val="18"/>
      </w:rPr>
      <w:t xml:space="preserve"> - Sandro Seivane </w:t>
    </w:r>
    <w:r>
      <w:rPr>
        <w:sz w:val="18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-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ED04" w14:textId="77777777" w:rsidR="00B4092C" w:rsidRDefault="00B4092C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C89A3" w14:textId="77777777" w:rsidR="004F153B" w:rsidRDefault="004F153B">
      <w:pPr>
        <w:spacing w:after="0" w:line="240" w:lineRule="auto"/>
      </w:pPr>
      <w:r>
        <w:separator/>
      </w:r>
    </w:p>
  </w:footnote>
  <w:footnote w:type="continuationSeparator" w:id="0">
    <w:p w14:paraId="0470AE56" w14:textId="77777777" w:rsidR="004F153B" w:rsidRDefault="004F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23243" w14:textId="77777777" w:rsidR="00B4092C" w:rsidRDefault="00000000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90512C3" wp14:editId="72AD9110">
          <wp:simplePos x="0" y="0"/>
          <wp:positionH relativeFrom="page">
            <wp:posOffset>4572000</wp:posOffset>
          </wp:positionH>
          <wp:positionV relativeFrom="page">
            <wp:posOffset>552450</wp:posOffset>
          </wp:positionV>
          <wp:extent cx="2513330" cy="581025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333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86197" w14:textId="77777777" w:rsidR="00B4092C" w:rsidRDefault="00000000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7A304EF" wp14:editId="1400EA84">
          <wp:simplePos x="0" y="0"/>
          <wp:positionH relativeFrom="page">
            <wp:posOffset>4572000</wp:posOffset>
          </wp:positionH>
          <wp:positionV relativeFrom="page">
            <wp:posOffset>552450</wp:posOffset>
          </wp:positionV>
          <wp:extent cx="2513330" cy="581025"/>
          <wp:effectExtent l="0" t="0" r="0" b="0"/>
          <wp:wrapSquare wrapText="bothSides"/>
          <wp:docPr id="1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333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479B" w14:textId="77777777" w:rsidR="00B4092C" w:rsidRDefault="00B4092C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F4044"/>
    <w:multiLevelType w:val="hybridMultilevel"/>
    <w:tmpl w:val="89CE2BD2"/>
    <w:lvl w:ilvl="0" w:tplc="A0929D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2A683A">
      <w:start w:val="1"/>
      <w:numFmt w:val="bullet"/>
      <w:lvlText w:val="o"/>
      <w:lvlJc w:val="left"/>
      <w:pPr>
        <w:ind w:left="1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F4D0E8">
      <w:start w:val="1"/>
      <w:numFmt w:val="bullet"/>
      <w:lvlText w:val="▪"/>
      <w:lvlJc w:val="left"/>
      <w:pPr>
        <w:ind w:left="2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581236">
      <w:start w:val="1"/>
      <w:numFmt w:val="bullet"/>
      <w:lvlText w:val="•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1C4B1C">
      <w:start w:val="1"/>
      <w:numFmt w:val="bullet"/>
      <w:lvlText w:val="o"/>
      <w:lvlJc w:val="left"/>
      <w:pPr>
        <w:ind w:left="3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D86F2E">
      <w:start w:val="1"/>
      <w:numFmt w:val="bullet"/>
      <w:lvlText w:val="▪"/>
      <w:lvlJc w:val="left"/>
      <w:pPr>
        <w:ind w:left="4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D6102E">
      <w:start w:val="1"/>
      <w:numFmt w:val="bullet"/>
      <w:lvlText w:val="•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86DA06">
      <w:start w:val="1"/>
      <w:numFmt w:val="bullet"/>
      <w:lvlText w:val="o"/>
      <w:lvlJc w:val="left"/>
      <w:pPr>
        <w:ind w:left="57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F4374E">
      <w:start w:val="1"/>
      <w:numFmt w:val="bullet"/>
      <w:lvlText w:val="▪"/>
      <w:lvlJc w:val="left"/>
      <w:pPr>
        <w:ind w:left="6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87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92C"/>
    <w:rsid w:val="0002702D"/>
    <w:rsid w:val="000C2415"/>
    <w:rsid w:val="001F5AD5"/>
    <w:rsid w:val="004062E6"/>
    <w:rsid w:val="004F153B"/>
    <w:rsid w:val="005110EC"/>
    <w:rsid w:val="00661143"/>
    <w:rsid w:val="006D229D"/>
    <w:rsid w:val="00773B98"/>
    <w:rsid w:val="008D447A"/>
    <w:rsid w:val="00B4092C"/>
    <w:rsid w:val="00D00DE4"/>
    <w:rsid w:val="00E5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4E34"/>
  <w15:docId w15:val="{CF54DDEB-448B-4C29-867D-3765D0EB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1" w:lineRule="auto"/>
      <w:ind w:left="10" w:right="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27"/>
      <w:ind w:left="10" w:hanging="10"/>
      <w:outlineLvl w:val="0"/>
    </w:pPr>
    <w:rPr>
      <w:rFonts w:ascii="Arial" w:eastAsia="Arial" w:hAnsi="Arial" w:cs="Arial"/>
      <w:color w:val="2F5496"/>
      <w:sz w:val="32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2F5496"/>
      <w:sz w:val="32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27"/>
      <w:ind w:left="10" w:hanging="10"/>
      <w:outlineLvl w:val="2"/>
    </w:pPr>
    <w:rPr>
      <w:rFonts w:ascii="Arial" w:eastAsia="Arial" w:hAnsi="Arial" w:cs="Arial"/>
      <w:color w:val="2F5496"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rPr>
      <w:rFonts w:ascii="Arial" w:eastAsia="Arial" w:hAnsi="Arial" w:cs="Arial"/>
      <w:color w:val="2F5496"/>
      <w:sz w:val="32"/>
    </w:rPr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2F5496"/>
      <w:sz w:val="32"/>
    </w:rPr>
  </w:style>
  <w:style w:type="character" w:customStyle="1" w:styleId="Ttulo1Carter">
    <w:name w:val="Título 1 Caráter"/>
    <w:link w:val="Ttulo1"/>
    <w:rPr>
      <w:rFonts w:ascii="Arial" w:eastAsia="Arial" w:hAnsi="Arial" w:cs="Arial"/>
      <w:color w:val="2F5496"/>
      <w:sz w:val="32"/>
    </w:rPr>
  </w:style>
  <w:style w:type="paragraph" w:styleId="ndice1">
    <w:name w:val="toc 1"/>
    <w:hidden/>
    <w:pPr>
      <w:spacing w:after="98"/>
      <w:ind w:left="25" w:right="22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467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SEIVANE</dc:creator>
  <cp:keywords/>
  <cp:lastModifiedBy>SANDRO SEIVANE</cp:lastModifiedBy>
  <cp:revision>3</cp:revision>
  <dcterms:created xsi:type="dcterms:W3CDTF">2022-07-22T08:00:00Z</dcterms:created>
  <dcterms:modified xsi:type="dcterms:W3CDTF">2022-07-22T16:43:00Z</dcterms:modified>
</cp:coreProperties>
</file>