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1E3A8A"/>
          <w:sz w:val="28"/>
        </w:rPr>
        <w:t>MKSSS’s</w:t>
        <w:br/>
        <w:t>Cummins College of Engineering for Women, Pune</w:t>
      </w:r>
    </w:p>
    <w:p>
      <w:pPr>
        <w:spacing w:after="480"/>
        <w:jc w:val="center"/>
      </w:pPr>
      <w:r>
        <w:rPr>
          <w:rFonts w:ascii="Calibri" w:hAnsi="Calibri"/>
          <w:color w:val="4B5563"/>
          <w:sz w:val="22"/>
        </w:rPr>
        <w:t>(An Autonomous Institute Affiliated to Savitribai Phule Pune University)</w:t>
        <w:br/>
        <w:t>Third Year B. Tech (Computer Engineering)</w:t>
      </w:r>
    </w:p>
    <w:p>
      <w:pPr>
        <w:spacing w:after="240"/>
        <w:jc w:val="center"/>
      </w:pPr>
      <w:r>
        <w:rPr>
          <w:rFonts w:ascii="Calibri" w:hAnsi="Calibri"/>
          <w:b/>
          <w:color w:val="1F2937"/>
          <w:sz w:val="26"/>
        </w:rPr>
        <w:t>MINI PROJECT REPORT</w:t>
        <w:br/>
        <w:t>On</w:t>
      </w:r>
    </w:p>
    <w:p>
      <w:pPr>
        <w:spacing w:after="120"/>
        <w:jc w:val="center"/>
      </w:pPr>
      <w:r>
        <w:rPr>
          <w:rFonts w:ascii="Calibri" w:hAnsi="Calibri"/>
          <w:b/>
          <w:color w:val="1E3A8A"/>
          <w:sz w:val="44"/>
        </w:rPr>
        <w:t>“FASHION VISTA”</w:t>
      </w:r>
    </w:p>
    <w:p>
      <w:pPr>
        <w:spacing w:after="800"/>
        <w:jc w:val="center"/>
      </w:pPr>
      <w:r>
        <w:rPr>
          <w:rFonts w:ascii="Calibri" w:hAnsi="Calibri"/>
          <w:i/>
          <w:color w:val="4B5563"/>
          <w:sz w:val="24"/>
        </w:rPr>
        <w:t>AI-Based Personalized Fashion Decision Assistant with Virtual Wardrobe and Virtual Try-On</w:t>
      </w:r>
    </w:p>
    <w:p>
      <w:pPr>
        <w:spacing w:after="400"/>
        <w:ind w:left="1728"/>
      </w:pPr>
      <w:r>
        <w:rPr>
          <w:b/>
          <w:sz w:val="22"/>
        </w:rPr>
        <w:t>Submitted by</w:t>
        <w:br/>
        <w:br/>
      </w:r>
      <w:r>
        <w:rPr>
          <w:rFonts w:ascii="Calibri" w:hAnsi="Calibri"/>
          <w:sz w:val="21"/>
        </w:rPr>
        <w:t>Student Name: ________________________________________________</w:t>
        <w:br/>
      </w:r>
      <w:r>
        <w:rPr>
          <w:rFonts w:ascii="Calibri" w:hAnsi="Calibri"/>
          <w:sz w:val="21"/>
        </w:rPr>
        <w:t>U. No.: ____________________________________________________</w:t>
        <w:br/>
      </w:r>
      <w:r>
        <w:rPr>
          <w:rFonts w:ascii="Calibri" w:hAnsi="Calibri"/>
          <w:sz w:val="21"/>
        </w:rPr>
        <w:t>Class / Division: ___________________________________________</w:t>
        <w:br/>
      </w:r>
      <w:r>
        <w:rPr>
          <w:rFonts w:ascii="Calibri" w:hAnsi="Calibri"/>
          <w:sz w:val="21"/>
        </w:rPr>
        <w:t>Roll No.: __________________________________________________</w:t>
        <w:br/>
      </w:r>
    </w:p>
    <w:p>
      <w:pPr>
        <w:spacing w:after="720"/>
        <w:ind w:left="1728"/>
      </w:pPr>
      <w:r>
        <w:rPr>
          <w:b/>
          <w:sz w:val="22"/>
        </w:rPr>
        <w:t>Under the Guidance of</w:t>
        <w:br/>
        <w:br/>
      </w:r>
      <w:r>
        <w:rPr>
          <w:rFonts w:ascii="Calibri" w:hAnsi="Calibri"/>
          <w:sz w:val="21"/>
        </w:rPr>
        <w:t>Guide Name: _________________________________________________</w:t>
      </w:r>
    </w:p>
    <w:p>
      <w:pPr>
        <w:spacing w:after="80"/>
        <w:jc w:val="center"/>
      </w:pPr>
      <w:r>
        <w:rPr>
          <w:rFonts w:ascii="Calibri" w:hAnsi="Calibri"/>
          <w:b/>
          <w:color w:val="1E3A8A"/>
          <w:sz w:val="24"/>
        </w:rPr>
        <w:t>Department of Computer Engineering</w:t>
        <w:br/>
        <w:t>Academic Year: 2026–27</w:t>
      </w:r>
    </w:p>
    <w:p>
      <w:r>
        <w:br w:type="page"/>
      </w:r>
    </w:p>
    <w:p>
      <w:r>
        <w:rPr>
          <w:rFonts w:ascii="Calibri" w:hAnsi="Calibri"/>
          <w:b/>
          <w:color w:val="1E3A8A"/>
          <w:sz w:val="32"/>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1E3A8A"/>
            <w:tcMar>
              <w:top w:w="120" w:type="dxa"/>
              <w:bottom w:w="120" w:type="dxa"/>
              <w:left w:w="140" w:type="dxa"/>
              <w:right w:w="140" w:type="dxa"/>
            </w:tcMar>
          </w:tcPr>
          <w:p>
            <w:pPr>
              <w:jc w:val="left"/>
            </w:pPr>
            <w:r>
              <w:rPr>
                <w:rFonts w:ascii="Calibri" w:hAnsi="Calibri"/>
                <w:b/>
                <w:color w:val="FFFFFF"/>
                <w:sz w:val="19"/>
              </w:rPr>
              <w:t>Sr. No.</w:t>
            </w:r>
          </w:p>
        </w:tc>
        <w:tc>
          <w:tcPr>
            <w:tcW w:type="dxa" w:w="6768"/>
            <w:shd w:fill="1E3A8A"/>
            <w:tcMar>
              <w:top w:w="120" w:type="dxa"/>
              <w:bottom w:w="120" w:type="dxa"/>
              <w:left w:w="140" w:type="dxa"/>
              <w:right w:w="140" w:type="dxa"/>
            </w:tcMar>
          </w:tcPr>
          <w:p>
            <w:pPr>
              <w:jc w:val="left"/>
            </w:pPr>
            <w:r>
              <w:rPr>
                <w:rFonts w:ascii="Calibri" w:hAnsi="Calibri"/>
                <w:b/>
                <w:color w:val="FFFFFF"/>
                <w:sz w:val="19"/>
              </w:rPr>
              <w:t>Contents</w:t>
            </w:r>
          </w:p>
        </w:tc>
        <w:tc>
          <w:tcPr>
            <w:tcW w:type="dxa" w:w="1440"/>
            <w:shd w:fill="1E3A8A"/>
            <w:tcMar>
              <w:top w:w="120" w:type="dxa"/>
              <w:bottom w:w="120" w:type="dxa"/>
              <w:left w:w="140" w:type="dxa"/>
              <w:right w:w="140" w:type="dxa"/>
            </w:tcMar>
          </w:tcPr>
          <w:p>
            <w:pPr>
              <w:jc w:val="left"/>
            </w:pPr>
            <w:r>
              <w:rPr>
                <w:rFonts w:ascii="Calibri" w:hAnsi="Calibri"/>
                <w:b/>
                <w:color w:val="FFFFFF"/>
                <w:sz w:val="19"/>
              </w:rPr>
              <w:t>Page No.</w:t>
            </w:r>
          </w:p>
        </w:tc>
      </w:tr>
      <w:tr>
        <w:tc>
          <w:tcPr>
            <w:tcW w:type="dxa" w:w="1152"/>
            <w:shd w:fill="FFFFFF"/>
            <w:tcMar>
              <w:top w:w="90" w:type="dxa"/>
              <w:bottom w:w="90" w:type="dxa"/>
              <w:left w:w="130" w:type="dxa"/>
              <w:right w:w="130" w:type="dxa"/>
            </w:tcMar>
          </w:tcPr>
          <w:p>
            <w:pPr>
              <w:jc w:val="left"/>
            </w:pPr>
            <w:r>
              <w:rPr>
                <w:rFonts w:ascii="Calibri" w:hAnsi="Calibri"/>
                <w:color w:val="1F2937"/>
                <w:sz w:val="18"/>
              </w:rPr>
              <w:t>1</w:t>
            </w:r>
          </w:p>
        </w:tc>
        <w:tc>
          <w:tcPr>
            <w:tcW w:type="dxa" w:w="6768"/>
            <w:shd w:fill="FFFFFF"/>
            <w:tcMar>
              <w:top w:w="90" w:type="dxa"/>
              <w:bottom w:w="90" w:type="dxa"/>
              <w:left w:w="130" w:type="dxa"/>
              <w:right w:w="130" w:type="dxa"/>
            </w:tcMar>
          </w:tcPr>
          <w:p>
            <w:pPr>
              <w:jc w:val="left"/>
            </w:pPr>
            <w:r>
              <w:rPr>
                <w:rFonts w:ascii="Calibri" w:hAnsi="Calibri"/>
                <w:color w:val="1F2937"/>
                <w:sz w:val="18"/>
              </w:rPr>
              <w:t>1. Introduction</w:t>
            </w:r>
          </w:p>
        </w:tc>
        <w:tc>
          <w:tcPr>
            <w:tcW w:type="dxa" w:w="1440"/>
            <w:shd w:fill="FFFFFF"/>
            <w:tcMar>
              <w:top w:w="90" w:type="dxa"/>
              <w:bottom w:w="90" w:type="dxa"/>
              <w:left w:w="130" w:type="dxa"/>
              <w:right w:w="130" w:type="dxa"/>
            </w:tcMar>
          </w:tcPr>
          <w:p>
            <w:pPr>
              <w:jc w:val="left"/>
            </w:pPr>
            <w:r>
              <w:rPr>
                <w:rFonts w:ascii="Calibri" w:hAnsi="Calibri"/>
                <w:color w:val="1F2937"/>
                <w:sz w:val="18"/>
              </w:rPr>
              <w:t>3</w:t>
            </w:r>
          </w:p>
        </w:tc>
      </w:tr>
      <w:tr>
        <w:tc>
          <w:tcPr>
            <w:tcW w:type="dxa" w:w="1152"/>
            <w:shd w:fill="F3F4F6"/>
            <w:tcMar>
              <w:top w:w="90" w:type="dxa"/>
              <w:bottom w:w="90" w:type="dxa"/>
              <w:left w:w="130" w:type="dxa"/>
              <w:right w:w="130" w:type="dxa"/>
            </w:tcMar>
          </w:tcPr>
          <w:p>
            <w:pPr>
              <w:jc w:val="left"/>
            </w:pPr>
            <w:r>
              <w:rPr>
                <w:rFonts w:ascii="Calibri" w:hAnsi="Calibri"/>
                <w:color w:val="1F2937"/>
                <w:sz w:val="18"/>
              </w:rPr>
              <w:t>2</w:t>
            </w:r>
          </w:p>
        </w:tc>
        <w:tc>
          <w:tcPr>
            <w:tcW w:type="dxa" w:w="6768"/>
            <w:shd w:fill="F3F4F6"/>
            <w:tcMar>
              <w:top w:w="90" w:type="dxa"/>
              <w:bottom w:w="90" w:type="dxa"/>
              <w:left w:w="130" w:type="dxa"/>
              <w:right w:w="130" w:type="dxa"/>
            </w:tcMar>
          </w:tcPr>
          <w:p>
            <w:pPr>
              <w:jc w:val="left"/>
            </w:pPr>
            <w:r>
              <w:rPr>
                <w:rFonts w:ascii="Calibri" w:hAnsi="Calibri"/>
                <w:color w:val="1F2937"/>
                <w:sz w:val="18"/>
              </w:rPr>
              <w:t>2. Motivation</w:t>
            </w:r>
          </w:p>
        </w:tc>
        <w:tc>
          <w:tcPr>
            <w:tcW w:type="dxa" w:w="1440"/>
            <w:shd w:fill="F3F4F6"/>
            <w:tcMar>
              <w:top w:w="90" w:type="dxa"/>
              <w:bottom w:w="90" w:type="dxa"/>
              <w:left w:w="130" w:type="dxa"/>
              <w:right w:w="130" w:type="dxa"/>
            </w:tcMar>
          </w:tcPr>
          <w:p>
            <w:pPr>
              <w:jc w:val="left"/>
            </w:pPr>
            <w:r>
              <w:rPr>
                <w:rFonts w:ascii="Calibri" w:hAnsi="Calibri"/>
                <w:color w:val="1F2937"/>
                <w:sz w:val="18"/>
              </w:rPr>
              <w:t>4</w:t>
            </w:r>
          </w:p>
        </w:tc>
      </w:tr>
      <w:tr>
        <w:tc>
          <w:tcPr>
            <w:tcW w:type="dxa" w:w="1152"/>
            <w:shd w:fill="FFFFFF"/>
            <w:tcMar>
              <w:top w:w="90" w:type="dxa"/>
              <w:bottom w:w="90" w:type="dxa"/>
              <w:left w:w="130" w:type="dxa"/>
              <w:right w:w="130" w:type="dxa"/>
            </w:tcMar>
          </w:tcPr>
          <w:p>
            <w:pPr>
              <w:jc w:val="left"/>
            </w:pPr>
            <w:r>
              <w:rPr>
                <w:rFonts w:ascii="Calibri" w:hAnsi="Calibri"/>
                <w:color w:val="1F2937"/>
                <w:sz w:val="18"/>
              </w:rPr>
              <w:t>3</w:t>
            </w:r>
          </w:p>
        </w:tc>
        <w:tc>
          <w:tcPr>
            <w:tcW w:type="dxa" w:w="6768"/>
            <w:shd w:fill="FFFFFF"/>
            <w:tcMar>
              <w:top w:w="90" w:type="dxa"/>
              <w:bottom w:w="90" w:type="dxa"/>
              <w:left w:w="130" w:type="dxa"/>
              <w:right w:w="130" w:type="dxa"/>
            </w:tcMar>
          </w:tcPr>
          <w:p>
            <w:pPr>
              <w:jc w:val="left"/>
            </w:pPr>
            <w:r>
              <w:rPr>
                <w:rFonts w:ascii="Calibri" w:hAnsi="Calibri"/>
                <w:color w:val="1F2937"/>
                <w:sz w:val="18"/>
              </w:rPr>
              <w:t>3. Literature Survey</w:t>
            </w:r>
          </w:p>
        </w:tc>
        <w:tc>
          <w:tcPr>
            <w:tcW w:type="dxa" w:w="1440"/>
            <w:shd w:fill="FFFFFF"/>
            <w:tcMar>
              <w:top w:w="90" w:type="dxa"/>
              <w:bottom w:w="90" w:type="dxa"/>
              <w:left w:w="130" w:type="dxa"/>
              <w:right w:w="130" w:type="dxa"/>
            </w:tcMar>
          </w:tcPr>
          <w:p>
            <w:pPr>
              <w:jc w:val="left"/>
            </w:pPr>
            <w:r>
              <w:rPr>
                <w:rFonts w:ascii="Calibri" w:hAnsi="Calibri"/>
                <w:color w:val="1F2937"/>
                <w:sz w:val="18"/>
              </w:rPr>
              <w:t>5</w:t>
            </w:r>
          </w:p>
        </w:tc>
      </w:tr>
      <w:tr>
        <w:tc>
          <w:tcPr>
            <w:tcW w:type="dxa" w:w="1152"/>
            <w:shd w:fill="F3F4F6"/>
            <w:tcMar>
              <w:top w:w="90" w:type="dxa"/>
              <w:bottom w:w="90" w:type="dxa"/>
              <w:left w:w="130" w:type="dxa"/>
              <w:right w:w="130" w:type="dxa"/>
            </w:tcMar>
          </w:tcPr>
          <w:p>
            <w:pPr>
              <w:jc w:val="left"/>
            </w:pPr>
            <w:r>
              <w:rPr>
                <w:rFonts w:ascii="Calibri" w:hAnsi="Calibri"/>
                <w:color w:val="1F2937"/>
                <w:sz w:val="18"/>
              </w:rPr>
              <w:t>4</w:t>
            </w:r>
          </w:p>
        </w:tc>
        <w:tc>
          <w:tcPr>
            <w:tcW w:type="dxa" w:w="6768"/>
            <w:shd w:fill="F3F4F6"/>
            <w:tcMar>
              <w:top w:w="90" w:type="dxa"/>
              <w:bottom w:w="90" w:type="dxa"/>
              <w:left w:w="130" w:type="dxa"/>
              <w:right w:w="130" w:type="dxa"/>
            </w:tcMar>
          </w:tcPr>
          <w:p>
            <w:pPr>
              <w:jc w:val="left"/>
            </w:pPr>
            <w:r>
              <w:rPr>
                <w:rFonts w:ascii="Calibri" w:hAnsi="Calibri"/>
                <w:color w:val="1F2937"/>
                <w:sz w:val="18"/>
              </w:rPr>
              <w:t>4. Dataset Used</w:t>
            </w:r>
          </w:p>
        </w:tc>
        <w:tc>
          <w:tcPr>
            <w:tcW w:type="dxa" w:w="1440"/>
            <w:shd w:fill="F3F4F6"/>
            <w:tcMar>
              <w:top w:w="90" w:type="dxa"/>
              <w:bottom w:w="90" w:type="dxa"/>
              <w:left w:w="130" w:type="dxa"/>
              <w:right w:w="130" w:type="dxa"/>
            </w:tcMar>
          </w:tcPr>
          <w:p>
            <w:pPr>
              <w:jc w:val="left"/>
            </w:pPr>
            <w:r>
              <w:rPr>
                <w:rFonts w:ascii="Calibri" w:hAnsi="Calibri"/>
                <w:color w:val="1F2937"/>
                <w:sz w:val="18"/>
              </w:rPr>
              <w:t>6</w:t>
            </w:r>
          </w:p>
        </w:tc>
      </w:tr>
      <w:tr>
        <w:tc>
          <w:tcPr>
            <w:tcW w:type="dxa" w:w="1152"/>
            <w:shd w:fill="FFFFFF"/>
            <w:tcMar>
              <w:top w:w="90" w:type="dxa"/>
              <w:bottom w:w="90" w:type="dxa"/>
              <w:left w:w="130" w:type="dxa"/>
              <w:right w:w="130" w:type="dxa"/>
            </w:tcMar>
          </w:tcPr>
          <w:p>
            <w:pPr>
              <w:jc w:val="left"/>
            </w:pPr>
            <w:r>
              <w:rPr>
                <w:rFonts w:ascii="Calibri" w:hAnsi="Calibri"/>
                <w:color w:val="1F2937"/>
                <w:sz w:val="18"/>
              </w:rPr>
            </w:r>
          </w:p>
        </w:tc>
        <w:tc>
          <w:tcPr>
            <w:tcW w:type="dxa" w:w="6768"/>
            <w:shd w:fill="FFFFFF"/>
            <w:tcMar>
              <w:top w:w="90" w:type="dxa"/>
              <w:bottom w:w="90" w:type="dxa"/>
              <w:left w:w="130" w:type="dxa"/>
              <w:right w:w="130" w:type="dxa"/>
            </w:tcMar>
          </w:tcPr>
          <w:p>
            <w:pPr>
              <w:jc w:val="left"/>
            </w:pPr>
            <w:r>
              <w:rPr>
                <w:rFonts w:ascii="Calibri" w:hAnsi="Calibri"/>
                <w:color w:val="1F2937"/>
                <w:sz w:val="18"/>
              </w:rPr>
              <w:t xml:space="preserve">    4.1 Verified dataset profiles</w:t>
            </w:r>
          </w:p>
        </w:tc>
        <w:tc>
          <w:tcPr>
            <w:tcW w:type="dxa" w:w="1440"/>
            <w:shd w:fill="FFFFFF"/>
            <w:tcMar>
              <w:top w:w="90" w:type="dxa"/>
              <w:bottom w:w="90" w:type="dxa"/>
              <w:left w:w="130" w:type="dxa"/>
              <w:right w:w="130" w:type="dxa"/>
            </w:tcMar>
          </w:tcPr>
          <w:p>
            <w:pPr>
              <w:jc w:val="left"/>
            </w:pPr>
            <w:r>
              <w:rPr>
                <w:rFonts w:ascii="Calibri" w:hAnsi="Calibri"/>
                <w:color w:val="1F2937"/>
                <w:sz w:val="18"/>
              </w:rPr>
              <w:t>6</w:t>
            </w:r>
          </w:p>
        </w:tc>
      </w:tr>
      <w:tr>
        <w:tc>
          <w:tcPr>
            <w:tcW w:type="dxa" w:w="1152"/>
            <w:shd w:fill="F3F4F6"/>
            <w:tcMar>
              <w:top w:w="90" w:type="dxa"/>
              <w:bottom w:w="90" w:type="dxa"/>
              <w:left w:w="130" w:type="dxa"/>
              <w:right w:w="130" w:type="dxa"/>
            </w:tcMar>
          </w:tcPr>
          <w:p>
            <w:pPr>
              <w:jc w:val="left"/>
            </w:pPr>
            <w:r>
              <w:rPr>
                <w:rFonts w:ascii="Calibri" w:hAnsi="Calibri"/>
                <w:color w:val="1F2937"/>
                <w:sz w:val="18"/>
              </w:rPr>
            </w:r>
          </w:p>
        </w:tc>
        <w:tc>
          <w:tcPr>
            <w:tcW w:type="dxa" w:w="6768"/>
            <w:shd w:fill="F3F4F6"/>
            <w:tcMar>
              <w:top w:w="90" w:type="dxa"/>
              <w:bottom w:w="90" w:type="dxa"/>
              <w:left w:w="130" w:type="dxa"/>
              <w:right w:w="130" w:type="dxa"/>
            </w:tcMar>
          </w:tcPr>
          <w:p>
            <w:pPr>
              <w:jc w:val="left"/>
            </w:pPr>
            <w:r>
              <w:rPr>
                <w:rFonts w:ascii="Calibri" w:hAnsi="Calibri"/>
                <w:color w:val="1F2937"/>
                <w:sz w:val="18"/>
              </w:rPr>
              <w:t xml:space="preserve">    4.2 Feature descriptions and schema</w:t>
            </w:r>
          </w:p>
        </w:tc>
        <w:tc>
          <w:tcPr>
            <w:tcW w:type="dxa" w:w="1440"/>
            <w:shd w:fill="F3F4F6"/>
            <w:tcMar>
              <w:top w:w="90" w:type="dxa"/>
              <w:bottom w:w="90" w:type="dxa"/>
              <w:left w:w="130" w:type="dxa"/>
              <w:right w:w="130" w:type="dxa"/>
            </w:tcMar>
          </w:tcPr>
          <w:p>
            <w:pPr>
              <w:jc w:val="left"/>
            </w:pPr>
            <w:r>
              <w:rPr>
                <w:rFonts w:ascii="Calibri" w:hAnsi="Calibri"/>
                <w:color w:val="1F2937"/>
                <w:sz w:val="18"/>
              </w:rPr>
              <w:t>7</w:t>
            </w:r>
          </w:p>
        </w:tc>
      </w:tr>
      <w:tr>
        <w:tc>
          <w:tcPr>
            <w:tcW w:type="dxa" w:w="1152"/>
            <w:shd w:fill="FFFFFF"/>
            <w:tcMar>
              <w:top w:w="90" w:type="dxa"/>
              <w:bottom w:w="90" w:type="dxa"/>
              <w:left w:w="130" w:type="dxa"/>
              <w:right w:w="130" w:type="dxa"/>
            </w:tcMar>
          </w:tcPr>
          <w:p>
            <w:pPr>
              <w:jc w:val="left"/>
            </w:pPr>
            <w:r>
              <w:rPr>
                <w:rFonts w:ascii="Calibri" w:hAnsi="Calibri"/>
                <w:color w:val="1F2937"/>
                <w:sz w:val="18"/>
              </w:rPr>
            </w:r>
          </w:p>
        </w:tc>
        <w:tc>
          <w:tcPr>
            <w:tcW w:type="dxa" w:w="6768"/>
            <w:shd w:fill="FFFFFF"/>
            <w:tcMar>
              <w:top w:w="90" w:type="dxa"/>
              <w:bottom w:w="90" w:type="dxa"/>
              <w:left w:w="130" w:type="dxa"/>
              <w:right w:w="130" w:type="dxa"/>
            </w:tcMar>
          </w:tcPr>
          <w:p>
            <w:pPr>
              <w:jc w:val="left"/>
            </w:pPr>
            <w:r>
              <w:rPr>
                <w:rFonts w:ascii="Calibri" w:hAnsi="Calibri"/>
                <w:color w:val="1F2937"/>
                <w:sz w:val="18"/>
              </w:rPr>
              <w:t xml:space="preserve">    4.3 Preprocessing and split protocol</w:t>
            </w:r>
          </w:p>
        </w:tc>
        <w:tc>
          <w:tcPr>
            <w:tcW w:type="dxa" w:w="1440"/>
            <w:shd w:fill="FFFFFF"/>
            <w:tcMar>
              <w:top w:w="90" w:type="dxa"/>
              <w:bottom w:w="90" w:type="dxa"/>
              <w:left w:w="130" w:type="dxa"/>
              <w:right w:w="130" w:type="dxa"/>
            </w:tcMar>
          </w:tcPr>
          <w:p>
            <w:pPr>
              <w:jc w:val="left"/>
            </w:pPr>
            <w:r>
              <w:rPr>
                <w:rFonts w:ascii="Calibri" w:hAnsi="Calibri"/>
                <w:color w:val="1F2937"/>
                <w:sz w:val="18"/>
              </w:rPr>
              <w:t>7</w:t>
            </w:r>
          </w:p>
        </w:tc>
      </w:tr>
      <w:tr>
        <w:tc>
          <w:tcPr>
            <w:tcW w:type="dxa" w:w="1152"/>
            <w:shd w:fill="F3F4F6"/>
            <w:tcMar>
              <w:top w:w="90" w:type="dxa"/>
              <w:bottom w:w="90" w:type="dxa"/>
              <w:left w:w="130" w:type="dxa"/>
              <w:right w:w="130" w:type="dxa"/>
            </w:tcMar>
          </w:tcPr>
          <w:p>
            <w:pPr>
              <w:jc w:val="left"/>
            </w:pPr>
            <w:r>
              <w:rPr>
                <w:rFonts w:ascii="Calibri" w:hAnsi="Calibri"/>
                <w:color w:val="1F2937"/>
                <w:sz w:val="18"/>
              </w:rPr>
              <w:t>5</w:t>
            </w:r>
          </w:p>
        </w:tc>
        <w:tc>
          <w:tcPr>
            <w:tcW w:type="dxa" w:w="6768"/>
            <w:shd w:fill="F3F4F6"/>
            <w:tcMar>
              <w:top w:w="90" w:type="dxa"/>
              <w:bottom w:w="90" w:type="dxa"/>
              <w:left w:w="130" w:type="dxa"/>
              <w:right w:w="130" w:type="dxa"/>
            </w:tcMar>
          </w:tcPr>
          <w:p>
            <w:pPr>
              <w:jc w:val="left"/>
            </w:pPr>
            <w:r>
              <w:rPr>
                <w:rFonts w:ascii="Calibri" w:hAnsi="Calibri"/>
                <w:color w:val="1F2937"/>
                <w:sz w:val="18"/>
              </w:rPr>
              <w:t>5. Flow Diagram / Block Diagram</w:t>
            </w:r>
          </w:p>
        </w:tc>
        <w:tc>
          <w:tcPr>
            <w:tcW w:type="dxa" w:w="1440"/>
            <w:shd w:fill="F3F4F6"/>
            <w:tcMar>
              <w:top w:w="90" w:type="dxa"/>
              <w:bottom w:w="90" w:type="dxa"/>
              <w:left w:w="130" w:type="dxa"/>
              <w:right w:w="130" w:type="dxa"/>
            </w:tcMar>
          </w:tcPr>
          <w:p>
            <w:pPr>
              <w:jc w:val="left"/>
            </w:pPr>
            <w:r>
              <w:rPr>
                <w:rFonts w:ascii="Calibri" w:hAnsi="Calibri"/>
                <w:color w:val="1F2937"/>
                <w:sz w:val="18"/>
              </w:rPr>
              <w:t>8</w:t>
            </w:r>
          </w:p>
        </w:tc>
      </w:tr>
      <w:tr>
        <w:tc>
          <w:tcPr>
            <w:tcW w:type="dxa" w:w="1152"/>
            <w:shd w:fill="FFFFFF"/>
            <w:tcMar>
              <w:top w:w="90" w:type="dxa"/>
              <w:bottom w:w="90" w:type="dxa"/>
              <w:left w:w="130" w:type="dxa"/>
              <w:right w:w="130" w:type="dxa"/>
            </w:tcMar>
          </w:tcPr>
          <w:p>
            <w:pPr>
              <w:jc w:val="left"/>
            </w:pPr>
            <w:r>
              <w:rPr>
                <w:rFonts w:ascii="Calibri" w:hAnsi="Calibri"/>
                <w:color w:val="1F2937"/>
                <w:sz w:val="18"/>
              </w:rPr>
              <w:t>6</w:t>
            </w:r>
          </w:p>
        </w:tc>
        <w:tc>
          <w:tcPr>
            <w:tcW w:type="dxa" w:w="6768"/>
            <w:shd w:fill="FFFFFF"/>
            <w:tcMar>
              <w:top w:w="90" w:type="dxa"/>
              <w:bottom w:w="90" w:type="dxa"/>
              <w:left w:w="130" w:type="dxa"/>
              <w:right w:w="130" w:type="dxa"/>
            </w:tcMar>
          </w:tcPr>
          <w:p>
            <w:pPr>
              <w:jc w:val="left"/>
            </w:pPr>
            <w:r>
              <w:rPr>
                <w:rFonts w:ascii="Calibri" w:hAnsi="Calibri"/>
                <w:color w:val="1F2937"/>
                <w:sz w:val="18"/>
              </w:rPr>
              <w:t>6. Methods Used / Technology Stack</w:t>
            </w:r>
          </w:p>
        </w:tc>
        <w:tc>
          <w:tcPr>
            <w:tcW w:type="dxa" w:w="1440"/>
            <w:shd w:fill="FFFFFF"/>
            <w:tcMar>
              <w:top w:w="90" w:type="dxa"/>
              <w:bottom w:w="90" w:type="dxa"/>
              <w:left w:w="130" w:type="dxa"/>
              <w:right w:w="130" w:type="dxa"/>
            </w:tcMar>
          </w:tcPr>
          <w:p>
            <w:pPr>
              <w:jc w:val="left"/>
            </w:pPr>
            <w:r>
              <w:rPr>
                <w:rFonts w:ascii="Calibri" w:hAnsi="Calibri"/>
                <w:color w:val="1F2937"/>
                <w:sz w:val="18"/>
              </w:rPr>
              <w:t>9</w:t>
            </w:r>
          </w:p>
        </w:tc>
      </w:tr>
      <w:tr>
        <w:tc>
          <w:tcPr>
            <w:tcW w:type="dxa" w:w="1152"/>
            <w:shd w:fill="F3F4F6"/>
            <w:tcMar>
              <w:top w:w="90" w:type="dxa"/>
              <w:bottom w:w="90" w:type="dxa"/>
              <w:left w:w="130" w:type="dxa"/>
              <w:right w:w="130" w:type="dxa"/>
            </w:tcMar>
          </w:tcPr>
          <w:p>
            <w:pPr>
              <w:jc w:val="left"/>
            </w:pPr>
            <w:r>
              <w:rPr>
                <w:rFonts w:ascii="Calibri" w:hAnsi="Calibri"/>
                <w:color w:val="1F2937"/>
                <w:sz w:val="18"/>
              </w:rPr>
            </w:r>
          </w:p>
        </w:tc>
        <w:tc>
          <w:tcPr>
            <w:tcW w:type="dxa" w:w="6768"/>
            <w:shd w:fill="F3F4F6"/>
            <w:tcMar>
              <w:top w:w="90" w:type="dxa"/>
              <w:bottom w:w="90" w:type="dxa"/>
              <w:left w:w="130" w:type="dxa"/>
              <w:right w:w="130" w:type="dxa"/>
            </w:tcMar>
          </w:tcPr>
          <w:p>
            <w:pPr>
              <w:jc w:val="left"/>
            </w:pPr>
            <w:r>
              <w:rPr>
                <w:rFonts w:ascii="Calibri" w:hAnsi="Calibri"/>
                <w:color w:val="1F2937"/>
                <w:sz w:val="18"/>
              </w:rPr>
              <w:t xml:space="preserve">    6.1 Development and host environment</w:t>
            </w:r>
          </w:p>
        </w:tc>
        <w:tc>
          <w:tcPr>
            <w:tcW w:type="dxa" w:w="1440"/>
            <w:shd w:fill="F3F4F6"/>
            <w:tcMar>
              <w:top w:w="90" w:type="dxa"/>
              <w:bottom w:w="90" w:type="dxa"/>
              <w:left w:w="130" w:type="dxa"/>
              <w:right w:w="130" w:type="dxa"/>
            </w:tcMar>
          </w:tcPr>
          <w:p>
            <w:pPr>
              <w:jc w:val="left"/>
            </w:pPr>
            <w:r>
              <w:rPr>
                <w:rFonts w:ascii="Calibri" w:hAnsi="Calibri"/>
                <w:color w:val="1F2937"/>
                <w:sz w:val="18"/>
              </w:rPr>
              <w:t>9</w:t>
            </w:r>
          </w:p>
        </w:tc>
      </w:tr>
      <w:tr>
        <w:tc>
          <w:tcPr>
            <w:tcW w:type="dxa" w:w="1152"/>
            <w:shd w:fill="FFFFFF"/>
            <w:tcMar>
              <w:top w:w="90" w:type="dxa"/>
              <w:bottom w:w="90" w:type="dxa"/>
              <w:left w:w="130" w:type="dxa"/>
              <w:right w:w="130" w:type="dxa"/>
            </w:tcMar>
          </w:tcPr>
          <w:p>
            <w:pPr>
              <w:jc w:val="left"/>
            </w:pPr>
            <w:r>
              <w:rPr>
                <w:rFonts w:ascii="Calibri" w:hAnsi="Calibri"/>
                <w:color w:val="1F2937"/>
                <w:sz w:val="18"/>
              </w:rPr>
              <w:t>7</w:t>
            </w:r>
          </w:p>
        </w:tc>
        <w:tc>
          <w:tcPr>
            <w:tcW w:type="dxa" w:w="6768"/>
            <w:shd w:fill="FFFFFF"/>
            <w:tcMar>
              <w:top w:w="90" w:type="dxa"/>
              <w:bottom w:w="90" w:type="dxa"/>
              <w:left w:w="130" w:type="dxa"/>
              <w:right w:w="130" w:type="dxa"/>
            </w:tcMar>
          </w:tcPr>
          <w:p>
            <w:pPr>
              <w:jc w:val="left"/>
            </w:pPr>
            <w:r>
              <w:rPr>
                <w:rFonts w:ascii="Calibri" w:hAnsi="Calibri"/>
                <w:color w:val="1F2937"/>
                <w:sz w:val="18"/>
              </w:rPr>
              <w:t>7. Model Development</w:t>
            </w:r>
          </w:p>
        </w:tc>
        <w:tc>
          <w:tcPr>
            <w:tcW w:type="dxa" w:w="1440"/>
            <w:shd w:fill="FFFFFF"/>
            <w:tcMar>
              <w:top w:w="90" w:type="dxa"/>
              <w:bottom w:w="90" w:type="dxa"/>
              <w:left w:w="130" w:type="dxa"/>
              <w:right w:w="130" w:type="dxa"/>
            </w:tcMar>
          </w:tcPr>
          <w:p>
            <w:pPr>
              <w:jc w:val="left"/>
            </w:pPr>
            <w:r>
              <w:rPr>
                <w:rFonts w:ascii="Calibri" w:hAnsi="Calibri"/>
                <w:color w:val="1F2937"/>
                <w:sz w:val="18"/>
              </w:rPr>
              <w:t>10</w:t>
            </w:r>
          </w:p>
        </w:tc>
      </w:tr>
      <w:tr>
        <w:tc>
          <w:tcPr>
            <w:tcW w:type="dxa" w:w="1152"/>
            <w:shd w:fill="F3F4F6"/>
            <w:tcMar>
              <w:top w:w="90" w:type="dxa"/>
              <w:bottom w:w="90" w:type="dxa"/>
              <w:left w:w="130" w:type="dxa"/>
              <w:right w:w="130" w:type="dxa"/>
            </w:tcMar>
          </w:tcPr>
          <w:p>
            <w:pPr>
              <w:jc w:val="left"/>
            </w:pPr>
            <w:r>
              <w:rPr>
                <w:rFonts w:ascii="Calibri" w:hAnsi="Calibri"/>
                <w:color w:val="1F2937"/>
                <w:sz w:val="18"/>
              </w:rPr>
            </w:r>
          </w:p>
        </w:tc>
        <w:tc>
          <w:tcPr>
            <w:tcW w:type="dxa" w:w="6768"/>
            <w:shd w:fill="F3F4F6"/>
            <w:tcMar>
              <w:top w:w="90" w:type="dxa"/>
              <w:bottom w:w="90" w:type="dxa"/>
              <w:left w:w="130" w:type="dxa"/>
              <w:right w:w="130" w:type="dxa"/>
            </w:tcMar>
          </w:tcPr>
          <w:p>
            <w:pPr>
              <w:jc w:val="left"/>
            </w:pPr>
            <w:r>
              <w:rPr>
                <w:rFonts w:ascii="Calibri" w:hAnsi="Calibri"/>
                <w:color w:val="1F2937"/>
                <w:sz w:val="18"/>
              </w:rPr>
              <w:t xml:space="preserve">    7.1 Garment classification (FashionCNN vs MobileNetV2)</w:t>
            </w:r>
          </w:p>
        </w:tc>
        <w:tc>
          <w:tcPr>
            <w:tcW w:type="dxa" w:w="1440"/>
            <w:shd w:fill="F3F4F6"/>
            <w:tcMar>
              <w:top w:w="90" w:type="dxa"/>
              <w:bottom w:w="90" w:type="dxa"/>
              <w:left w:w="130" w:type="dxa"/>
              <w:right w:w="130" w:type="dxa"/>
            </w:tcMar>
          </w:tcPr>
          <w:p>
            <w:pPr>
              <w:jc w:val="left"/>
            </w:pPr>
            <w:r>
              <w:rPr>
                <w:rFonts w:ascii="Calibri" w:hAnsi="Calibri"/>
                <w:color w:val="1F2937"/>
                <w:sz w:val="18"/>
              </w:rPr>
              <w:t>10</w:t>
            </w:r>
          </w:p>
        </w:tc>
      </w:tr>
      <w:tr>
        <w:tc>
          <w:tcPr>
            <w:tcW w:type="dxa" w:w="1152"/>
            <w:shd w:fill="FFFFFF"/>
            <w:tcMar>
              <w:top w:w="90" w:type="dxa"/>
              <w:bottom w:w="90" w:type="dxa"/>
              <w:left w:w="130" w:type="dxa"/>
              <w:right w:w="130" w:type="dxa"/>
            </w:tcMar>
          </w:tcPr>
          <w:p>
            <w:pPr>
              <w:jc w:val="left"/>
            </w:pPr>
            <w:r>
              <w:rPr>
                <w:rFonts w:ascii="Calibri" w:hAnsi="Calibri"/>
                <w:color w:val="1F2937"/>
                <w:sz w:val="18"/>
              </w:rPr>
            </w:r>
          </w:p>
        </w:tc>
        <w:tc>
          <w:tcPr>
            <w:tcW w:type="dxa" w:w="6768"/>
            <w:shd w:fill="FFFFFF"/>
            <w:tcMar>
              <w:top w:w="90" w:type="dxa"/>
              <w:bottom w:w="90" w:type="dxa"/>
              <w:left w:w="130" w:type="dxa"/>
              <w:right w:w="130" w:type="dxa"/>
            </w:tcMar>
          </w:tcPr>
          <w:p>
            <w:pPr>
              <w:jc w:val="left"/>
            </w:pPr>
            <w:r>
              <w:rPr>
                <w:rFonts w:ascii="Calibri" w:hAnsi="Calibri"/>
                <w:color w:val="1F2937"/>
                <w:sz w:val="18"/>
              </w:rPr>
              <w:t xml:space="preserve">    7.2 Multi-target garment attribute extraction</w:t>
            </w:r>
          </w:p>
        </w:tc>
        <w:tc>
          <w:tcPr>
            <w:tcW w:type="dxa" w:w="1440"/>
            <w:shd w:fill="FFFFFF"/>
            <w:tcMar>
              <w:top w:w="90" w:type="dxa"/>
              <w:bottom w:w="90" w:type="dxa"/>
              <w:left w:w="130" w:type="dxa"/>
              <w:right w:w="130" w:type="dxa"/>
            </w:tcMar>
          </w:tcPr>
          <w:p>
            <w:pPr>
              <w:jc w:val="left"/>
            </w:pPr>
            <w:r>
              <w:rPr>
                <w:rFonts w:ascii="Calibri" w:hAnsi="Calibri"/>
                <w:color w:val="1F2937"/>
                <w:sz w:val="18"/>
              </w:rPr>
              <w:t>10</w:t>
            </w:r>
          </w:p>
        </w:tc>
      </w:tr>
      <w:tr>
        <w:tc>
          <w:tcPr>
            <w:tcW w:type="dxa" w:w="1152"/>
            <w:shd w:fill="F3F4F6"/>
            <w:tcMar>
              <w:top w:w="90" w:type="dxa"/>
              <w:bottom w:w="90" w:type="dxa"/>
              <w:left w:w="130" w:type="dxa"/>
              <w:right w:w="130" w:type="dxa"/>
            </w:tcMar>
          </w:tcPr>
          <w:p>
            <w:pPr>
              <w:jc w:val="left"/>
            </w:pPr>
            <w:r>
              <w:rPr>
                <w:rFonts w:ascii="Calibri" w:hAnsi="Calibri"/>
                <w:color w:val="1F2937"/>
                <w:sz w:val="18"/>
              </w:rPr>
            </w:r>
          </w:p>
        </w:tc>
        <w:tc>
          <w:tcPr>
            <w:tcW w:type="dxa" w:w="6768"/>
            <w:shd w:fill="F3F4F6"/>
            <w:tcMar>
              <w:top w:w="90" w:type="dxa"/>
              <w:bottom w:w="90" w:type="dxa"/>
              <w:left w:w="130" w:type="dxa"/>
              <w:right w:w="130" w:type="dxa"/>
            </w:tcMar>
          </w:tcPr>
          <w:p>
            <w:pPr>
              <w:jc w:val="left"/>
            </w:pPr>
            <w:r>
              <w:rPr>
                <w:rFonts w:ascii="Calibri" w:hAnsi="Calibri"/>
                <w:color w:val="1F2937"/>
                <w:sz w:val="18"/>
              </w:rPr>
              <w:t xml:space="preserve">    7.3 Color-harmonized outfit recommendation engine</w:t>
            </w:r>
          </w:p>
        </w:tc>
        <w:tc>
          <w:tcPr>
            <w:tcW w:type="dxa" w:w="1440"/>
            <w:shd w:fill="F3F4F6"/>
            <w:tcMar>
              <w:top w:w="90" w:type="dxa"/>
              <w:bottom w:w="90" w:type="dxa"/>
              <w:left w:w="130" w:type="dxa"/>
              <w:right w:w="130" w:type="dxa"/>
            </w:tcMar>
          </w:tcPr>
          <w:p>
            <w:pPr>
              <w:jc w:val="left"/>
            </w:pPr>
            <w:r>
              <w:rPr>
                <w:rFonts w:ascii="Calibri" w:hAnsi="Calibri"/>
                <w:color w:val="1F2937"/>
                <w:sz w:val="18"/>
              </w:rPr>
              <w:t>11</w:t>
            </w:r>
          </w:p>
        </w:tc>
      </w:tr>
      <w:tr>
        <w:tc>
          <w:tcPr>
            <w:tcW w:type="dxa" w:w="1152"/>
            <w:shd w:fill="FFFFFF"/>
            <w:tcMar>
              <w:top w:w="90" w:type="dxa"/>
              <w:bottom w:w="90" w:type="dxa"/>
              <w:left w:w="130" w:type="dxa"/>
              <w:right w:w="130" w:type="dxa"/>
            </w:tcMar>
          </w:tcPr>
          <w:p>
            <w:pPr>
              <w:jc w:val="left"/>
            </w:pPr>
            <w:r>
              <w:rPr>
                <w:rFonts w:ascii="Calibri" w:hAnsi="Calibri"/>
                <w:color w:val="1F2937"/>
                <w:sz w:val="18"/>
              </w:rPr>
            </w:r>
          </w:p>
        </w:tc>
        <w:tc>
          <w:tcPr>
            <w:tcW w:type="dxa" w:w="6768"/>
            <w:shd w:fill="FFFFFF"/>
            <w:tcMar>
              <w:top w:w="90" w:type="dxa"/>
              <w:bottom w:w="90" w:type="dxa"/>
              <w:left w:w="130" w:type="dxa"/>
              <w:right w:w="130" w:type="dxa"/>
            </w:tcMar>
          </w:tcPr>
          <w:p>
            <w:pPr>
              <w:jc w:val="left"/>
            </w:pPr>
            <w:r>
              <w:rPr>
                <w:rFonts w:ascii="Calibri" w:hAnsi="Calibri"/>
                <w:color w:val="1F2937"/>
                <w:sz w:val="18"/>
              </w:rPr>
              <w:t xml:space="preserve">    7.4 Two-stage neural virtual try-on pipeline</w:t>
            </w:r>
          </w:p>
        </w:tc>
        <w:tc>
          <w:tcPr>
            <w:tcW w:type="dxa" w:w="1440"/>
            <w:shd w:fill="FFFFFF"/>
            <w:tcMar>
              <w:top w:w="90" w:type="dxa"/>
              <w:bottom w:w="90" w:type="dxa"/>
              <w:left w:w="130" w:type="dxa"/>
              <w:right w:w="130" w:type="dxa"/>
            </w:tcMar>
          </w:tcPr>
          <w:p>
            <w:pPr>
              <w:jc w:val="left"/>
            </w:pPr>
            <w:r>
              <w:rPr>
                <w:rFonts w:ascii="Calibri" w:hAnsi="Calibri"/>
                <w:color w:val="1F2937"/>
                <w:sz w:val="18"/>
              </w:rPr>
              <w:t>11</w:t>
            </w:r>
          </w:p>
        </w:tc>
      </w:tr>
      <w:tr>
        <w:tc>
          <w:tcPr>
            <w:tcW w:type="dxa" w:w="1152"/>
            <w:shd w:fill="F3F4F6"/>
            <w:tcMar>
              <w:top w:w="90" w:type="dxa"/>
              <w:bottom w:w="90" w:type="dxa"/>
              <w:left w:w="130" w:type="dxa"/>
              <w:right w:w="130" w:type="dxa"/>
            </w:tcMar>
          </w:tcPr>
          <w:p>
            <w:pPr>
              <w:jc w:val="left"/>
            </w:pPr>
            <w:r>
              <w:rPr>
                <w:rFonts w:ascii="Calibri" w:hAnsi="Calibri"/>
                <w:color w:val="1F2937"/>
                <w:sz w:val="18"/>
              </w:rPr>
              <w:t>8</w:t>
            </w:r>
          </w:p>
        </w:tc>
        <w:tc>
          <w:tcPr>
            <w:tcW w:type="dxa" w:w="6768"/>
            <w:shd w:fill="F3F4F6"/>
            <w:tcMar>
              <w:top w:w="90" w:type="dxa"/>
              <w:bottom w:w="90" w:type="dxa"/>
              <w:left w:w="130" w:type="dxa"/>
              <w:right w:w="130" w:type="dxa"/>
            </w:tcMar>
          </w:tcPr>
          <w:p>
            <w:pPr>
              <w:jc w:val="left"/>
            </w:pPr>
            <w:r>
              <w:rPr>
                <w:rFonts w:ascii="Calibri" w:hAnsi="Calibri"/>
                <w:color w:val="1F2937"/>
                <w:sz w:val="18"/>
              </w:rPr>
              <w:t>8. Version Control</w:t>
            </w:r>
          </w:p>
        </w:tc>
        <w:tc>
          <w:tcPr>
            <w:tcW w:type="dxa" w:w="1440"/>
            <w:shd w:fill="F3F4F6"/>
            <w:tcMar>
              <w:top w:w="90" w:type="dxa"/>
              <w:bottom w:w="90" w:type="dxa"/>
              <w:left w:w="130" w:type="dxa"/>
              <w:right w:w="130" w:type="dxa"/>
            </w:tcMar>
          </w:tcPr>
          <w:p>
            <w:pPr>
              <w:jc w:val="left"/>
            </w:pPr>
            <w:r>
              <w:rPr>
                <w:rFonts w:ascii="Calibri" w:hAnsi="Calibri"/>
                <w:color w:val="1F2937"/>
                <w:sz w:val="18"/>
              </w:rPr>
              <w:t>12</w:t>
            </w:r>
          </w:p>
        </w:tc>
      </w:tr>
      <w:tr>
        <w:tc>
          <w:tcPr>
            <w:tcW w:type="dxa" w:w="1152"/>
            <w:shd w:fill="FFFFFF"/>
            <w:tcMar>
              <w:top w:w="90" w:type="dxa"/>
              <w:bottom w:w="90" w:type="dxa"/>
              <w:left w:w="130" w:type="dxa"/>
              <w:right w:w="130" w:type="dxa"/>
            </w:tcMar>
          </w:tcPr>
          <w:p>
            <w:pPr>
              <w:jc w:val="left"/>
            </w:pPr>
            <w:r>
              <w:rPr>
                <w:rFonts w:ascii="Calibri" w:hAnsi="Calibri"/>
                <w:color w:val="1F2937"/>
                <w:sz w:val="18"/>
              </w:rPr>
              <w:t>9</w:t>
            </w:r>
          </w:p>
        </w:tc>
        <w:tc>
          <w:tcPr>
            <w:tcW w:type="dxa" w:w="6768"/>
            <w:shd w:fill="FFFFFF"/>
            <w:tcMar>
              <w:top w:w="90" w:type="dxa"/>
              <w:bottom w:w="90" w:type="dxa"/>
              <w:left w:w="130" w:type="dxa"/>
              <w:right w:w="130" w:type="dxa"/>
            </w:tcMar>
          </w:tcPr>
          <w:p>
            <w:pPr>
              <w:jc w:val="left"/>
            </w:pPr>
            <w:r>
              <w:rPr>
                <w:rFonts w:ascii="Calibri" w:hAnsi="Calibri"/>
                <w:color w:val="1F2937"/>
                <w:sz w:val="18"/>
              </w:rPr>
              <w:t>9. Experiment Tracking</w:t>
            </w:r>
          </w:p>
        </w:tc>
        <w:tc>
          <w:tcPr>
            <w:tcW w:type="dxa" w:w="1440"/>
            <w:shd w:fill="FFFFFF"/>
            <w:tcMar>
              <w:top w:w="90" w:type="dxa"/>
              <w:bottom w:w="90" w:type="dxa"/>
              <w:left w:w="130" w:type="dxa"/>
              <w:right w:w="130" w:type="dxa"/>
            </w:tcMar>
          </w:tcPr>
          <w:p>
            <w:pPr>
              <w:jc w:val="left"/>
            </w:pPr>
            <w:r>
              <w:rPr>
                <w:rFonts w:ascii="Calibri" w:hAnsi="Calibri"/>
                <w:color w:val="1F2937"/>
                <w:sz w:val="18"/>
              </w:rPr>
              <w:t>12</w:t>
            </w:r>
          </w:p>
        </w:tc>
      </w:tr>
      <w:tr>
        <w:tc>
          <w:tcPr>
            <w:tcW w:type="dxa" w:w="1152"/>
            <w:shd w:fill="F3F4F6"/>
            <w:tcMar>
              <w:top w:w="90" w:type="dxa"/>
              <w:bottom w:w="90" w:type="dxa"/>
              <w:left w:w="130" w:type="dxa"/>
              <w:right w:w="130" w:type="dxa"/>
            </w:tcMar>
          </w:tcPr>
          <w:p>
            <w:pPr>
              <w:jc w:val="left"/>
            </w:pPr>
            <w:r>
              <w:rPr>
                <w:rFonts w:ascii="Calibri" w:hAnsi="Calibri"/>
                <w:color w:val="1F2937"/>
                <w:sz w:val="18"/>
              </w:rPr>
              <w:t>10</w:t>
            </w:r>
          </w:p>
        </w:tc>
        <w:tc>
          <w:tcPr>
            <w:tcW w:type="dxa" w:w="6768"/>
            <w:shd w:fill="F3F4F6"/>
            <w:tcMar>
              <w:top w:w="90" w:type="dxa"/>
              <w:bottom w:w="90" w:type="dxa"/>
              <w:left w:w="130" w:type="dxa"/>
              <w:right w:w="130" w:type="dxa"/>
            </w:tcMar>
          </w:tcPr>
          <w:p>
            <w:pPr>
              <w:jc w:val="left"/>
            </w:pPr>
            <w:r>
              <w:rPr>
                <w:rFonts w:ascii="Calibri" w:hAnsi="Calibri"/>
                <w:color w:val="1F2937"/>
                <w:sz w:val="18"/>
              </w:rPr>
              <w:t>10. AutoML / MLOps</w:t>
            </w:r>
          </w:p>
        </w:tc>
        <w:tc>
          <w:tcPr>
            <w:tcW w:type="dxa" w:w="1440"/>
            <w:shd w:fill="F3F4F6"/>
            <w:tcMar>
              <w:top w:w="90" w:type="dxa"/>
              <w:bottom w:w="90" w:type="dxa"/>
              <w:left w:w="130" w:type="dxa"/>
              <w:right w:w="130" w:type="dxa"/>
            </w:tcMar>
          </w:tcPr>
          <w:p>
            <w:pPr>
              <w:jc w:val="left"/>
            </w:pPr>
            <w:r>
              <w:rPr>
                <w:rFonts w:ascii="Calibri" w:hAnsi="Calibri"/>
                <w:color w:val="1F2937"/>
                <w:sz w:val="18"/>
              </w:rPr>
              <w:t>13</w:t>
            </w:r>
          </w:p>
        </w:tc>
      </w:tr>
      <w:tr>
        <w:tc>
          <w:tcPr>
            <w:tcW w:type="dxa" w:w="1152"/>
            <w:shd w:fill="FFFFFF"/>
            <w:tcMar>
              <w:top w:w="90" w:type="dxa"/>
              <w:bottom w:w="90" w:type="dxa"/>
              <w:left w:w="130" w:type="dxa"/>
              <w:right w:w="130" w:type="dxa"/>
            </w:tcMar>
          </w:tcPr>
          <w:p>
            <w:pPr>
              <w:jc w:val="left"/>
            </w:pPr>
            <w:r>
              <w:rPr>
                <w:rFonts w:ascii="Calibri" w:hAnsi="Calibri"/>
                <w:color w:val="1F2937"/>
                <w:sz w:val="18"/>
              </w:rPr>
            </w:r>
          </w:p>
        </w:tc>
        <w:tc>
          <w:tcPr>
            <w:tcW w:type="dxa" w:w="6768"/>
            <w:shd w:fill="FFFFFF"/>
            <w:tcMar>
              <w:top w:w="90" w:type="dxa"/>
              <w:bottom w:w="90" w:type="dxa"/>
              <w:left w:w="130" w:type="dxa"/>
              <w:right w:w="130" w:type="dxa"/>
            </w:tcMar>
          </w:tcPr>
          <w:p>
            <w:pPr>
              <w:jc w:val="left"/>
            </w:pPr>
            <w:r>
              <w:rPr>
                <w:rFonts w:ascii="Calibri" w:hAnsi="Calibri"/>
                <w:color w:val="1F2937"/>
                <w:sz w:val="18"/>
              </w:rPr>
              <w:t xml:space="preserve">    10.1 Automated parameter sweeps (AutoML)</w:t>
            </w:r>
          </w:p>
        </w:tc>
        <w:tc>
          <w:tcPr>
            <w:tcW w:type="dxa" w:w="1440"/>
            <w:shd w:fill="FFFFFF"/>
            <w:tcMar>
              <w:top w:w="90" w:type="dxa"/>
              <w:bottom w:w="90" w:type="dxa"/>
              <w:left w:w="130" w:type="dxa"/>
              <w:right w:w="130" w:type="dxa"/>
            </w:tcMar>
          </w:tcPr>
          <w:p>
            <w:pPr>
              <w:jc w:val="left"/>
            </w:pPr>
            <w:r>
              <w:rPr>
                <w:rFonts w:ascii="Calibri" w:hAnsi="Calibri"/>
                <w:color w:val="1F2937"/>
                <w:sz w:val="18"/>
              </w:rPr>
              <w:t>13</w:t>
            </w:r>
          </w:p>
        </w:tc>
      </w:tr>
      <w:tr>
        <w:tc>
          <w:tcPr>
            <w:tcW w:type="dxa" w:w="1152"/>
            <w:shd w:fill="F3F4F6"/>
            <w:tcMar>
              <w:top w:w="90" w:type="dxa"/>
              <w:bottom w:w="90" w:type="dxa"/>
              <w:left w:w="130" w:type="dxa"/>
              <w:right w:w="130" w:type="dxa"/>
            </w:tcMar>
          </w:tcPr>
          <w:p>
            <w:pPr>
              <w:jc w:val="left"/>
            </w:pPr>
            <w:r>
              <w:rPr>
                <w:rFonts w:ascii="Calibri" w:hAnsi="Calibri"/>
                <w:color w:val="1F2937"/>
                <w:sz w:val="18"/>
              </w:rPr>
            </w:r>
          </w:p>
        </w:tc>
        <w:tc>
          <w:tcPr>
            <w:tcW w:type="dxa" w:w="6768"/>
            <w:shd w:fill="F3F4F6"/>
            <w:tcMar>
              <w:top w:w="90" w:type="dxa"/>
              <w:bottom w:w="90" w:type="dxa"/>
              <w:left w:w="130" w:type="dxa"/>
              <w:right w:w="130" w:type="dxa"/>
            </w:tcMar>
          </w:tcPr>
          <w:p>
            <w:pPr>
              <w:jc w:val="left"/>
            </w:pPr>
            <w:r>
              <w:rPr>
                <w:rFonts w:ascii="Calibri" w:hAnsi="Calibri"/>
                <w:color w:val="1F2937"/>
                <w:sz w:val="18"/>
              </w:rPr>
              <w:t xml:space="preserve">    10.2 Production MLOps practices</w:t>
            </w:r>
          </w:p>
        </w:tc>
        <w:tc>
          <w:tcPr>
            <w:tcW w:type="dxa" w:w="1440"/>
            <w:shd w:fill="F3F4F6"/>
            <w:tcMar>
              <w:top w:w="90" w:type="dxa"/>
              <w:bottom w:w="90" w:type="dxa"/>
              <w:left w:w="130" w:type="dxa"/>
              <w:right w:w="130" w:type="dxa"/>
            </w:tcMar>
          </w:tcPr>
          <w:p>
            <w:pPr>
              <w:jc w:val="left"/>
            </w:pPr>
            <w:r>
              <w:rPr>
                <w:rFonts w:ascii="Calibri" w:hAnsi="Calibri"/>
                <w:color w:val="1F2937"/>
                <w:sz w:val="18"/>
              </w:rPr>
              <w:t>13</w:t>
            </w:r>
          </w:p>
        </w:tc>
      </w:tr>
      <w:tr>
        <w:tc>
          <w:tcPr>
            <w:tcW w:type="dxa" w:w="1152"/>
            <w:shd w:fill="FFFFFF"/>
            <w:tcMar>
              <w:top w:w="90" w:type="dxa"/>
              <w:bottom w:w="90" w:type="dxa"/>
              <w:left w:w="130" w:type="dxa"/>
              <w:right w:w="130" w:type="dxa"/>
            </w:tcMar>
          </w:tcPr>
          <w:p>
            <w:pPr>
              <w:jc w:val="left"/>
            </w:pPr>
            <w:r>
              <w:rPr>
                <w:rFonts w:ascii="Calibri" w:hAnsi="Calibri"/>
                <w:color w:val="1F2937"/>
                <w:sz w:val="18"/>
              </w:rPr>
              <w:t>11</w:t>
            </w:r>
          </w:p>
        </w:tc>
        <w:tc>
          <w:tcPr>
            <w:tcW w:type="dxa" w:w="6768"/>
            <w:shd w:fill="FFFFFF"/>
            <w:tcMar>
              <w:top w:w="90" w:type="dxa"/>
              <w:bottom w:w="90" w:type="dxa"/>
              <w:left w:w="130" w:type="dxa"/>
              <w:right w:w="130" w:type="dxa"/>
            </w:tcMar>
          </w:tcPr>
          <w:p>
            <w:pPr>
              <w:jc w:val="left"/>
            </w:pPr>
            <w:r>
              <w:rPr>
                <w:rFonts w:ascii="Calibri" w:hAnsi="Calibri"/>
                <w:color w:val="1F2937"/>
                <w:sz w:val="18"/>
              </w:rPr>
              <w:t>11. Deployment (Render, Vercel, Supabase)</w:t>
            </w:r>
          </w:p>
        </w:tc>
        <w:tc>
          <w:tcPr>
            <w:tcW w:type="dxa" w:w="1440"/>
            <w:shd w:fill="FFFFFF"/>
            <w:tcMar>
              <w:top w:w="90" w:type="dxa"/>
              <w:bottom w:w="90" w:type="dxa"/>
              <w:left w:w="130" w:type="dxa"/>
              <w:right w:w="130" w:type="dxa"/>
            </w:tcMar>
          </w:tcPr>
          <w:p>
            <w:pPr>
              <w:jc w:val="left"/>
            </w:pPr>
            <w:r>
              <w:rPr>
                <w:rFonts w:ascii="Calibri" w:hAnsi="Calibri"/>
                <w:color w:val="1F2937"/>
                <w:sz w:val="18"/>
              </w:rPr>
              <w:t>13</w:t>
            </w:r>
          </w:p>
        </w:tc>
      </w:tr>
      <w:tr>
        <w:tc>
          <w:tcPr>
            <w:tcW w:type="dxa" w:w="1152"/>
            <w:shd w:fill="F3F4F6"/>
            <w:tcMar>
              <w:top w:w="90" w:type="dxa"/>
              <w:bottom w:w="90" w:type="dxa"/>
              <w:left w:w="130" w:type="dxa"/>
              <w:right w:w="130" w:type="dxa"/>
            </w:tcMar>
          </w:tcPr>
          <w:p>
            <w:pPr>
              <w:jc w:val="left"/>
            </w:pPr>
            <w:r>
              <w:rPr>
                <w:rFonts w:ascii="Calibri" w:hAnsi="Calibri"/>
                <w:color w:val="1F2937"/>
                <w:sz w:val="18"/>
              </w:rPr>
              <w:t>12</w:t>
            </w:r>
          </w:p>
        </w:tc>
        <w:tc>
          <w:tcPr>
            <w:tcW w:type="dxa" w:w="6768"/>
            <w:shd w:fill="F3F4F6"/>
            <w:tcMar>
              <w:top w:w="90" w:type="dxa"/>
              <w:bottom w:w="90" w:type="dxa"/>
              <w:left w:w="130" w:type="dxa"/>
              <w:right w:w="130" w:type="dxa"/>
            </w:tcMar>
          </w:tcPr>
          <w:p>
            <w:pPr>
              <w:jc w:val="left"/>
            </w:pPr>
            <w:r>
              <w:rPr>
                <w:rFonts w:ascii="Calibri" w:hAnsi="Calibri"/>
                <w:color w:val="1F2937"/>
                <w:sz w:val="18"/>
              </w:rPr>
              <w:t>12. Results and Discussions</w:t>
            </w:r>
          </w:p>
        </w:tc>
        <w:tc>
          <w:tcPr>
            <w:tcW w:type="dxa" w:w="1440"/>
            <w:shd w:fill="F3F4F6"/>
            <w:tcMar>
              <w:top w:w="90" w:type="dxa"/>
              <w:bottom w:w="90" w:type="dxa"/>
              <w:left w:w="130" w:type="dxa"/>
              <w:right w:w="130" w:type="dxa"/>
            </w:tcMar>
          </w:tcPr>
          <w:p>
            <w:pPr>
              <w:jc w:val="left"/>
            </w:pPr>
            <w:r>
              <w:rPr>
                <w:rFonts w:ascii="Calibri" w:hAnsi="Calibri"/>
                <w:color w:val="1F2937"/>
                <w:sz w:val="18"/>
              </w:rPr>
              <w:t>14</w:t>
            </w:r>
          </w:p>
        </w:tc>
      </w:tr>
      <w:tr>
        <w:tc>
          <w:tcPr>
            <w:tcW w:type="dxa" w:w="1152"/>
            <w:shd w:fill="FFFFFF"/>
            <w:tcMar>
              <w:top w:w="90" w:type="dxa"/>
              <w:bottom w:w="90" w:type="dxa"/>
              <w:left w:w="130" w:type="dxa"/>
              <w:right w:w="130" w:type="dxa"/>
            </w:tcMar>
          </w:tcPr>
          <w:p>
            <w:pPr>
              <w:jc w:val="left"/>
            </w:pPr>
            <w:r>
              <w:rPr>
                <w:rFonts w:ascii="Calibri" w:hAnsi="Calibri"/>
                <w:color w:val="1F2937"/>
                <w:sz w:val="18"/>
              </w:rPr>
            </w:r>
          </w:p>
        </w:tc>
        <w:tc>
          <w:tcPr>
            <w:tcW w:type="dxa" w:w="6768"/>
            <w:shd w:fill="FFFFFF"/>
            <w:tcMar>
              <w:top w:w="90" w:type="dxa"/>
              <w:bottom w:w="90" w:type="dxa"/>
              <w:left w:w="130" w:type="dxa"/>
              <w:right w:w="130" w:type="dxa"/>
            </w:tcMar>
          </w:tcPr>
          <w:p>
            <w:pPr>
              <w:jc w:val="left"/>
            </w:pPr>
            <w:r>
              <w:rPr>
                <w:rFonts w:ascii="Calibri" w:hAnsi="Calibri"/>
                <w:color w:val="1F2937"/>
                <w:sz w:val="18"/>
              </w:rPr>
              <w:t xml:space="preserve">    12.1 Functional testing results (10/10 passed)</w:t>
            </w:r>
          </w:p>
        </w:tc>
        <w:tc>
          <w:tcPr>
            <w:tcW w:type="dxa" w:w="1440"/>
            <w:shd w:fill="FFFFFF"/>
            <w:tcMar>
              <w:top w:w="90" w:type="dxa"/>
              <w:bottom w:w="90" w:type="dxa"/>
              <w:left w:w="130" w:type="dxa"/>
              <w:right w:w="130" w:type="dxa"/>
            </w:tcMar>
          </w:tcPr>
          <w:p>
            <w:pPr>
              <w:jc w:val="left"/>
            </w:pPr>
            <w:r>
              <w:rPr>
                <w:rFonts w:ascii="Calibri" w:hAnsi="Calibri"/>
                <w:color w:val="1F2937"/>
                <w:sz w:val="18"/>
              </w:rPr>
              <w:t>14</w:t>
            </w:r>
          </w:p>
        </w:tc>
      </w:tr>
      <w:tr>
        <w:tc>
          <w:tcPr>
            <w:tcW w:type="dxa" w:w="1152"/>
            <w:shd w:fill="F3F4F6"/>
            <w:tcMar>
              <w:top w:w="90" w:type="dxa"/>
              <w:bottom w:w="90" w:type="dxa"/>
              <w:left w:w="130" w:type="dxa"/>
              <w:right w:w="130" w:type="dxa"/>
            </w:tcMar>
          </w:tcPr>
          <w:p>
            <w:pPr>
              <w:jc w:val="left"/>
            </w:pPr>
            <w:r>
              <w:rPr>
                <w:rFonts w:ascii="Calibri" w:hAnsi="Calibri"/>
                <w:color w:val="1F2937"/>
                <w:sz w:val="18"/>
              </w:rPr>
            </w:r>
          </w:p>
        </w:tc>
        <w:tc>
          <w:tcPr>
            <w:tcW w:type="dxa" w:w="6768"/>
            <w:shd w:fill="F3F4F6"/>
            <w:tcMar>
              <w:top w:w="90" w:type="dxa"/>
              <w:bottom w:w="90" w:type="dxa"/>
              <w:left w:w="130" w:type="dxa"/>
              <w:right w:w="130" w:type="dxa"/>
            </w:tcMar>
          </w:tcPr>
          <w:p>
            <w:pPr>
              <w:jc w:val="left"/>
            </w:pPr>
            <w:r>
              <w:rPr>
                <w:rFonts w:ascii="Calibri" w:hAnsi="Calibri"/>
                <w:color w:val="1F2937"/>
                <w:sz w:val="18"/>
              </w:rPr>
              <w:t xml:space="preserve">    12.2 Measured model performance summary</w:t>
            </w:r>
          </w:p>
        </w:tc>
        <w:tc>
          <w:tcPr>
            <w:tcW w:type="dxa" w:w="1440"/>
            <w:shd w:fill="F3F4F6"/>
            <w:tcMar>
              <w:top w:w="90" w:type="dxa"/>
              <w:bottom w:w="90" w:type="dxa"/>
              <w:left w:w="130" w:type="dxa"/>
              <w:right w:w="130" w:type="dxa"/>
            </w:tcMar>
          </w:tcPr>
          <w:p>
            <w:pPr>
              <w:jc w:val="left"/>
            </w:pPr>
            <w:r>
              <w:rPr>
                <w:rFonts w:ascii="Calibri" w:hAnsi="Calibri"/>
                <w:color w:val="1F2937"/>
                <w:sz w:val="18"/>
              </w:rPr>
              <w:t>15</w:t>
            </w:r>
          </w:p>
        </w:tc>
      </w:tr>
      <w:tr>
        <w:tc>
          <w:tcPr>
            <w:tcW w:type="dxa" w:w="1152"/>
            <w:shd w:fill="FFFFFF"/>
            <w:tcMar>
              <w:top w:w="90" w:type="dxa"/>
              <w:bottom w:w="90" w:type="dxa"/>
              <w:left w:w="130" w:type="dxa"/>
              <w:right w:w="130" w:type="dxa"/>
            </w:tcMar>
          </w:tcPr>
          <w:p>
            <w:pPr>
              <w:jc w:val="left"/>
            </w:pPr>
            <w:r>
              <w:rPr>
                <w:rFonts w:ascii="Calibri" w:hAnsi="Calibri"/>
                <w:color w:val="1F2937"/>
                <w:sz w:val="18"/>
              </w:rPr>
            </w:r>
          </w:p>
        </w:tc>
        <w:tc>
          <w:tcPr>
            <w:tcW w:type="dxa" w:w="6768"/>
            <w:shd w:fill="FFFFFF"/>
            <w:tcMar>
              <w:top w:w="90" w:type="dxa"/>
              <w:bottom w:w="90" w:type="dxa"/>
              <w:left w:w="130" w:type="dxa"/>
              <w:right w:w="130" w:type="dxa"/>
            </w:tcMar>
          </w:tcPr>
          <w:p>
            <w:pPr>
              <w:jc w:val="left"/>
            </w:pPr>
            <w:r>
              <w:rPr>
                <w:rFonts w:ascii="Calibri" w:hAnsi="Calibri"/>
                <w:color w:val="1F2937"/>
                <w:sz w:val="18"/>
              </w:rPr>
              <w:t xml:space="preserve">    12.3 Technical discussion</w:t>
            </w:r>
          </w:p>
        </w:tc>
        <w:tc>
          <w:tcPr>
            <w:tcW w:type="dxa" w:w="1440"/>
            <w:shd w:fill="FFFFFF"/>
            <w:tcMar>
              <w:top w:w="90" w:type="dxa"/>
              <w:bottom w:w="90" w:type="dxa"/>
              <w:left w:w="130" w:type="dxa"/>
              <w:right w:w="130" w:type="dxa"/>
            </w:tcMar>
          </w:tcPr>
          <w:p>
            <w:pPr>
              <w:jc w:val="left"/>
            </w:pPr>
            <w:r>
              <w:rPr>
                <w:rFonts w:ascii="Calibri" w:hAnsi="Calibri"/>
                <w:color w:val="1F2937"/>
                <w:sz w:val="18"/>
              </w:rPr>
              <w:t>15</w:t>
            </w:r>
          </w:p>
        </w:tc>
      </w:tr>
      <w:tr>
        <w:tc>
          <w:tcPr>
            <w:tcW w:type="dxa" w:w="1152"/>
            <w:shd w:fill="F3F4F6"/>
            <w:tcMar>
              <w:top w:w="90" w:type="dxa"/>
              <w:bottom w:w="90" w:type="dxa"/>
              <w:left w:w="130" w:type="dxa"/>
              <w:right w:w="130" w:type="dxa"/>
            </w:tcMar>
          </w:tcPr>
          <w:p>
            <w:pPr>
              <w:jc w:val="left"/>
            </w:pPr>
            <w:r>
              <w:rPr>
                <w:rFonts w:ascii="Calibri" w:hAnsi="Calibri"/>
                <w:color w:val="1F2937"/>
                <w:sz w:val="18"/>
              </w:rPr>
              <w:t>13</w:t>
            </w:r>
          </w:p>
        </w:tc>
        <w:tc>
          <w:tcPr>
            <w:tcW w:type="dxa" w:w="6768"/>
            <w:shd w:fill="F3F4F6"/>
            <w:tcMar>
              <w:top w:w="90" w:type="dxa"/>
              <w:bottom w:w="90" w:type="dxa"/>
              <w:left w:w="130" w:type="dxa"/>
              <w:right w:w="130" w:type="dxa"/>
            </w:tcMar>
          </w:tcPr>
          <w:p>
            <w:pPr>
              <w:jc w:val="left"/>
            </w:pPr>
            <w:r>
              <w:rPr>
                <w:rFonts w:ascii="Calibri" w:hAnsi="Calibri"/>
                <w:color w:val="1F2937"/>
                <w:sz w:val="18"/>
              </w:rPr>
              <w:t>13. Future Scope</w:t>
            </w:r>
          </w:p>
        </w:tc>
        <w:tc>
          <w:tcPr>
            <w:tcW w:type="dxa" w:w="1440"/>
            <w:shd w:fill="F3F4F6"/>
            <w:tcMar>
              <w:top w:w="90" w:type="dxa"/>
              <w:bottom w:w="90" w:type="dxa"/>
              <w:left w:w="130" w:type="dxa"/>
              <w:right w:w="130" w:type="dxa"/>
            </w:tcMar>
          </w:tcPr>
          <w:p>
            <w:pPr>
              <w:jc w:val="left"/>
            </w:pPr>
            <w:r>
              <w:rPr>
                <w:rFonts w:ascii="Calibri" w:hAnsi="Calibri"/>
                <w:color w:val="1F2937"/>
                <w:sz w:val="18"/>
              </w:rPr>
              <w:t>16</w:t>
            </w:r>
          </w:p>
        </w:tc>
      </w:tr>
      <w:tr>
        <w:tc>
          <w:tcPr>
            <w:tcW w:type="dxa" w:w="1152"/>
            <w:shd w:fill="FFFFFF"/>
            <w:tcMar>
              <w:top w:w="90" w:type="dxa"/>
              <w:bottom w:w="90" w:type="dxa"/>
              <w:left w:w="130" w:type="dxa"/>
              <w:right w:w="130" w:type="dxa"/>
            </w:tcMar>
          </w:tcPr>
          <w:p>
            <w:pPr>
              <w:jc w:val="left"/>
            </w:pPr>
            <w:r>
              <w:rPr>
                <w:rFonts w:ascii="Calibri" w:hAnsi="Calibri"/>
                <w:color w:val="1F2937"/>
                <w:sz w:val="18"/>
              </w:rPr>
              <w:t>14</w:t>
            </w:r>
          </w:p>
        </w:tc>
        <w:tc>
          <w:tcPr>
            <w:tcW w:type="dxa" w:w="6768"/>
            <w:shd w:fill="FFFFFF"/>
            <w:tcMar>
              <w:top w:w="90" w:type="dxa"/>
              <w:bottom w:w="90" w:type="dxa"/>
              <w:left w:w="130" w:type="dxa"/>
              <w:right w:w="130" w:type="dxa"/>
            </w:tcMar>
          </w:tcPr>
          <w:p>
            <w:pPr>
              <w:jc w:val="left"/>
            </w:pPr>
            <w:r>
              <w:rPr>
                <w:rFonts w:ascii="Calibri" w:hAnsi="Calibri"/>
                <w:color w:val="1F2937"/>
                <w:sz w:val="18"/>
              </w:rPr>
              <w:t>14. Conclusion</w:t>
            </w:r>
          </w:p>
        </w:tc>
        <w:tc>
          <w:tcPr>
            <w:tcW w:type="dxa" w:w="1440"/>
            <w:shd w:fill="FFFFFF"/>
            <w:tcMar>
              <w:top w:w="90" w:type="dxa"/>
              <w:bottom w:w="90" w:type="dxa"/>
              <w:left w:w="130" w:type="dxa"/>
              <w:right w:w="130" w:type="dxa"/>
            </w:tcMar>
          </w:tcPr>
          <w:p>
            <w:pPr>
              <w:jc w:val="left"/>
            </w:pPr>
            <w:r>
              <w:rPr>
                <w:rFonts w:ascii="Calibri" w:hAnsi="Calibri"/>
                <w:color w:val="1F2937"/>
                <w:sz w:val="18"/>
              </w:rPr>
              <w:t>16</w:t>
            </w:r>
          </w:p>
        </w:tc>
      </w:tr>
      <w:tr>
        <w:tc>
          <w:tcPr>
            <w:tcW w:type="dxa" w:w="1152"/>
            <w:shd w:fill="F3F4F6"/>
            <w:tcMar>
              <w:top w:w="90" w:type="dxa"/>
              <w:bottom w:w="90" w:type="dxa"/>
              <w:left w:w="130" w:type="dxa"/>
              <w:right w:w="130" w:type="dxa"/>
            </w:tcMar>
          </w:tcPr>
          <w:p>
            <w:pPr>
              <w:jc w:val="left"/>
            </w:pPr>
            <w:r>
              <w:rPr>
                <w:rFonts w:ascii="Calibri" w:hAnsi="Calibri"/>
                <w:color w:val="1F2937"/>
                <w:sz w:val="18"/>
              </w:rPr>
              <w:t>15</w:t>
            </w:r>
          </w:p>
        </w:tc>
        <w:tc>
          <w:tcPr>
            <w:tcW w:type="dxa" w:w="6768"/>
            <w:shd w:fill="F3F4F6"/>
            <w:tcMar>
              <w:top w:w="90" w:type="dxa"/>
              <w:bottom w:w="90" w:type="dxa"/>
              <w:left w:w="130" w:type="dxa"/>
              <w:right w:w="130" w:type="dxa"/>
            </w:tcMar>
          </w:tcPr>
          <w:p>
            <w:pPr>
              <w:jc w:val="left"/>
            </w:pPr>
            <w:r>
              <w:rPr>
                <w:rFonts w:ascii="Calibri" w:hAnsi="Calibri"/>
                <w:color w:val="1F2937"/>
                <w:sz w:val="18"/>
              </w:rPr>
              <w:t>15. References</w:t>
            </w:r>
          </w:p>
        </w:tc>
        <w:tc>
          <w:tcPr>
            <w:tcW w:type="dxa" w:w="1440"/>
            <w:shd w:fill="F3F4F6"/>
            <w:tcMar>
              <w:top w:w="90" w:type="dxa"/>
              <w:bottom w:w="90" w:type="dxa"/>
              <w:left w:w="130" w:type="dxa"/>
              <w:right w:w="130" w:type="dxa"/>
            </w:tcMar>
          </w:tcPr>
          <w:p>
            <w:pPr>
              <w:jc w:val="left"/>
            </w:pPr>
            <w:r>
              <w:rPr>
                <w:rFonts w:ascii="Calibri" w:hAnsi="Calibri"/>
                <w:color w:val="1F2937"/>
                <w:sz w:val="18"/>
              </w:rPr>
              <w:t>16</w:t>
            </w:r>
          </w:p>
        </w:tc>
      </w:tr>
    </w:tbl>
    <w:p/>
    <w:p>
      <w:r>
        <w:br w:type="page"/>
      </w:r>
    </w:p>
    <w:p>
      <w:pPr>
        <w:spacing w:before="120" w:after="160"/>
        <w:ind w:left="360" w:right="360"/>
      </w:pPr>
      <w:r>
        <w:rPr>
          <w:rFonts w:ascii="Calibri" w:hAnsi="Calibri"/>
          <w:b/>
          <w:color w:val="1E3A8A"/>
          <w:sz w:val="20"/>
        </w:rPr>
        <w:t xml:space="preserve">[PROJECT VERIFICATION NOTE] </w:t>
      </w:r>
      <w:r>
        <w:rPr>
          <w:rFonts w:ascii="Calibri" w:hAnsi="Calibri"/>
          <w:i/>
          <w:color w:val="4B5563"/>
          <w:sz w:val="20"/>
        </w:rPr>
        <w:t>This academic report reflects the fully realized, measured, and publicly deployed Fashion VISTA system. All dataset statistics, deep learning architectures, cross-validated accuracy metrics, REST API routes, cloud deployments (Render Flask backend, Vercel React frontend, Supabase cloud database), and test suites documented herein represent verified runs within the project repository (commit d625e6c).</w:t>
      </w:r>
    </w:p>
    <w:p>
      <w:pPr>
        <w:keepNext/>
        <w:spacing w:before="280" w:after="80"/>
      </w:pPr>
      <w:r>
        <w:rPr>
          <w:rFonts w:ascii="Calibri" w:hAnsi="Calibri"/>
          <w:b/>
          <w:color w:val="1E3A8A"/>
          <w:sz w:val="28"/>
        </w:rPr>
        <w:t>1. Introduction</w:t>
      </w:r>
    </w:p>
    <w:p>
      <w:pPr>
        <w:spacing w:after="100" w:line="276" w:lineRule="auto"/>
      </w:pPr>
      <w:r>
        <w:rPr>
          <w:rFonts w:ascii="Calibri" w:hAnsi="Calibri"/>
          <w:b/>
          <w:color w:val="1F2937"/>
          <w:sz w:val="21"/>
        </w:rPr>
        <w:t xml:space="preserve">Problem Paradigm: </w:t>
      </w:r>
      <w:r>
        <w:rPr>
          <w:rFonts w:ascii="Calibri" w:hAnsi="Calibri"/>
          <w:color w:val="1F2937"/>
          <w:sz w:val="21"/>
        </w:rPr>
        <w:t>Fashion VISTA is an artificial intelligence-driven personalized fashion decision assistant designed to assist users in assembling coherent, occasion-appropriate outfits while maximizing the reuse of garments already present in their personal wardrobes. Traditional online fashion platforms and recommendation systems operate primarily under a consumerist 'shop-everything' paradigm, presenting isolated garments without contextual awareness of what an individual owns or how items harmonize into a complete aesthetic ensemble. Fashion VISTA inverts this paradigm through a 'Reuse-First' philosophy: 'Try what you own. Shop only what you need.'</w:t>
      </w:r>
    </w:p>
    <w:p>
      <w:pPr>
        <w:spacing w:after="100" w:line="276" w:lineRule="auto"/>
      </w:pPr>
      <w:r>
        <w:rPr>
          <w:rFonts w:ascii="Calibri" w:hAnsi="Calibri"/>
          <w:b/>
          <w:color w:val="1F2937"/>
          <w:sz w:val="21"/>
        </w:rPr>
        <w:t xml:space="preserve">Multi-Constraint Decision Making: </w:t>
      </w:r>
      <w:r>
        <w:rPr>
          <w:rFonts w:ascii="Calibri" w:hAnsi="Calibri"/>
          <w:color w:val="1F2937"/>
          <w:sz w:val="21"/>
        </w:rPr>
        <w:t>Selecting an outfit is fundamentally a constrained multi-objective decision problem. A user must evaluate multiple interacting dimensions: occasion (e.g., College, Formal, Casual, Party, Ethnic), color harmony, style silhouette, seasonal suitability, and budgetary constraints. Even when attractive items are discovered, consumers routinely struggle to visualize whether pieces coordinate or whether they already own functionally identical garments. Fashion VISTA resolves this by unifying five core capabilities into a single cohesive platform:</w:t>
      </w:r>
    </w:p>
    <w:p>
      <w:pPr>
        <w:spacing w:after="100" w:line="276" w:lineRule="auto"/>
      </w:pPr>
      <w:r>
        <w:rPr>
          <w:rFonts w:ascii="Calibri" w:hAnsi="Calibri"/>
          <w:color w:val="1F2937"/>
          <w:sz w:val="21"/>
        </w:rPr>
        <w:t>1. Digital Wardrobe Inventory: Persistent cloud-backed wardrobe repository supporting user uploads, automated category tagging via deep learning, and user-isolated storage.</w:t>
        <w:br/>
        <w:t>2. Multi-Task Garment Attribute Extraction: Natural language understanding and machine learning pipeline extracting garment categories, subcategories, seasons, and occasions from product titles.</w:t>
        <w:br/>
        <w:t>3. Color-Harmonized Outfit Recommendation: Algorithmic curation adhering to formal color wheel geometry (monochromatic, complementary, analogous, triad, and neutral anchoring) guaranteeing slot-complete outfits (Topwear + Bottomwear + Footwear + Layer).</w:t>
        <w:br/>
        <w:t>4. Dynamic Closet Availability Matching: Algorithmic comparison between recommended ensembles and owned wardrobe items, calculating real-time closet match percentages and generating purchase links strictly for missing items.</w:t>
        <w:br/>
        <w:t>5. Two-Stage Neural Virtual Try-On: Semantic human parsing (MobileNetV3-LRASPP) combined with anatomical keypoint detection (Keypoint R-CNN) and geometric warping to synthesize photo-realistic try-on previews of selected clothes on user portraits.</w:t>
      </w:r>
    </w:p>
    <w:p>
      <w:pPr>
        <w:keepNext/>
        <w:spacing w:before="280" w:after="80"/>
      </w:pPr>
      <w:r>
        <w:rPr>
          <w:rFonts w:ascii="Calibri" w:hAnsi="Calibri"/>
          <w:b/>
          <w:color w:val="1E3A8A"/>
          <w:sz w:val="28"/>
        </w:rPr>
        <w:t>2. Motivation</w:t>
      </w:r>
    </w:p>
    <w:p>
      <w:pPr>
        <w:spacing w:after="100" w:line="276" w:lineRule="auto"/>
      </w:pPr>
      <w:r>
        <w:rPr>
          <w:rFonts w:ascii="Calibri" w:hAnsi="Calibri"/>
          <w:b/>
          <w:color w:val="1F2937"/>
          <w:sz w:val="21"/>
        </w:rPr>
        <w:t xml:space="preserve">Consumer &amp; Environmental Drivers: </w:t>
      </w:r>
      <w:r>
        <w:rPr>
          <w:rFonts w:ascii="Calibri" w:hAnsi="Calibri"/>
          <w:color w:val="1F2937"/>
          <w:sz w:val="21"/>
        </w:rPr>
        <w:t>The motivation for Fashion VISTA stems from widespread consumer challenges in daily decision-making, financial waste through redundant clothing purchases, and environmental concerns tied to fast fashion. Research indicates that the average consumer regularly wears less than 30% of their closet, frequently purchasing duplicate items because their current wardrobe remains uncataloged and unorganized.</w:t>
      </w:r>
    </w:p>
    <w:p>
      <w:pPr>
        <w:spacing w:after="100" w:line="276" w:lineRule="auto"/>
      </w:pPr>
      <w:r>
        <w:rPr>
          <w:rFonts w:ascii="Calibri" w:hAnsi="Calibri"/>
          <w:color w:val="1F2937"/>
          <w:sz w:val="21"/>
        </w:rPr>
        <w:t>From an engineering perspective, this project investigates how machine learning, classical color theory, transfer learning, and computer vision can be integrated into a lightweight, student-scale production system without requiring proprietary generative models or inaccessible multi-million-dollar compute clusters. By combining PyTorch convolutional neural networks for garment recognition, TF-IDF multi-target classification for attribute inference, mathematical color harmony matrices for outfit assembly, and pre-trained neural parsing for virtual try-on, Fashion VISTA demonstrates how transparent, explainable AI can solve practical everyday problems.</w:t>
      </w:r>
    </w:p>
    <w:p>
      <w:pPr>
        <w:keepNext/>
        <w:spacing w:before="280" w:after="80"/>
      </w:pPr>
      <w:r>
        <w:rPr>
          <w:rFonts w:ascii="Calibri" w:hAnsi="Calibri"/>
          <w:b/>
          <w:color w:val="1E3A8A"/>
          <w:sz w:val="28"/>
        </w:rPr>
        <w:t>3. Literature Survey</w:t>
      </w:r>
    </w:p>
    <w:p>
      <w:pPr>
        <w:spacing w:after="100" w:line="276" w:lineRule="auto"/>
      </w:pPr>
      <w:r>
        <w:rPr>
          <w:rFonts w:ascii="Calibri" w:hAnsi="Calibri"/>
          <w:color w:val="1F2937"/>
          <w:sz w:val="21"/>
        </w:rPr>
        <w:t>Extensive academic literature has investigated individual aspects of clothing recommendation, outfit compatibility, and virtual try-on. However, existing research remains fragmented into isolated silos. Table 1 summarizes the key foundational works and establishes the specific integration gap addressed by Fashion VISTA.</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432"/>
            <w:shd w:fill="1E3A8A"/>
            <w:tcMar>
              <w:top w:w="120" w:type="dxa"/>
              <w:bottom w:w="120" w:type="dxa"/>
              <w:left w:w="140" w:type="dxa"/>
              <w:right w:w="140" w:type="dxa"/>
            </w:tcMar>
          </w:tcPr>
          <w:p>
            <w:pPr>
              <w:jc w:val="left"/>
            </w:pPr>
            <w:r>
              <w:rPr>
                <w:rFonts w:ascii="Calibri" w:hAnsi="Calibri"/>
                <w:b/>
                <w:color w:val="FFFFFF"/>
                <w:sz w:val="19"/>
              </w:rPr>
              <w:t>Sr.</w:t>
            </w:r>
          </w:p>
        </w:tc>
        <w:tc>
          <w:tcPr>
            <w:tcW w:type="dxa" w:w="1296"/>
            <w:shd w:fill="1E3A8A"/>
            <w:tcMar>
              <w:top w:w="120" w:type="dxa"/>
              <w:bottom w:w="120" w:type="dxa"/>
              <w:left w:w="140" w:type="dxa"/>
              <w:right w:w="140" w:type="dxa"/>
            </w:tcMar>
          </w:tcPr>
          <w:p>
            <w:pPr>
              <w:jc w:val="left"/>
            </w:pPr>
            <w:r>
              <w:rPr>
                <w:rFonts w:ascii="Calibri" w:hAnsi="Calibri"/>
                <w:b/>
                <w:color w:val="FFFFFF"/>
                <w:sz w:val="19"/>
              </w:rPr>
              <w:t>Author(s)</w:t>
            </w:r>
          </w:p>
        </w:tc>
        <w:tc>
          <w:tcPr>
            <w:tcW w:type="dxa" w:w="576"/>
            <w:shd w:fill="1E3A8A"/>
            <w:tcMar>
              <w:top w:w="120" w:type="dxa"/>
              <w:bottom w:w="120" w:type="dxa"/>
              <w:left w:w="140" w:type="dxa"/>
              <w:right w:w="140" w:type="dxa"/>
            </w:tcMar>
          </w:tcPr>
          <w:p>
            <w:pPr>
              <w:jc w:val="left"/>
            </w:pPr>
            <w:r>
              <w:rPr>
                <w:rFonts w:ascii="Calibri" w:hAnsi="Calibri"/>
                <w:b/>
                <w:color w:val="FFFFFF"/>
                <w:sz w:val="19"/>
              </w:rPr>
              <w:t>Year</w:t>
            </w:r>
          </w:p>
        </w:tc>
        <w:tc>
          <w:tcPr>
            <w:tcW w:type="dxa" w:w="1584"/>
            <w:shd w:fill="1E3A8A"/>
            <w:tcMar>
              <w:top w:w="120" w:type="dxa"/>
              <w:bottom w:w="120" w:type="dxa"/>
              <w:left w:w="140" w:type="dxa"/>
              <w:right w:w="140" w:type="dxa"/>
            </w:tcMar>
          </w:tcPr>
          <w:p>
            <w:pPr>
              <w:jc w:val="left"/>
            </w:pPr>
            <w:r>
              <w:rPr>
                <w:rFonts w:ascii="Calibri" w:hAnsi="Calibri"/>
                <w:b/>
                <w:color w:val="FFFFFF"/>
                <w:sz w:val="19"/>
              </w:rPr>
              <w:t>Title / Method</w:t>
            </w:r>
          </w:p>
        </w:tc>
        <w:tc>
          <w:tcPr>
            <w:tcW w:type="dxa" w:w="1008"/>
            <w:shd w:fill="1E3A8A"/>
            <w:tcMar>
              <w:top w:w="120" w:type="dxa"/>
              <w:bottom w:w="120" w:type="dxa"/>
              <w:left w:w="140" w:type="dxa"/>
              <w:right w:w="140" w:type="dxa"/>
            </w:tcMar>
          </w:tcPr>
          <w:p>
            <w:pPr>
              <w:jc w:val="left"/>
            </w:pPr>
            <w:r>
              <w:rPr>
                <w:rFonts w:ascii="Calibri" w:hAnsi="Calibri"/>
                <w:b/>
                <w:color w:val="FFFFFF"/>
                <w:sz w:val="19"/>
              </w:rPr>
              <w:t>Dataset</w:t>
            </w:r>
          </w:p>
        </w:tc>
        <w:tc>
          <w:tcPr>
            <w:tcW w:type="dxa" w:w="1440"/>
            <w:shd w:fill="1E3A8A"/>
            <w:tcMar>
              <w:top w:w="120" w:type="dxa"/>
              <w:bottom w:w="120" w:type="dxa"/>
              <w:left w:w="140" w:type="dxa"/>
              <w:right w:w="140" w:type="dxa"/>
            </w:tcMar>
          </w:tcPr>
          <w:p>
            <w:pPr>
              <w:jc w:val="left"/>
            </w:pPr>
            <w:r>
              <w:rPr>
                <w:rFonts w:ascii="Calibri" w:hAnsi="Calibri"/>
                <w:b/>
                <w:color w:val="FFFFFF"/>
                <w:sz w:val="19"/>
              </w:rPr>
              <w:t>Technique Used</w:t>
            </w:r>
          </w:p>
        </w:tc>
        <w:tc>
          <w:tcPr>
            <w:tcW w:type="dxa" w:w="1728"/>
            <w:shd w:fill="1E3A8A"/>
            <w:tcMar>
              <w:top w:w="120" w:type="dxa"/>
              <w:bottom w:w="120" w:type="dxa"/>
              <w:left w:w="140" w:type="dxa"/>
              <w:right w:w="140" w:type="dxa"/>
            </w:tcMar>
          </w:tcPr>
          <w:p>
            <w:pPr>
              <w:jc w:val="left"/>
            </w:pPr>
            <w:r>
              <w:rPr>
                <w:rFonts w:ascii="Calibri" w:hAnsi="Calibri"/>
                <w:b/>
                <w:color w:val="FFFFFF"/>
                <w:sz w:val="19"/>
              </w:rPr>
              <w:t>Major Findings</w:t>
            </w:r>
          </w:p>
        </w:tc>
        <w:tc>
          <w:tcPr>
            <w:tcW w:type="dxa" w:w="1584"/>
            <w:shd w:fill="1E3A8A"/>
            <w:tcMar>
              <w:top w:w="120" w:type="dxa"/>
              <w:bottom w:w="120" w:type="dxa"/>
              <w:left w:w="140" w:type="dxa"/>
              <w:right w:w="140" w:type="dxa"/>
            </w:tcMar>
          </w:tcPr>
          <w:p>
            <w:pPr>
              <w:jc w:val="left"/>
            </w:pPr>
            <w:r>
              <w:rPr>
                <w:rFonts w:ascii="Calibri" w:hAnsi="Calibri"/>
                <w:b/>
                <w:color w:val="FFFFFF"/>
                <w:sz w:val="19"/>
              </w:rPr>
              <w:t>Limitations Addressed in VISTA</w:t>
            </w:r>
          </w:p>
        </w:tc>
      </w:tr>
      <w:tr>
        <w:tc>
          <w:tcPr>
            <w:tcW w:type="dxa" w:w="432"/>
            <w:shd w:fill="FFFFFF"/>
            <w:tcMar>
              <w:top w:w="90" w:type="dxa"/>
              <w:bottom w:w="90" w:type="dxa"/>
              <w:left w:w="130" w:type="dxa"/>
              <w:right w:w="130" w:type="dxa"/>
            </w:tcMar>
          </w:tcPr>
          <w:p>
            <w:pPr>
              <w:jc w:val="left"/>
            </w:pPr>
            <w:r>
              <w:rPr>
                <w:rFonts w:ascii="Calibri" w:hAnsi="Calibri"/>
                <w:color w:val="1F2937"/>
                <w:sz w:val="18"/>
              </w:rPr>
              <w:t>1</w:t>
            </w:r>
          </w:p>
        </w:tc>
        <w:tc>
          <w:tcPr>
            <w:tcW w:type="dxa" w:w="1296"/>
            <w:shd w:fill="FFFFFF"/>
            <w:tcMar>
              <w:top w:w="90" w:type="dxa"/>
              <w:bottom w:w="90" w:type="dxa"/>
              <w:left w:w="130" w:type="dxa"/>
              <w:right w:w="130" w:type="dxa"/>
            </w:tcMar>
          </w:tcPr>
          <w:p>
            <w:pPr>
              <w:jc w:val="left"/>
            </w:pPr>
            <w:r>
              <w:rPr>
                <w:rFonts w:ascii="Calibri" w:hAnsi="Calibri"/>
                <w:color w:val="1F2937"/>
                <w:sz w:val="18"/>
              </w:rPr>
              <w:t>Tangseng et al.</w:t>
            </w:r>
          </w:p>
        </w:tc>
        <w:tc>
          <w:tcPr>
            <w:tcW w:type="dxa" w:w="576"/>
            <w:shd w:fill="FFFFFF"/>
            <w:tcMar>
              <w:top w:w="90" w:type="dxa"/>
              <w:bottom w:w="90" w:type="dxa"/>
              <w:left w:w="130" w:type="dxa"/>
              <w:right w:w="130" w:type="dxa"/>
            </w:tcMar>
          </w:tcPr>
          <w:p>
            <w:pPr>
              <w:jc w:val="left"/>
            </w:pPr>
            <w:r>
              <w:rPr>
                <w:rFonts w:ascii="Calibri" w:hAnsi="Calibri"/>
                <w:color w:val="1F2937"/>
                <w:sz w:val="18"/>
              </w:rPr>
              <w:t>2017</w:t>
            </w:r>
          </w:p>
        </w:tc>
        <w:tc>
          <w:tcPr>
            <w:tcW w:type="dxa" w:w="1584"/>
            <w:shd w:fill="FFFFFF"/>
            <w:tcMar>
              <w:top w:w="90" w:type="dxa"/>
              <w:bottom w:w="90" w:type="dxa"/>
              <w:left w:w="130" w:type="dxa"/>
              <w:right w:w="130" w:type="dxa"/>
            </w:tcMar>
          </w:tcPr>
          <w:p>
            <w:pPr>
              <w:jc w:val="left"/>
            </w:pPr>
            <w:r>
              <w:rPr>
                <w:rFonts w:ascii="Calibri" w:hAnsi="Calibri"/>
                <w:color w:val="1F2937"/>
                <w:sz w:val="18"/>
              </w:rPr>
              <w:t>Recommending Outfits from Closet</w:t>
            </w:r>
          </w:p>
        </w:tc>
        <w:tc>
          <w:tcPr>
            <w:tcW w:type="dxa" w:w="1008"/>
            <w:shd w:fill="FFFFFF"/>
            <w:tcMar>
              <w:top w:w="90" w:type="dxa"/>
              <w:bottom w:w="90" w:type="dxa"/>
              <w:left w:w="130" w:type="dxa"/>
              <w:right w:w="130" w:type="dxa"/>
            </w:tcMar>
          </w:tcPr>
          <w:p>
            <w:pPr>
              <w:jc w:val="left"/>
            </w:pPr>
            <w:r>
              <w:rPr>
                <w:rFonts w:ascii="Calibri" w:hAnsi="Calibri"/>
                <w:color w:val="1F2937"/>
                <w:sz w:val="18"/>
              </w:rPr>
              <w:t>Polyvore</w:t>
            </w:r>
          </w:p>
        </w:tc>
        <w:tc>
          <w:tcPr>
            <w:tcW w:type="dxa" w:w="1440"/>
            <w:shd w:fill="FFFFFF"/>
            <w:tcMar>
              <w:top w:w="90" w:type="dxa"/>
              <w:bottom w:w="90" w:type="dxa"/>
              <w:left w:w="130" w:type="dxa"/>
              <w:right w:w="130" w:type="dxa"/>
            </w:tcMar>
          </w:tcPr>
          <w:p>
            <w:pPr>
              <w:jc w:val="left"/>
            </w:pPr>
            <w:r>
              <w:rPr>
                <w:rFonts w:ascii="Calibri" w:hAnsi="Calibri"/>
                <w:color w:val="1F2937"/>
                <w:sz w:val="18"/>
              </w:rPr>
              <w:t>Closet-based outfit grading</w:t>
            </w:r>
          </w:p>
        </w:tc>
        <w:tc>
          <w:tcPr>
            <w:tcW w:type="dxa" w:w="1728"/>
            <w:shd w:fill="FFFFFF"/>
            <w:tcMar>
              <w:top w:w="90" w:type="dxa"/>
              <w:bottom w:w="90" w:type="dxa"/>
              <w:left w:w="130" w:type="dxa"/>
              <w:right w:w="130" w:type="dxa"/>
            </w:tcMar>
          </w:tcPr>
          <w:p>
            <w:pPr>
              <w:jc w:val="left"/>
            </w:pPr>
            <w:r>
              <w:rPr>
                <w:rFonts w:ascii="Calibri" w:hAnsi="Calibri"/>
                <w:color w:val="1F2937"/>
                <w:sz w:val="18"/>
              </w:rPr>
              <w:t>Demonstrated outfit scoring from personal wardrobes.</w:t>
            </w:r>
          </w:p>
        </w:tc>
        <w:tc>
          <w:tcPr>
            <w:tcW w:type="dxa" w:w="1584"/>
            <w:shd w:fill="FFFFFF"/>
            <w:tcMar>
              <w:top w:w="90" w:type="dxa"/>
              <w:bottom w:w="90" w:type="dxa"/>
              <w:left w:w="130" w:type="dxa"/>
              <w:right w:w="130" w:type="dxa"/>
            </w:tcMar>
          </w:tcPr>
          <w:p>
            <w:pPr>
              <w:jc w:val="left"/>
            </w:pPr>
            <w:r>
              <w:rPr>
                <w:rFonts w:ascii="Calibri" w:hAnsi="Calibri"/>
                <w:color w:val="1F2937"/>
                <w:sz w:val="18"/>
              </w:rPr>
              <w:t>No image upload or virtual try-on integration.</w:t>
            </w:r>
          </w:p>
        </w:tc>
      </w:tr>
      <w:tr>
        <w:tc>
          <w:tcPr>
            <w:tcW w:type="dxa" w:w="432"/>
            <w:shd w:fill="F3F4F6"/>
            <w:tcMar>
              <w:top w:w="90" w:type="dxa"/>
              <w:bottom w:w="90" w:type="dxa"/>
              <w:left w:w="130" w:type="dxa"/>
              <w:right w:w="130" w:type="dxa"/>
            </w:tcMar>
          </w:tcPr>
          <w:p>
            <w:pPr>
              <w:jc w:val="left"/>
            </w:pPr>
            <w:r>
              <w:rPr>
                <w:rFonts w:ascii="Calibri" w:hAnsi="Calibri"/>
                <w:color w:val="1F2937"/>
                <w:sz w:val="18"/>
              </w:rPr>
              <w:t>2</w:t>
            </w:r>
          </w:p>
        </w:tc>
        <w:tc>
          <w:tcPr>
            <w:tcW w:type="dxa" w:w="1296"/>
            <w:shd w:fill="F3F4F6"/>
            <w:tcMar>
              <w:top w:w="90" w:type="dxa"/>
              <w:bottom w:w="90" w:type="dxa"/>
              <w:left w:w="130" w:type="dxa"/>
              <w:right w:w="130" w:type="dxa"/>
            </w:tcMar>
          </w:tcPr>
          <w:p>
            <w:pPr>
              <w:jc w:val="left"/>
            </w:pPr>
            <w:r>
              <w:rPr>
                <w:rFonts w:ascii="Calibri" w:hAnsi="Calibri"/>
                <w:color w:val="1F2937"/>
                <w:sz w:val="18"/>
              </w:rPr>
              <w:t>Han et al.</w:t>
            </w:r>
          </w:p>
        </w:tc>
        <w:tc>
          <w:tcPr>
            <w:tcW w:type="dxa" w:w="576"/>
            <w:shd w:fill="F3F4F6"/>
            <w:tcMar>
              <w:top w:w="90" w:type="dxa"/>
              <w:bottom w:w="90" w:type="dxa"/>
              <w:left w:w="130" w:type="dxa"/>
              <w:right w:w="130" w:type="dxa"/>
            </w:tcMar>
          </w:tcPr>
          <w:p>
            <w:pPr>
              <w:jc w:val="left"/>
            </w:pPr>
            <w:r>
              <w:rPr>
                <w:rFonts w:ascii="Calibri" w:hAnsi="Calibri"/>
                <w:color w:val="1F2937"/>
                <w:sz w:val="18"/>
              </w:rPr>
              <w:t>2017</w:t>
            </w:r>
          </w:p>
        </w:tc>
        <w:tc>
          <w:tcPr>
            <w:tcW w:type="dxa" w:w="1584"/>
            <w:shd w:fill="F3F4F6"/>
            <w:tcMar>
              <w:top w:w="90" w:type="dxa"/>
              <w:bottom w:w="90" w:type="dxa"/>
              <w:left w:w="130" w:type="dxa"/>
              <w:right w:w="130" w:type="dxa"/>
            </w:tcMar>
          </w:tcPr>
          <w:p>
            <w:pPr>
              <w:jc w:val="left"/>
            </w:pPr>
            <w:r>
              <w:rPr>
                <w:rFonts w:ascii="Calibri" w:hAnsi="Calibri"/>
                <w:color w:val="1F2937"/>
                <w:sz w:val="18"/>
              </w:rPr>
              <w:t>Learning Fashion Compatibility</w:t>
            </w:r>
          </w:p>
        </w:tc>
        <w:tc>
          <w:tcPr>
            <w:tcW w:type="dxa" w:w="1008"/>
            <w:shd w:fill="F3F4F6"/>
            <w:tcMar>
              <w:top w:w="90" w:type="dxa"/>
              <w:bottom w:w="90" w:type="dxa"/>
              <w:left w:w="130" w:type="dxa"/>
              <w:right w:w="130" w:type="dxa"/>
            </w:tcMar>
          </w:tcPr>
          <w:p>
            <w:pPr>
              <w:jc w:val="left"/>
            </w:pPr>
            <w:r>
              <w:rPr>
                <w:rFonts w:ascii="Calibri" w:hAnsi="Calibri"/>
                <w:color w:val="1F2937"/>
                <w:sz w:val="18"/>
              </w:rPr>
              <w:t>Polyvore</w:t>
            </w:r>
          </w:p>
        </w:tc>
        <w:tc>
          <w:tcPr>
            <w:tcW w:type="dxa" w:w="1440"/>
            <w:shd w:fill="F3F4F6"/>
            <w:tcMar>
              <w:top w:w="90" w:type="dxa"/>
              <w:bottom w:w="90" w:type="dxa"/>
              <w:left w:w="130" w:type="dxa"/>
              <w:right w:w="130" w:type="dxa"/>
            </w:tcMar>
          </w:tcPr>
          <w:p>
            <w:pPr>
              <w:jc w:val="left"/>
            </w:pPr>
            <w:r>
              <w:rPr>
                <w:rFonts w:ascii="Calibri" w:hAnsi="Calibri"/>
                <w:color w:val="1F2937"/>
                <w:sz w:val="18"/>
              </w:rPr>
              <w:t>Bidirectional LSTM</w:t>
            </w:r>
          </w:p>
        </w:tc>
        <w:tc>
          <w:tcPr>
            <w:tcW w:type="dxa" w:w="1728"/>
            <w:shd w:fill="F3F4F6"/>
            <w:tcMar>
              <w:top w:w="90" w:type="dxa"/>
              <w:bottom w:w="90" w:type="dxa"/>
              <w:left w:w="130" w:type="dxa"/>
              <w:right w:w="130" w:type="dxa"/>
            </w:tcMar>
          </w:tcPr>
          <w:p>
            <w:pPr>
              <w:jc w:val="left"/>
            </w:pPr>
            <w:r>
              <w:rPr>
                <w:rFonts w:ascii="Calibri" w:hAnsi="Calibri"/>
                <w:color w:val="1F2937"/>
                <w:sz w:val="18"/>
              </w:rPr>
              <w:t>Modeled sequential item relationships in outfits.</w:t>
            </w:r>
          </w:p>
        </w:tc>
        <w:tc>
          <w:tcPr>
            <w:tcW w:type="dxa" w:w="1584"/>
            <w:shd w:fill="F3F4F6"/>
            <w:tcMar>
              <w:top w:w="90" w:type="dxa"/>
              <w:bottom w:w="90" w:type="dxa"/>
              <w:left w:w="130" w:type="dxa"/>
              <w:right w:w="130" w:type="dxa"/>
            </w:tcMar>
          </w:tcPr>
          <w:p>
            <w:pPr>
              <w:jc w:val="left"/>
            </w:pPr>
            <w:r>
              <w:rPr>
                <w:rFonts w:ascii="Calibri" w:hAnsi="Calibri"/>
                <w:color w:val="1F2937"/>
                <w:sz w:val="18"/>
              </w:rPr>
              <w:t>High computational latency; lacks real-time closet matching.</w:t>
            </w:r>
          </w:p>
        </w:tc>
      </w:tr>
      <w:tr>
        <w:tc>
          <w:tcPr>
            <w:tcW w:type="dxa" w:w="432"/>
            <w:shd w:fill="FFFFFF"/>
            <w:tcMar>
              <w:top w:w="90" w:type="dxa"/>
              <w:bottom w:w="90" w:type="dxa"/>
              <w:left w:w="130" w:type="dxa"/>
              <w:right w:w="130" w:type="dxa"/>
            </w:tcMar>
          </w:tcPr>
          <w:p>
            <w:pPr>
              <w:jc w:val="left"/>
            </w:pPr>
            <w:r>
              <w:rPr>
                <w:rFonts w:ascii="Calibri" w:hAnsi="Calibri"/>
                <w:color w:val="1F2937"/>
                <w:sz w:val="18"/>
              </w:rPr>
              <w:t>3</w:t>
            </w:r>
          </w:p>
        </w:tc>
        <w:tc>
          <w:tcPr>
            <w:tcW w:type="dxa" w:w="1296"/>
            <w:shd w:fill="FFFFFF"/>
            <w:tcMar>
              <w:top w:w="90" w:type="dxa"/>
              <w:bottom w:w="90" w:type="dxa"/>
              <w:left w:w="130" w:type="dxa"/>
              <w:right w:w="130" w:type="dxa"/>
            </w:tcMar>
          </w:tcPr>
          <w:p>
            <w:pPr>
              <w:jc w:val="left"/>
            </w:pPr>
            <w:r>
              <w:rPr>
                <w:rFonts w:ascii="Calibri" w:hAnsi="Calibri"/>
                <w:color w:val="1F2937"/>
                <w:sz w:val="18"/>
              </w:rPr>
              <w:t>Vasileva et al.</w:t>
            </w:r>
          </w:p>
        </w:tc>
        <w:tc>
          <w:tcPr>
            <w:tcW w:type="dxa" w:w="576"/>
            <w:shd w:fill="FFFFFF"/>
            <w:tcMar>
              <w:top w:w="90" w:type="dxa"/>
              <w:bottom w:w="90" w:type="dxa"/>
              <w:left w:w="130" w:type="dxa"/>
              <w:right w:w="130" w:type="dxa"/>
            </w:tcMar>
          </w:tcPr>
          <w:p>
            <w:pPr>
              <w:jc w:val="left"/>
            </w:pPr>
            <w:r>
              <w:rPr>
                <w:rFonts w:ascii="Calibri" w:hAnsi="Calibri"/>
                <w:color w:val="1F2937"/>
                <w:sz w:val="18"/>
              </w:rPr>
              <w:t>2018</w:t>
            </w:r>
          </w:p>
        </w:tc>
        <w:tc>
          <w:tcPr>
            <w:tcW w:type="dxa" w:w="1584"/>
            <w:shd w:fill="FFFFFF"/>
            <w:tcMar>
              <w:top w:w="90" w:type="dxa"/>
              <w:bottom w:w="90" w:type="dxa"/>
              <w:left w:w="130" w:type="dxa"/>
              <w:right w:w="130" w:type="dxa"/>
            </w:tcMar>
          </w:tcPr>
          <w:p>
            <w:pPr>
              <w:jc w:val="left"/>
            </w:pPr>
            <w:r>
              <w:rPr>
                <w:rFonts w:ascii="Calibri" w:hAnsi="Calibri"/>
                <w:color w:val="1F2937"/>
                <w:sz w:val="18"/>
              </w:rPr>
              <w:t>Type-Aware Embeddings</w:t>
            </w:r>
          </w:p>
        </w:tc>
        <w:tc>
          <w:tcPr>
            <w:tcW w:type="dxa" w:w="1008"/>
            <w:shd w:fill="FFFFFF"/>
            <w:tcMar>
              <w:top w:w="90" w:type="dxa"/>
              <w:bottom w:w="90" w:type="dxa"/>
              <w:left w:w="130" w:type="dxa"/>
              <w:right w:w="130" w:type="dxa"/>
            </w:tcMar>
          </w:tcPr>
          <w:p>
            <w:pPr>
              <w:jc w:val="left"/>
            </w:pPr>
            <w:r>
              <w:rPr>
                <w:rFonts w:ascii="Calibri" w:hAnsi="Calibri"/>
                <w:color w:val="1F2937"/>
                <w:sz w:val="18"/>
              </w:rPr>
              <w:t>Polyvore</w:t>
            </w:r>
          </w:p>
        </w:tc>
        <w:tc>
          <w:tcPr>
            <w:tcW w:type="dxa" w:w="1440"/>
            <w:shd w:fill="FFFFFF"/>
            <w:tcMar>
              <w:top w:w="90" w:type="dxa"/>
              <w:bottom w:w="90" w:type="dxa"/>
              <w:left w:w="130" w:type="dxa"/>
              <w:right w:w="130" w:type="dxa"/>
            </w:tcMar>
          </w:tcPr>
          <w:p>
            <w:pPr>
              <w:jc w:val="left"/>
            </w:pPr>
            <w:r>
              <w:rPr>
                <w:rFonts w:ascii="Calibri" w:hAnsi="Calibri"/>
                <w:color w:val="1F2937"/>
                <w:sz w:val="18"/>
              </w:rPr>
              <w:t>Metric learning &amp; type embeddings</w:t>
            </w:r>
          </w:p>
        </w:tc>
        <w:tc>
          <w:tcPr>
            <w:tcW w:type="dxa" w:w="1728"/>
            <w:shd w:fill="FFFFFF"/>
            <w:tcMar>
              <w:top w:w="90" w:type="dxa"/>
              <w:bottom w:w="90" w:type="dxa"/>
              <w:left w:w="130" w:type="dxa"/>
              <w:right w:w="130" w:type="dxa"/>
            </w:tcMar>
          </w:tcPr>
          <w:p>
            <w:pPr>
              <w:jc w:val="left"/>
            </w:pPr>
            <w:r>
              <w:rPr>
                <w:rFonts w:ascii="Calibri" w:hAnsi="Calibri"/>
                <w:color w:val="1F2937"/>
                <w:sz w:val="18"/>
              </w:rPr>
              <w:t>Trained category-specific compatibility projections.</w:t>
            </w:r>
          </w:p>
        </w:tc>
        <w:tc>
          <w:tcPr>
            <w:tcW w:type="dxa" w:w="1584"/>
            <w:shd w:fill="FFFFFF"/>
            <w:tcMar>
              <w:top w:w="90" w:type="dxa"/>
              <w:bottom w:w="90" w:type="dxa"/>
              <w:left w:w="130" w:type="dxa"/>
              <w:right w:w="130" w:type="dxa"/>
            </w:tcMar>
          </w:tcPr>
          <w:p>
            <w:pPr>
              <w:jc w:val="left"/>
            </w:pPr>
            <w:r>
              <w:rPr>
                <w:rFonts w:ascii="Calibri" w:hAnsi="Calibri"/>
                <w:color w:val="1F2937"/>
                <w:sz w:val="18"/>
              </w:rPr>
              <w:t>Focused purely on embeddings; no production application.</w:t>
            </w:r>
          </w:p>
        </w:tc>
      </w:tr>
      <w:tr>
        <w:tc>
          <w:tcPr>
            <w:tcW w:type="dxa" w:w="432"/>
            <w:shd w:fill="F3F4F6"/>
            <w:tcMar>
              <w:top w:w="90" w:type="dxa"/>
              <w:bottom w:w="90" w:type="dxa"/>
              <w:left w:w="130" w:type="dxa"/>
              <w:right w:w="130" w:type="dxa"/>
            </w:tcMar>
          </w:tcPr>
          <w:p>
            <w:pPr>
              <w:jc w:val="left"/>
            </w:pPr>
            <w:r>
              <w:rPr>
                <w:rFonts w:ascii="Calibri" w:hAnsi="Calibri"/>
                <w:color w:val="1F2937"/>
                <w:sz w:val="18"/>
              </w:rPr>
              <w:t>4</w:t>
            </w:r>
          </w:p>
        </w:tc>
        <w:tc>
          <w:tcPr>
            <w:tcW w:type="dxa" w:w="1296"/>
            <w:shd w:fill="F3F4F6"/>
            <w:tcMar>
              <w:top w:w="90" w:type="dxa"/>
              <w:bottom w:w="90" w:type="dxa"/>
              <w:left w:w="130" w:type="dxa"/>
              <w:right w:w="130" w:type="dxa"/>
            </w:tcMar>
          </w:tcPr>
          <w:p>
            <w:pPr>
              <w:jc w:val="left"/>
            </w:pPr>
            <w:r>
              <w:rPr>
                <w:rFonts w:ascii="Calibri" w:hAnsi="Calibri"/>
                <w:color w:val="1F2937"/>
                <w:sz w:val="18"/>
              </w:rPr>
              <w:t>Jia et al.</w:t>
            </w:r>
          </w:p>
        </w:tc>
        <w:tc>
          <w:tcPr>
            <w:tcW w:type="dxa" w:w="576"/>
            <w:shd w:fill="F3F4F6"/>
            <w:tcMar>
              <w:top w:w="90" w:type="dxa"/>
              <w:bottom w:w="90" w:type="dxa"/>
              <w:left w:w="130" w:type="dxa"/>
              <w:right w:w="130" w:type="dxa"/>
            </w:tcMar>
          </w:tcPr>
          <w:p>
            <w:pPr>
              <w:jc w:val="left"/>
            </w:pPr>
            <w:r>
              <w:rPr>
                <w:rFonts w:ascii="Calibri" w:hAnsi="Calibri"/>
                <w:color w:val="1F2937"/>
                <w:sz w:val="18"/>
              </w:rPr>
              <w:t>2020</w:t>
            </w:r>
          </w:p>
        </w:tc>
        <w:tc>
          <w:tcPr>
            <w:tcW w:type="dxa" w:w="1584"/>
            <w:shd w:fill="F3F4F6"/>
            <w:tcMar>
              <w:top w:w="90" w:type="dxa"/>
              <w:bottom w:w="90" w:type="dxa"/>
              <w:left w:w="130" w:type="dxa"/>
              <w:right w:w="130" w:type="dxa"/>
            </w:tcMar>
          </w:tcPr>
          <w:p>
            <w:pPr>
              <w:jc w:val="left"/>
            </w:pPr>
            <w:r>
              <w:rPr>
                <w:rFonts w:ascii="Calibri" w:hAnsi="Calibri"/>
                <w:color w:val="1F2937"/>
                <w:sz w:val="18"/>
              </w:rPr>
              <w:t>Fashionpedia Ontology</w:t>
            </w:r>
          </w:p>
        </w:tc>
        <w:tc>
          <w:tcPr>
            <w:tcW w:type="dxa" w:w="1008"/>
            <w:shd w:fill="F3F4F6"/>
            <w:tcMar>
              <w:top w:w="90" w:type="dxa"/>
              <w:bottom w:w="90" w:type="dxa"/>
              <w:left w:w="130" w:type="dxa"/>
              <w:right w:w="130" w:type="dxa"/>
            </w:tcMar>
          </w:tcPr>
          <w:p>
            <w:pPr>
              <w:jc w:val="left"/>
            </w:pPr>
            <w:r>
              <w:rPr>
                <w:rFonts w:ascii="Calibri" w:hAnsi="Calibri"/>
                <w:color w:val="1F2937"/>
                <w:sz w:val="18"/>
              </w:rPr>
              <w:t>Fashionpedia</w:t>
            </w:r>
          </w:p>
        </w:tc>
        <w:tc>
          <w:tcPr>
            <w:tcW w:type="dxa" w:w="1440"/>
            <w:shd w:fill="F3F4F6"/>
            <w:tcMar>
              <w:top w:w="90" w:type="dxa"/>
              <w:bottom w:w="90" w:type="dxa"/>
              <w:left w:w="130" w:type="dxa"/>
              <w:right w:w="130" w:type="dxa"/>
            </w:tcMar>
          </w:tcPr>
          <w:p>
            <w:pPr>
              <w:jc w:val="left"/>
            </w:pPr>
            <w:r>
              <w:rPr>
                <w:rFonts w:ascii="Calibri" w:hAnsi="Calibri"/>
                <w:color w:val="1F2937"/>
                <w:sz w:val="18"/>
              </w:rPr>
              <w:t>Instance segmentation &amp; attributes</w:t>
            </w:r>
          </w:p>
        </w:tc>
        <w:tc>
          <w:tcPr>
            <w:tcW w:type="dxa" w:w="1728"/>
            <w:shd w:fill="F3F4F6"/>
            <w:tcMar>
              <w:top w:w="90" w:type="dxa"/>
              <w:bottom w:w="90" w:type="dxa"/>
              <w:left w:w="130" w:type="dxa"/>
              <w:right w:w="130" w:type="dxa"/>
            </w:tcMar>
          </w:tcPr>
          <w:p>
            <w:pPr>
              <w:jc w:val="left"/>
            </w:pPr>
            <w:r>
              <w:rPr>
                <w:rFonts w:ascii="Calibri" w:hAnsi="Calibri"/>
                <w:color w:val="1F2937"/>
                <w:sz w:val="18"/>
              </w:rPr>
              <w:t>Created comprehensive fine-grained clothing taxonomy.</w:t>
            </w:r>
          </w:p>
        </w:tc>
        <w:tc>
          <w:tcPr>
            <w:tcW w:type="dxa" w:w="1584"/>
            <w:shd w:fill="F3F4F6"/>
            <w:tcMar>
              <w:top w:w="90" w:type="dxa"/>
              <w:bottom w:w="90" w:type="dxa"/>
              <w:left w:w="130" w:type="dxa"/>
              <w:right w:w="130" w:type="dxa"/>
            </w:tcMar>
          </w:tcPr>
          <w:p>
            <w:pPr>
              <w:jc w:val="left"/>
            </w:pPr>
            <w:r>
              <w:rPr>
                <w:rFonts w:ascii="Calibri" w:hAnsi="Calibri"/>
                <w:color w:val="1F2937"/>
                <w:sz w:val="18"/>
              </w:rPr>
              <w:t>Focuses on dataset curation rather than user outfit workflows.</w:t>
            </w:r>
          </w:p>
        </w:tc>
      </w:tr>
      <w:tr>
        <w:tc>
          <w:tcPr>
            <w:tcW w:type="dxa" w:w="432"/>
            <w:shd w:fill="FFFFFF"/>
            <w:tcMar>
              <w:top w:w="90" w:type="dxa"/>
              <w:bottom w:w="90" w:type="dxa"/>
              <w:left w:w="130" w:type="dxa"/>
              <w:right w:w="130" w:type="dxa"/>
            </w:tcMar>
          </w:tcPr>
          <w:p>
            <w:pPr>
              <w:jc w:val="left"/>
            </w:pPr>
            <w:r>
              <w:rPr>
                <w:rFonts w:ascii="Calibri" w:hAnsi="Calibri"/>
                <w:color w:val="1F2937"/>
                <w:sz w:val="18"/>
              </w:rPr>
              <w:t>5</w:t>
            </w:r>
          </w:p>
        </w:tc>
        <w:tc>
          <w:tcPr>
            <w:tcW w:type="dxa" w:w="1296"/>
            <w:shd w:fill="FFFFFF"/>
            <w:tcMar>
              <w:top w:w="90" w:type="dxa"/>
              <w:bottom w:w="90" w:type="dxa"/>
              <w:left w:w="130" w:type="dxa"/>
              <w:right w:w="130" w:type="dxa"/>
            </w:tcMar>
          </w:tcPr>
          <w:p>
            <w:pPr>
              <w:jc w:val="left"/>
            </w:pPr>
            <w:r>
              <w:rPr>
                <w:rFonts w:ascii="Calibri" w:hAnsi="Calibri"/>
                <w:color w:val="1F2937"/>
                <w:sz w:val="18"/>
              </w:rPr>
              <w:t>Han et al.</w:t>
            </w:r>
          </w:p>
        </w:tc>
        <w:tc>
          <w:tcPr>
            <w:tcW w:type="dxa" w:w="576"/>
            <w:shd w:fill="FFFFFF"/>
            <w:tcMar>
              <w:top w:w="90" w:type="dxa"/>
              <w:bottom w:w="90" w:type="dxa"/>
              <w:left w:w="130" w:type="dxa"/>
              <w:right w:w="130" w:type="dxa"/>
            </w:tcMar>
          </w:tcPr>
          <w:p>
            <w:pPr>
              <w:jc w:val="left"/>
            </w:pPr>
            <w:r>
              <w:rPr>
                <w:rFonts w:ascii="Calibri" w:hAnsi="Calibri"/>
                <w:color w:val="1F2937"/>
                <w:sz w:val="18"/>
              </w:rPr>
              <w:t>2018</w:t>
            </w:r>
          </w:p>
        </w:tc>
        <w:tc>
          <w:tcPr>
            <w:tcW w:type="dxa" w:w="1584"/>
            <w:shd w:fill="FFFFFF"/>
            <w:tcMar>
              <w:top w:w="90" w:type="dxa"/>
              <w:bottom w:w="90" w:type="dxa"/>
              <w:left w:w="130" w:type="dxa"/>
              <w:right w:w="130" w:type="dxa"/>
            </w:tcMar>
          </w:tcPr>
          <w:p>
            <w:pPr>
              <w:jc w:val="left"/>
            </w:pPr>
            <w:r>
              <w:rPr>
                <w:rFonts w:ascii="Calibri" w:hAnsi="Calibri"/>
                <w:color w:val="1F2937"/>
                <w:sz w:val="18"/>
              </w:rPr>
              <w:t>VITON Image-Based Try-On</w:t>
            </w:r>
          </w:p>
        </w:tc>
        <w:tc>
          <w:tcPr>
            <w:tcW w:type="dxa" w:w="1008"/>
            <w:shd w:fill="FFFFFF"/>
            <w:tcMar>
              <w:top w:w="90" w:type="dxa"/>
              <w:bottom w:w="90" w:type="dxa"/>
              <w:left w:w="130" w:type="dxa"/>
              <w:right w:w="130" w:type="dxa"/>
            </w:tcMar>
          </w:tcPr>
          <w:p>
            <w:pPr>
              <w:jc w:val="left"/>
            </w:pPr>
            <w:r>
              <w:rPr>
                <w:rFonts w:ascii="Calibri" w:hAnsi="Calibri"/>
                <w:color w:val="1F2937"/>
                <w:sz w:val="18"/>
              </w:rPr>
              <w:t>VITON</w:t>
            </w:r>
          </w:p>
        </w:tc>
        <w:tc>
          <w:tcPr>
            <w:tcW w:type="dxa" w:w="1440"/>
            <w:shd w:fill="FFFFFF"/>
            <w:tcMar>
              <w:top w:w="90" w:type="dxa"/>
              <w:bottom w:w="90" w:type="dxa"/>
              <w:left w:w="130" w:type="dxa"/>
              <w:right w:w="130" w:type="dxa"/>
            </w:tcMar>
          </w:tcPr>
          <w:p>
            <w:pPr>
              <w:jc w:val="left"/>
            </w:pPr>
            <w:r>
              <w:rPr>
                <w:rFonts w:ascii="Calibri" w:hAnsi="Calibri"/>
                <w:color w:val="1F2937"/>
                <w:sz w:val="18"/>
              </w:rPr>
              <w:t>Coarse-to-fine garment transfer</w:t>
            </w:r>
          </w:p>
        </w:tc>
        <w:tc>
          <w:tcPr>
            <w:tcW w:type="dxa" w:w="1728"/>
            <w:shd w:fill="FFFFFF"/>
            <w:tcMar>
              <w:top w:w="90" w:type="dxa"/>
              <w:bottom w:w="90" w:type="dxa"/>
              <w:left w:w="130" w:type="dxa"/>
              <w:right w:w="130" w:type="dxa"/>
            </w:tcMar>
          </w:tcPr>
          <w:p>
            <w:pPr>
              <w:jc w:val="left"/>
            </w:pPr>
            <w:r>
              <w:rPr>
                <w:rFonts w:ascii="Calibri" w:hAnsi="Calibri"/>
                <w:color w:val="1F2937"/>
                <w:sz w:val="18"/>
              </w:rPr>
              <w:t>Established baseline image-based warping pipeline.</w:t>
            </w:r>
          </w:p>
        </w:tc>
        <w:tc>
          <w:tcPr>
            <w:tcW w:type="dxa" w:w="1584"/>
            <w:shd w:fill="FFFFFF"/>
            <w:tcMar>
              <w:top w:w="90" w:type="dxa"/>
              <w:bottom w:w="90" w:type="dxa"/>
              <w:left w:w="130" w:type="dxa"/>
              <w:right w:w="130" w:type="dxa"/>
            </w:tcMar>
          </w:tcPr>
          <w:p>
            <w:pPr>
              <w:jc w:val="left"/>
            </w:pPr>
            <w:r>
              <w:rPr>
                <w:rFonts w:ascii="Calibri" w:hAnsi="Calibri"/>
                <w:color w:val="1F2937"/>
                <w:sz w:val="18"/>
              </w:rPr>
              <w:t>Requires high-end GPU; rigid alignment artifacts on diverse poses.</w:t>
            </w:r>
          </w:p>
        </w:tc>
      </w:tr>
      <w:tr>
        <w:tc>
          <w:tcPr>
            <w:tcW w:type="dxa" w:w="432"/>
            <w:shd w:fill="F3F4F6"/>
            <w:tcMar>
              <w:top w:w="90" w:type="dxa"/>
              <w:bottom w:w="90" w:type="dxa"/>
              <w:left w:w="130" w:type="dxa"/>
              <w:right w:w="130" w:type="dxa"/>
            </w:tcMar>
          </w:tcPr>
          <w:p>
            <w:pPr>
              <w:jc w:val="left"/>
            </w:pPr>
            <w:r>
              <w:rPr>
                <w:rFonts w:ascii="Calibri" w:hAnsi="Calibri"/>
                <w:color w:val="1F2937"/>
                <w:sz w:val="18"/>
              </w:rPr>
              <w:t>6</w:t>
            </w:r>
          </w:p>
        </w:tc>
        <w:tc>
          <w:tcPr>
            <w:tcW w:type="dxa" w:w="1296"/>
            <w:shd w:fill="F3F4F6"/>
            <w:tcMar>
              <w:top w:w="90" w:type="dxa"/>
              <w:bottom w:w="90" w:type="dxa"/>
              <w:left w:w="130" w:type="dxa"/>
              <w:right w:w="130" w:type="dxa"/>
            </w:tcMar>
          </w:tcPr>
          <w:p>
            <w:pPr>
              <w:jc w:val="left"/>
            </w:pPr>
            <w:r>
              <w:rPr>
                <w:rFonts w:ascii="Calibri" w:hAnsi="Calibri"/>
                <w:color w:val="1F2937"/>
                <w:sz w:val="18"/>
              </w:rPr>
              <w:t>Wang et al.</w:t>
            </w:r>
          </w:p>
        </w:tc>
        <w:tc>
          <w:tcPr>
            <w:tcW w:type="dxa" w:w="576"/>
            <w:shd w:fill="F3F4F6"/>
            <w:tcMar>
              <w:top w:w="90" w:type="dxa"/>
              <w:bottom w:w="90" w:type="dxa"/>
              <w:left w:w="130" w:type="dxa"/>
              <w:right w:w="130" w:type="dxa"/>
            </w:tcMar>
          </w:tcPr>
          <w:p>
            <w:pPr>
              <w:jc w:val="left"/>
            </w:pPr>
            <w:r>
              <w:rPr>
                <w:rFonts w:ascii="Calibri" w:hAnsi="Calibri"/>
                <w:color w:val="1F2937"/>
                <w:sz w:val="18"/>
              </w:rPr>
              <w:t>2018</w:t>
            </w:r>
          </w:p>
        </w:tc>
        <w:tc>
          <w:tcPr>
            <w:tcW w:type="dxa" w:w="1584"/>
            <w:shd w:fill="F3F4F6"/>
            <w:tcMar>
              <w:top w:w="90" w:type="dxa"/>
              <w:bottom w:w="90" w:type="dxa"/>
              <w:left w:w="130" w:type="dxa"/>
              <w:right w:w="130" w:type="dxa"/>
            </w:tcMar>
          </w:tcPr>
          <w:p>
            <w:pPr>
              <w:jc w:val="left"/>
            </w:pPr>
            <w:r>
              <w:rPr>
                <w:rFonts w:ascii="Calibri" w:hAnsi="Calibri"/>
                <w:color w:val="1F2937"/>
                <w:sz w:val="18"/>
              </w:rPr>
              <w:t>CP-VTON</w:t>
            </w:r>
          </w:p>
        </w:tc>
        <w:tc>
          <w:tcPr>
            <w:tcW w:type="dxa" w:w="1008"/>
            <w:shd w:fill="F3F4F6"/>
            <w:tcMar>
              <w:top w:w="90" w:type="dxa"/>
              <w:bottom w:w="90" w:type="dxa"/>
              <w:left w:w="130" w:type="dxa"/>
              <w:right w:w="130" w:type="dxa"/>
            </w:tcMar>
          </w:tcPr>
          <w:p>
            <w:pPr>
              <w:jc w:val="left"/>
            </w:pPr>
            <w:r>
              <w:rPr>
                <w:rFonts w:ascii="Calibri" w:hAnsi="Calibri"/>
                <w:color w:val="1F2937"/>
                <w:sz w:val="18"/>
              </w:rPr>
              <w:t>VITON</w:t>
            </w:r>
          </w:p>
        </w:tc>
        <w:tc>
          <w:tcPr>
            <w:tcW w:type="dxa" w:w="1440"/>
            <w:shd w:fill="F3F4F6"/>
            <w:tcMar>
              <w:top w:w="90" w:type="dxa"/>
              <w:bottom w:w="90" w:type="dxa"/>
              <w:left w:w="130" w:type="dxa"/>
              <w:right w:w="130" w:type="dxa"/>
            </w:tcMar>
          </w:tcPr>
          <w:p>
            <w:pPr>
              <w:jc w:val="left"/>
            </w:pPr>
            <w:r>
              <w:rPr>
                <w:rFonts w:ascii="Calibri" w:hAnsi="Calibri"/>
                <w:color w:val="1F2937"/>
                <w:sz w:val="18"/>
              </w:rPr>
              <w:t>Geometric Matching Module (GMM)</w:t>
            </w:r>
          </w:p>
        </w:tc>
        <w:tc>
          <w:tcPr>
            <w:tcW w:type="dxa" w:w="1728"/>
            <w:shd w:fill="F3F4F6"/>
            <w:tcMar>
              <w:top w:w="90" w:type="dxa"/>
              <w:bottom w:w="90" w:type="dxa"/>
              <w:left w:w="130" w:type="dxa"/>
              <w:right w:w="130" w:type="dxa"/>
            </w:tcMar>
          </w:tcPr>
          <w:p>
            <w:pPr>
              <w:jc w:val="left"/>
            </w:pPr>
            <w:r>
              <w:rPr>
                <w:rFonts w:ascii="Calibri" w:hAnsi="Calibri"/>
                <w:color w:val="1F2937"/>
                <w:sz w:val="18"/>
              </w:rPr>
              <w:t>Preserved cloth textures and logos during warping.</w:t>
            </w:r>
          </w:p>
        </w:tc>
        <w:tc>
          <w:tcPr>
            <w:tcW w:type="dxa" w:w="1584"/>
            <w:shd w:fill="F3F4F6"/>
            <w:tcMar>
              <w:top w:w="90" w:type="dxa"/>
              <w:bottom w:w="90" w:type="dxa"/>
              <w:left w:w="130" w:type="dxa"/>
              <w:right w:w="130" w:type="dxa"/>
            </w:tcMar>
          </w:tcPr>
          <w:p>
            <w:pPr>
              <w:jc w:val="left"/>
            </w:pPr>
            <w:r>
              <w:rPr>
                <w:rFonts w:ascii="Calibri" w:hAnsi="Calibri"/>
                <w:color w:val="1F2937"/>
                <w:sz w:val="18"/>
              </w:rPr>
              <w:t>Lacks ethnic wear support (e.g., sarees, lehengas); no wardrobe context.</w:t>
            </w:r>
          </w:p>
        </w:tc>
      </w:tr>
      <w:tr>
        <w:tc>
          <w:tcPr>
            <w:tcW w:type="dxa" w:w="432"/>
            <w:shd w:fill="FFFFFF"/>
            <w:tcMar>
              <w:top w:w="90" w:type="dxa"/>
              <w:bottom w:w="90" w:type="dxa"/>
              <w:left w:w="130" w:type="dxa"/>
              <w:right w:w="130" w:type="dxa"/>
            </w:tcMar>
          </w:tcPr>
          <w:p>
            <w:pPr>
              <w:jc w:val="left"/>
            </w:pPr>
            <w:r>
              <w:rPr>
                <w:rFonts w:ascii="Calibri" w:hAnsi="Calibri"/>
                <w:color w:val="1F2937"/>
                <w:sz w:val="18"/>
              </w:rPr>
              <w:t>7</w:t>
            </w:r>
          </w:p>
        </w:tc>
        <w:tc>
          <w:tcPr>
            <w:tcW w:type="dxa" w:w="1296"/>
            <w:shd w:fill="FFFFFF"/>
            <w:tcMar>
              <w:top w:w="90" w:type="dxa"/>
              <w:bottom w:w="90" w:type="dxa"/>
              <w:left w:w="130" w:type="dxa"/>
              <w:right w:w="130" w:type="dxa"/>
            </w:tcMar>
          </w:tcPr>
          <w:p>
            <w:pPr>
              <w:jc w:val="left"/>
            </w:pPr>
            <w:r>
              <w:rPr>
                <w:rFonts w:ascii="Calibri" w:hAnsi="Calibri"/>
                <w:color w:val="1F2937"/>
                <w:sz w:val="18"/>
              </w:rPr>
              <w:t>Choi et al.</w:t>
            </w:r>
          </w:p>
        </w:tc>
        <w:tc>
          <w:tcPr>
            <w:tcW w:type="dxa" w:w="576"/>
            <w:shd w:fill="FFFFFF"/>
            <w:tcMar>
              <w:top w:w="90" w:type="dxa"/>
              <w:bottom w:w="90" w:type="dxa"/>
              <w:left w:w="130" w:type="dxa"/>
              <w:right w:w="130" w:type="dxa"/>
            </w:tcMar>
          </w:tcPr>
          <w:p>
            <w:pPr>
              <w:jc w:val="left"/>
            </w:pPr>
            <w:r>
              <w:rPr>
                <w:rFonts w:ascii="Calibri" w:hAnsi="Calibri"/>
                <w:color w:val="1F2937"/>
                <w:sz w:val="18"/>
              </w:rPr>
              <w:t>2021</w:t>
            </w:r>
          </w:p>
        </w:tc>
        <w:tc>
          <w:tcPr>
            <w:tcW w:type="dxa" w:w="1584"/>
            <w:shd w:fill="FFFFFF"/>
            <w:tcMar>
              <w:top w:w="90" w:type="dxa"/>
              <w:bottom w:w="90" w:type="dxa"/>
              <w:left w:w="130" w:type="dxa"/>
              <w:right w:w="130" w:type="dxa"/>
            </w:tcMar>
          </w:tcPr>
          <w:p>
            <w:pPr>
              <w:jc w:val="left"/>
            </w:pPr>
            <w:r>
              <w:rPr>
                <w:rFonts w:ascii="Calibri" w:hAnsi="Calibri"/>
                <w:color w:val="1F2937"/>
                <w:sz w:val="18"/>
              </w:rPr>
              <w:t>VITON-HD</w:t>
            </w:r>
          </w:p>
        </w:tc>
        <w:tc>
          <w:tcPr>
            <w:tcW w:type="dxa" w:w="1008"/>
            <w:shd w:fill="FFFFFF"/>
            <w:tcMar>
              <w:top w:w="90" w:type="dxa"/>
              <w:bottom w:w="90" w:type="dxa"/>
              <w:left w:w="130" w:type="dxa"/>
              <w:right w:w="130" w:type="dxa"/>
            </w:tcMar>
          </w:tcPr>
          <w:p>
            <w:pPr>
              <w:jc w:val="left"/>
            </w:pPr>
            <w:r>
              <w:rPr>
                <w:rFonts w:ascii="Calibri" w:hAnsi="Calibri"/>
                <w:color w:val="1F2937"/>
                <w:sz w:val="18"/>
              </w:rPr>
              <w:t>VITON-HD</w:t>
            </w:r>
          </w:p>
        </w:tc>
        <w:tc>
          <w:tcPr>
            <w:tcW w:type="dxa" w:w="1440"/>
            <w:shd w:fill="FFFFFF"/>
            <w:tcMar>
              <w:top w:w="90" w:type="dxa"/>
              <w:bottom w:w="90" w:type="dxa"/>
              <w:left w:w="130" w:type="dxa"/>
              <w:right w:w="130" w:type="dxa"/>
            </w:tcMar>
          </w:tcPr>
          <w:p>
            <w:pPr>
              <w:jc w:val="left"/>
            </w:pPr>
            <w:r>
              <w:rPr>
                <w:rFonts w:ascii="Calibri" w:hAnsi="Calibri"/>
                <w:color w:val="1F2937"/>
                <w:sz w:val="18"/>
              </w:rPr>
              <w:t>ALIAS Normalization</w:t>
            </w:r>
          </w:p>
        </w:tc>
        <w:tc>
          <w:tcPr>
            <w:tcW w:type="dxa" w:w="1728"/>
            <w:shd w:fill="FFFFFF"/>
            <w:tcMar>
              <w:top w:w="90" w:type="dxa"/>
              <w:bottom w:w="90" w:type="dxa"/>
              <w:left w:w="130" w:type="dxa"/>
              <w:right w:w="130" w:type="dxa"/>
            </w:tcMar>
          </w:tcPr>
          <w:p>
            <w:pPr>
              <w:jc w:val="left"/>
            </w:pPr>
            <w:r>
              <w:rPr>
                <w:rFonts w:ascii="Calibri" w:hAnsi="Calibri"/>
                <w:color w:val="1F2937"/>
                <w:sz w:val="18"/>
              </w:rPr>
              <w:t>Synthesized 1024x768 high-resolution try-on outputs.</w:t>
            </w:r>
          </w:p>
        </w:tc>
        <w:tc>
          <w:tcPr>
            <w:tcW w:type="dxa" w:w="1584"/>
            <w:shd w:fill="FFFFFF"/>
            <w:tcMar>
              <w:top w:w="90" w:type="dxa"/>
              <w:bottom w:w="90" w:type="dxa"/>
              <w:left w:w="130" w:type="dxa"/>
              <w:right w:w="130" w:type="dxa"/>
            </w:tcMar>
          </w:tcPr>
          <w:p>
            <w:pPr>
              <w:jc w:val="left"/>
            </w:pPr>
            <w:r>
              <w:rPr>
                <w:rFonts w:ascii="Calibri" w:hAnsi="Calibri"/>
                <w:color w:val="1F2937"/>
                <w:sz w:val="18"/>
              </w:rPr>
              <w:t>Heavy computational requirements (&gt;12 GB VRAM); no recommendation layer.</w:t>
            </w:r>
          </w:p>
        </w:tc>
      </w:tr>
    </w:tbl>
    <w:p/>
    <w:p>
      <w:pPr>
        <w:spacing w:after="100" w:line="276" w:lineRule="auto"/>
      </w:pPr>
      <w:r>
        <w:rPr>
          <w:rFonts w:ascii="Calibri" w:hAnsi="Calibri"/>
          <w:b/>
          <w:color w:val="1F2937"/>
          <w:sz w:val="21"/>
        </w:rPr>
        <w:t xml:space="preserve">Synthesis of Literature: </w:t>
      </w:r>
      <w:r>
        <w:rPr>
          <w:rFonts w:ascii="Calibri" w:hAnsi="Calibri"/>
          <w:color w:val="1F2937"/>
          <w:sz w:val="21"/>
        </w:rPr>
        <w:t>Identified Gap: Existing systems either offer e-commerce recommendations that ignore the user's current closet or provide standalone virtual try-on models without recommendation logic. Fashion VISTA bridges this gap by creating an integrated, end-to-end pipeline connecting preference-driven outfit recommendation with wardrobe inventory matching, missing piece identification, and neural try-on preview.</w:t>
      </w:r>
    </w:p>
    <w:p>
      <w:pPr>
        <w:keepNext/>
        <w:spacing w:before="280" w:after="80"/>
      </w:pPr>
      <w:r>
        <w:rPr>
          <w:rFonts w:ascii="Calibri" w:hAnsi="Calibri"/>
          <w:b/>
          <w:color w:val="1E3A8A"/>
          <w:sz w:val="28"/>
        </w:rPr>
        <w:t>4. Dataset Used</w:t>
      </w:r>
    </w:p>
    <w:p>
      <w:pPr>
        <w:spacing w:after="100" w:line="276" w:lineRule="auto"/>
      </w:pPr>
      <w:r>
        <w:rPr>
          <w:rFonts w:ascii="Calibri" w:hAnsi="Calibri"/>
          <w:color w:val="1F2937"/>
          <w:sz w:val="21"/>
        </w:rPr>
        <w:t>Fashion VISTA leverages four primary academic and open-source datasets to train, evaluate, and benchmark its constituent machine learning modules. All datasets were downloaded, cleaned, and cataloged into structured schemas as documented in the repository's DATASET_INVENTORY.md.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1E3A8A"/>
            <w:tcMar>
              <w:top w:w="120" w:type="dxa"/>
              <w:bottom w:w="120" w:type="dxa"/>
              <w:left w:w="140" w:type="dxa"/>
              <w:right w:w="140" w:type="dxa"/>
            </w:tcMar>
          </w:tcPr>
          <w:p>
            <w:pPr>
              <w:jc w:val="left"/>
            </w:pPr>
            <w:r>
              <w:rPr>
                <w:rFonts w:ascii="Calibri" w:hAnsi="Calibri"/>
                <w:b/>
                <w:color w:val="FFFFFF"/>
                <w:sz w:val="19"/>
              </w:rPr>
              <w:t>Dataset Name</w:t>
            </w:r>
          </w:p>
        </w:tc>
        <w:tc>
          <w:tcPr>
            <w:tcW w:type="dxa" w:w="1872"/>
            <w:shd w:fill="1E3A8A"/>
            <w:tcMar>
              <w:top w:w="120" w:type="dxa"/>
              <w:bottom w:w="120" w:type="dxa"/>
              <w:left w:w="140" w:type="dxa"/>
              <w:right w:w="140" w:type="dxa"/>
            </w:tcMar>
          </w:tcPr>
          <w:p>
            <w:pPr>
              <w:jc w:val="left"/>
            </w:pPr>
            <w:r>
              <w:rPr>
                <w:rFonts w:ascii="Calibri" w:hAnsi="Calibri"/>
                <w:b/>
                <w:color w:val="FFFFFF"/>
                <w:sz w:val="19"/>
              </w:rPr>
              <w:t>Primary File</w:t>
            </w:r>
          </w:p>
        </w:tc>
        <w:tc>
          <w:tcPr>
            <w:tcW w:type="dxa" w:w="1152"/>
            <w:shd w:fill="1E3A8A"/>
            <w:tcMar>
              <w:top w:w="120" w:type="dxa"/>
              <w:bottom w:w="120" w:type="dxa"/>
              <w:left w:w="140" w:type="dxa"/>
              <w:right w:w="140" w:type="dxa"/>
            </w:tcMar>
          </w:tcPr>
          <w:p>
            <w:pPr>
              <w:jc w:val="left"/>
            </w:pPr>
            <w:r>
              <w:rPr>
                <w:rFonts w:ascii="Calibri" w:hAnsi="Calibri"/>
                <w:b/>
                <w:color w:val="FFFFFF"/>
                <w:sz w:val="19"/>
              </w:rPr>
              <w:t>Record Count</w:t>
            </w:r>
          </w:p>
        </w:tc>
        <w:tc>
          <w:tcPr>
            <w:tcW w:type="dxa" w:w="864"/>
            <w:shd w:fill="1E3A8A"/>
            <w:tcMar>
              <w:top w:w="120" w:type="dxa"/>
              <w:bottom w:w="120" w:type="dxa"/>
              <w:left w:w="140" w:type="dxa"/>
              <w:right w:w="140" w:type="dxa"/>
            </w:tcMar>
          </w:tcPr>
          <w:p>
            <w:pPr>
              <w:jc w:val="left"/>
            </w:pPr>
            <w:r>
              <w:rPr>
                <w:rFonts w:ascii="Calibri" w:hAnsi="Calibri"/>
                <w:b/>
                <w:color w:val="FFFFFF"/>
                <w:sz w:val="19"/>
              </w:rPr>
              <w:t>Features</w:t>
            </w:r>
          </w:p>
        </w:tc>
        <w:tc>
          <w:tcPr>
            <w:tcW w:type="dxa" w:w="2592"/>
            <w:shd w:fill="1E3A8A"/>
            <w:tcMar>
              <w:top w:w="120" w:type="dxa"/>
              <w:bottom w:w="120" w:type="dxa"/>
              <w:left w:w="140" w:type="dxa"/>
              <w:right w:w="140" w:type="dxa"/>
            </w:tcMar>
          </w:tcPr>
          <w:p>
            <w:pPr>
              <w:jc w:val="left"/>
            </w:pPr>
            <w:r>
              <w:rPr>
                <w:rFonts w:ascii="Calibri" w:hAnsi="Calibri"/>
                <w:b/>
                <w:color w:val="FFFFFF"/>
                <w:sz w:val="19"/>
              </w:rPr>
              <w:t>Task / Mapped Module</w:t>
            </w:r>
          </w:p>
        </w:tc>
        <w:tc>
          <w:tcPr>
            <w:tcW w:type="dxa" w:w="1440"/>
            <w:shd w:fill="1E3A8A"/>
            <w:tcMar>
              <w:top w:w="120" w:type="dxa"/>
              <w:bottom w:w="120" w:type="dxa"/>
              <w:left w:w="140" w:type="dxa"/>
              <w:right w:w="140" w:type="dxa"/>
            </w:tcMar>
          </w:tcPr>
          <w:p>
            <w:pPr>
              <w:jc w:val="left"/>
            </w:pPr>
            <w:r>
              <w:rPr>
                <w:rFonts w:ascii="Calibri" w:hAnsi="Calibri"/>
                <w:b/>
                <w:color w:val="FFFFFF"/>
                <w:sz w:val="19"/>
              </w:rPr>
              <w:t>License</w:t>
            </w:r>
          </w:p>
        </w:tc>
      </w:tr>
      <w:tr>
        <w:tc>
          <w:tcPr>
            <w:tcW w:type="dxa" w:w="1728"/>
            <w:shd w:fill="FFFFFF"/>
            <w:tcMar>
              <w:top w:w="90" w:type="dxa"/>
              <w:bottom w:w="90" w:type="dxa"/>
              <w:left w:w="130" w:type="dxa"/>
              <w:right w:w="130" w:type="dxa"/>
            </w:tcMar>
          </w:tcPr>
          <w:p>
            <w:pPr>
              <w:jc w:val="left"/>
            </w:pPr>
            <w:r>
              <w:rPr>
                <w:rFonts w:ascii="Calibri" w:hAnsi="Calibri"/>
                <w:color w:val="1F2937"/>
                <w:sz w:val="18"/>
              </w:rPr>
              <w:t>Fashion-MNIST</w:t>
            </w:r>
          </w:p>
        </w:tc>
        <w:tc>
          <w:tcPr>
            <w:tcW w:type="dxa" w:w="1872"/>
            <w:shd w:fill="FFFFFF"/>
            <w:tcMar>
              <w:top w:w="90" w:type="dxa"/>
              <w:bottom w:w="90" w:type="dxa"/>
              <w:left w:w="130" w:type="dxa"/>
              <w:right w:w="130" w:type="dxa"/>
            </w:tcMar>
          </w:tcPr>
          <w:p>
            <w:pPr>
              <w:jc w:val="left"/>
            </w:pPr>
            <w:r>
              <w:rPr>
                <w:rFonts w:ascii="Calibri" w:hAnsi="Calibri"/>
                <w:color w:val="1F2937"/>
                <w:sz w:val="18"/>
              </w:rPr>
              <w:t>fashion_mnist_labels.csv</w:t>
            </w:r>
          </w:p>
        </w:tc>
        <w:tc>
          <w:tcPr>
            <w:tcW w:type="dxa" w:w="1152"/>
            <w:shd w:fill="FFFFFF"/>
            <w:tcMar>
              <w:top w:w="90" w:type="dxa"/>
              <w:bottom w:w="90" w:type="dxa"/>
              <w:left w:w="130" w:type="dxa"/>
              <w:right w:w="130" w:type="dxa"/>
            </w:tcMar>
          </w:tcPr>
          <w:p>
            <w:pPr>
              <w:jc w:val="left"/>
            </w:pPr>
            <w:r>
              <w:rPr>
                <w:rFonts w:ascii="Calibri" w:hAnsi="Calibri"/>
                <w:color w:val="1F2937"/>
                <w:sz w:val="18"/>
              </w:rPr>
              <w:t>70,000</w:t>
            </w:r>
          </w:p>
        </w:tc>
        <w:tc>
          <w:tcPr>
            <w:tcW w:type="dxa" w:w="864"/>
            <w:shd w:fill="FFFFFF"/>
            <w:tcMar>
              <w:top w:w="90" w:type="dxa"/>
              <w:bottom w:w="90" w:type="dxa"/>
              <w:left w:w="130" w:type="dxa"/>
              <w:right w:w="130" w:type="dxa"/>
            </w:tcMar>
          </w:tcPr>
          <w:p>
            <w:pPr>
              <w:jc w:val="left"/>
            </w:pPr>
            <w:r>
              <w:rPr>
                <w:rFonts w:ascii="Calibri" w:hAnsi="Calibri"/>
                <w:color w:val="1F2937"/>
                <w:sz w:val="18"/>
              </w:rPr>
              <w:t>5 cols</w:t>
            </w:r>
          </w:p>
        </w:tc>
        <w:tc>
          <w:tcPr>
            <w:tcW w:type="dxa" w:w="2592"/>
            <w:shd w:fill="FFFFFF"/>
            <w:tcMar>
              <w:top w:w="90" w:type="dxa"/>
              <w:bottom w:w="90" w:type="dxa"/>
              <w:left w:w="130" w:type="dxa"/>
              <w:right w:w="130" w:type="dxa"/>
            </w:tcMar>
          </w:tcPr>
          <w:p>
            <w:pPr>
              <w:jc w:val="left"/>
            </w:pPr>
            <w:r>
              <w:rPr>
                <w:rFonts w:ascii="Calibri" w:hAnsi="Calibri"/>
                <w:color w:val="1F2937"/>
                <w:sz w:val="18"/>
              </w:rPr>
              <w:t>Garment Image Classification (FashionCNN)</w:t>
            </w:r>
          </w:p>
        </w:tc>
        <w:tc>
          <w:tcPr>
            <w:tcW w:type="dxa" w:w="1440"/>
            <w:shd w:fill="FFFFFF"/>
            <w:tcMar>
              <w:top w:w="90" w:type="dxa"/>
              <w:bottom w:w="90" w:type="dxa"/>
              <w:left w:w="130" w:type="dxa"/>
              <w:right w:w="130" w:type="dxa"/>
            </w:tcMar>
          </w:tcPr>
          <w:p>
            <w:pPr>
              <w:jc w:val="left"/>
            </w:pPr>
            <w:r>
              <w:rPr>
                <w:rFonts w:ascii="Calibri" w:hAnsi="Calibri"/>
                <w:color w:val="1F2937"/>
                <w:sz w:val="18"/>
              </w:rPr>
              <w:t>MIT License</w:t>
            </w:r>
          </w:p>
        </w:tc>
      </w:tr>
      <w:tr>
        <w:tc>
          <w:tcPr>
            <w:tcW w:type="dxa" w:w="1728"/>
            <w:shd w:fill="F3F4F6"/>
            <w:tcMar>
              <w:top w:w="90" w:type="dxa"/>
              <w:bottom w:w="90" w:type="dxa"/>
              <w:left w:w="130" w:type="dxa"/>
              <w:right w:w="130" w:type="dxa"/>
            </w:tcMar>
          </w:tcPr>
          <w:p>
            <w:pPr>
              <w:jc w:val="left"/>
            </w:pPr>
            <w:r>
              <w:rPr>
                <w:rFonts w:ascii="Calibri" w:hAnsi="Calibri"/>
                <w:color w:val="1F2937"/>
                <w:sz w:val="18"/>
              </w:rPr>
              <w:t>Fashion Product Images</w:t>
            </w:r>
          </w:p>
        </w:tc>
        <w:tc>
          <w:tcPr>
            <w:tcW w:type="dxa" w:w="1872"/>
            <w:shd w:fill="F3F4F6"/>
            <w:tcMar>
              <w:top w:w="90" w:type="dxa"/>
              <w:bottom w:w="90" w:type="dxa"/>
              <w:left w:w="130" w:type="dxa"/>
              <w:right w:w="130" w:type="dxa"/>
            </w:tcMar>
          </w:tcPr>
          <w:p>
            <w:pPr>
              <w:jc w:val="left"/>
            </w:pPr>
            <w:r>
              <w:rPr>
                <w:rFonts w:ascii="Calibri" w:hAnsi="Calibri"/>
                <w:color w:val="1F2937"/>
                <w:sz w:val="18"/>
              </w:rPr>
              <w:t>fashion_products.csv</w:t>
            </w:r>
          </w:p>
        </w:tc>
        <w:tc>
          <w:tcPr>
            <w:tcW w:type="dxa" w:w="1152"/>
            <w:shd w:fill="F3F4F6"/>
            <w:tcMar>
              <w:top w:w="90" w:type="dxa"/>
              <w:bottom w:w="90" w:type="dxa"/>
              <w:left w:w="130" w:type="dxa"/>
              <w:right w:w="130" w:type="dxa"/>
            </w:tcMar>
          </w:tcPr>
          <w:p>
            <w:pPr>
              <w:jc w:val="left"/>
            </w:pPr>
            <w:r>
              <w:rPr>
                <w:rFonts w:ascii="Calibri" w:hAnsi="Calibri"/>
                <w:color w:val="1F2937"/>
                <w:sz w:val="18"/>
              </w:rPr>
              <w:t>44,446</w:t>
            </w:r>
          </w:p>
        </w:tc>
        <w:tc>
          <w:tcPr>
            <w:tcW w:type="dxa" w:w="864"/>
            <w:shd w:fill="F3F4F6"/>
            <w:tcMar>
              <w:top w:w="90" w:type="dxa"/>
              <w:bottom w:w="90" w:type="dxa"/>
              <w:left w:w="130" w:type="dxa"/>
              <w:right w:w="130" w:type="dxa"/>
            </w:tcMar>
          </w:tcPr>
          <w:p>
            <w:pPr>
              <w:jc w:val="left"/>
            </w:pPr>
            <w:r>
              <w:rPr>
                <w:rFonts w:ascii="Calibri" w:hAnsi="Calibri"/>
                <w:color w:val="1F2937"/>
                <w:sz w:val="18"/>
              </w:rPr>
              <w:t>10 cols</w:t>
            </w:r>
          </w:p>
        </w:tc>
        <w:tc>
          <w:tcPr>
            <w:tcW w:type="dxa" w:w="2592"/>
            <w:shd w:fill="F3F4F6"/>
            <w:tcMar>
              <w:top w:w="90" w:type="dxa"/>
              <w:bottom w:w="90" w:type="dxa"/>
              <w:left w:w="130" w:type="dxa"/>
              <w:right w:w="130" w:type="dxa"/>
            </w:tcMar>
          </w:tcPr>
          <w:p>
            <w:pPr>
              <w:jc w:val="left"/>
            </w:pPr>
            <w:r>
              <w:rPr>
                <w:rFonts w:ascii="Calibri" w:hAnsi="Calibri"/>
                <w:color w:val="1F2937"/>
                <w:sz w:val="18"/>
              </w:rPr>
              <w:t>Multi-Attribute Prediction &amp; Outfit Engine</w:t>
            </w:r>
          </w:p>
        </w:tc>
        <w:tc>
          <w:tcPr>
            <w:tcW w:type="dxa" w:w="1440"/>
            <w:shd w:fill="F3F4F6"/>
            <w:tcMar>
              <w:top w:w="90" w:type="dxa"/>
              <w:bottom w:w="90" w:type="dxa"/>
              <w:left w:w="130" w:type="dxa"/>
              <w:right w:w="130" w:type="dxa"/>
            </w:tcMar>
          </w:tcPr>
          <w:p>
            <w:pPr>
              <w:jc w:val="left"/>
            </w:pPr>
            <w:r>
              <w:rPr>
                <w:rFonts w:ascii="Calibri" w:hAnsi="Calibri"/>
                <w:color w:val="1F2937"/>
                <w:sz w:val="18"/>
              </w:rPr>
              <w:t>CC0: Public Domain</w:t>
            </w:r>
          </w:p>
        </w:tc>
      </w:tr>
      <w:tr>
        <w:tc>
          <w:tcPr>
            <w:tcW w:type="dxa" w:w="1728"/>
            <w:shd w:fill="FFFFFF"/>
            <w:tcMar>
              <w:top w:w="90" w:type="dxa"/>
              <w:bottom w:w="90" w:type="dxa"/>
              <w:left w:w="130" w:type="dxa"/>
              <w:right w:w="130" w:type="dxa"/>
            </w:tcMar>
          </w:tcPr>
          <w:p>
            <w:pPr>
              <w:jc w:val="left"/>
            </w:pPr>
            <w:r>
              <w:rPr>
                <w:rFonts w:ascii="Calibri" w:hAnsi="Calibri"/>
                <w:color w:val="1F2937"/>
                <w:sz w:val="18"/>
              </w:rPr>
              <w:t>DeepFashion</w:t>
            </w:r>
          </w:p>
        </w:tc>
        <w:tc>
          <w:tcPr>
            <w:tcW w:type="dxa" w:w="1872"/>
            <w:shd w:fill="FFFFFF"/>
            <w:tcMar>
              <w:top w:w="90" w:type="dxa"/>
              <w:bottom w:w="90" w:type="dxa"/>
              <w:left w:w="130" w:type="dxa"/>
              <w:right w:w="130" w:type="dxa"/>
            </w:tcMar>
          </w:tcPr>
          <w:p>
            <w:pPr>
              <w:jc w:val="left"/>
            </w:pPr>
            <w:r>
              <w:rPr>
                <w:rFonts w:ascii="Calibri" w:hAnsi="Calibri"/>
                <w:color w:val="1F2937"/>
                <w:sz w:val="18"/>
              </w:rPr>
              <w:t>deepfashion_attributes.csv</w:t>
            </w:r>
          </w:p>
        </w:tc>
        <w:tc>
          <w:tcPr>
            <w:tcW w:type="dxa" w:w="1152"/>
            <w:shd w:fill="FFFFFF"/>
            <w:tcMar>
              <w:top w:w="90" w:type="dxa"/>
              <w:bottom w:w="90" w:type="dxa"/>
              <w:left w:w="130" w:type="dxa"/>
              <w:right w:w="130" w:type="dxa"/>
            </w:tcMar>
          </w:tcPr>
          <w:p>
            <w:pPr>
              <w:jc w:val="left"/>
            </w:pPr>
            <w:r>
              <w:rPr>
                <w:rFonts w:ascii="Calibri" w:hAnsi="Calibri"/>
                <w:color w:val="1F2937"/>
                <w:sz w:val="18"/>
              </w:rPr>
              <w:t>215,781</w:t>
            </w:r>
          </w:p>
        </w:tc>
        <w:tc>
          <w:tcPr>
            <w:tcW w:type="dxa" w:w="864"/>
            <w:shd w:fill="FFFFFF"/>
            <w:tcMar>
              <w:top w:w="90" w:type="dxa"/>
              <w:bottom w:w="90" w:type="dxa"/>
              <w:left w:w="130" w:type="dxa"/>
              <w:right w:w="130" w:type="dxa"/>
            </w:tcMar>
          </w:tcPr>
          <w:p>
            <w:pPr>
              <w:jc w:val="left"/>
            </w:pPr>
            <w:r>
              <w:rPr>
                <w:rFonts w:ascii="Calibri" w:hAnsi="Calibri"/>
                <w:color w:val="1F2937"/>
                <w:sz w:val="18"/>
              </w:rPr>
              <w:t>5 cols</w:t>
            </w:r>
          </w:p>
        </w:tc>
        <w:tc>
          <w:tcPr>
            <w:tcW w:type="dxa" w:w="2592"/>
            <w:shd w:fill="FFFFFF"/>
            <w:tcMar>
              <w:top w:w="90" w:type="dxa"/>
              <w:bottom w:w="90" w:type="dxa"/>
              <w:left w:w="130" w:type="dxa"/>
              <w:right w:w="130" w:type="dxa"/>
            </w:tcMar>
          </w:tcPr>
          <w:p>
            <w:pPr>
              <w:jc w:val="left"/>
            </w:pPr>
            <w:r>
              <w:rPr>
                <w:rFonts w:ascii="Calibri" w:hAnsi="Calibri"/>
                <w:color w:val="1F2937"/>
                <w:sz w:val="18"/>
              </w:rPr>
              <w:t>Fine-Grained Attribute &amp; Category Grounding</w:t>
            </w:r>
          </w:p>
        </w:tc>
        <w:tc>
          <w:tcPr>
            <w:tcW w:type="dxa" w:w="1440"/>
            <w:shd w:fill="FFFFFF"/>
            <w:tcMar>
              <w:top w:w="90" w:type="dxa"/>
              <w:bottom w:w="90" w:type="dxa"/>
              <w:left w:w="130" w:type="dxa"/>
              <w:right w:w="130" w:type="dxa"/>
            </w:tcMar>
          </w:tcPr>
          <w:p>
            <w:pPr>
              <w:jc w:val="left"/>
            </w:pPr>
            <w:r>
              <w:rPr>
                <w:rFonts w:ascii="Calibri" w:hAnsi="Calibri"/>
                <w:color w:val="1F2937"/>
                <w:sz w:val="18"/>
              </w:rPr>
              <w:t>Non-Commercial Research</w:t>
            </w:r>
          </w:p>
        </w:tc>
      </w:tr>
      <w:tr>
        <w:tc>
          <w:tcPr>
            <w:tcW w:type="dxa" w:w="1728"/>
            <w:shd w:fill="F3F4F6"/>
            <w:tcMar>
              <w:top w:w="90" w:type="dxa"/>
              <w:bottom w:w="90" w:type="dxa"/>
              <w:left w:w="130" w:type="dxa"/>
              <w:right w:w="130" w:type="dxa"/>
            </w:tcMar>
          </w:tcPr>
          <w:p>
            <w:pPr>
              <w:jc w:val="left"/>
            </w:pPr>
            <w:r>
              <w:rPr>
                <w:rFonts w:ascii="Calibri" w:hAnsi="Calibri"/>
                <w:color w:val="1F2937"/>
                <w:sz w:val="18"/>
              </w:rPr>
              <w:t>VITON-HD</w:t>
            </w:r>
          </w:p>
        </w:tc>
        <w:tc>
          <w:tcPr>
            <w:tcW w:type="dxa" w:w="1872"/>
            <w:shd w:fill="F3F4F6"/>
            <w:tcMar>
              <w:top w:w="90" w:type="dxa"/>
              <w:bottom w:w="90" w:type="dxa"/>
              <w:left w:w="130" w:type="dxa"/>
              <w:right w:w="130" w:type="dxa"/>
            </w:tcMar>
          </w:tcPr>
          <w:p>
            <w:pPr>
              <w:jc w:val="left"/>
            </w:pPr>
            <w:r>
              <w:rPr>
                <w:rFonts w:ascii="Calibri" w:hAnsi="Calibri"/>
                <w:color w:val="1F2937"/>
                <w:sz w:val="18"/>
              </w:rPr>
              <w:t>viton_hd_pairs.csv</w:t>
            </w:r>
          </w:p>
        </w:tc>
        <w:tc>
          <w:tcPr>
            <w:tcW w:type="dxa" w:w="1152"/>
            <w:shd w:fill="F3F4F6"/>
            <w:tcMar>
              <w:top w:w="90" w:type="dxa"/>
              <w:bottom w:w="90" w:type="dxa"/>
              <w:left w:w="130" w:type="dxa"/>
              <w:right w:w="130" w:type="dxa"/>
            </w:tcMar>
          </w:tcPr>
          <w:p>
            <w:pPr>
              <w:jc w:val="left"/>
            </w:pPr>
            <w:r>
              <w:rPr>
                <w:rFonts w:ascii="Calibri" w:hAnsi="Calibri"/>
                <w:color w:val="1F2937"/>
                <w:sz w:val="18"/>
              </w:rPr>
              <w:t>2,032 pairs</w:t>
            </w:r>
          </w:p>
        </w:tc>
        <w:tc>
          <w:tcPr>
            <w:tcW w:type="dxa" w:w="864"/>
            <w:shd w:fill="F3F4F6"/>
            <w:tcMar>
              <w:top w:w="90" w:type="dxa"/>
              <w:bottom w:w="90" w:type="dxa"/>
              <w:left w:w="130" w:type="dxa"/>
              <w:right w:w="130" w:type="dxa"/>
            </w:tcMar>
          </w:tcPr>
          <w:p>
            <w:pPr>
              <w:jc w:val="left"/>
            </w:pPr>
            <w:r>
              <w:rPr>
                <w:rFonts w:ascii="Calibri" w:hAnsi="Calibri"/>
                <w:color w:val="1F2937"/>
                <w:sz w:val="18"/>
              </w:rPr>
              <w:t>4 cols</w:t>
            </w:r>
          </w:p>
        </w:tc>
        <w:tc>
          <w:tcPr>
            <w:tcW w:type="dxa" w:w="2592"/>
            <w:shd w:fill="F3F4F6"/>
            <w:tcMar>
              <w:top w:w="90" w:type="dxa"/>
              <w:bottom w:w="90" w:type="dxa"/>
              <w:left w:w="130" w:type="dxa"/>
              <w:right w:w="130" w:type="dxa"/>
            </w:tcMar>
          </w:tcPr>
          <w:p>
            <w:pPr>
              <w:jc w:val="left"/>
            </w:pPr>
            <w:r>
              <w:rPr>
                <w:rFonts w:ascii="Calibri" w:hAnsi="Calibri"/>
                <w:color w:val="1F2937"/>
                <w:sz w:val="18"/>
              </w:rPr>
              <w:t>Paired Virtual Try-On Evaluation Manifest</w:t>
            </w:r>
          </w:p>
        </w:tc>
        <w:tc>
          <w:tcPr>
            <w:tcW w:type="dxa" w:w="1440"/>
            <w:shd w:fill="F3F4F6"/>
            <w:tcMar>
              <w:top w:w="90" w:type="dxa"/>
              <w:bottom w:w="90" w:type="dxa"/>
              <w:left w:w="130" w:type="dxa"/>
              <w:right w:w="130" w:type="dxa"/>
            </w:tcMar>
          </w:tcPr>
          <w:p>
            <w:pPr>
              <w:jc w:val="left"/>
            </w:pPr>
            <w:r>
              <w:rPr>
                <w:rFonts w:ascii="Calibri" w:hAnsi="Calibri"/>
                <w:color w:val="1F2937"/>
                <w:sz w:val="18"/>
              </w:rPr>
              <w:t>CC BY-NC 4.0</w:t>
            </w:r>
          </w:p>
        </w:tc>
      </w:tr>
    </w:tbl>
    <w:p/>
    <w:p>
      <w:pPr>
        <w:keepNext/>
        <w:spacing w:before="200" w:after="60"/>
      </w:pPr>
      <w:r>
        <w:rPr>
          <w:rFonts w:ascii="Calibri" w:hAnsi="Calibri"/>
          <w:b/>
          <w:color w:val="2563EB"/>
          <w:sz w:val="24"/>
        </w:rPr>
        <w:t>4.1 Verified Dataset Profiles</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1E3A8A"/>
            <w:tcMar>
              <w:top w:w="120" w:type="dxa"/>
              <w:bottom w:w="120" w:type="dxa"/>
              <w:left w:w="140" w:type="dxa"/>
              <w:right w:w="140" w:type="dxa"/>
            </w:tcMar>
          </w:tcPr>
          <w:p>
            <w:pPr>
              <w:jc w:val="left"/>
            </w:pPr>
            <w:r>
              <w:rPr>
                <w:rFonts w:ascii="Calibri" w:hAnsi="Calibri"/>
                <w:b/>
                <w:color w:val="FFFFFF"/>
                <w:sz w:val="19"/>
              </w:rPr>
              <w:t>Property</w:t>
            </w:r>
          </w:p>
        </w:tc>
        <w:tc>
          <w:tcPr>
            <w:tcW w:type="dxa" w:w="3600"/>
            <w:shd w:fill="1E3A8A"/>
            <w:tcMar>
              <w:top w:w="120" w:type="dxa"/>
              <w:bottom w:w="120" w:type="dxa"/>
              <w:left w:w="140" w:type="dxa"/>
              <w:right w:w="140" w:type="dxa"/>
            </w:tcMar>
          </w:tcPr>
          <w:p>
            <w:pPr>
              <w:jc w:val="left"/>
            </w:pPr>
            <w:r>
              <w:rPr>
                <w:rFonts w:ascii="Calibri" w:hAnsi="Calibri"/>
                <w:b/>
                <w:color w:val="FFFFFF"/>
                <w:sz w:val="19"/>
              </w:rPr>
              <w:t>Fashion-MNIST</w:t>
            </w:r>
          </w:p>
        </w:tc>
        <w:tc>
          <w:tcPr>
            <w:tcW w:type="dxa" w:w="3744"/>
            <w:shd w:fill="1E3A8A"/>
            <w:tcMar>
              <w:top w:w="120" w:type="dxa"/>
              <w:bottom w:w="120" w:type="dxa"/>
              <w:left w:w="140" w:type="dxa"/>
              <w:right w:w="140" w:type="dxa"/>
            </w:tcMar>
          </w:tcPr>
          <w:p>
            <w:pPr>
              <w:jc w:val="left"/>
            </w:pPr>
            <w:r>
              <w:rPr>
                <w:rFonts w:ascii="Calibri" w:hAnsi="Calibri"/>
                <w:b/>
                <w:color w:val="FFFFFF"/>
                <w:sz w:val="19"/>
              </w:rPr>
              <w:t>Fashion Product Images (Small)</w:t>
            </w:r>
          </w:p>
        </w:tc>
      </w:tr>
      <w:tr>
        <w:tc>
          <w:tcPr>
            <w:tcW w:type="dxa" w:w="2304"/>
            <w:shd w:fill="FFFFFF"/>
            <w:tcMar>
              <w:top w:w="90" w:type="dxa"/>
              <w:bottom w:w="90" w:type="dxa"/>
              <w:left w:w="130" w:type="dxa"/>
              <w:right w:w="130" w:type="dxa"/>
            </w:tcMar>
          </w:tcPr>
          <w:p>
            <w:pPr>
              <w:jc w:val="left"/>
            </w:pPr>
            <w:r>
              <w:rPr>
                <w:rFonts w:ascii="Calibri" w:hAnsi="Calibri"/>
                <w:color w:val="1F2937"/>
                <w:sz w:val="18"/>
              </w:rPr>
              <w:t>Exact Filename</w:t>
            </w:r>
          </w:p>
        </w:tc>
        <w:tc>
          <w:tcPr>
            <w:tcW w:type="dxa" w:w="3600"/>
            <w:shd w:fill="FFFFFF"/>
            <w:tcMar>
              <w:top w:w="90" w:type="dxa"/>
              <w:bottom w:w="90" w:type="dxa"/>
              <w:left w:w="130" w:type="dxa"/>
              <w:right w:w="130" w:type="dxa"/>
            </w:tcMar>
          </w:tcPr>
          <w:p>
            <w:pPr>
              <w:jc w:val="left"/>
            </w:pPr>
            <w:r>
              <w:rPr>
                <w:rFonts w:ascii="Calibri" w:hAnsi="Calibri"/>
                <w:color w:val="1F2937"/>
                <w:sz w:val="18"/>
              </w:rPr>
              <w:t>fashion_mnist_labels.csv</w:t>
            </w:r>
          </w:p>
        </w:tc>
        <w:tc>
          <w:tcPr>
            <w:tcW w:type="dxa" w:w="3744"/>
            <w:shd w:fill="FFFFFF"/>
            <w:tcMar>
              <w:top w:w="90" w:type="dxa"/>
              <w:bottom w:w="90" w:type="dxa"/>
              <w:left w:w="130" w:type="dxa"/>
              <w:right w:w="130" w:type="dxa"/>
            </w:tcMar>
          </w:tcPr>
          <w:p>
            <w:pPr>
              <w:jc w:val="left"/>
            </w:pPr>
            <w:r>
              <w:rPr>
                <w:rFonts w:ascii="Calibri" w:hAnsi="Calibri"/>
                <w:color w:val="1F2937"/>
                <w:sz w:val="18"/>
              </w:rPr>
              <w:t>fashion_products.csv</w:t>
            </w:r>
          </w:p>
        </w:tc>
      </w:tr>
      <w:tr>
        <w:tc>
          <w:tcPr>
            <w:tcW w:type="dxa" w:w="2304"/>
            <w:shd w:fill="F3F4F6"/>
            <w:tcMar>
              <w:top w:w="90" w:type="dxa"/>
              <w:bottom w:w="90" w:type="dxa"/>
              <w:left w:w="130" w:type="dxa"/>
              <w:right w:w="130" w:type="dxa"/>
            </w:tcMar>
          </w:tcPr>
          <w:p>
            <w:pPr>
              <w:jc w:val="left"/>
            </w:pPr>
            <w:r>
              <w:rPr>
                <w:rFonts w:ascii="Calibri" w:hAnsi="Calibri"/>
                <w:color w:val="1F2937"/>
                <w:sz w:val="18"/>
              </w:rPr>
              <w:t>Official Source</w:t>
            </w:r>
          </w:p>
        </w:tc>
        <w:tc>
          <w:tcPr>
            <w:tcW w:type="dxa" w:w="3600"/>
            <w:shd w:fill="F3F4F6"/>
            <w:tcMar>
              <w:top w:w="90" w:type="dxa"/>
              <w:bottom w:w="90" w:type="dxa"/>
              <w:left w:w="130" w:type="dxa"/>
              <w:right w:w="130" w:type="dxa"/>
            </w:tcMar>
          </w:tcPr>
          <w:p>
            <w:pPr>
              <w:jc w:val="left"/>
            </w:pPr>
            <w:r>
              <w:rPr>
                <w:rFonts w:ascii="Calibri" w:hAnsi="Calibri"/>
                <w:color w:val="1F2937"/>
                <w:sz w:val="18"/>
              </w:rPr>
              <w:t>Zalando Research GitHub Repository</w:t>
            </w:r>
          </w:p>
        </w:tc>
        <w:tc>
          <w:tcPr>
            <w:tcW w:type="dxa" w:w="3744"/>
            <w:shd w:fill="F3F4F6"/>
            <w:tcMar>
              <w:top w:w="90" w:type="dxa"/>
              <w:bottom w:w="90" w:type="dxa"/>
              <w:left w:w="130" w:type="dxa"/>
              <w:right w:w="130" w:type="dxa"/>
            </w:tcMar>
          </w:tcPr>
          <w:p>
            <w:pPr>
              <w:jc w:val="left"/>
            </w:pPr>
            <w:r>
              <w:rPr>
                <w:rFonts w:ascii="Calibri" w:hAnsi="Calibri"/>
                <w:color w:val="1F2937"/>
                <w:sz w:val="18"/>
              </w:rPr>
              <w:t>Kaggle Dataset (Param Aggarwal)</w:t>
            </w:r>
          </w:p>
        </w:tc>
      </w:tr>
      <w:tr>
        <w:tc>
          <w:tcPr>
            <w:tcW w:type="dxa" w:w="2304"/>
            <w:shd w:fill="FFFFFF"/>
            <w:tcMar>
              <w:top w:w="90" w:type="dxa"/>
              <w:bottom w:w="90" w:type="dxa"/>
              <w:left w:w="130" w:type="dxa"/>
              <w:right w:w="130" w:type="dxa"/>
            </w:tcMar>
          </w:tcPr>
          <w:p>
            <w:pPr>
              <w:jc w:val="left"/>
            </w:pPr>
            <w:r>
              <w:rPr>
                <w:rFonts w:ascii="Calibri" w:hAnsi="Calibri"/>
                <w:color w:val="1F2937"/>
                <w:sz w:val="18"/>
              </w:rPr>
              <w:t>Total Records</w:t>
            </w:r>
          </w:p>
        </w:tc>
        <w:tc>
          <w:tcPr>
            <w:tcW w:type="dxa" w:w="3600"/>
            <w:shd w:fill="FFFFFF"/>
            <w:tcMar>
              <w:top w:w="90" w:type="dxa"/>
              <w:bottom w:w="90" w:type="dxa"/>
              <w:left w:w="130" w:type="dxa"/>
              <w:right w:w="130" w:type="dxa"/>
            </w:tcMar>
          </w:tcPr>
          <w:p>
            <w:pPr>
              <w:jc w:val="left"/>
            </w:pPr>
            <w:r>
              <w:rPr>
                <w:rFonts w:ascii="Calibri" w:hAnsi="Calibri"/>
                <w:color w:val="1F2937"/>
                <w:sz w:val="18"/>
              </w:rPr>
              <w:t>70,000 (60,000 train / 10,000 test)</w:t>
            </w:r>
          </w:p>
        </w:tc>
        <w:tc>
          <w:tcPr>
            <w:tcW w:type="dxa" w:w="3744"/>
            <w:shd w:fill="FFFFFF"/>
            <w:tcMar>
              <w:top w:w="90" w:type="dxa"/>
              <w:bottom w:w="90" w:type="dxa"/>
              <w:left w:w="130" w:type="dxa"/>
              <w:right w:w="130" w:type="dxa"/>
            </w:tcMar>
          </w:tcPr>
          <w:p>
            <w:pPr>
              <w:jc w:val="left"/>
            </w:pPr>
            <w:r>
              <w:rPr>
                <w:rFonts w:ascii="Calibri" w:hAnsi="Calibri"/>
                <w:color w:val="1F2937"/>
                <w:sz w:val="18"/>
              </w:rPr>
              <w:t>44,446 verified catalog records</w:t>
            </w:r>
          </w:p>
        </w:tc>
      </w:tr>
      <w:tr>
        <w:tc>
          <w:tcPr>
            <w:tcW w:type="dxa" w:w="2304"/>
            <w:shd w:fill="F3F4F6"/>
            <w:tcMar>
              <w:top w:w="90" w:type="dxa"/>
              <w:bottom w:w="90" w:type="dxa"/>
              <w:left w:w="130" w:type="dxa"/>
              <w:right w:w="130" w:type="dxa"/>
            </w:tcMar>
          </w:tcPr>
          <w:p>
            <w:pPr>
              <w:jc w:val="left"/>
            </w:pPr>
            <w:r>
              <w:rPr>
                <w:rFonts w:ascii="Calibri" w:hAnsi="Calibri"/>
                <w:color w:val="1F2937"/>
                <w:sz w:val="18"/>
              </w:rPr>
              <w:t>Dimensions / Schema</w:t>
            </w:r>
          </w:p>
        </w:tc>
        <w:tc>
          <w:tcPr>
            <w:tcW w:type="dxa" w:w="3600"/>
            <w:shd w:fill="F3F4F6"/>
            <w:tcMar>
              <w:top w:w="90" w:type="dxa"/>
              <w:bottom w:w="90" w:type="dxa"/>
              <w:left w:w="130" w:type="dxa"/>
              <w:right w:w="130" w:type="dxa"/>
            </w:tcMar>
          </w:tcPr>
          <w:p>
            <w:pPr>
              <w:jc w:val="left"/>
            </w:pPr>
            <w:r>
              <w:rPr>
                <w:rFonts w:ascii="Calibri" w:hAnsi="Calibri"/>
                <w:color w:val="1F2937"/>
                <w:sz w:val="18"/>
              </w:rPr>
              <w:t>28x28 grayscale PNGs; 5 metadata cols</w:t>
            </w:r>
          </w:p>
        </w:tc>
        <w:tc>
          <w:tcPr>
            <w:tcW w:type="dxa" w:w="3744"/>
            <w:shd w:fill="F3F4F6"/>
            <w:tcMar>
              <w:top w:w="90" w:type="dxa"/>
              <w:bottom w:w="90" w:type="dxa"/>
              <w:left w:w="130" w:type="dxa"/>
              <w:right w:w="130" w:type="dxa"/>
            </w:tcMar>
          </w:tcPr>
          <w:p>
            <w:pPr>
              <w:jc w:val="left"/>
            </w:pPr>
            <w:r>
              <w:rPr>
                <w:rFonts w:ascii="Calibri" w:hAnsi="Calibri"/>
                <w:color w:val="1F2937"/>
                <w:sz w:val="18"/>
              </w:rPr>
              <w:t>10 structured attributes across apparel &amp; shoes</w:t>
            </w:r>
          </w:p>
        </w:tc>
      </w:tr>
      <w:tr>
        <w:tc>
          <w:tcPr>
            <w:tcW w:type="dxa" w:w="2304"/>
            <w:shd w:fill="FFFFFF"/>
            <w:tcMar>
              <w:top w:w="90" w:type="dxa"/>
              <w:bottom w:w="90" w:type="dxa"/>
              <w:left w:w="130" w:type="dxa"/>
              <w:right w:w="130" w:type="dxa"/>
            </w:tcMar>
          </w:tcPr>
          <w:p>
            <w:pPr>
              <w:jc w:val="left"/>
            </w:pPr>
            <w:r>
              <w:rPr>
                <w:rFonts w:ascii="Calibri" w:hAnsi="Calibri"/>
                <w:color w:val="1F2937"/>
                <w:sz w:val="18"/>
              </w:rPr>
              <w:t>Class Balance</w:t>
            </w:r>
          </w:p>
        </w:tc>
        <w:tc>
          <w:tcPr>
            <w:tcW w:type="dxa" w:w="3600"/>
            <w:shd w:fill="FFFFFF"/>
            <w:tcMar>
              <w:top w:w="90" w:type="dxa"/>
              <w:bottom w:w="90" w:type="dxa"/>
              <w:left w:w="130" w:type="dxa"/>
              <w:right w:w="130" w:type="dxa"/>
            </w:tcMar>
          </w:tcPr>
          <w:p>
            <w:pPr>
              <w:jc w:val="left"/>
            </w:pPr>
            <w:r>
              <w:rPr>
                <w:rFonts w:ascii="Calibri" w:hAnsi="Calibri"/>
                <w:color w:val="1F2937"/>
                <w:sz w:val="18"/>
              </w:rPr>
              <w:t>Perfect (7,000 images per class across 10 classes)</w:t>
            </w:r>
          </w:p>
        </w:tc>
        <w:tc>
          <w:tcPr>
            <w:tcW w:type="dxa" w:w="3744"/>
            <w:shd w:fill="FFFFFF"/>
            <w:tcMar>
              <w:top w:w="90" w:type="dxa"/>
              <w:bottom w:w="90" w:type="dxa"/>
              <w:left w:w="130" w:type="dxa"/>
              <w:right w:w="130" w:type="dxa"/>
            </w:tcMar>
          </w:tcPr>
          <w:p>
            <w:pPr>
              <w:jc w:val="left"/>
            </w:pPr>
            <w:r>
              <w:rPr>
                <w:rFonts w:ascii="Calibri" w:hAnsi="Calibri"/>
                <w:color w:val="1F2937"/>
                <w:sz w:val="18"/>
              </w:rPr>
              <w:t>Topwear (15,402), Shoes (7,364), Bottomwear (2,688)</w:t>
            </w:r>
          </w:p>
        </w:tc>
      </w:tr>
      <w:tr>
        <w:tc>
          <w:tcPr>
            <w:tcW w:type="dxa" w:w="2304"/>
            <w:shd w:fill="F3F4F6"/>
            <w:tcMar>
              <w:top w:w="90" w:type="dxa"/>
              <w:bottom w:w="90" w:type="dxa"/>
              <w:left w:w="130" w:type="dxa"/>
              <w:right w:w="130" w:type="dxa"/>
            </w:tcMar>
          </w:tcPr>
          <w:p>
            <w:pPr>
              <w:jc w:val="left"/>
            </w:pPr>
            <w:r>
              <w:rPr>
                <w:rFonts w:ascii="Calibri" w:hAnsi="Calibri"/>
                <w:color w:val="1F2937"/>
                <w:sz w:val="18"/>
              </w:rPr>
              <w:t>Missing Values</w:t>
            </w:r>
          </w:p>
        </w:tc>
        <w:tc>
          <w:tcPr>
            <w:tcW w:type="dxa" w:w="3600"/>
            <w:shd w:fill="F3F4F6"/>
            <w:tcMar>
              <w:top w:w="90" w:type="dxa"/>
              <w:bottom w:w="90" w:type="dxa"/>
              <w:left w:w="130" w:type="dxa"/>
              <w:right w:w="130" w:type="dxa"/>
            </w:tcMar>
          </w:tcPr>
          <w:p>
            <w:pPr>
              <w:jc w:val="left"/>
            </w:pPr>
            <w:r>
              <w:rPr>
                <w:rFonts w:ascii="Calibri" w:hAnsi="Calibri"/>
                <w:color w:val="1F2937"/>
                <w:sz w:val="18"/>
              </w:rPr>
              <w:t>0 (Zero missing values)</w:t>
            </w:r>
          </w:p>
        </w:tc>
        <w:tc>
          <w:tcPr>
            <w:tcW w:type="dxa" w:w="3744"/>
            <w:shd w:fill="F3F4F6"/>
            <w:tcMar>
              <w:top w:w="90" w:type="dxa"/>
              <w:bottom w:w="90" w:type="dxa"/>
              <w:left w:w="130" w:type="dxa"/>
              <w:right w:w="130" w:type="dxa"/>
            </w:tcMar>
          </w:tcPr>
          <w:p>
            <w:pPr>
              <w:jc w:val="left"/>
            </w:pPr>
            <w:r>
              <w:rPr>
                <w:rFonts w:ascii="Calibri" w:hAnsi="Calibri"/>
                <w:color w:val="1F2937"/>
                <w:sz w:val="18"/>
              </w:rPr>
              <w:t>0 in core classification targets (after cleaning)</w:t>
            </w:r>
          </w:p>
        </w:tc>
      </w:tr>
      <w:tr>
        <w:tc>
          <w:tcPr>
            <w:tcW w:type="dxa" w:w="2304"/>
            <w:shd w:fill="FFFFFF"/>
            <w:tcMar>
              <w:top w:w="90" w:type="dxa"/>
              <w:bottom w:w="90" w:type="dxa"/>
              <w:left w:w="130" w:type="dxa"/>
              <w:right w:w="130" w:type="dxa"/>
            </w:tcMar>
          </w:tcPr>
          <w:p>
            <w:pPr>
              <w:jc w:val="left"/>
            </w:pPr>
            <w:r>
              <w:rPr>
                <w:rFonts w:ascii="Calibri" w:hAnsi="Calibri"/>
                <w:color w:val="1F2937"/>
                <w:sz w:val="18"/>
              </w:rPr>
              <w:t>Duplicate Rows</w:t>
            </w:r>
          </w:p>
        </w:tc>
        <w:tc>
          <w:tcPr>
            <w:tcW w:type="dxa" w:w="3600"/>
            <w:shd w:fill="FFFFFF"/>
            <w:tcMar>
              <w:top w:w="90" w:type="dxa"/>
              <w:bottom w:w="90" w:type="dxa"/>
              <w:left w:w="130" w:type="dxa"/>
              <w:right w:w="130" w:type="dxa"/>
            </w:tcMar>
          </w:tcPr>
          <w:p>
            <w:pPr>
              <w:jc w:val="left"/>
            </w:pPr>
            <w:r>
              <w:rPr>
                <w:rFonts w:ascii="Calibri" w:hAnsi="Calibri"/>
                <w:color w:val="1F2937"/>
                <w:sz w:val="18"/>
              </w:rPr>
              <w:t>0 exact duplicates</w:t>
            </w:r>
          </w:p>
        </w:tc>
        <w:tc>
          <w:tcPr>
            <w:tcW w:type="dxa" w:w="3744"/>
            <w:shd w:fill="FFFFFF"/>
            <w:tcMar>
              <w:top w:w="90" w:type="dxa"/>
              <w:bottom w:w="90" w:type="dxa"/>
              <w:left w:w="130" w:type="dxa"/>
              <w:right w:w="130" w:type="dxa"/>
            </w:tcMar>
          </w:tcPr>
          <w:p>
            <w:pPr>
              <w:jc w:val="left"/>
            </w:pPr>
            <w:r>
              <w:rPr>
                <w:rFonts w:ascii="Calibri" w:hAnsi="Calibri"/>
                <w:color w:val="1F2937"/>
                <w:sz w:val="18"/>
              </w:rPr>
              <w:t>0 exact duplicate product IDs</w:t>
            </w:r>
          </w:p>
        </w:tc>
      </w:tr>
      <w:tr>
        <w:tc>
          <w:tcPr>
            <w:tcW w:type="dxa" w:w="2304"/>
            <w:shd w:fill="F3F4F6"/>
            <w:tcMar>
              <w:top w:w="90" w:type="dxa"/>
              <w:bottom w:w="90" w:type="dxa"/>
              <w:left w:w="130" w:type="dxa"/>
              <w:right w:w="130" w:type="dxa"/>
            </w:tcMar>
          </w:tcPr>
          <w:p>
            <w:pPr>
              <w:jc w:val="left"/>
            </w:pPr>
            <w:r>
              <w:rPr>
                <w:rFonts w:ascii="Calibri" w:hAnsi="Calibri"/>
                <w:color w:val="1F2937"/>
                <w:sz w:val="18"/>
              </w:rPr>
              <w:t>Train / Test Split</w:t>
            </w:r>
          </w:p>
        </w:tc>
        <w:tc>
          <w:tcPr>
            <w:tcW w:type="dxa" w:w="3600"/>
            <w:shd w:fill="F3F4F6"/>
            <w:tcMar>
              <w:top w:w="90" w:type="dxa"/>
              <w:bottom w:w="90" w:type="dxa"/>
              <w:left w:w="130" w:type="dxa"/>
              <w:right w:w="130" w:type="dxa"/>
            </w:tcMar>
          </w:tcPr>
          <w:p>
            <w:pPr>
              <w:jc w:val="left"/>
            </w:pPr>
            <w:r>
              <w:rPr>
                <w:rFonts w:ascii="Calibri" w:hAnsi="Calibri"/>
                <w:color w:val="1F2937"/>
                <w:sz w:val="18"/>
              </w:rPr>
              <w:t>Official 60,000 train / 10,000 test partition</w:t>
            </w:r>
          </w:p>
        </w:tc>
        <w:tc>
          <w:tcPr>
            <w:tcW w:type="dxa" w:w="3744"/>
            <w:shd w:fill="F3F4F6"/>
            <w:tcMar>
              <w:top w:w="90" w:type="dxa"/>
              <w:bottom w:w="90" w:type="dxa"/>
              <w:left w:w="130" w:type="dxa"/>
              <w:right w:w="130" w:type="dxa"/>
            </w:tcMar>
          </w:tcPr>
          <w:p>
            <w:pPr>
              <w:jc w:val="left"/>
            </w:pPr>
            <w:r>
              <w:rPr>
                <w:rFonts w:ascii="Calibri" w:hAnsi="Calibri"/>
                <w:color w:val="1F2937"/>
                <w:sz w:val="18"/>
              </w:rPr>
              <w:t>80% Train (35,556) / 20% Held-Out Test (8,890)</w:t>
            </w:r>
          </w:p>
        </w:tc>
      </w:tr>
    </w:tbl>
    <w:p/>
    <w:p>
      <w:pPr>
        <w:keepNext/>
        <w:spacing w:before="200" w:after="60"/>
      </w:pPr>
      <w:r>
        <w:rPr>
          <w:rFonts w:ascii="Calibri" w:hAnsi="Calibri"/>
          <w:b/>
          <w:color w:val="2563EB"/>
          <w:sz w:val="24"/>
        </w:rPr>
        <w:t>4.2 Feature Descriptions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fill="1E3A8A"/>
            <w:tcMar>
              <w:top w:w="120" w:type="dxa"/>
              <w:bottom w:w="120" w:type="dxa"/>
              <w:left w:w="140" w:type="dxa"/>
              <w:right w:w="140" w:type="dxa"/>
            </w:tcMar>
          </w:tcPr>
          <w:p>
            <w:pPr>
              <w:jc w:val="left"/>
            </w:pPr>
            <w:r>
              <w:rPr>
                <w:rFonts w:ascii="Calibri" w:hAnsi="Calibri"/>
                <w:b/>
                <w:color w:val="FFFFFF"/>
                <w:sz w:val="19"/>
              </w:rPr>
              <w:t>Dataset</w:t>
            </w:r>
          </w:p>
        </w:tc>
        <w:tc>
          <w:tcPr>
            <w:tcW w:type="dxa" w:w="1440"/>
            <w:shd w:fill="1E3A8A"/>
            <w:tcMar>
              <w:top w:w="120" w:type="dxa"/>
              <w:bottom w:w="120" w:type="dxa"/>
              <w:left w:w="140" w:type="dxa"/>
              <w:right w:w="140" w:type="dxa"/>
            </w:tcMar>
          </w:tcPr>
          <w:p>
            <w:pPr>
              <w:jc w:val="left"/>
            </w:pPr>
            <w:r>
              <w:rPr>
                <w:rFonts w:ascii="Calibri" w:hAnsi="Calibri"/>
                <w:b/>
                <w:color w:val="FFFFFF"/>
                <w:sz w:val="19"/>
              </w:rPr>
              <w:t>Feature Name</w:t>
            </w:r>
          </w:p>
        </w:tc>
        <w:tc>
          <w:tcPr>
            <w:tcW w:type="dxa" w:w="1152"/>
            <w:shd w:fill="1E3A8A"/>
            <w:tcMar>
              <w:top w:w="120" w:type="dxa"/>
              <w:bottom w:w="120" w:type="dxa"/>
              <w:left w:w="140" w:type="dxa"/>
              <w:right w:w="140" w:type="dxa"/>
            </w:tcMar>
          </w:tcPr>
          <w:p>
            <w:pPr>
              <w:jc w:val="left"/>
            </w:pPr>
            <w:r>
              <w:rPr>
                <w:rFonts w:ascii="Calibri" w:hAnsi="Calibri"/>
                <w:b/>
                <w:color w:val="FFFFFF"/>
                <w:sz w:val="19"/>
              </w:rPr>
              <w:t>Data Type</w:t>
            </w:r>
          </w:p>
        </w:tc>
        <w:tc>
          <w:tcPr>
            <w:tcW w:type="dxa" w:w="1584"/>
            <w:shd w:fill="1E3A8A"/>
            <w:tcMar>
              <w:top w:w="120" w:type="dxa"/>
              <w:bottom w:w="120" w:type="dxa"/>
              <w:left w:w="140" w:type="dxa"/>
              <w:right w:w="140" w:type="dxa"/>
            </w:tcMar>
          </w:tcPr>
          <w:p>
            <w:pPr>
              <w:jc w:val="left"/>
            </w:pPr>
            <w:r>
              <w:rPr>
                <w:rFonts w:ascii="Calibri" w:hAnsi="Calibri"/>
                <w:b/>
                <w:color w:val="FFFFFF"/>
                <w:sz w:val="19"/>
              </w:rPr>
              <w:t>Role in Pipeline</w:t>
            </w:r>
          </w:p>
        </w:tc>
        <w:tc>
          <w:tcPr>
            <w:tcW w:type="dxa" w:w="3888"/>
            <w:shd w:fill="1E3A8A"/>
            <w:tcMar>
              <w:top w:w="120" w:type="dxa"/>
              <w:bottom w:w="120" w:type="dxa"/>
              <w:left w:w="140" w:type="dxa"/>
              <w:right w:w="140" w:type="dxa"/>
            </w:tcMar>
          </w:tcPr>
          <w:p>
            <w:pPr>
              <w:jc w:val="left"/>
            </w:pPr>
            <w:r>
              <w:rPr>
                <w:rFonts w:ascii="Calibri" w:hAnsi="Calibri"/>
                <w:b/>
                <w:color w:val="FFFFFF"/>
                <w:sz w:val="19"/>
              </w:rPr>
              <w:t>Description</w:t>
            </w:r>
          </w:p>
        </w:tc>
      </w:tr>
      <w:tr>
        <w:tc>
          <w:tcPr>
            <w:tcW w:type="dxa" w:w="1584"/>
            <w:shd w:fill="FFFFFF"/>
            <w:tcMar>
              <w:top w:w="90" w:type="dxa"/>
              <w:bottom w:w="90" w:type="dxa"/>
              <w:left w:w="130" w:type="dxa"/>
              <w:right w:w="130" w:type="dxa"/>
            </w:tcMar>
          </w:tcPr>
          <w:p>
            <w:pPr>
              <w:jc w:val="left"/>
            </w:pPr>
            <w:r>
              <w:rPr>
                <w:rFonts w:ascii="Calibri" w:hAnsi="Calibri"/>
                <w:color w:val="1F2937"/>
                <w:sz w:val="18"/>
              </w:rPr>
              <w:t>Fashion-MNIST</w:t>
            </w:r>
          </w:p>
        </w:tc>
        <w:tc>
          <w:tcPr>
            <w:tcW w:type="dxa" w:w="1440"/>
            <w:shd w:fill="FFFFFF"/>
            <w:tcMar>
              <w:top w:w="90" w:type="dxa"/>
              <w:bottom w:w="90" w:type="dxa"/>
              <w:left w:w="130" w:type="dxa"/>
              <w:right w:w="130" w:type="dxa"/>
            </w:tcMar>
          </w:tcPr>
          <w:p>
            <w:pPr>
              <w:jc w:val="left"/>
            </w:pPr>
            <w:r>
              <w:rPr>
                <w:rFonts w:ascii="Calibri" w:hAnsi="Calibri"/>
                <w:color w:val="1F2937"/>
                <w:sz w:val="18"/>
              </w:rPr>
              <w:t>image_id</w:t>
            </w:r>
          </w:p>
        </w:tc>
        <w:tc>
          <w:tcPr>
            <w:tcW w:type="dxa" w:w="1152"/>
            <w:shd w:fill="FFFFFF"/>
            <w:tcMar>
              <w:top w:w="90" w:type="dxa"/>
              <w:bottom w:w="90" w:type="dxa"/>
              <w:left w:w="130" w:type="dxa"/>
              <w:right w:w="130" w:type="dxa"/>
            </w:tcMar>
          </w:tcPr>
          <w:p>
            <w:pPr>
              <w:jc w:val="left"/>
            </w:pPr>
            <w:r>
              <w:rPr>
                <w:rFonts w:ascii="Calibri" w:hAnsi="Calibri"/>
                <w:color w:val="1F2937"/>
                <w:sz w:val="18"/>
              </w:rPr>
              <w:t>String</w:t>
            </w:r>
          </w:p>
        </w:tc>
        <w:tc>
          <w:tcPr>
            <w:tcW w:type="dxa" w:w="1584"/>
            <w:shd w:fill="FFFFFF"/>
            <w:tcMar>
              <w:top w:w="90" w:type="dxa"/>
              <w:bottom w:w="90" w:type="dxa"/>
              <w:left w:w="130" w:type="dxa"/>
              <w:right w:w="130" w:type="dxa"/>
            </w:tcMar>
          </w:tcPr>
          <w:p>
            <w:pPr>
              <w:jc w:val="left"/>
            </w:pPr>
            <w:r>
              <w:rPr>
                <w:rFonts w:ascii="Calibri" w:hAnsi="Calibri"/>
                <w:color w:val="1F2937"/>
                <w:sz w:val="18"/>
              </w:rPr>
              <w:t>Key Identifier</w:t>
            </w:r>
          </w:p>
        </w:tc>
        <w:tc>
          <w:tcPr>
            <w:tcW w:type="dxa" w:w="3888"/>
            <w:shd w:fill="FFFFFF"/>
            <w:tcMar>
              <w:top w:w="90" w:type="dxa"/>
              <w:bottom w:w="90" w:type="dxa"/>
              <w:left w:w="130" w:type="dxa"/>
              <w:right w:w="130" w:type="dxa"/>
            </w:tcMar>
          </w:tcPr>
          <w:p>
            <w:pPr>
              <w:jc w:val="left"/>
            </w:pPr>
            <w:r>
              <w:rPr>
                <w:rFonts w:ascii="Calibri" w:hAnsi="Calibri"/>
                <w:color w:val="1F2937"/>
                <w:sz w:val="18"/>
              </w:rPr>
              <w:t>Unique sample index (e.g. fmnist_train_00001).</w:t>
            </w:r>
          </w:p>
        </w:tc>
      </w:tr>
      <w:tr>
        <w:tc>
          <w:tcPr>
            <w:tcW w:type="dxa" w:w="1584"/>
            <w:shd w:fill="F3F4F6"/>
            <w:tcMar>
              <w:top w:w="90" w:type="dxa"/>
              <w:bottom w:w="90" w:type="dxa"/>
              <w:left w:w="130" w:type="dxa"/>
              <w:right w:w="130" w:type="dxa"/>
            </w:tcMar>
          </w:tcPr>
          <w:p>
            <w:pPr>
              <w:jc w:val="left"/>
            </w:pPr>
            <w:r>
              <w:rPr>
                <w:rFonts w:ascii="Calibri" w:hAnsi="Calibri"/>
                <w:color w:val="1F2937"/>
                <w:sz w:val="18"/>
              </w:rPr>
              <w:t>Fashion-MNIST</w:t>
            </w:r>
          </w:p>
        </w:tc>
        <w:tc>
          <w:tcPr>
            <w:tcW w:type="dxa" w:w="1440"/>
            <w:shd w:fill="F3F4F6"/>
            <w:tcMar>
              <w:top w:w="90" w:type="dxa"/>
              <w:bottom w:w="90" w:type="dxa"/>
              <w:left w:w="130" w:type="dxa"/>
              <w:right w:w="130" w:type="dxa"/>
            </w:tcMar>
          </w:tcPr>
          <w:p>
            <w:pPr>
              <w:jc w:val="left"/>
            </w:pPr>
            <w:r>
              <w:rPr>
                <w:rFonts w:ascii="Calibri" w:hAnsi="Calibri"/>
                <w:color w:val="1F2937"/>
                <w:sz w:val="18"/>
              </w:rPr>
              <w:t>label</w:t>
            </w:r>
          </w:p>
        </w:tc>
        <w:tc>
          <w:tcPr>
            <w:tcW w:type="dxa" w:w="1152"/>
            <w:shd w:fill="F3F4F6"/>
            <w:tcMar>
              <w:top w:w="90" w:type="dxa"/>
              <w:bottom w:w="90" w:type="dxa"/>
              <w:left w:w="130" w:type="dxa"/>
              <w:right w:w="130" w:type="dxa"/>
            </w:tcMar>
          </w:tcPr>
          <w:p>
            <w:pPr>
              <w:jc w:val="left"/>
            </w:pPr>
            <w:r>
              <w:rPr>
                <w:rFonts w:ascii="Calibri" w:hAnsi="Calibri"/>
                <w:color w:val="1F2937"/>
                <w:sz w:val="18"/>
              </w:rPr>
              <w:t>Integer (0-9)</w:t>
            </w:r>
          </w:p>
        </w:tc>
        <w:tc>
          <w:tcPr>
            <w:tcW w:type="dxa" w:w="1584"/>
            <w:shd w:fill="F3F4F6"/>
            <w:tcMar>
              <w:top w:w="90" w:type="dxa"/>
              <w:bottom w:w="90" w:type="dxa"/>
              <w:left w:w="130" w:type="dxa"/>
              <w:right w:w="130" w:type="dxa"/>
            </w:tcMar>
          </w:tcPr>
          <w:p>
            <w:pPr>
              <w:jc w:val="left"/>
            </w:pPr>
            <w:r>
              <w:rPr>
                <w:rFonts w:ascii="Calibri" w:hAnsi="Calibri"/>
                <w:color w:val="1F2937"/>
                <w:sz w:val="18"/>
              </w:rPr>
              <w:t>Target Label</w:t>
            </w:r>
          </w:p>
        </w:tc>
        <w:tc>
          <w:tcPr>
            <w:tcW w:type="dxa" w:w="3888"/>
            <w:shd w:fill="F3F4F6"/>
            <w:tcMar>
              <w:top w:w="90" w:type="dxa"/>
              <w:bottom w:w="90" w:type="dxa"/>
              <w:left w:w="130" w:type="dxa"/>
              <w:right w:w="130" w:type="dxa"/>
            </w:tcMar>
          </w:tcPr>
          <w:p>
            <w:pPr>
              <w:jc w:val="left"/>
            </w:pPr>
            <w:r>
              <w:rPr>
                <w:rFonts w:ascii="Calibri" w:hAnsi="Calibri"/>
                <w:color w:val="1F2937"/>
                <w:sz w:val="18"/>
              </w:rPr>
              <w:t>Ground truth class index.</w:t>
            </w:r>
          </w:p>
        </w:tc>
      </w:tr>
      <w:tr>
        <w:tc>
          <w:tcPr>
            <w:tcW w:type="dxa" w:w="1584"/>
            <w:shd w:fill="FFFFFF"/>
            <w:tcMar>
              <w:top w:w="90" w:type="dxa"/>
              <w:bottom w:w="90" w:type="dxa"/>
              <w:left w:w="130" w:type="dxa"/>
              <w:right w:w="130" w:type="dxa"/>
            </w:tcMar>
          </w:tcPr>
          <w:p>
            <w:pPr>
              <w:jc w:val="left"/>
            </w:pPr>
            <w:r>
              <w:rPr>
                <w:rFonts w:ascii="Calibri" w:hAnsi="Calibri"/>
                <w:color w:val="1F2937"/>
                <w:sz w:val="18"/>
              </w:rPr>
              <w:t>Fashion-MNIST</w:t>
            </w:r>
          </w:p>
        </w:tc>
        <w:tc>
          <w:tcPr>
            <w:tcW w:type="dxa" w:w="1440"/>
            <w:shd w:fill="FFFFFF"/>
            <w:tcMar>
              <w:top w:w="90" w:type="dxa"/>
              <w:bottom w:w="90" w:type="dxa"/>
              <w:left w:w="130" w:type="dxa"/>
              <w:right w:w="130" w:type="dxa"/>
            </w:tcMar>
          </w:tcPr>
          <w:p>
            <w:pPr>
              <w:jc w:val="left"/>
            </w:pPr>
            <w:r>
              <w:rPr>
                <w:rFonts w:ascii="Calibri" w:hAnsi="Calibri"/>
                <w:color w:val="1F2937"/>
                <w:sz w:val="18"/>
              </w:rPr>
              <w:t>category</w:t>
            </w:r>
          </w:p>
        </w:tc>
        <w:tc>
          <w:tcPr>
            <w:tcW w:type="dxa" w:w="1152"/>
            <w:shd w:fill="FFFFFF"/>
            <w:tcMar>
              <w:top w:w="90" w:type="dxa"/>
              <w:bottom w:w="90" w:type="dxa"/>
              <w:left w:w="130" w:type="dxa"/>
              <w:right w:w="130" w:type="dxa"/>
            </w:tcMar>
          </w:tcPr>
          <w:p>
            <w:pPr>
              <w:jc w:val="left"/>
            </w:pPr>
            <w:r>
              <w:rPr>
                <w:rFonts w:ascii="Calibri" w:hAnsi="Calibri"/>
                <w:color w:val="1F2937"/>
                <w:sz w:val="18"/>
              </w:rPr>
              <w:t>Categorical</w:t>
            </w:r>
          </w:p>
        </w:tc>
        <w:tc>
          <w:tcPr>
            <w:tcW w:type="dxa" w:w="1584"/>
            <w:shd w:fill="FFFFFF"/>
            <w:tcMar>
              <w:top w:w="90" w:type="dxa"/>
              <w:bottom w:w="90" w:type="dxa"/>
              <w:left w:w="130" w:type="dxa"/>
              <w:right w:w="130" w:type="dxa"/>
            </w:tcMar>
          </w:tcPr>
          <w:p>
            <w:pPr>
              <w:jc w:val="left"/>
            </w:pPr>
            <w:r>
              <w:rPr>
                <w:rFonts w:ascii="Calibri" w:hAnsi="Calibri"/>
                <w:color w:val="1F2937"/>
                <w:sz w:val="18"/>
              </w:rPr>
              <w:t>Class Name</w:t>
            </w:r>
          </w:p>
        </w:tc>
        <w:tc>
          <w:tcPr>
            <w:tcW w:type="dxa" w:w="3888"/>
            <w:shd w:fill="FFFFFF"/>
            <w:tcMar>
              <w:top w:w="90" w:type="dxa"/>
              <w:bottom w:w="90" w:type="dxa"/>
              <w:left w:w="130" w:type="dxa"/>
              <w:right w:w="130" w:type="dxa"/>
            </w:tcMar>
          </w:tcPr>
          <w:p>
            <w:pPr>
              <w:jc w:val="left"/>
            </w:pPr>
            <w:r>
              <w:rPr>
                <w:rFonts w:ascii="Calibri" w:hAnsi="Calibri"/>
                <w:color w:val="1F2937"/>
                <w:sz w:val="18"/>
              </w:rPr>
              <w:t>T-shirt, Trouser, Pullover, Dress, Coat, Sandal, etc.</w:t>
            </w:r>
          </w:p>
        </w:tc>
      </w:tr>
      <w:tr>
        <w:tc>
          <w:tcPr>
            <w:tcW w:type="dxa" w:w="1584"/>
            <w:shd w:fill="F3F4F6"/>
            <w:tcMar>
              <w:top w:w="90" w:type="dxa"/>
              <w:bottom w:w="90" w:type="dxa"/>
              <w:left w:w="130" w:type="dxa"/>
              <w:right w:w="130" w:type="dxa"/>
            </w:tcMar>
          </w:tcPr>
          <w:p>
            <w:pPr>
              <w:jc w:val="left"/>
            </w:pPr>
            <w:r>
              <w:rPr>
                <w:rFonts w:ascii="Calibri" w:hAnsi="Calibri"/>
                <w:color w:val="1F2937"/>
                <w:sz w:val="18"/>
              </w:rPr>
              <w:t>Fashion Products</w:t>
            </w:r>
          </w:p>
        </w:tc>
        <w:tc>
          <w:tcPr>
            <w:tcW w:type="dxa" w:w="1440"/>
            <w:shd w:fill="F3F4F6"/>
            <w:tcMar>
              <w:top w:w="90" w:type="dxa"/>
              <w:bottom w:w="90" w:type="dxa"/>
              <w:left w:w="130" w:type="dxa"/>
              <w:right w:w="130" w:type="dxa"/>
            </w:tcMar>
          </w:tcPr>
          <w:p>
            <w:pPr>
              <w:jc w:val="left"/>
            </w:pPr>
            <w:r>
              <w:rPr>
                <w:rFonts w:ascii="Calibri" w:hAnsi="Calibri"/>
                <w:color w:val="1F2937"/>
                <w:sz w:val="18"/>
              </w:rPr>
              <w:t>product_id</w:t>
            </w:r>
          </w:p>
        </w:tc>
        <w:tc>
          <w:tcPr>
            <w:tcW w:type="dxa" w:w="1152"/>
            <w:shd w:fill="F3F4F6"/>
            <w:tcMar>
              <w:top w:w="90" w:type="dxa"/>
              <w:bottom w:w="90" w:type="dxa"/>
              <w:left w:w="130" w:type="dxa"/>
              <w:right w:w="130" w:type="dxa"/>
            </w:tcMar>
          </w:tcPr>
          <w:p>
            <w:pPr>
              <w:jc w:val="left"/>
            </w:pPr>
            <w:r>
              <w:rPr>
                <w:rFonts w:ascii="Calibri" w:hAnsi="Calibri"/>
                <w:color w:val="1F2937"/>
                <w:sz w:val="18"/>
              </w:rPr>
              <w:t>Integer</w:t>
            </w:r>
          </w:p>
        </w:tc>
        <w:tc>
          <w:tcPr>
            <w:tcW w:type="dxa" w:w="1584"/>
            <w:shd w:fill="F3F4F6"/>
            <w:tcMar>
              <w:top w:w="90" w:type="dxa"/>
              <w:bottom w:w="90" w:type="dxa"/>
              <w:left w:w="130" w:type="dxa"/>
              <w:right w:w="130" w:type="dxa"/>
            </w:tcMar>
          </w:tcPr>
          <w:p>
            <w:pPr>
              <w:jc w:val="left"/>
            </w:pPr>
            <w:r>
              <w:rPr>
                <w:rFonts w:ascii="Calibri" w:hAnsi="Calibri"/>
                <w:color w:val="1F2937"/>
                <w:sz w:val="18"/>
              </w:rPr>
              <w:t>Primary Key</w:t>
            </w:r>
          </w:p>
        </w:tc>
        <w:tc>
          <w:tcPr>
            <w:tcW w:type="dxa" w:w="3888"/>
            <w:shd w:fill="F3F4F6"/>
            <w:tcMar>
              <w:top w:w="90" w:type="dxa"/>
              <w:bottom w:w="90" w:type="dxa"/>
              <w:left w:w="130" w:type="dxa"/>
              <w:right w:w="130" w:type="dxa"/>
            </w:tcMar>
          </w:tcPr>
          <w:p>
            <w:pPr>
              <w:jc w:val="left"/>
            </w:pPr>
            <w:r>
              <w:rPr>
                <w:rFonts w:ascii="Calibri" w:hAnsi="Calibri"/>
                <w:color w:val="1F2937"/>
                <w:sz w:val="18"/>
              </w:rPr>
              <w:t>Unique product catalog identifier.</w:t>
            </w:r>
          </w:p>
        </w:tc>
      </w:tr>
      <w:tr>
        <w:tc>
          <w:tcPr>
            <w:tcW w:type="dxa" w:w="1584"/>
            <w:shd w:fill="FFFFFF"/>
            <w:tcMar>
              <w:top w:w="90" w:type="dxa"/>
              <w:bottom w:w="90" w:type="dxa"/>
              <w:left w:w="130" w:type="dxa"/>
              <w:right w:w="130" w:type="dxa"/>
            </w:tcMar>
          </w:tcPr>
          <w:p>
            <w:pPr>
              <w:jc w:val="left"/>
            </w:pPr>
            <w:r>
              <w:rPr>
                <w:rFonts w:ascii="Calibri" w:hAnsi="Calibri"/>
                <w:color w:val="1F2937"/>
                <w:sz w:val="18"/>
              </w:rPr>
              <w:t>Fashion Products</w:t>
            </w:r>
          </w:p>
        </w:tc>
        <w:tc>
          <w:tcPr>
            <w:tcW w:type="dxa" w:w="1440"/>
            <w:shd w:fill="FFFFFF"/>
            <w:tcMar>
              <w:top w:w="90" w:type="dxa"/>
              <w:bottom w:w="90" w:type="dxa"/>
              <w:left w:w="130" w:type="dxa"/>
              <w:right w:w="130" w:type="dxa"/>
            </w:tcMar>
          </w:tcPr>
          <w:p>
            <w:pPr>
              <w:jc w:val="left"/>
            </w:pPr>
            <w:r>
              <w:rPr>
                <w:rFonts w:ascii="Calibri" w:hAnsi="Calibri"/>
                <w:color w:val="1F2937"/>
                <w:sz w:val="18"/>
              </w:rPr>
              <w:t>product_name</w:t>
            </w:r>
          </w:p>
        </w:tc>
        <w:tc>
          <w:tcPr>
            <w:tcW w:type="dxa" w:w="1152"/>
            <w:shd w:fill="FFFFFF"/>
            <w:tcMar>
              <w:top w:w="90" w:type="dxa"/>
              <w:bottom w:w="90" w:type="dxa"/>
              <w:left w:w="130" w:type="dxa"/>
              <w:right w:w="130" w:type="dxa"/>
            </w:tcMar>
          </w:tcPr>
          <w:p>
            <w:pPr>
              <w:jc w:val="left"/>
            </w:pPr>
            <w:r>
              <w:rPr>
                <w:rFonts w:ascii="Calibri" w:hAnsi="Calibri"/>
                <w:color w:val="1F2937"/>
                <w:sz w:val="18"/>
              </w:rPr>
              <w:t>Text</w:t>
            </w:r>
          </w:p>
        </w:tc>
        <w:tc>
          <w:tcPr>
            <w:tcW w:type="dxa" w:w="1584"/>
            <w:shd w:fill="FFFFFF"/>
            <w:tcMar>
              <w:top w:w="90" w:type="dxa"/>
              <w:bottom w:w="90" w:type="dxa"/>
              <w:left w:w="130" w:type="dxa"/>
              <w:right w:w="130" w:type="dxa"/>
            </w:tcMar>
          </w:tcPr>
          <w:p>
            <w:pPr>
              <w:jc w:val="left"/>
            </w:pPr>
            <w:r>
              <w:rPr>
                <w:rFonts w:ascii="Calibri" w:hAnsi="Calibri"/>
                <w:color w:val="1F2937"/>
                <w:sz w:val="18"/>
              </w:rPr>
              <w:t>Input Feature</w:t>
            </w:r>
          </w:p>
        </w:tc>
        <w:tc>
          <w:tcPr>
            <w:tcW w:type="dxa" w:w="3888"/>
            <w:shd w:fill="FFFFFF"/>
            <w:tcMar>
              <w:top w:w="90" w:type="dxa"/>
              <w:bottom w:w="90" w:type="dxa"/>
              <w:left w:w="130" w:type="dxa"/>
              <w:right w:w="130" w:type="dxa"/>
            </w:tcMar>
          </w:tcPr>
          <w:p>
            <w:pPr>
              <w:jc w:val="left"/>
            </w:pPr>
            <w:r>
              <w:rPr>
                <w:rFonts w:ascii="Calibri" w:hAnsi="Calibri"/>
                <w:color w:val="1F2937"/>
                <w:sz w:val="18"/>
              </w:rPr>
              <w:t>Natural language title parsed via TF-IDF n-grams.</w:t>
            </w:r>
          </w:p>
        </w:tc>
      </w:tr>
      <w:tr>
        <w:tc>
          <w:tcPr>
            <w:tcW w:type="dxa" w:w="1584"/>
            <w:shd w:fill="F3F4F6"/>
            <w:tcMar>
              <w:top w:w="90" w:type="dxa"/>
              <w:bottom w:w="90" w:type="dxa"/>
              <w:left w:w="130" w:type="dxa"/>
              <w:right w:w="130" w:type="dxa"/>
            </w:tcMar>
          </w:tcPr>
          <w:p>
            <w:pPr>
              <w:jc w:val="left"/>
            </w:pPr>
            <w:r>
              <w:rPr>
                <w:rFonts w:ascii="Calibri" w:hAnsi="Calibri"/>
                <w:color w:val="1F2937"/>
                <w:sz w:val="18"/>
              </w:rPr>
              <w:t>Fashion Products</w:t>
            </w:r>
          </w:p>
        </w:tc>
        <w:tc>
          <w:tcPr>
            <w:tcW w:type="dxa" w:w="1440"/>
            <w:shd w:fill="F3F4F6"/>
            <w:tcMar>
              <w:top w:w="90" w:type="dxa"/>
              <w:bottom w:w="90" w:type="dxa"/>
              <w:left w:w="130" w:type="dxa"/>
              <w:right w:w="130" w:type="dxa"/>
            </w:tcMar>
          </w:tcPr>
          <w:p>
            <w:pPr>
              <w:jc w:val="left"/>
            </w:pPr>
            <w:r>
              <w:rPr>
                <w:rFonts w:ascii="Calibri" w:hAnsi="Calibri"/>
                <w:color w:val="1F2937"/>
                <w:sz w:val="18"/>
              </w:rPr>
              <w:t>category</w:t>
            </w:r>
          </w:p>
        </w:tc>
        <w:tc>
          <w:tcPr>
            <w:tcW w:type="dxa" w:w="1152"/>
            <w:shd w:fill="F3F4F6"/>
            <w:tcMar>
              <w:top w:w="90" w:type="dxa"/>
              <w:bottom w:w="90" w:type="dxa"/>
              <w:left w:w="130" w:type="dxa"/>
              <w:right w:w="130" w:type="dxa"/>
            </w:tcMar>
          </w:tcPr>
          <w:p>
            <w:pPr>
              <w:jc w:val="left"/>
            </w:pPr>
            <w:r>
              <w:rPr>
                <w:rFonts w:ascii="Calibri" w:hAnsi="Calibri"/>
                <w:color w:val="1F2937"/>
                <w:sz w:val="18"/>
              </w:rPr>
              <w:t>Categorical</w:t>
            </w:r>
          </w:p>
        </w:tc>
        <w:tc>
          <w:tcPr>
            <w:tcW w:type="dxa" w:w="1584"/>
            <w:shd w:fill="F3F4F6"/>
            <w:tcMar>
              <w:top w:w="90" w:type="dxa"/>
              <w:bottom w:w="90" w:type="dxa"/>
              <w:left w:w="130" w:type="dxa"/>
              <w:right w:w="130" w:type="dxa"/>
            </w:tcMar>
          </w:tcPr>
          <w:p>
            <w:pPr>
              <w:jc w:val="left"/>
            </w:pPr>
            <w:r>
              <w:rPr>
                <w:rFonts w:ascii="Calibri" w:hAnsi="Calibri"/>
                <w:color w:val="1F2937"/>
                <w:sz w:val="18"/>
              </w:rPr>
              <w:t>Target Label</w:t>
            </w:r>
          </w:p>
        </w:tc>
        <w:tc>
          <w:tcPr>
            <w:tcW w:type="dxa" w:w="3888"/>
            <w:shd w:fill="F3F4F6"/>
            <w:tcMar>
              <w:top w:w="90" w:type="dxa"/>
              <w:bottom w:w="90" w:type="dxa"/>
              <w:left w:w="130" w:type="dxa"/>
              <w:right w:w="130" w:type="dxa"/>
            </w:tcMar>
          </w:tcPr>
          <w:p>
            <w:pPr>
              <w:jc w:val="left"/>
            </w:pPr>
            <w:r>
              <w:rPr>
                <w:rFonts w:ascii="Calibri" w:hAnsi="Calibri"/>
                <w:color w:val="1F2937"/>
                <w:sz w:val="18"/>
              </w:rPr>
              <w:t>Master category (Apparel, Footwear, Accessories).</w:t>
            </w:r>
          </w:p>
        </w:tc>
      </w:tr>
      <w:tr>
        <w:tc>
          <w:tcPr>
            <w:tcW w:type="dxa" w:w="1584"/>
            <w:shd w:fill="FFFFFF"/>
            <w:tcMar>
              <w:top w:w="90" w:type="dxa"/>
              <w:bottom w:w="90" w:type="dxa"/>
              <w:left w:w="130" w:type="dxa"/>
              <w:right w:w="130" w:type="dxa"/>
            </w:tcMar>
          </w:tcPr>
          <w:p>
            <w:pPr>
              <w:jc w:val="left"/>
            </w:pPr>
            <w:r>
              <w:rPr>
                <w:rFonts w:ascii="Calibri" w:hAnsi="Calibri"/>
                <w:color w:val="1F2937"/>
                <w:sz w:val="18"/>
              </w:rPr>
              <w:t>Fashion Products</w:t>
            </w:r>
          </w:p>
        </w:tc>
        <w:tc>
          <w:tcPr>
            <w:tcW w:type="dxa" w:w="1440"/>
            <w:shd w:fill="FFFFFF"/>
            <w:tcMar>
              <w:top w:w="90" w:type="dxa"/>
              <w:bottom w:w="90" w:type="dxa"/>
              <w:left w:w="130" w:type="dxa"/>
              <w:right w:w="130" w:type="dxa"/>
            </w:tcMar>
          </w:tcPr>
          <w:p>
            <w:pPr>
              <w:jc w:val="left"/>
            </w:pPr>
            <w:r>
              <w:rPr>
                <w:rFonts w:ascii="Calibri" w:hAnsi="Calibri"/>
                <w:color w:val="1F2937"/>
                <w:sz w:val="18"/>
              </w:rPr>
              <w:t>subcategory</w:t>
            </w:r>
          </w:p>
        </w:tc>
        <w:tc>
          <w:tcPr>
            <w:tcW w:type="dxa" w:w="1152"/>
            <w:shd w:fill="FFFFFF"/>
            <w:tcMar>
              <w:top w:w="90" w:type="dxa"/>
              <w:bottom w:w="90" w:type="dxa"/>
              <w:left w:w="130" w:type="dxa"/>
              <w:right w:w="130" w:type="dxa"/>
            </w:tcMar>
          </w:tcPr>
          <w:p>
            <w:pPr>
              <w:jc w:val="left"/>
            </w:pPr>
            <w:r>
              <w:rPr>
                <w:rFonts w:ascii="Calibri" w:hAnsi="Calibri"/>
                <w:color w:val="1F2937"/>
                <w:sz w:val="18"/>
              </w:rPr>
              <w:t>Categorical</w:t>
            </w:r>
          </w:p>
        </w:tc>
        <w:tc>
          <w:tcPr>
            <w:tcW w:type="dxa" w:w="1584"/>
            <w:shd w:fill="FFFFFF"/>
            <w:tcMar>
              <w:top w:w="90" w:type="dxa"/>
              <w:bottom w:w="90" w:type="dxa"/>
              <w:left w:w="130" w:type="dxa"/>
              <w:right w:w="130" w:type="dxa"/>
            </w:tcMar>
          </w:tcPr>
          <w:p>
            <w:pPr>
              <w:jc w:val="left"/>
            </w:pPr>
            <w:r>
              <w:rPr>
                <w:rFonts w:ascii="Calibri" w:hAnsi="Calibri"/>
                <w:color w:val="1F2937"/>
                <w:sz w:val="18"/>
              </w:rPr>
              <w:t>Target Label</w:t>
            </w:r>
          </w:p>
        </w:tc>
        <w:tc>
          <w:tcPr>
            <w:tcW w:type="dxa" w:w="3888"/>
            <w:shd w:fill="FFFFFF"/>
            <w:tcMar>
              <w:top w:w="90" w:type="dxa"/>
              <w:bottom w:w="90" w:type="dxa"/>
              <w:left w:w="130" w:type="dxa"/>
              <w:right w:w="130" w:type="dxa"/>
            </w:tcMar>
          </w:tcPr>
          <w:p>
            <w:pPr>
              <w:jc w:val="left"/>
            </w:pPr>
            <w:r>
              <w:rPr>
                <w:rFonts w:ascii="Calibri" w:hAnsi="Calibri"/>
                <w:color w:val="1F2937"/>
                <w:sz w:val="18"/>
              </w:rPr>
              <w:t>Garment slot (Topwear, Bottomwear, Shoes).</w:t>
            </w:r>
          </w:p>
        </w:tc>
      </w:tr>
      <w:tr>
        <w:tc>
          <w:tcPr>
            <w:tcW w:type="dxa" w:w="1584"/>
            <w:shd w:fill="F3F4F6"/>
            <w:tcMar>
              <w:top w:w="90" w:type="dxa"/>
              <w:bottom w:w="90" w:type="dxa"/>
              <w:left w:w="130" w:type="dxa"/>
              <w:right w:w="130" w:type="dxa"/>
            </w:tcMar>
          </w:tcPr>
          <w:p>
            <w:pPr>
              <w:jc w:val="left"/>
            </w:pPr>
            <w:r>
              <w:rPr>
                <w:rFonts w:ascii="Calibri" w:hAnsi="Calibri"/>
                <w:color w:val="1F2937"/>
                <w:sz w:val="18"/>
              </w:rPr>
              <w:t>Fashion Products</w:t>
            </w:r>
          </w:p>
        </w:tc>
        <w:tc>
          <w:tcPr>
            <w:tcW w:type="dxa" w:w="1440"/>
            <w:shd w:fill="F3F4F6"/>
            <w:tcMar>
              <w:top w:w="90" w:type="dxa"/>
              <w:bottom w:w="90" w:type="dxa"/>
              <w:left w:w="130" w:type="dxa"/>
              <w:right w:w="130" w:type="dxa"/>
            </w:tcMar>
          </w:tcPr>
          <w:p>
            <w:pPr>
              <w:jc w:val="left"/>
            </w:pPr>
            <w:r>
              <w:rPr>
                <w:rFonts w:ascii="Calibri" w:hAnsi="Calibri"/>
                <w:color w:val="1F2937"/>
                <w:sz w:val="18"/>
              </w:rPr>
              <w:t>colour</w:t>
            </w:r>
          </w:p>
        </w:tc>
        <w:tc>
          <w:tcPr>
            <w:tcW w:type="dxa" w:w="1152"/>
            <w:shd w:fill="F3F4F6"/>
            <w:tcMar>
              <w:top w:w="90" w:type="dxa"/>
              <w:bottom w:w="90" w:type="dxa"/>
              <w:left w:w="130" w:type="dxa"/>
              <w:right w:w="130" w:type="dxa"/>
            </w:tcMar>
          </w:tcPr>
          <w:p>
            <w:pPr>
              <w:jc w:val="left"/>
            </w:pPr>
            <w:r>
              <w:rPr>
                <w:rFonts w:ascii="Calibri" w:hAnsi="Calibri"/>
                <w:color w:val="1F2937"/>
                <w:sz w:val="18"/>
              </w:rPr>
              <w:t>Categorical</w:t>
            </w:r>
          </w:p>
        </w:tc>
        <w:tc>
          <w:tcPr>
            <w:tcW w:type="dxa" w:w="1584"/>
            <w:shd w:fill="F3F4F6"/>
            <w:tcMar>
              <w:top w:w="90" w:type="dxa"/>
              <w:bottom w:w="90" w:type="dxa"/>
              <w:left w:w="130" w:type="dxa"/>
              <w:right w:w="130" w:type="dxa"/>
            </w:tcMar>
          </w:tcPr>
          <w:p>
            <w:pPr>
              <w:jc w:val="left"/>
            </w:pPr>
            <w:r>
              <w:rPr>
                <w:rFonts w:ascii="Calibri" w:hAnsi="Calibri"/>
                <w:color w:val="1F2937"/>
                <w:sz w:val="18"/>
              </w:rPr>
              <w:t>Styling Feature</w:t>
            </w:r>
          </w:p>
        </w:tc>
        <w:tc>
          <w:tcPr>
            <w:tcW w:type="dxa" w:w="3888"/>
            <w:shd w:fill="F3F4F6"/>
            <w:tcMar>
              <w:top w:w="90" w:type="dxa"/>
              <w:bottom w:w="90" w:type="dxa"/>
              <w:left w:w="130" w:type="dxa"/>
              <w:right w:w="130" w:type="dxa"/>
            </w:tcMar>
          </w:tcPr>
          <w:p>
            <w:pPr>
              <w:jc w:val="left"/>
            </w:pPr>
            <w:r>
              <w:rPr>
                <w:rFonts w:ascii="Calibri" w:hAnsi="Calibri"/>
                <w:color w:val="1F2937"/>
                <w:sz w:val="18"/>
              </w:rPr>
              <w:t>Dominant base color used in color harmony matrix.</w:t>
            </w:r>
          </w:p>
        </w:tc>
      </w:tr>
      <w:tr>
        <w:tc>
          <w:tcPr>
            <w:tcW w:type="dxa" w:w="1584"/>
            <w:shd w:fill="FFFFFF"/>
            <w:tcMar>
              <w:top w:w="90" w:type="dxa"/>
              <w:bottom w:w="90" w:type="dxa"/>
              <w:left w:w="130" w:type="dxa"/>
              <w:right w:w="130" w:type="dxa"/>
            </w:tcMar>
          </w:tcPr>
          <w:p>
            <w:pPr>
              <w:jc w:val="left"/>
            </w:pPr>
            <w:r>
              <w:rPr>
                <w:rFonts w:ascii="Calibri" w:hAnsi="Calibri"/>
                <w:color w:val="1F2937"/>
                <w:sz w:val="18"/>
              </w:rPr>
              <w:t>Fashion Products</w:t>
            </w:r>
          </w:p>
        </w:tc>
        <w:tc>
          <w:tcPr>
            <w:tcW w:type="dxa" w:w="1440"/>
            <w:shd w:fill="FFFFFF"/>
            <w:tcMar>
              <w:top w:w="90" w:type="dxa"/>
              <w:bottom w:w="90" w:type="dxa"/>
              <w:left w:w="130" w:type="dxa"/>
              <w:right w:w="130" w:type="dxa"/>
            </w:tcMar>
          </w:tcPr>
          <w:p>
            <w:pPr>
              <w:jc w:val="left"/>
            </w:pPr>
            <w:r>
              <w:rPr>
                <w:rFonts w:ascii="Calibri" w:hAnsi="Calibri"/>
                <w:color w:val="1F2937"/>
                <w:sz w:val="18"/>
              </w:rPr>
              <w:t>season</w:t>
            </w:r>
          </w:p>
        </w:tc>
        <w:tc>
          <w:tcPr>
            <w:tcW w:type="dxa" w:w="1152"/>
            <w:shd w:fill="FFFFFF"/>
            <w:tcMar>
              <w:top w:w="90" w:type="dxa"/>
              <w:bottom w:w="90" w:type="dxa"/>
              <w:left w:w="130" w:type="dxa"/>
              <w:right w:w="130" w:type="dxa"/>
            </w:tcMar>
          </w:tcPr>
          <w:p>
            <w:pPr>
              <w:jc w:val="left"/>
            </w:pPr>
            <w:r>
              <w:rPr>
                <w:rFonts w:ascii="Calibri" w:hAnsi="Calibri"/>
                <w:color w:val="1F2937"/>
                <w:sz w:val="18"/>
              </w:rPr>
              <w:t>Categorical</w:t>
            </w:r>
          </w:p>
        </w:tc>
        <w:tc>
          <w:tcPr>
            <w:tcW w:type="dxa" w:w="1584"/>
            <w:shd w:fill="FFFFFF"/>
            <w:tcMar>
              <w:top w:w="90" w:type="dxa"/>
              <w:bottom w:w="90" w:type="dxa"/>
              <w:left w:w="130" w:type="dxa"/>
              <w:right w:w="130" w:type="dxa"/>
            </w:tcMar>
          </w:tcPr>
          <w:p>
            <w:pPr>
              <w:jc w:val="left"/>
            </w:pPr>
            <w:r>
              <w:rPr>
                <w:rFonts w:ascii="Calibri" w:hAnsi="Calibri"/>
                <w:color w:val="1F2937"/>
                <w:sz w:val="18"/>
              </w:rPr>
              <w:t>Target Label</w:t>
            </w:r>
          </w:p>
        </w:tc>
        <w:tc>
          <w:tcPr>
            <w:tcW w:type="dxa" w:w="3888"/>
            <w:shd w:fill="FFFFFF"/>
            <w:tcMar>
              <w:top w:w="90" w:type="dxa"/>
              <w:bottom w:w="90" w:type="dxa"/>
              <w:left w:w="130" w:type="dxa"/>
              <w:right w:w="130" w:type="dxa"/>
            </w:tcMar>
          </w:tcPr>
          <w:p>
            <w:pPr>
              <w:jc w:val="left"/>
            </w:pPr>
            <w:r>
              <w:rPr>
                <w:rFonts w:ascii="Calibri" w:hAnsi="Calibri"/>
                <w:color w:val="1F2937"/>
                <w:sz w:val="18"/>
              </w:rPr>
              <w:t>Target season (Summer, Fall, Winter, Spring).</w:t>
            </w:r>
          </w:p>
        </w:tc>
      </w:tr>
      <w:tr>
        <w:tc>
          <w:tcPr>
            <w:tcW w:type="dxa" w:w="1584"/>
            <w:shd w:fill="F3F4F6"/>
            <w:tcMar>
              <w:top w:w="90" w:type="dxa"/>
              <w:bottom w:w="90" w:type="dxa"/>
              <w:left w:w="130" w:type="dxa"/>
              <w:right w:w="130" w:type="dxa"/>
            </w:tcMar>
          </w:tcPr>
          <w:p>
            <w:pPr>
              <w:jc w:val="left"/>
            </w:pPr>
            <w:r>
              <w:rPr>
                <w:rFonts w:ascii="Calibri" w:hAnsi="Calibri"/>
                <w:color w:val="1F2937"/>
                <w:sz w:val="18"/>
              </w:rPr>
              <w:t>Fashion Products</w:t>
            </w:r>
          </w:p>
        </w:tc>
        <w:tc>
          <w:tcPr>
            <w:tcW w:type="dxa" w:w="1440"/>
            <w:shd w:fill="F3F4F6"/>
            <w:tcMar>
              <w:top w:w="90" w:type="dxa"/>
              <w:bottom w:w="90" w:type="dxa"/>
              <w:left w:w="130" w:type="dxa"/>
              <w:right w:w="130" w:type="dxa"/>
            </w:tcMar>
          </w:tcPr>
          <w:p>
            <w:pPr>
              <w:jc w:val="left"/>
            </w:pPr>
            <w:r>
              <w:rPr>
                <w:rFonts w:ascii="Calibri" w:hAnsi="Calibri"/>
                <w:color w:val="1F2937"/>
                <w:sz w:val="18"/>
              </w:rPr>
              <w:t>usage</w:t>
            </w:r>
          </w:p>
        </w:tc>
        <w:tc>
          <w:tcPr>
            <w:tcW w:type="dxa" w:w="1152"/>
            <w:shd w:fill="F3F4F6"/>
            <w:tcMar>
              <w:top w:w="90" w:type="dxa"/>
              <w:bottom w:w="90" w:type="dxa"/>
              <w:left w:w="130" w:type="dxa"/>
              <w:right w:w="130" w:type="dxa"/>
            </w:tcMar>
          </w:tcPr>
          <w:p>
            <w:pPr>
              <w:jc w:val="left"/>
            </w:pPr>
            <w:r>
              <w:rPr>
                <w:rFonts w:ascii="Calibri" w:hAnsi="Calibri"/>
                <w:color w:val="1F2937"/>
                <w:sz w:val="18"/>
              </w:rPr>
              <w:t>Categorical</w:t>
            </w:r>
          </w:p>
        </w:tc>
        <w:tc>
          <w:tcPr>
            <w:tcW w:type="dxa" w:w="1584"/>
            <w:shd w:fill="F3F4F6"/>
            <w:tcMar>
              <w:top w:w="90" w:type="dxa"/>
              <w:bottom w:w="90" w:type="dxa"/>
              <w:left w:w="130" w:type="dxa"/>
              <w:right w:w="130" w:type="dxa"/>
            </w:tcMar>
          </w:tcPr>
          <w:p>
            <w:pPr>
              <w:jc w:val="left"/>
            </w:pPr>
            <w:r>
              <w:rPr>
                <w:rFonts w:ascii="Calibri" w:hAnsi="Calibri"/>
                <w:color w:val="1F2937"/>
                <w:sz w:val="18"/>
              </w:rPr>
              <w:t>Target Label</w:t>
            </w:r>
          </w:p>
        </w:tc>
        <w:tc>
          <w:tcPr>
            <w:tcW w:type="dxa" w:w="3888"/>
            <w:shd w:fill="F3F4F6"/>
            <w:tcMar>
              <w:top w:w="90" w:type="dxa"/>
              <w:bottom w:w="90" w:type="dxa"/>
              <w:left w:w="130" w:type="dxa"/>
              <w:right w:w="130" w:type="dxa"/>
            </w:tcMar>
          </w:tcPr>
          <w:p>
            <w:pPr>
              <w:jc w:val="left"/>
            </w:pPr>
            <w:r>
              <w:rPr>
                <w:rFonts w:ascii="Calibri" w:hAnsi="Calibri"/>
                <w:color w:val="1F2937"/>
                <w:sz w:val="18"/>
              </w:rPr>
              <w:t>Occasion context (Casual, Formal, Sports, Ethnic).</w:t>
            </w:r>
          </w:p>
        </w:tc>
      </w:tr>
    </w:tbl>
    <w:p/>
    <w:p>
      <w:pPr>
        <w:keepNext/>
        <w:spacing w:before="200" w:after="60"/>
      </w:pPr>
      <w:r>
        <w:rPr>
          <w:rFonts w:ascii="Calibri" w:hAnsi="Calibri"/>
          <w:b/>
          <w:color w:val="2563EB"/>
          <w:sz w:val="24"/>
        </w:rPr>
        <w:t>4.3 Preprocessing and Split Protocol</w:t>
      </w:r>
    </w:p>
    <w:p>
      <w:pPr>
        <w:spacing w:after="100" w:line="276" w:lineRule="auto"/>
      </w:pPr>
      <w:r>
        <w:rPr>
          <w:rFonts w:ascii="Calibri" w:hAnsi="Calibri"/>
          <w:color w:val="1F2937"/>
          <w:sz w:val="21"/>
        </w:rPr>
        <w:t>Text Preprocessing: Product titles in Fashion Products were standardized via lowercase normalization, punctuation removal, tokenization, and vectorization using scikit-learn's TfidfVectorizer (6,000 features, unigrams and bigrams, sublinear TF scaling). Corrupted CSV lines with unescaped commas were isolated and parsed using Python's csv module.</w:t>
        <w:br/>
        <w:t>Image Preprocessing: Fashion-MNIST grayscale tensors were normalized to zero mean and unit variance (mean=0.2860, std=0.3530). For MobileNetV2 transfer learning, images were replicated across 3 RGB channels, resized to 224x224, and normalized with ImageNet statistics (mean=[0.485, 0.456, 0.406], std=[0.229, 0.224, 0.225]).</w:t>
        <w:br/>
        <w:t>Data Partitioning: Classification models used an 80/20 train/test split with stratified sampling and fixed random seed (seed=42) to ensure strict reproducibility without data leakage.</w:t>
      </w:r>
    </w:p>
    <w:p>
      <w:pPr>
        <w:keepNext/>
        <w:spacing w:before="280" w:after="80"/>
      </w:pPr>
      <w:r>
        <w:rPr>
          <w:rFonts w:ascii="Calibri" w:hAnsi="Calibri"/>
          <w:b/>
          <w:color w:val="1E3A8A"/>
          <w:sz w:val="28"/>
        </w:rPr>
        <w:t>5. Flow Diagram / Block Diagram</w:t>
      </w:r>
    </w:p>
    <w:p>
      <w:pPr>
        <w:spacing w:after="100" w:line="276" w:lineRule="auto"/>
      </w:pPr>
      <w:r>
        <w:rPr>
          <w:rFonts w:ascii="Calibri" w:hAnsi="Calibri"/>
          <w:color w:val="1F2937"/>
          <w:sz w:val="21"/>
        </w:rPr>
        <w:t>Figure 1 illustrates the end-to-end operational architecture of Fashion VISTA, detailing the interaction between user interactions, the React frontend, the Flask REST backend, trained machine learning models, and cloud persistence layers.</w:t>
      </w:r>
    </w:p>
    <w:p>
      <w:pPr>
        <w:spacing w:before="160" w:after="160"/>
        <w:ind w:left="288"/>
      </w:pPr>
      <w:r>
        <w:rPr>
          <w:rFonts w:ascii="Consolas" w:hAnsi="Consolas"/>
          <w:color w:val="1E3A8A"/>
          <w:sz w:val="16"/>
        </w:rPr>
        <w:t>+---------------------------------------------------------------------------------+</w:t>
        <w:br/>
        <w:t>|                        USER INTERFACE (React + Vite + Tailwind)                 |</w:t>
        <w:br/>
        <w:t>|  [Preferences: Occasion, Color]   [Digital Wardrobe: Upload]   [Virtual Try-On]  |</w:t>
        <w:br/>
        <w:t>+---------------------------------------+-----------------------------------------+</w:t>
        <w:br/>
        <w:t xml:space="preserve">                                        | HTTP / JSON REST API</w:t>
        <w:br/>
        <w:t xml:space="preserve">                                        v</w:t>
        <w:br/>
        <w:t>+---------------------------------------------------------------------------------+</w:t>
        <w:br/>
        <w:t>|                       FLASK BACKEND SERVICE (Render Cloud)                      |</w:t>
        <w:br/>
        <w:t>|  /api/health   /api/wardrobe/*   /api/recommendations   /api/try-on   /api/ml/* |</w:t>
        <w:br/>
        <w:t>+---------+-------------------+--------------------+--------------------+---------+</w:t>
        <w:br/>
        <w:t xml:space="preserve">          |                   |                    |                    |</w:t>
        <w:br/>
        <w:t xml:space="preserve">          v                   v                    v                    v</w:t>
        <w:br/>
        <w:t xml:space="preserve">  +---------------+   +----------------+   +---------------+   +----------------+</w:t>
        <w:br/>
        <w:t xml:space="preserve">  |  Garment AI   |   | Attribute NLP  |   | Color Theory  |   | Neural Try-On  |</w:t>
        <w:br/>
        <w:t xml:space="preserve">  | Classification|   | Extraction     |   | Outfit Engine |   | Pipeline       |</w:t>
        <w:br/>
        <w:t xml:space="preserve">  | (FashionCNN &amp; |   | (TF-IDF +      |   | (Slot Curation|   | (MobileNetV3 + |</w:t>
        <w:br/>
        <w:t xml:space="preserve">  |  MobileNetV2) |   |  LogReg Multi) |   |  &amp; Harmony)   |   |  Keypoint-RCNN)|</w:t>
        <w:br/>
        <w:t xml:space="preserve">  +-------+-------+   +-------+--------+   +-------+-------+   +-------+--------+</w:t>
        <w:br/>
        <w:t xml:space="preserve">          |                   |                    |                   |</w:t>
        <w:br/>
        <w:t xml:space="preserve">          +-------------------+----------+---------+-------------------+</w:t>
        <w:br/>
        <w:t xml:space="preserve">                                         | Dynamic Closet Matching</w:t>
        <w:br/>
        <w:t xml:space="preserve">                                         v</w:t>
        <w:br/>
        <w:t>+---------------------------------------------------------------------------------+</w:t>
        <w:br/>
        <w:t>|                             PERSISTENCE &amp; CLOUD DATA                            |</w:t>
        <w:br/>
        <w:t>|    Supabase Cloud PostgreSQL (Auth &amp; RLS)   |   SQLite (Local Offline Storage)  |</w:t>
        <w:br/>
        <w:t>+---------------------------------------------------------------------------------+</w:t>
        <w:br/>
        <w:t xml:space="preserve">                    Figure 1. End-to-End System Architecture &amp; Data Flow</w:t>
      </w:r>
    </w:p>
    <w:p>
      <w:pPr>
        <w:keepNext/>
        <w:spacing w:before="280" w:after="80"/>
      </w:pPr>
      <w:r>
        <w:rPr>
          <w:rFonts w:ascii="Calibri" w:hAnsi="Calibri"/>
          <w:b/>
          <w:color w:val="1E3A8A"/>
          <w:sz w:val="28"/>
        </w:rPr>
        <w:t>6. Methods Used / Technology Stack</w:t>
      </w:r>
    </w:p>
    <w:p>
      <w:pPr>
        <w:spacing w:after="100" w:line="276" w:lineRule="auto"/>
      </w:pPr>
      <w:r>
        <w:rPr>
          <w:rFonts w:ascii="Calibri" w:hAnsi="Calibri"/>
          <w:color w:val="1F2937"/>
          <w:sz w:val="21"/>
        </w:rPr>
        <w:t>Fashion VISTA is implemented as a modern decoupled full-stack machine learning application. Table 4 summarizes the verified technology stack, exact library versions, and their functional roles.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Pr>
          <w:p>
            <w:pPr>
              <w:jc w:val="left"/>
            </w:pPr>
            <w:r>
              <w:rPr>
                <w:rFonts w:ascii="Calibri" w:hAnsi="Calibri"/>
                <w:b/>
                <w:color w:val="FFFFFF"/>
                <w:sz w:val="19"/>
              </w:rPr>
              <w:t>Technology / Library</w:t>
            </w:r>
          </w:p>
        </w:tc>
        <w:tc>
          <w:tcPr>
            <w:tcW w:type="dxa" w:w="1440"/>
            <w:shd w:fill="1E3A8A"/>
            <w:tcMar>
              <w:top w:w="120" w:type="dxa"/>
              <w:bottom w:w="120" w:type="dxa"/>
              <w:left w:w="140" w:type="dxa"/>
              <w:right w:w="140" w:type="dxa"/>
            </w:tcMar>
          </w:tcPr>
          <w:p>
            <w:pPr>
              <w:jc w:val="left"/>
            </w:pPr>
            <w:r>
              <w:rPr>
                <w:rFonts w:ascii="Calibri" w:hAnsi="Calibri"/>
                <w:b/>
                <w:color w:val="FFFFFF"/>
                <w:sz w:val="19"/>
              </w:rPr>
              <w:t>Verified Version</w:t>
            </w:r>
          </w:p>
        </w:tc>
        <w:tc>
          <w:tcPr>
            <w:tcW w:type="dxa" w:w="4608"/>
            <w:shd w:fill="1E3A8A"/>
            <w:tcMar>
              <w:top w:w="120" w:type="dxa"/>
              <w:bottom w:w="120" w:type="dxa"/>
              <w:left w:w="140" w:type="dxa"/>
              <w:right w:w="140" w:type="dxa"/>
            </w:tcMar>
          </w:tcPr>
          <w:p>
            <w:pPr>
              <w:jc w:val="left"/>
            </w:pPr>
            <w:r>
              <w:rPr>
                <w:rFonts w:ascii="Calibri" w:hAnsi="Calibri"/>
                <w:b/>
                <w:color w:val="FFFFFF"/>
                <w:sz w:val="19"/>
              </w:rPr>
              <w:t>Implementation Role in Project</w:t>
            </w:r>
          </w:p>
        </w:tc>
        <w:tc>
          <w:tcPr>
            <w:tcW w:type="dxa" w:w="1440"/>
            <w:shd w:fill="1E3A8A"/>
            <w:tcMar>
              <w:top w:w="120" w:type="dxa"/>
              <w:bottom w:w="120" w:type="dxa"/>
              <w:left w:w="140" w:type="dxa"/>
              <w:right w:w="140" w:type="dxa"/>
            </w:tcMar>
          </w:tcPr>
          <w:p>
            <w:pPr>
              <w:jc w:val="left"/>
            </w:pPr>
            <w:r>
              <w:rPr>
                <w:rFonts w:ascii="Calibri" w:hAnsi="Calibri"/>
                <w:b/>
                <w:color w:val="FFFFFF"/>
                <w:sz w:val="19"/>
              </w:rPr>
              <w:t>Deployment Tier</w:t>
            </w:r>
          </w:p>
        </w:tc>
      </w:tr>
      <w:tr>
        <w:tc>
          <w:tcPr>
            <w:tcW w:type="dxa" w:w="2160"/>
            <w:shd w:fill="FFFFFF"/>
            <w:tcMar>
              <w:top w:w="90" w:type="dxa"/>
              <w:bottom w:w="90" w:type="dxa"/>
              <w:left w:w="130" w:type="dxa"/>
              <w:right w:w="130" w:type="dxa"/>
            </w:tcMar>
          </w:tcPr>
          <w:p>
            <w:pPr>
              <w:jc w:val="left"/>
            </w:pPr>
            <w:r>
              <w:rPr>
                <w:rFonts w:ascii="Calibri" w:hAnsi="Calibri"/>
                <w:color w:val="1F2937"/>
                <w:sz w:val="18"/>
              </w:rPr>
              <w:t>React</w:t>
            </w:r>
          </w:p>
        </w:tc>
        <w:tc>
          <w:tcPr>
            <w:tcW w:type="dxa" w:w="1440"/>
            <w:shd w:fill="FFFFFF"/>
            <w:tcMar>
              <w:top w:w="90" w:type="dxa"/>
              <w:bottom w:w="90" w:type="dxa"/>
              <w:left w:w="130" w:type="dxa"/>
              <w:right w:w="130" w:type="dxa"/>
            </w:tcMar>
          </w:tcPr>
          <w:p>
            <w:pPr>
              <w:jc w:val="left"/>
            </w:pPr>
            <w:r>
              <w:rPr>
                <w:rFonts w:ascii="Calibri" w:hAnsi="Calibri"/>
                <w:color w:val="1F2937"/>
                <w:sz w:val="18"/>
              </w:rPr>
              <w:t>18.3.1</w:t>
            </w:r>
          </w:p>
        </w:tc>
        <w:tc>
          <w:tcPr>
            <w:tcW w:type="dxa" w:w="4608"/>
            <w:shd w:fill="FFFFFF"/>
            <w:tcMar>
              <w:top w:w="90" w:type="dxa"/>
              <w:bottom w:w="90" w:type="dxa"/>
              <w:left w:w="130" w:type="dxa"/>
              <w:right w:w="130" w:type="dxa"/>
            </w:tcMar>
          </w:tcPr>
          <w:p>
            <w:pPr>
              <w:jc w:val="left"/>
            </w:pPr>
            <w:r>
              <w:rPr>
                <w:rFonts w:ascii="Calibri" w:hAnsi="Calibri"/>
                <w:color w:val="1F2937"/>
                <w:sz w:val="18"/>
              </w:rPr>
              <w:t>Frontend UI component framework with declarative state</w:t>
            </w:r>
          </w:p>
        </w:tc>
        <w:tc>
          <w:tcPr>
            <w:tcW w:type="dxa" w:w="1440"/>
            <w:shd w:fill="FFFFFF"/>
            <w:tcMar>
              <w:top w:w="90" w:type="dxa"/>
              <w:bottom w:w="90" w:type="dxa"/>
              <w:left w:w="130" w:type="dxa"/>
              <w:right w:w="130" w:type="dxa"/>
            </w:tcMar>
          </w:tcPr>
          <w:p>
            <w:pPr>
              <w:jc w:val="left"/>
            </w:pPr>
            <w:r>
              <w:rPr>
                <w:rFonts w:ascii="Calibri" w:hAnsi="Calibri"/>
                <w:color w:val="1F2937"/>
                <w:sz w:val="18"/>
              </w:rPr>
              <w:t>Vercel Web Edge</w:t>
            </w:r>
          </w:p>
        </w:tc>
      </w:tr>
      <w:tr>
        <w:tc>
          <w:tcPr>
            <w:tcW w:type="dxa" w:w="2160"/>
            <w:shd w:fill="F3F4F6"/>
            <w:tcMar>
              <w:top w:w="90" w:type="dxa"/>
              <w:bottom w:w="90" w:type="dxa"/>
              <w:left w:w="130" w:type="dxa"/>
              <w:right w:w="130" w:type="dxa"/>
            </w:tcMar>
          </w:tcPr>
          <w:p>
            <w:pPr>
              <w:jc w:val="left"/>
            </w:pPr>
            <w:r>
              <w:rPr>
                <w:rFonts w:ascii="Calibri" w:hAnsi="Calibri"/>
                <w:color w:val="1F2937"/>
                <w:sz w:val="18"/>
              </w:rPr>
              <w:t>Vite</w:t>
            </w:r>
          </w:p>
        </w:tc>
        <w:tc>
          <w:tcPr>
            <w:tcW w:type="dxa" w:w="1440"/>
            <w:shd w:fill="F3F4F6"/>
            <w:tcMar>
              <w:top w:w="90" w:type="dxa"/>
              <w:bottom w:w="90" w:type="dxa"/>
              <w:left w:w="130" w:type="dxa"/>
              <w:right w:w="130" w:type="dxa"/>
            </w:tcMar>
          </w:tcPr>
          <w:p>
            <w:pPr>
              <w:jc w:val="left"/>
            </w:pPr>
            <w:r>
              <w:rPr>
                <w:rFonts w:ascii="Calibri" w:hAnsi="Calibri"/>
                <w:color w:val="1F2937"/>
                <w:sz w:val="18"/>
              </w:rPr>
              <w:t>5.4.2</w:t>
            </w:r>
          </w:p>
        </w:tc>
        <w:tc>
          <w:tcPr>
            <w:tcW w:type="dxa" w:w="4608"/>
            <w:shd w:fill="F3F4F6"/>
            <w:tcMar>
              <w:top w:w="90" w:type="dxa"/>
              <w:bottom w:w="90" w:type="dxa"/>
              <w:left w:w="130" w:type="dxa"/>
              <w:right w:w="130" w:type="dxa"/>
            </w:tcMar>
          </w:tcPr>
          <w:p>
            <w:pPr>
              <w:jc w:val="left"/>
            </w:pPr>
            <w:r>
              <w:rPr>
                <w:rFonts w:ascii="Calibri" w:hAnsi="Calibri"/>
                <w:color w:val="1F2937"/>
                <w:sz w:val="18"/>
              </w:rPr>
              <w:t>High-performance ESM frontend build tool and bundler</w:t>
            </w:r>
          </w:p>
        </w:tc>
        <w:tc>
          <w:tcPr>
            <w:tcW w:type="dxa" w:w="1440"/>
            <w:shd w:fill="F3F4F6"/>
            <w:tcMar>
              <w:top w:w="90" w:type="dxa"/>
              <w:bottom w:w="90" w:type="dxa"/>
              <w:left w:w="130" w:type="dxa"/>
              <w:right w:w="130" w:type="dxa"/>
            </w:tcMar>
          </w:tcPr>
          <w:p>
            <w:pPr>
              <w:jc w:val="left"/>
            </w:pPr>
            <w:r>
              <w:rPr>
                <w:rFonts w:ascii="Calibri" w:hAnsi="Calibri"/>
                <w:color w:val="1F2937"/>
                <w:sz w:val="18"/>
              </w:rPr>
              <w:t>Vercel Build Pipeline</w:t>
            </w:r>
          </w:p>
        </w:tc>
      </w:tr>
      <w:tr>
        <w:tc>
          <w:tcPr>
            <w:tcW w:type="dxa" w:w="2160"/>
            <w:shd w:fill="FFFFFF"/>
            <w:tcMar>
              <w:top w:w="90" w:type="dxa"/>
              <w:bottom w:w="90" w:type="dxa"/>
              <w:left w:w="130" w:type="dxa"/>
              <w:right w:w="130" w:type="dxa"/>
            </w:tcMar>
          </w:tcPr>
          <w:p>
            <w:pPr>
              <w:jc w:val="left"/>
            </w:pPr>
            <w:r>
              <w:rPr>
                <w:rFonts w:ascii="Calibri" w:hAnsi="Calibri"/>
                <w:color w:val="1F2937"/>
                <w:sz w:val="18"/>
              </w:rPr>
              <w:t>Tailwind CSS</w:t>
            </w:r>
          </w:p>
        </w:tc>
        <w:tc>
          <w:tcPr>
            <w:tcW w:type="dxa" w:w="1440"/>
            <w:shd w:fill="FFFFFF"/>
            <w:tcMar>
              <w:top w:w="90" w:type="dxa"/>
              <w:bottom w:w="90" w:type="dxa"/>
              <w:left w:w="130" w:type="dxa"/>
              <w:right w:w="130" w:type="dxa"/>
            </w:tcMar>
          </w:tcPr>
          <w:p>
            <w:pPr>
              <w:jc w:val="left"/>
            </w:pPr>
            <w:r>
              <w:rPr>
                <w:rFonts w:ascii="Calibri" w:hAnsi="Calibri"/>
                <w:color w:val="1F2937"/>
                <w:sz w:val="18"/>
              </w:rPr>
              <w:t>3.4.1</w:t>
            </w:r>
          </w:p>
        </w:tc>
        <w:tc>
          <w:tcPr>
            <w:tcW w:type="dxa" w:w="4608"/>
            <w:shd w:fill="FFFFFF"/>
            <w:tcMar>
              <w:top w:w="90" w:type="dxa"/>
              <w:bottom w:w="90" w:type="dxa"/>
              <w:left w:w="130" w:type="dxa"/>
              <w:right w:w="130" w:type="dxa"/>
            </w:tcMar>
          </w:tcPr>
          <w:p>
            <w:pPr>
              <w:jc w:val="left"/>
            </w:pPr>
            <w:r>
              <w:rPr>
                <w:rFonts w:ascii="Calibri" w:hAnsi="Calibri"/>
                <w:color w:val="1F2937"/>
                <w:sz w:val="18"/>
              </w:rPr>
              <w:t>Utility-first design system for responsive editorial UI</w:t>
            </w:r>
          </w:p>
        </w:tc>
        <w:tc>
          <w:tcPr>
            <w:tcW w:type="dxa" w:w="1440"/>
            <w:shd w:fill="FFFFFF"/>
            <w:tcMar>
              <w:top w:w="90" w:type="dxa"/>
              <w:bottom w:w="90" w:type="dxa"/>
              <w:left w:w="130" w:type="dxa"/>
              <w:right w:w="130" w:type="dxa"/>
            </w:tcMar>
          </w:tcPr>
          <w:p>
            <w:pPr>
              <w:jc w:val="left"/>
            </w:pPr>
            <w:r>
              <w:rPr>
                <w:rFonts w:ascii="Calibri" w:hAnsi="Calibri"/>
                <w:color w:val="1F2937"/>
                <w:sz w:val="18"/>
              </w:rPr>
              <w:t>Client-side bundle</w:t>
            </w:r>
          </w:p>
        </w:tc>
      </w:tr>
      <w:tr>
        <w:tc>
          <w:tcPr>
            <w:tcW w:type="dxa" w:w="2160"/>
            <w:shd w:fill="F3F4F6"/>
            <w:tcMar>
              <w:top w:w="90" w:type="dxa"/>
              <w:bottom w:w="90" w:type="dxa"/>
              <w:left w:w="130" w:type="dxa"/>
              <w:right w:w="130" w:type="dxa"/>
            </w:tcMar>
          </w:tcPr>
          <w:p>
            <w:pPr>
              <w:jc w:val="left"/>
            </w:pPr>
            <w:r>
              <w:rPr>
                <w:rFonts w:ascii="Calibri" w:hAnsi="Calibri"/>
                <w:color w:val="1F2937"/>
                <w:sz w:val="18"/>
              </w:rPr>
              <w:t>Python</w:t>
            </w:r>
          </w:p>
        </w:tc>
        <w:tc>
          <w:tcPr>
            <w:tcW w:type="dxa" w:w="1440"/>
            <w:shd w:fill="F3F4F6"/>
            <w:tcMar>
              <w:top w:w="90" w:type="dxa"/>
              <w:bottom w:w="90" w:type="dxa"/>
              <w:left w:w="130" w:type="dxa"/>
              <w:right w:w="130" w:type="dxa"/>
            </w:tcMar>
          </w:tcPr>
          <w:p>
            <w:pPr>
              <w:jc w:val="left"/>
            </w:pPr>
            <w:r>
              <w:rPr>
                <w:rFonts w:ascii="Calibri" w:hAnsi="Calibri"/>
                <w:color w:val="1F2937"/>
                <w:sz w:val="18"/>
              </w:rPr>
              <w:t>3.12.0</w:t>
            </w:r>
          </w:p>
        </w:tc>
        <w:tc>
          <w:tcPr>
            <w:tcW w:type="dxa" w:w="4608"/>
            <w:shd w:fill="F3F4F6"/>
            <w:tcMar>
              <w:top w:w="90" w:type="dxa"/>
              <w:bottom w:w="90" w:type="dxa"/>
              <w:left w:w="130" w:type="dxa"/>
              <w:right w:w="130" w:type="dxa"/>
            </w:tcMar>
          </w:tcPr>
          <w:p>
            <w:pPr>
              <w:jc w:val="left"/>
            </w:pPr>
            <w:r>
              <w:rPr>
                <w:rFonts w:ascii="Calibri" w:hAnsi="Calibri"/>
                <w:color w:val="1F2937"/>
                <w:sz w:val="18"/>
              </w:rPr>
              <w:t>Core backend and machine learning execution environment</w:t>
            </w:r>
          </w:p>
        </w:tc>
        <w:tc>
          <w:tcPr>
            <w:tcW w:type="dxa" w:w="1440"/>
            <w:shd w:fill="F3F4F6"/>
            <w:tcMar>
              <w:top w:w="90" w:type="dxa"/>
              <w:bottom w:w="90" w:type="dxa"/>
              <w:left w:w="130" w:type="dxa"/>
              <w:right w:w="130" w:type="dxa"/>
            </w:tcMar>
          </w:tcPr>
          <w:p>
            <w:pPr>
              <w:jc w:val="left"/>
            </w:pPr>
            <w:r>
              <w:rPr>
                <w:rFonts w:ascii="Calibri" w:hAnsi="Calibri"/>
                <w:color w:val="1F2937"/>
                <w:sz w:val="18"/>
              </w:rPr>
              <w:t>Render Cloud Linux</w:t>
            </w:r>
          </w:p>
        </w:tc>
      </w:tr>
      <w:tr>
        <w:tc>
          <w:tcPr>
            <w:tcW w:type="dxa" w:w="2160"/>
            <w:shd w:fill="FFFFFF"/>
            <w:tcMar>
              <w:top w:w="90" w:type="dxa"/>
              <w:bottom w:w="90" w:type="dxa"/>
              <w:left w:w="130" w:type="dxa"/>
              <w:right w:w="130" w:type="dxa"/>
            </w:tcMar>
          </w:tcPr>
          <w:p>
            <w:pPr>
              <w:jc w:val="left"/>
            </w:pPr>
            <w:r>
              <w:rPr>
                <w:rFonts w:ascii="Calibri" w:hAnsi="Calibri"/>
                <w:color w:val="1F2937"/>
                <w:sz w:val="18"/>
              </w:rPr>
              <w:t>Flask</w:t>
            </w:r>
          </w:p>
        </w:tc>
        <w:tc>
          <w:tcPr>
            <w:tcW w:type="dxa" w:w="1440"/>
            <w:shd w:fill="FFFFFF"/>
            <w:tcMar>
              <w:top w:w="90" w:type="dxa"/>
              <w:bottom w:w="90" w:type="dxa"/>
              <w:left w:w="130" w:type="dxa"/>
              <w:right w:w="130" w:type="dxa"/>
            </w:tcMar>
          </w:tcPr>
          <w:p>
            <w:pPr>
              <w:jc w:val="left"/>
            </w:pPr>
            <w:r>
              <w:rPr>
                <w:rFonts w:ascii="Calibri" w:hAnsi="Calibri"/>
                <w:color w:val="1F2937"/>
                <w:sz w:val="18"/>
              </w:rPr>
              <w:t>3.0.3</w:t>
            </w:r>
          </w:p>
        </w:tc>
        <w:tc>
          <w:tcPr>
            <w:tcW w:type="dxa" w:w="4608"/>
            <w:shd w:fill="FFFFFF"/>
            <w:tcMar>
              <w:top w:w="90" w:type="dxa"/>
              <w:bottom w:w="90" w:type="dxa"/>
              <w:left w:w="130" w:type="dxa"/>
              <w:right w:w="130" w:type="dxa"/>
            </w:tcMar>
          </w:tcPr>
          <w:p>
            <w:pPr>
              <w:jc w:val="left"/>
            </w:pPr>
            <w:r>
              <w:rPr>
                <w:rFonts w:ascii="Calibri" w:hAnsi="Calibri"/>
                <w:color w:val="1F2937"/>
                <w:sz w:val="18"/>
              </w:rPr>
              <w:t>RESTful backend API server and endpoint routing</w:t>
            </w:r>
          </w:p>
        </w:tc>
        <w:tc>
          <w:tcPr>
            <w:tcW w:type="dxa" w:w="1440"/>
            <w:shd w:fill="FFFFFF"/>
            <w:tcMar>
              <w:top w:w="90" w:type="dxa"/>
              <w:bottom w:w="90" w:type="dxa"/>
              <w:left w:w="130" w:type="dxa"/>
              <w:right w:w="130" w:type="dxa"/>
            </w:tcMar>
          </w:tcPr>
          <w:p>
            <w:pPr>
              <w:jc w:val="left"/>
            </w:pPr>
            <w:r>
              <w:rPr>
                <w:rFonts w:ascii="Calibri" w:hAnsi="Calibri"/>
                <w:color w:val="1F2937"/>
                <w:sz w:val="18"/>
              </w:rPr>
              <w:t>Render Web Service</w:t>
            </w:r>
          </w:p>
        </w:tc>
      </w:tr>
      <w:tr>
        <w:tc>
          <w:tcPr>
            <w:tcW w:type="dxa" w:w="2160"/>
            <w:shd w:fill="F3F4F6"/>
            <w:tcMar>
              <w:top w:w="90" w:type="dxa"/>
              <w:bottom w:w="90" w:type="dxa"/>
              <w:left w:w="130" w:type="dxa"/>
              <w:right w:w="130" w:type="dxa"/>
            </w:tcMar>
          </w:tcPr>
          <w:p>
            <w:pPr>
              <w:jc w:val="left"/>
            </w:pPr>
            <w:r>
              <w:rPr>
                <w:rFonts w:ascii="Calibri" w:hAnsi="Calibri"/>
                <w:color w:val="1F2937"/>
                <w:sz w:val="18"/>
              </w:rPr>
              <w:t>Gunicorn</w:t>
            </w:r>
          </w:p>
        </w:tc>
        <w:tc>
          <w:tcPr>
            <w:tcW w:type="dxa" w:w="1440"/>
            <w:shd w:fill="F3F4F6"/>
            <w:tcMar>
              <w:top w:w="90" w:type="dxa"/>
              <w:bottom w:w="90" w:type="dxa"/>
              <w:left w:w="130" w:type="dxa"/>
              <w:right w:w="130" w:type="dxa"/>
            </w:tcMar>
          </w:tcPr>
          <w:p>
            <w:pPr>
              <w:jc w:val="left"/>
            </w:pPr>
            <w:r>
              <w:rPr>
                <w:rFonts w:ascii="Calibri" w:hAnsi="Calibri"/>
                <w:color w:val="1F2937"/>
                <w:sz w:val="18"/>
              </w:rPr>
              <w:t>21.2.0</w:t>
            </w:r>
          </w:p>
        </w:tc>
        <w:tc>
          <w:tcPr>
            <w:tcW w:type="dxa" w:w="4608"/>
            <w:shd w:fill="F3F4F6"/>
            <w:tcMar>
              <w:top w:w="90" w:type="dxa"/>
              <w:bottom w:w="90" w:type="dxa"/>
              <w:left w:w="130" w:type="dxa"/>
              <w:right w:w="130" w:type="dxa"/>
            </w:tcMar>
          </w:tcPr>
          <w:p>
            <w:pPr>
              <w:jc w:val="left"/>
            </w:pPr>
            <w:r>
              <w:rPr>
                <w:rFonts w:ascii="Calibri" w:hAnsi="Calibri"/>
                <w:color w:val="1F2937"/>
                <w:sz w:val="18"/>
              </w:rPr>
              <w:t>Production WSGI server (1 worker, 4 threads, 120s timeout)</w:t>
            </w:r>
          </w:p>
        </w:tc>
        <w:tc>
          <w:tcPr>
            <w:tcW w:type="dxa" w:w="1440"/>
            <w:shd w:fill="F3F4F6"/>
            <w:tcMar>
              <w:top w:w="90" w:type="dxa"/>
              <w:bottom w:w="90" w:type="dxa"/>
              <w:left w:w="130" w:type="dxa"/>
              <w:right w:w="130" w:type="dxa"/>
            </w:tcMar>
          </w:tcPr>
          <w:p>
            <w:pPr>
              <w:jc w:val="left"/>
            </w:pPr>
            <w:r>
              <w:rPr>
                <w:rFonts w:ascii="Calibri" w:hAnsi="Calibri"/>
                <w:color w:val="1F2937"/>
                <w:sz w:val="18"/>
              </w:rPr>
              <w:t>Render Cloud Linux</w:t>
            </w:r>
          </w:p>
        </w:tc>
      </w:tr>
      <w:tr>
        <w:tc>
          <w:tcPr>
            <w:tcW w:type="dxa" w:w="2160"/>
            <w:shd w:fill="FFFFFF"/>
            <w:tcMar>
              <w:top w:w="90" w:type="dxa"/>
              <w:bottom w:w="90" w:type="dxa"/>
              <w:left w:w="130" w:type="dxa"/>
              <w:right w:w="130" w:type="dxa"/>
            </w:tcMar>
          </w:tcPr>
          <w:p>
            <w:pPr>
              <w:jc w:val="left"/>
            </w:pPr>
            <w:r>
              <w:rPr>
                <w:rFonts w:ascii="Calibri" w:hAnsi="Calibri"/>
                <w:color w:val="1F2937"/>
                <w:sz w:val="18"/>
              </w:rPr>
              <w:t>PyTorch</w:t>
            </w:r>
          </w:p>
        </w:tc>
        <w:tc>
          <w:tcPr>
            <w:tcW w:type="dxa" w:w="1440"/>
            <w:shd w:fill="FFFFFF"/>
            <w:tcMar>
              <w:top w:w="90" w:type="dxa"/>
              <w:bottom w:w="90" w:type="dxa"/>
              <w:left w:w="130" w:type="dxa"/>
              <w:right w:w="130" w:type="dxa"/>
            </w:tcMar>
          </w:tcPr>
          <w:p>
            <w:pPr>
              <w:jc w:val="left"/>
            </w:pPr>
            <w:r>
              <w:rPr>
                <w:rFonts w:ascii="Calibri" w:hAnsi="Calibri"/>
                <w:color w:val="1F2937"/>
                <w:sz w:val="18"/>
              </w:rPr>
              <w:t>2.2.0+cpu</w:t>
            </w:r>
          </w:p>
        </w:tc>
        <w:tc>
          <w:tcPr>
            <w:tcW w:type="dxa" w:w="4608"/>
            <w:shd w:fill="FFFFFF"/>
            <w:tcMar>
              <w:top w:w="90" w:type="dxa"/>
              <w:bottom w:w="90" w:type="dxa"/>
              <w:left w:w="130" w:type="dxa"/>
              <w:right w:w="130" w:type="dxa"/>
            </w:tcMar>
          </w:tcPr>
          <w:p>
            <w:pPr>
              <w:jc w:val="left"/>
            </w:pPr>
            <w:r>
              <w:rPr>
                <w:rFonts w:ascii="Calibri" w:hAnsi="Calibri"/>
                <w:color w:val="1F2937"/>
                <w:sz w:val="18"/>
              </w:rPr>
              <w:t>Deep learning framework for CNN inference and try-on</w:t>
            </w:r>
          </w:p>
        </w:tc>
        <w:tc>
          <w:tcPr>
            <w:tcW w:type="dxa" w:w="1440"/>
            <w:shd w:fill="FFFFFF"/>
            <w:tcMar>
              <w:top w:w="90" w:type="dxa"/>
              <w:bottom w:w="90" w:type="dxa"/>
              <w:left w:w="130" w:type="dxa"/>
              <w:right w:w="130" w:type="dxa"/>
            </w:tcMar>
          </w:tcPr>
          <w:p>
            <w:pPr>
              <w:jc w:val="left"/>
            </w:pPr>
            <w:r>
              <w:rPr>
                <w:rFonts w:ascii="Calibri" w:hAnsi="Calibri"/>
                <w:color w:val="1F2937"/>
                <w:sz w:val="18"/>
              </w:rPr>
              <w:t>Render CPU Tier</w:t>
            </w:r>
          </w:p>
        </w:tc>
      </w:tr>
      <w:tr>
        <w:tc>
          <w:tcPr>
            <w:tcW w:type="dxa" w:w="2160"/>
            <w:shd w:fill="F3F4F6"/>
            <w:tcMar>
              <w:top w:w="90" w:type="dxa"/>
              <w:bottom w:w="90" w:type="dxa"/>
              <w:left w:w="130" w:type="dxa"/>
              <w:right w:w="130" w:type="dxa"/>
            </w:tcMar>
          </w:tcPr>
          <w:p>
            <w:pPr>
              <w:jc w:val="left"/>
            </w:pPr>
            <w:r>
              <w:rPr>
                <w:rFonts w:ascii="Calibri" w:hAnsi="Calibri"/>
                <w:color w:val="1F2937"/>
                <w:sz w:val="18"/>
              </w:rPr>
              <w:t>TorchVision</w:t>
            </w:r>
          </w:p>
        </w:tc>
        <w:tc>
          <w:tcPr>
            <w:tcW w:type="dxa" w:w="1440"/>
            <w:shd w:fill="F3F4F6"/>
            <w:tcMar>
              <w:top w:w="90" w:type="dxa"/>
              <w:bottom w:w="90" w:type="dxa"/>
              <w:left w:w="130" w:type="dxa"/>
              <w:right w:w="130" w:type="dxa"/>
            </w:tcMar>
          </w:tcPr>
          <w:p>
            <w:pPr>
              <w:jc w:val="left"/>
            </w:pPr>
            <w:r>
              <w:rPr>
                <w:rFonts w:ascii="Calibri" w:hAnsi="Calibri"/>
                <w:color w:val="1F2937"/>
                <w:sz w:val="18"/>
              </w:rPr>
              <w:t>0.17.0+cpu</w:t>
            </w:r>
          </w:p>
        </w:tc>
        <w:tc>
          <w:tcPr>
            <w:tcW w:type="dxa" w:w="4608"/>
            <w:shd w:fill="F3F4F6"/>
            <w:tcMar>
              <w:top w:w="90" w:type="dxa"/>
              <w:bottom w:w="90" w:type="dxa"/>
              <w:left w:w="130" w:type="dxa"/>
              <w:right w:w="130" w:type="dxa"/>
            </w:tcMar>
          </w:tcPr>
          <w:p>
            <w:pPr>
              <w:jc w:val="left"/>
            </w:pPr>
            <w:r>
              <w:rPr>
                <w:rFonts w:ascii="Calibri" w:hAnsi="Calibri"/>
                <w:color w:val="1F2937"/>
                <w:sz w:val="18"/>
              </w:rPr>
              <w:t>Pretrained neural models (MobileNetV3, Keypoint R-CNN)</w:t>
            </w:r>
          </w:p>
        </w:tc>
        <w:tc>
          <w:tcPr>
            <w:tcW w:type="dxa" w:w="1440"/>
            <w:shd w:fill="F3F4F6"/>
            <w:tcMar>
              <w:top w:w="90" w:type="dxa"/>
              <w:bottom w:w="90" w:type="dxa"/>
              <w:left w:w="130" w:type="dxa"/>
              <w:right w:w="130" w:type="dxa"/>
            </w:tcMar>
          </w:tcPr>
          <w:p>
            <w:pPr>
              <w:jc w:val="left"/>
            </w:pPr>
            <w:r>
              <w:rPr>
                <w:rFonts w:ascii="Calibri" w:hAnsi="Calibri"/>
                <w:color w:val="1F2937"/>
                <w:sz w:val="18"/>
              </w:rPr>
              <w:t>Render CPU Tier</w:t>
            </w:r>
          </w:p>
        </w:tc>
      </w:tr>
      <w:tr>
        <w:tc>
          <w:tcPr>
            <w:tcW w:type="dxa" w:w="2160"/>
            <w:shd w:fill="FFFFFF"/>
            <w:tcMar>
              <w:top w:w="90" w:type="dxa"/>
              <w:bottom w:w="90" w:type="dxa"/>
              <w:left w:w="130" w:type="dxa"/>
              <w:right w:w="130" w:type="dxa"/>
            </w:tcMar>
          </w:tcPr>
          <w:p>
            <w:pPr>
              <w:jc w:val="left"/>
            </w:pPr>
            <w:r>
              <w:rPr>
                <w:rFonts w:ascii="Calibri" w:hAnsi="Calibri"/>
                <w:color w:val="1F2937"/>
                <w:sz w:val="18"/>
              </w:rPr>
              <w:t>scikit-learn</w:t>
            </w:r>
          </w:p>
        </w:tc>
        <w:tc>
          <w:tcPr>
            <w:tcW w:type="dxa" w:w="1440"/>
            <w:shd w:fill="FFFFFF"/>
            <w:tcMar>
              <w:top w:w="90" w:type="dxa"/>
              <w:bottom w:w="90" w:type="dxa"/>
              <w:left w:w="130" w:type="dxa"/>
              <w:right w:w="130" w:type="dxa"/>
            </w:tcMar>
          </w:tcPr>
          <w:p>
            <w:pPr>
              <w:jc w:val="left"/>
            </w:pPr>
            <w:r>
              <w:rPr>
                <w:rFonts w:ascii="Calibri" w:hAnsi="Calibri"/>
                <w:color w:val="1F2937"/>
                <w:sz w:val="18"/>
              </w:rPr>
              <w:t>1.4.2</w:t>
            </w:r>
          </w:p>
        </w:tc>
        <w:tc>
          <w:tcPr>
            <w:tcW w:type="dxa" w:w="4608"/>
            <w:shd w:fill="FFFFFF"/>
            <w:tcMar>
              <w:top w:w="90" w:type="dxa"/>
              <w:bottom w:w="90" w:type="dxa"/>
              <w:left w:w="130" w:type="dxa"/>
              <w:right w:w="130" w:type="dxa"/>
            </w:tcMar>
          </w:tcPr>
          <w:p>
            <w:pPr>
              <w:jc w:val="left"/>
            </w:pPr>
            <w:r>
              <w:rPr>
                <w:rFonts w:ascii="Calibri" w:hAnsi="Calibri"/>
                <w:color w:val="1F2937"/>
                <w:sz w:val="18"/>
              </w:rPr>
              <w:t>Linear classifiers, TF-IDF vectorization, evaluation metrics</w:t>
            </w:r>
          </w:p>
        </w:tc>
        <w:tc>
          <w:tcPr>
            <w:tcW w:type="dxa" w:w="1440"/>
            <w:shd w:fill="FFFFFF"/>
            <w:tcMar>
              <w:top w:w="90" w:type="dxa"/>
              <w:bottom w:w="90" w:type="dxa"/>
              <w:left w:w="130" w:type="dxa"/>
              <w:right w:w="130" w:type="dxa"/>
            </w:tcMar>
          </w:tcPr>
          <w:p>
            <w:pPr>
              <w:jc w:val="left"/>
            </w:pPr>
            <w:r>
              <w:rPr>
                <w:rFonts w:ascii="Calibri" w:hAnsi="Calibri"/>
                <w:color w:val="1F2937"/>
                <w:sz w:val="18"/>
              </w:rPr>
              <w:t>Render Cloud Linux</w:t>
            </w:r>
          </w:p>
        </w:tc>
      </w:tr>
      <w:tr>
        <w:tc>
          <w:tcPr>
            <w:tcW w:type="dxa" w:w="2160"/>
            <w:shd w:fill="F3F4F6"/>
            <w:tcMar>
              <w:top w:w="90" w:type="dxa"/>
              <w:bottom w:w="90" w:type="dxa"/>
              <w:left w:w="130" w:type="dxa"/>
              <w:right w:w="130" w:type="dxa"/>
            </w:tcMar>
          </w:tcPr>
          <w:p>
            <w:pPr>
              <w:jc w:val="left"/>
            </w:pPr>
            <w:r>
              <w:rPr>
                <w:rFonts w:ascii="Calibri" w:hAnsi="Calibri"/>
                <w:color w:val="1F2937"/>
                <w:sz w:val="18"/>
              </w:rPr>
              <w:t>OpenCV Headless</w:t>
            </w:r>
          </w:p>
        </w:tc>
        <w:tc>
          <w:tcPr>
            <w:tcW w:type="dxa" w:w="1440"/>
            <w:shd w:fill="F3F4F6"/>
            <w:tcMar>
              <w:top w:w="90" w:type="dxa"/>
              <w:bottom w:w="90" w:type="dxa"/>
              <w:left w:w="130" w:type="dxa"/>
              <w:right w:w="130" w:type="dxa"/>
            </w:tcMar>
          </w:tcPr>
          <w:p>
            <w:pPr>
              <w:jc w:val="left"/>
            </w:pPr>
            <w:r>
              <w:rPr>
                <w:rFonts w:ascii="Calibri" w:hAnsi="Calibri"/>
                <w:color w:val="1F2937"/>
                <w:sz w:val="18"/>
              </w:rPr>
              <w:t>4.8.0+</w:t>
            </w:r>
          </w:p>
        </w:tc>
        <w:tc>
          <w:tcPr>
            <w:tcW w:type="dxa" w:w="4608"/>
            <w:shd w:fill="F3F4F6"/>
            <w:tcMar>
              <w:top w:w="90" w:type="dxa"/>
              <w:bottom w:w="90" w:type="dxa"/>
              <w:left w:w="130" w:type="dxa"/>
              <w:right w:w="130" w:type="dxa"/>
            </w:tcMar>
          </w:tcPr>
          <w:p>
            <w:pPr>
              <w:jc w:val="left"/>
            </w:pPr>
            <w:r>
              <w:rPr>
                <w:rFonts w:ascii="Calibri" w:hAnsi="Calibri"/>
                <w:color w:val="1F2937"/>
                <w:sz w:val="18"/>
              </w:rPr>
              <w:t>Computer vision, image color masks, alpha-blending</w:t>
            </w:r>
          </w:p>
        </w:tc>
        <w:tc>
          <w:tcPr>
            <w:tcW w:type="dxa" w:w="1440"/>
            <w:shd w:fill="F3F4F6"/>
            <w:tcMar>
              <w:top w:w="90" w:type="dxa"/>
              <w:bottom w:w="90" w:type="dxa"/>
              <w:left w:w="130" w:type="dxa"/>
              <w:right w:w="130" w:type="dxa"/>
            </w:tcMar>
          </w:tcPr>
          <w:p>
            <w:pPr>
              <w:jc w:val="left"/>
            </w:pPr>
            <w:r>
              <w:rPr>
                <w:rFonts w:ascii="Calibri" w:hAnsi="Calibri"/>
                <w:color w:val="1F2937"/>
                <w:sz w:val="18"/>
              </w:rPr>
              <w:t>Render Cloud Linux</w:t>
            </w:r>
          </w:p>
        </w:tc>
      </w:tr>
      <w:tr>
        <w:tc>
          <w:tcPr>
            <w:tcW w:type="dxa" w:w="2160"/>
            <w:shd w:fill="FFFFFF"/>
            <w:tcMar>
              <w:top w:w="90" w:type="dxa"/>
              <w:bottom w:w="90" w:type="dxa"/>
              <w:left w:w="130" w:type="dxa"/>
              <w:right w:w="130" w:type="dxa"/>
            </w:tcMar>
          </w:tcPr>
          <w:p>
            <w:pPr>
              <w:jc w:val="left"/>
            </w:pPr>
            <w:r>
              <w:rPr>
                <w:rFonts w:ascii="Calibri" w:hAnsi="Calibri"/>
                <w:color w:val="1F2937"/>
                <w:sz w:val="18"/>
              </w:rPr>
              <w:t>Pillow (PIL)</w:t>
            </w:r>
          </w:p>
        </w:tc>
        <w:tc>
          <w:tcPr>
            <w:tcW w:type="dxa" w:w="1440"/>
            <w:shd w:fill="FFFFFF"/>
            <w:tcMar>
              <w:top w:w="90" w:type="dxa"/>
              <w:bottom w:w="90" w:type="dxa"/>
              <w:left w:w="130" w:type="dxa"/>
              <w:right w:w="130" w:type="dxa"/>
            </w:tcMar>
          </w:tcPr>
          <w:p>
            <w:pPr>
              <w:jc w:val="left"/>
            </w:pPr>
            <w:r>
              <w:rPr>
                <w:rFonts w:ascii="Calibri" w:hAnsi="Calibri"/>
                <w:color w:val="1F2937"/>
                <w:sz w:val="18"/>
              </w:rPr>
              <w:t>10.3.0</w:t>
            </w:r>
          </w:p>
        </w:tc>
        <w:tc>
          <w:tcPr>
            <w:tcW w:type="dxa" w:w="4608"/>
            <w:shd w:fill="FFFFFF"/>
            <w:tcMar>
              <w:top w:w="90" w:type="dxa"/>
              <w:bottom w:w="90" w:type="dxa"/>
              <w:left w:w="130" w:type="dxa"/>
              <w:right w:w="130" w:type="dxa"/>
            </w:tcMar>
          </w:tcPr>
          <w:p>
            <w:pPr>
              <w:jc w:val="left"/>
            </w:pPr>
            <w:r>
              <w:rPr>
                <w:rFonts w:ascii="Calibri" w:hAnsi="Calibri"/>
                <w:color w:val="1F2937"/>
                <w:sz w:val="18"/>
              </w:rPr>
              <w:t>Image decoding, resizing, EXIF handling, and transformation</w:t>
            </w:r>
          </w:p>
        </w:tc>
        <w:tc>
          <w:tcPr>
            <w:tcW w:type="dxa" w:w="1440"/>
            <w:shd w:fill="FFFFFF"/>
            <w:tcMar>
              <w:top w:w="90" w:type="dxa"/>
              <w:bottom w:w="90" w:type="dxa"/>
              <w:left w:w="130" w:type="dxa"/>
              <w:right w:w="130" w:type="dxa"/>
            </w:tcMar>
          </w:tcPr>
          <w:p>
            <w:pPr>
              <w:jc w:val="left"/>
            </w:pPr>
            <w:r>
              <w:rPr>
                <w:rFonts w:ascii="Calibri" w:hAnsi="Calibri"/>
                <w:color w:val="1F2937"/>
                <w:sz w:val="18"/>
              </w:rPr>
              <w:t>Render Cloud Linux</w:t>
            </w:r>
          </w:p>
        </w:tc>
      </w:tr>
      <w:tr>
        <w:tc>
          <w:tcPr>
            <w:tcW w:type="dxa" w:w="2160"/>
            <w:shd w:fill="F3F4F6"/>
            <w:tcMar>
              <w:top w:w="90" w:type="dxa"/>
              <w:bottom w:w="90" w:type="dxa"/>
              <w:left w:w="130" w:type="dxa"/>
              <w:right w:w="130" w:type="dxa"/>
            </w:tcMar>
          </w:tcPr>
          <w:p>
            <w:pPr>
              <w:jc w:val="left"/>
            </w:pPr>
            <w:r>
              <w:rPr>
                <w:rFonts w:ascii="Calibri" w:hAnsi="Calibri"/>
                <w:color w:val="1F2937"/>
                <w:sz w:val="18"/>
              </w:rPr>
              <w:t>Supabase / PostgreSQL</w:t>
            </w:r>
          </w:p>
        </w:tc>
        <w:tc>
          <w:tcPr>
            <w:tcW w:type="dxa" w:w="1440"/>
            <w:shd w:fill="F3F4F6"/>
            <w:tcMar>
              <w:top w:w="90" w:type="dxa"/>
              <w:bottom w:w="90" w:type="dxa"/>
              <w:left w:w="130" w:type="dxa"/>
              <w:right w:w="130" w:type="dxa"/>
            </w:tcMar>
          </w:tcPr>
          <w:p>
            <w:pPr>
              <w:jc w:val="left"/>
            </w:pPr>
            <w:r>
              <w:rPr>
                <w:rFonts w:ascii="Calibri" w:hAnsi="Calibri"/>
                <w:color w:val="1F2937"/>
                <w:sz w:val="18"/>
              </w:rPr>
              <w:t>2.45.0</w:t>
            </w:r>
          </w:p>
        </w:tc>
        <w:tc>
          <w:tcPr>
            <w:tcW w:type="dxa" w:w="4608"/>
            <w:shd w:fill="F3F4F6"/>
            <w:tcMar>
              <w:top w:w="90" w:type="dxa"/>
              <w:bottom w:w="90" w:type="dxa"/>
              <w:left w:w="130" w:type="dxa"/>
              <w:right w:w="130" w:type="dxa"/>
            </w:tcMar>
          </w:tcPr>
          <w:p>
            <w:pPr>
              <w:jc w:val="left"/>
            </w:pPr>
            <w:r>
              <w:rPr>
                <w:rFonts w:ascii="Calibri" w:hAnsi="Calibri"/>
                <w:color w:val="1F2937"/>
                <w:sz w:val="18"/>
              </w:rPr>
              <w:t>Managed Cloud DB, JWT Bearer Token Auth, Row Level Security</w:t>
            </w:r>
          </w:p>
        </w:tc>
        <w:tc>
          <w:tcPr>
            <w:tcW w:type="dxa" w:w="1440"/>
            <w:shd w:fill="F3F4F6"/>
            <w:tcMar>
              <w:top w:w="90" w:type="dxa"/>
              <w:bottom w:w="90" w:type="dxa"/>
              <w:left w:w="130" w:type="dxa"/>
              <w:right w:w="130" w:type="dxa"/>
            </w:tcMar>
          </w:tcPr>
          <w:p>
            <w:pPr>
              <w:jc w:val="left"/>
            </w:pPr>
            <w:r>
              <w:rPr>
                <w:rFonts w:ascii="Calibri" w:hAnsi="Calibri"/>
                <w:color w:val="1F2937"/>
                <w:sz w:val="18"/>
              </w:rPr>
              <w:t>Supabase Cloud</w:t>
            </w:r>
          </w:p>
        </w:tc>
      </w:tr>
      <w:tr>
        <w:tc>
          <w:tcPr>
            <w:tcW w:type="dxa" w:w="2160"/>
            <w:shd w:fill="FFFFFF"/>
            <w:tcMar>
              <w:top w:w="90" w:type="dxa"/>
              <w:bottom w:w="90" w:type="dxa"/>
              <w:left w:w="130" w:type="dxa"/>
              <w:right w:w="130" w:type="dxa"/>
            </w:tcMar>
          </w:tcPr>
          <w:p>
            <w:pPr>
              <w:jc w:val="left"/>
            </w:pPr>
            <w:r>
              <w:rPr>
                <w:rFonts w:ascii="Calibri" w:hAnsi="Calibri"/>
                <w:color w:val="1F2937"/>
                <w:sz w:val="18"/>
              </w:rPr>
              <w:t>SQLite</w:t>
            </w:r>
          </w:p>
        </w:tc>
        <w:tc>
          <w:tcPr>
            <w:tcW w:type="dxa" w:w="1440"/>
            <w:shd w:fill="FFFFFF"/>
            <w:tcMar>
              <w:top w:w="90" w:type="dxa"/>
              <w:bottom w:w="90" w:type="dxa"/>
              <w:left w:w="130" w:type="dxa"/>
              <w:right w:w="130" w:type="dxa"/>
            </w:tcMar>
          </w:tcPr>
          <w:p>
            <w:pPr>
              <w:jc w:val="left"/>
            </w:pPr>
            <w:r>
              <w:rPr>
                <w:rFonts w:ascii="Calibri" w:hAnsi="Calibri"/>
                <w:color w:val="1F2937"/>
                <w:sz w:val="18"/>
              </w:rPr>
              <w:t>3.45.0</w:t>
            </w:r>
          </w:p>
        </w:tc>
        <w:tc>
          <w:tcPr>
            <w:tcW w:type="dxa" w:w="4608"/>
            <w:shd w:fill="FFFFFF"/>
            <w:tcMar>
              <w:top w:w="90" w:type="dxa"/>
              <w:bottom w:w="90" w:type="dxa"/>
              <w:left w:w="130" w:type="dxa"/>
              <w:right w:w="130" w:type="dxa"/>
            </w:tcMar>
          </w:tcPr>
          <w:p>
            <w:pPr>
              <w:jc w:val="left"/>
            </w:pPr>
            <w:r>
              <w:rPr>
                <w:rFonts w:ascii="Calibri" w:hAnsi="Calibri"/>
                <w:color w:val="1F2937"/>
                <w:sz w:val="18"/>
              </w:rPr>
              <w:t>Embedded zero-configuration database for local data isolation</w:t>
            </w:r>
          </w:p>
        </w:tc>
        <w:tc>
          <w:tcPr>
            <w:tcW w:type="dxa" w:w="1440"/>
            <w:shd w:fill="FFFFFF"/>
            <w:tcMar>
              <w:top w:w="90" w:type="dxa"/>
              <w:bottom w:w="90" w:type="dxa"/>
              <w:left w:w="130" w:type="dxa"/>
              <w:right w:w="130" w:type="dxa"/>
            </w:tcMar>
          </w:tcPr>
          <w:p>
            <w:pPr>
              <w:jc w:val="left"/>
            </w:pPr>
            <w:r>
              <w:rPr>
                <w:rFonts w:ascii="Calibri" w:hAnsi="Calibri"/>
                <w:color w:val="1F2937"/>
                <w:sz w:val="18"/>
              </w:rPr>
              <w:t>Render persistent volume</w:t>
            </w:r>
          </w:p>
        </w:tc>
      </w:tr>
      <w:tr>
        <w:tc>
          <w:tcPr>
            <w:tcW w:type="dxa" w:w="2160"/>
            <w:shd w:fill="F3F4F6"/>
            <w:tcMar>
              <w:top w:w="90" w:type="dxa"/>
              <w:bottom w:w="90" w:type="dxa"/>
              <w:left w:w="130" w:type="dxa"/>
              <w:right w:w="130" w:type="dxa"/>
            </w:tcMar>
          </w:tcPr>
          <w:p>
            <w:pPr>
              <w:jc w:val="left"/>
            </w:pPr>
            <w:r>
              <w:rPr>
                <w:rFonts w:ascii="Calibri" w:hAnsi="Calibri"/>
                <w:color w:val="1F2937"/>
                <w:sz w:val="18"/>
              </w:rPr>
              <w:t>Git &amp; GitHub</w:t>
            </w:r>
          </w:p>
        </w:tc>
        <w:tc>
          <w:tcPr>
            <w:tcW w:type="dxa" w:w="1440"/>
            <w:shd w:fill="F3F4F6"/>
            <w:tcMar>
              <w:top w:w="90" w:type="dxa"/>
              <w:bottom w:w="90" w:type="dxa"/>
              <w:left w:w="130" w:type="dxa"/>
              <w:right w:w="130" w:type="dxa"/>
            </w:tcMar>
          </w:tcPr>
          <w:p>
            <w:pPr>
              <w:jc w:val="left"/>
            </w:pPr>
            <w:r>
              <w:rPr>
                <w:rFonts w:ascii="Calibri" w:hAnsi="Calibri"/>
                <w:color w:val="1F2937"/>
                <w:sz w:val="18"/>
              </w:rPr>
              <w:t>2.44+</w:t>
            </w:r>
          </w:p>
        </w:tc>
        <w:tc>
          <w:tcPr>
            <w:tcW w:type="dxa" w:w="4608"/>
            <w:shd w:fill="F3F4F6"/>
            <w:tcMar>
              <w:top w:w="90" w:type="dxa"/>
              <w:bottom w:w="90" w:type="dxa"/>
              <w:left w:w="130" w:type="dxa"/>
              <w:right w:w="130" w:type="dxa"/>
            </w:tcMar>
          </w:tcPr>
          <w:p>
            <w:pPr>
              <w:jc w:val="left"/>
            </w:pPr>
            <w:r>
              <w:rPr>
                <w:rFonts w:ascii="Calibri" w:hAnsi="Calibri"/>
                <w:color w:val="1F2937"/>
                <w:sz w:val="18"/>
              </w:rPr>
              <w:t>Distributed version control, remote synchronization, collaboration</w:t>
            </w:r>
          </w:p>
        </w:tc>
        <w:tc>
          <w:tcPr>
            <w:tcW w:type="dxa" w:w="1440"/>
            <w:shd w:fill="F3F4F6"/>
            <w:tcMar>
              <w:top w:w="90" w:type="dxa"/>
              <w:bottom w:w="90" w:type="dxa"/>
              <w:left w:w="130" w:type="dxa"/>
              <w:right w:w="130" w:type="dxa"/>
            </w:tcMar>
          </w:tcPr>
          <w:p>
            <w:pPr>
              <w:jc w:val="left"/>
            </w:pPr>
            <w:r>
              <w:rPr>
                <w:rFonts w:ascii="Calibri" w:hAnsi="Calibri"/>
                <w:color w:val="1F2937"/>
                <w:sz w:val="18"/>
              </w:rPr>
              <w:t>GitHub Cloud</w:t>
            </w:r>
          </w:p>
        </w:tc>
      </w:tr>
    </w:tbl>
    <w:p/>
    <w:p>
      <w:pPr>
        <w:keepNext/>
        <w:spacing w:before="200" w:after="60"/>
      </w:pPr>
      <w:r>
        <w:rPr>
          <w:rFonts w:ascii="Calibri" w:hAnsi="Calibri"/>
          <w:b/>
          <w:color w:val="2563EB"/>
          <w:sz w:val="24"/>
        </w:rPr>
        <w:t>6.1 Development and Host Environment</w:t>
      </w:r>
    </w:p>
    <w:tbl>
      <w:tblPr>
        <w:tblW w:type="auto" w:w="0"/>
        <w:jc w:val="center"/>
        <w:tblLayout w:type="fixed"/>
        <w:tblLook w:firstColumn="1" w:firstRow="1" w:lastColumn="0" w:lastRow="0" w:noHBand="0" w:noVBand="1" w:val="04A0"/>
      </w:tblPr>
      <w:tblGrid>
        <w:gridCol w:w="4680"/>
        <w:gridCol w:w="4680"/>
      </w:tblGrid>
      <w:tr>
        <w:tc>
          <w:tcPr>
            <w:tcW w:type="dxa" w:w="3600"/>
            <w:shd w:fill="1E3A8A"/>
            <w:tcMar>
              <w:top w:w="120" w:type="dxa"/>
              <w:bottom w:w="120" w:type="dxa"/>
              <w:left w:w="140" w:type="dxa"/>
              <w:right w:w="140" w:type="dxa"/>
            </w:tcMar>
          </w:tcPr>
          <w:p>
            <w:pPr>
              <w:jc w:val="left"/>
            </w:pPr>
            <w:r>
              <w:rPr>
                <w:rFonts w:ascii="Calibri" w:hAnsi="Calibri"/>
                <w:b/>
                <w:color w:val="FFFFFF"/>
                <w:sz w:val="19"/>
              </w:rPr>
              <w:t>Environment Parameter</w:t>
            </w:r>
          </w:p>
        </w:tc>
        <w:tc>
          <w:tcPr>
            <w:tcW w:type="dxa" w:w="6048"/>
            <w:shd w:fill="1E3A8A"/>
            <w:tcMar>
              <w:top w:w="120" w:type="dxa"/>
              <w:bottom w:w="120" w:type="dxa"/>
              <w:left w:w="140" w:type="dxa"/>
              <w:right w:w="140" w:type="dxa"/>
            </w:tcMar>
          </w:tcPr>
          <w:p>
            <w:pPr>
              <w:jc w:val="left"/>
            </w:pPr>
            <w:r>
              <w:rPr>
                <w:rFonts w:ascii="Calibri" w:hAnsi="Calibri"/>
                <w:b/>
                <w:color w:val="FFFFFF"/>
                <w:sz w:val="19"/>
              </w:rPr>
              <w:t>Actual Measured Value</w:t>
            </w:r>
          </w:p>
        </w:tc>
      </w:tr>
      <w:tr>
        <w:tc>
          <w:tcPr>
            <w:tcW w:type="dxa" w:w="3600"/>
            <w:shd w:fill="FFFFFF"/>
            <w:tcMar>
              <w:top w:w="90" w:type="dxa"/>
              <w:bottom w:w="90" w:type="dxa"/>
              <w:left w:w="130" w:type="dxa"/>
              <w:right w:w="130" w:type="dxa"/>
            </w:tcMar>
          </w:tcPr>
          <w:p>
            <w:pPr>
              <w:jc w:val="left"/>
            </w:pPr>
            <w:r>
              <w:rPr>
                <w:rFonts w:ascii="Calibri" w:hAnsi="Calibri"/>
                <w:color w:val="1F2937"/>
                <w:sz w:val="18"/>
              </w:rPr>
              <w:t>Operating System</w:t>
            </w:r>
          </w:p>
        </w:tc>
        <w:tc>
          <w:tcPr>
            <w:tcW w:type="dxa" w:w="6048"/>
            <w:shd w:fill="FFFFFF"/>
            <w:tcMar>
              <w:top w:w="90" w:type="dxa"/>
              <w:bottom w:w="90" w:type="dxa"/>
              <w:left w:w="130" w:type="dxa"/>
              <w:right w:w="130" w:type="dxa"/>
            </w:tcMar>
          </w:tcPr>
          <w:p>
            <w:pPr>
              <w:jc w:val="left"/>
            </w:pPr>
            <w:r>
              <w:rPr>
                <w:rFonts w:ascii="Calibri" w:hAnsi="Calibri"/>
                <w:color w:val="1F2937"/>
                <w:sz w:val="18"/>
              </w:rPr>
              <w:t>Microsoft Windows 11 Home (x64) 10.0.26100</w:t>
            </w:r>
          </w:p>
        </w:tc>
      </w:tr>
      <w:tr>
        <w:tc>
          <w:tcPr>
            <w:tcW w:type="dxa" w:w="3600"/>
            <w:shd w:fill="F3F4F6"/>
            <w:tcMar>
              <w:top w:w="90" w:type="dxa"/>
              <w:bottom w:w="90" w:type="dxa"/>
              <w:left w:w="130" w:type="dxa"/>
              <w:right w:w="130" w:type="dxa"/>
            </w:tcMar>
          </w:tcPr>
          <w:p>
            <w:pPr>
              <w:jc w:val="left"/>
            </w:pPr>
            <w:r>
              <w:rPr>
                <w:rFonts w:ascii="Calibri" w:hAnsi="Calibri"/>
                <w:color w:val="1F2937"/>
                <w:sz w:val="18"/>
              </w:rPr>
              <w:t>Python Runtime</w:t>
            </w:r>
          </w:p>
        </w:tc>
        <w:tc>
          <w:tcPr>
            <w:tcW w:type="dxa" w:w="6048"/>
            <w:shd w:fill="F3F4F6"/>
            <w:tcMar>
              <w:top w:w="90" w:type="dxa"/>
              <w:bottom w:w="90" w:type="dxa"/>
              <w:left w:w="130" w:type="dxa"/>
              <w:right w:w="130" w:type="dxa"/>
            </w:tcMar>
          </w:tcPr>
          <w:p>
            <w:pPr>
              <w:jc w:val="left"/>
            </w:pPr>
            <w:r>
              <w:rPr>
                <w:rFonts w:ascii="Calibri" w:hAnsi="Calibri"/>
                <w:color w:val="1F2937"/>
                <w:sz w:val="18"/>
              </w:rPr>
              <w:t>Python 3.12.0 (64-bit AMD64)</w:t>
            </w:r>
          </w:p>
        </w:tc>
      </w:tr>
      <w:tr>
        <w:tc>
          <w:tcPr>
            <w:tcW w:type="dxa" w:w="3600"/>
            <w:shd w:fill="FFFFFF"/>
            <w:tcMar>
              <w:top w:w="90" w:type="dxa"/>
              <w:bottom w:w="90" w:type="dxa"/>
              <w:left w:w="130" w:type="dxa"/>
              <w:right w:w="130" w:type="dxa"/>
            </w:tcMar>
          </w:tcPr>
          <w:p>
            <w:pPr>
              <w:jc w:val="left"/>
            </w:pPr>
            <w:r>
              <w:rPr>
                <w:rFonts w:ascii="Calibri" w:hAnsi="Calibri"/>
                <w:color w:val="1F2937"/>
                <w:sz w:val="18"/>
              </w:rPr>
              <w:t>Node.js / npm Runtime</w:t>
            </w:r>
          </w:p>
        </w:tc>
        <w:tc>
          <w:tcPr>
            <w:tcW w:type="dxa" w:w="6048"/>
            <w:shd w:fill="FFFFFF"/>
            <w:tcMar>
              <w:top w:w="90" w:type="dxa"/>
              <w:bottom w:w="90" w:type="dxa"/>
              <w:left w:w="130" w:type="dxa"/>
              <w:right w:w="130" w:type="dxa"/>
            </w:tcMar>
          </w:tcPr>
          <w:p>
            <w:pPr>
              <w:jc w:val="left"/>
            </w:pPr>
            <w:r>
              <w:rPr>
                <w:rFonts w:ascii="Calibri" w:hAnsi="Calibri"/>
                <w:color w:val="1F2937"/>
                <w:sz w:val="18"/>
              </w:rPr>
              <w:t>Node.js v20.18.0 / npm v10.8.2</w:t>
            </w:r>
          </w:p>
        </w:tc>
      </w:tr>
      <w:tr>
        <w:tc>
          <w:tcPr>
            <w:tcW w:type="dxa" w:w="3600"/>
            <w:shd w:fill="F3F4F6"/>
            <w:tcMar>
              <w:top w:w="90" w:type="dxa"/>
              <w:bottom w:w="90" w:type="dxa"/>
              <w:left w:w="130" w:type="dxa"/>
              <w:right w:w="130" w:type="dxa"/>
            </w:tcMar>
          </w:tcPr>
          <w:p>
            <w:pPr>
              <w:jc w:val="left"/>
            </w:pPr>
            <w:r>
              <w:rPr>
                <w:rFonts w:ascii="Calibri" w:hAnsi="Calibri"/>
                <w:color w:val="1F2937"/>
                <w:sz w:val="18"/>
              </w:rPr>
              <w:t>Integrated Development Environment</w:t>
            </w:r>
          </w:p>
        </w:tc>
        <w:tc>
          <w:tcPr>
            <w:tcW w:type="dxa" w:w="6048"/>
            <w:shd w:fill="F3F4F6"/>
            <w:tcMar>
              <w:top w:w="90" w:type="dxa"/>
              <w:bottom w:w="90" w:type="dxa"/>
              <w:left w:w="130" w:type="dxa"/>
              <w:right w:w="130" w:type="dxa"/>
            </w:tcMar>
          </w:tcPr>
          <w:p>
            <w:pPr>
              <w:jc w:val="left"/>
            </w:pPr>
            <w:r>
              <w:rPr>
                <w:rFonts w:ascii="Calibri" w:hAnsi="Calibri"/>
                <w:color w:val="1F2937"/>
                <w:sz w:val="18"/>
              </w:rPr>
              <w:t>Visual Studio Code with Python &amp; React ES7 Extensions</w:t>
            </w:r>
          </w:p>
        </w:tc>
      </w:tr>
      <w:tr>
        <w:tc>
          <w:tcPr>
            <w:tcW w:type="dxa" w:w="3600"/>
            <w:shd w:fill="FFFFFF"/>
            <w:tcMar>
              <w:top w:w="90" w:type="dxa"/>
              <w:bottom w:w="90" w:type="dxa"/>
              <w:left w:w="130" w:type="dxa"/>
              <w:right w:w="130" w:type="dxa"/>
            </w:tcMar>
          </w:tcPr>
          <w:p>
            <w:pPr>
              <w:jc w:val="left"/>
            </w:pPr>
            <w:r>
              <w:rPr>
                <w:rFonts w:ascii="Calibri" w:hAnsi="Calibri"/>
                <w:color w:val="1F2937"/>
                <w:sz w:val="18"/>
              </w:rPr>
              <w:t>Cloud Backend Host</w:t>
            </w:r>
          </w:p>
        </w:tc>
        <w:tc>
          <w:tcPr>
            <w:tcW w:type="dxa" w:w="6048"/>
            <w:shd w:fill="FFFFFF"/>
            <w:tcMar>
              <w:top w:w="90" w:type="dxa"/>
              <w:bottom w:w="90" w:type="dxa"/>
              <w:left w:w="130" w:type="dxa"/>
              <w:right w:w="130" w:type="dxa"/>
            </w:tcMar>
          </w:tcPr>
          <w:p>
            <w:pPr>
              <w:jc w:val="left"/>
            </w:pPr>
            <w:r>
              <w:rPr>
                <w:rFonts w:ascii="Calibri" w:hAnsi="Calibri"/>
                <w:color w:val="1F2937"/>
                <w:sz w:val="18"/>
              </w:rPr>
              <w:t>Render Cloud Web Service (Region: Singapore / Linux x86_64)</w:t>
            </w:r>
          </w:p>
        </w:tc>
      </w:tr>
      <w:tr>
        <w:tc>
          <w:tcPr>
            <w:tcW w:type="dxa" w:w="3600"/>
            <w:shd w:fill="F3F4F6"/>
            <w:tcMar>
              <w:top w:w="90" w:type="dxa"/>
              <w:bottom w:w="90" w:type="dxa"/>
              <w:left w:w="130" w:type="dxa"/>
              <w:right w:w="130" w:type="dxa"/>
            </w:tcMar>
          </w:tcPr>
          <w:p>
            <w:pPr>
              <w:jc w:val="left"/>
            </w:pPr>
            <w:r>
              <w:rPr>
                <w:rFonts w:ascii="Calibri" w:hAnsi="Calibri"/>
                <w:color w:val="1F2937"/>
                <w:sz w:val="18"/>
              </w:rPr>
              <w:t>Cloud Frontend Host</w:t>
            </w:r>
          </w:p>
        </w:tc>
        <w:tc>
          <w:tcPr>
            <w:tcW w:type="dxa" w:w="6048"/>
            <w:shd w:fill="F3F4F6"/>
            <w:tcMar>
              <w:top w:w="90" w:type="dxa"/>
              <w:bottom w:w="90" w:type="dxa"/>
              <w:left w:w="130" w:type="dxa"/>
              <w:right w:w="130" w:type="dxa"/>
            </w:tcMar>
          </w:tcPr>
          <w:p>
            <w:pPr>
              <w:jc w:val="left"/>
            </w:pPr>
            <w:r>
              <w:rPr>
                <w:rFonts w:ascii="Calibri" w:hAnsi="Calibri"/>
                <w:color w:val="1F2937"/>
                <w:sz w:val="18"/>
              </w:rPr>
              <w:t>Vercel Edge Platform (Framework: Vite)</w:t>
            </w:r>
          </w:p>
        </w:tc>
      </w:tr>
      <w:tr>
        <w:tc>
          <w:tcPr>
            <w:tcW w:type="dxa" w:w="3600"/>
            <w:shd w:fill="FFFFFF"/>
            <w:tcMar>
              <w:top w:w="90" w:type="dxa"/>
              <w:bottom w:w="90" w:type="dxa"/>
              <w:left w:w="130" w:type="dxa"/>
              <w:right w:w="130" w:type="dxa"/>
            </w:tcMar>
          </w:tcPr>
          <w:p>
            <w:pPr>
              <w:jc w:val="left"/>
            </w:pPr>
            <w:r>
              <w:rPr>
                <w:rFonts w:ascii="Calibri" w:hAnsi="Calibri"/>
                <w:color w:val="1F2937"/>
                <w:sz w:val="18"/>
              </w:rPr>
              <w:t>Authentication Service</w:t>
            </w:r>
          </w:p>
        </w:tc>
        <w:tc>
          <w:tcPr>
            <w:tcW w:type="dxa" w:w="6048"/>
            <w:shd w:fill="FFFFFF"/>
            <w:tcMar>
              <w:top w:w="90" w:type="dxa"/>
              <w:bottom w:w="90" w:type="dxa"/>
              <w:left w:w="130" w:type="dxa"/>
              <w:right w:w="130" w:type="dxa"/>
            </w:tcMar>
          </w:tcPr>
          <w:p>
            <w:pPr>
              <w:jc w:val="left"/>
            </w:pPr>
            <w:r>
              <w:rPr>
                <w:rFonts w:ascii="Calibri" w:hAnsi="Calibri"/>
                <w:color w:val="1F2937"/>
                <w:sz w:val="18"/>
              </w:rPr>
              <w:t>Supabase Cloud Auth (JWT Bearer Token verification)</w:t>
            </w:r>
          </w:p>
        </w:tc>
      </w:tr>
      <w:tr>
        <w:tc>
          <w:tcPr>
            <w:tcW w:type="dxa" w:w="3600"/>
            <w:shd w:fill="F3F4F6"/>
            <w:tcMar>
              <w:top w:w="90" w:type="dxa"/>
              <w:bottom w:w="90" w:type="dxa"/>
              <w:left w:w="130" w:type="dxa"/>
              <w:right w:w="130" w:type="dxa"/>
            </w:tcMar>
          </w:tcPr>
          <w:p>
            <w:pPr>
              <w:jc w:val="left"/>
            </w:pPr>
            <w:r>
              <w:rPr>
                <w:rFonts w:ascii="Calibri" w:hAnsi="Calibri"/>
                <w:color w:val="1F2937"/>
                <w:sz w:val="18"/>
              </w:rPr>
              <w:t>Continuous Integration / Tests</w:t>
            </w:r>
          </w:p>
        </w:tc>
        <w:tc>
          <w:tcPr>
            <w:tcW w:type="dxa" w:w="6048"/>
            <w:shd w:fill="F3F4F6"/>
            <w:tcMar>
              <w:top w:w="90" w:type="dxa"/>
              <w:bottom w:w="90" w:type="dxa"/>
              <w:left w:w="130" w:type="dxa"/>
              <w:right w:w="130" w:type="dxa"/>
            </w:tcMar>
          </w:tcPr>
          <w:p>
            <w:pPr>
              <w:jc w:val="left"/>
            </w:pPr>
            <w:r>
              <w:rPr>
                <w:rFonts w:ascii="Calibri" w:hAnsi="Calibri"/>
                <w:color w:val="1F2937"/>
                <w:sz w:val="18"/>
              </w:rPr>
              <w:t>pytest 8.1.1 (23 passing unit and integration tests)</w:t>
            </w:r>
          </w:p>
        </w:tc>
      </w:tr>
    </w:tbl>
    <w:p/>
    <w:p>
      <w:pPr>
        <w:keepNext/>
        <w:spacing w:before="280" w:after="80"/>
      </w:pPr>
      <w:r>
        <w:rPr>
          <w:rFonts w:ascii="Calibri" w:hAnsi="Calibri"/>
          <w:b/>
          <w:color w:val="1E3A8A"/>
          <w:sz w:val="28"/>
        </w:rPr>
        <w:t>7. Model Development</w:t>
      </w:r>
    </w:p>
    <w:p>
      <w:pPr>
        <w:spacing w:after="100" w:line="276" w:lineRule="auto"/>
      </w:pPr>
      <w:r>
        <w:rPr>
          <w:rFonts w:ascii="Calibri" w:hAnsi="Calibri"/>
          <w:color w:val="1F2937"/>
          <w:sz w:val="21"/>
        </w:rPr>
        <w:t>Model development in Fashion VISTA spans three critical learning paradigms: (1) Supervised Deep Learning for garment classification, (2) Multi-Target Natural Language Attribute Inference, and (3) Color Wheel Mathematical Geometry for outfit recommendation.</w:t>
      </w:r>
    </w:p>
    <w:p>
      <w:pPr>
        <w:keepNext/>
        <w:spacing w:before="200" w:after="60"/>
      </w:pPr>
      <w:r>
        <w:rPr>
          <w:rFonts w:ascii="Calibri" w:hAnsi="Calibri"/>
          <w:b/>
          <w:color w:val="2563EB"/>
          <w:sz w:val="24"/>
        </w:rPr>
        <w:t>7.1 Garment Image Classification (FashionCNN vs MobileNetV2 vs SGD)</w:t>
      </w:r>
    </w:p>
    <w:p>
      <w:pPr>
        <w:spacing w:after="100" w:line="276" w:lineRule="auto"/>
      </w:pPr>
      <w:r>
        <w:rPr>
          <w:rFonts w:ascii="Calibri" w:hAnsi="Calibri"/>
          <w:color w:val="1F2937"/>
          <w:sz w:val="21"/>
        </w:rPr>
        <w:t>We engineered and rigorously benchmarked three architectural paradigms on the 70,000-sample Fashion-MNIST benchmark:</w:t>
        <w:br/>
        <w:t>1. Baseline Linear Classifier: SGDClassifier optimized with logistic loss (multinomial logistic regression) and L2 regularization (alpha=0.0001). Reached 81.93% test accuracy.</w:t>
        <w:br/>
        <w:t>2. Specialized Deep CNN (FashionCNN): Custom PyTorch architecture featuring 2 convolutional blocks (Conv2d 32-&gt;64, kernel 3x3, BatchNorm2d, ReLU, MaxPool2d 2x2), followed by a Dropout layer (p=0.25), Fully Connected Linear layer (64*7*7 -&gt; 128), Dropout (p=0.5), and final classification head (128 -&gt; 10). Trained for 20 epochs with Adam optimizer (lr=0.001) and Cross-Entropy loss. Achieved superior 89.79% test accuracy.</w:t>
        <w:br/>
        <w:t>3. MobileNetV2 Transfer Learning: Pretrained ImageNet feature backbone with inverted residual bottlenecks, freezing early feature extractors and fine-tuning custom top classifier layers. Attained 79.80% test accuracy on grayscale domain, providing robust feature representations for real-world garment photography.</w:t>
      </w:r>
    </w:p>
    <w:p>
      <w:pPr>
        <w:keepNext/>
        <w:spacing w:before="200" w:after="60"/>
      </w:pPr>
      <w:r>
        <w:rPr>
          <w:rFonts w:ascii="Calibri" w:hAnsi="Calibri"/>
          <w:b/>
          <w:color w:val="2563EB"/>
          <w:sz w:val="24"/>
        </w:rPr>
        <w:t>7.2 Multi-Target Garment Attribute Extraction</w:t>
      </w:r>
    </w:p>
    <w:p>
      <w:pPr>
        <w:spacing w:after="100" w:line="276" w:lineRule="auto"/>
      </w:pPr>
      <w:r>
        <w:rPr>
          <w:rFonts w:ascii="Calibri" w:hAnsi="Calibri"/>
          <w:color w:val="1F2937"/>
          <w:sz w:val="21"/>
        </w:rPr>
        <w:t>Garments in e-commerce catalogs lack uniform structured attributes. We trained a multi-target natural language pipeline using 6,000 TF-IDF n-gram features and multi-output Logistic Regression on 44,446 fashion products. This model predicts four attributes simultaneously from raw clothing titles: masterCategory (99.57% accuracy), subCategory (98.54% accuracy), usage/occasion (93.97% accuracy), and season (81.80% accuracy).</w:t>
      </w:r>
    </w:p>
    <w:p>
      <w:pPr>
        <w:keepNext/>
        <w:spacing w:before="200" w:after="60"/>
      </w:pPr>
      <w:r>
        <w:rPr>
          <w:rFonts w:ascii="Calibri" w:hAnsi="Calibri"/>
          <w:b/>
          <w:color w:val="2563EB"/>
          <w:sz w:val="24"/>
        </w:rPr>
        <w:t>7.3 Color-Harmonized Outfit Recommendation Engine</w:t>
      </w:r>
    </w:p>
    <w:p>
      <w:pPr>
        <w:spacing w:after="100" w:line="276" w:lineRule="auto"/>
      </w:pPr>
      <w:r>
        <w:rPr>
          <w:rFonts w:ascii="Calibri" w:hAnsi="Calibri"/>
          <w:color w:val="1F2937"/>
          <w:sz w:val="21"/>
        </w:rPr>
        <w:t>The recommender engine implements a deterministic, explainable content-filtering algorithm grounded in formal color wheel mathematics (ml/utils/color_theory.py). Rather than generating random pairings, it enforces strict slot completeness (Topwear + Bottomwear + Footwear + Outerwear/Accessory) and evaluates color compatibility using five geometric color harmonies:</w:t>
        <w:br/>
        <w:t>- Monochromatic: Same hue family with varying lightness/saturation (+15 points).</w:t>
        <w:br/>
        <w:t>- Complementary: Hues positioned 180 degrees opposite on color wheel (+25 points).</w:t>
        <w:br/>
        <w:t>- Analogous: Hues adjacent on color wheel (+20 points).</w:t>
        <w:br/>
        <w:t>- Triadic: Hues spaced 120 degrees apart on color wheel (+20 points).</w:t>
        <w:br/>
        <w:t>- Neutral Grounding: Pairing chromatic anchors with black, white, gray, beige, or navy (+20 points).</w:t>
        <w:br/>
        <w:t>Across 120 standardized test benchmark queries, the engine achieved 100% slot completeness, 0% slot duplication, and an average compatibility score of 92.73%.</w:t>
      </w:r>
    </w:p>
    <w:p>
      <w:pPr>
        <w:keepNext/>
        <w:spacing w:before="200" w:after="60"/>
      </w:pPr>
      <w:r>
        <w:rPr>
          <w:rFonts w:ascii="Calibri" w:hAnsi="Calibri"/>
          <w:b/>
          <w:color w:val="2563EB"/>
          <w:sz w:val="24"/>
        </w:rPr>
        <w:t>7.4 Two-Stage Neural Virtual Try-On Pipeline</w:t>
      </w:r>
    </w:p>
    <w:p>
      <w:pPr>
        <w:spacing w:after="100" w:line="276" w:lineRule="auto"/>
      </w:pPr>
      <w:r>
        <w:rPr>
          <w:rFonts w:ascii="Calibri" w:hAnsi="Calibri"/>
          <w:color w:val="1F2937"/>
          <w:sz w:val="21"/>
        </w:rPr>
        <w:t>The virtual try-on engine (backend/services/vton_engine.py) implements a two-stage computer vision pipeline:</w:t>
        <w:br/>
        <w:t>Stage 1 - Semantic Human Parsing: Uses MobileNetV3-LRASPP trained on COCO/VOC to segment the user's torso, limbs, and background into binary silhouette masks.</w:t>
        <w:br/>
        <w:t>Stage 2 - Anatomical Pose Localization &amp; Geometric Warping: Keypoint R-CNN ResNet-50 FPN extracts 17 body keypoints (shoulders, elbows, hips, knees). An affine and thin-plate spline deformation warps the target garment to match the user's exact body stance. A neural alpha-blending and bilateral edge filter harmonizes lighting and borders while preserving the user's head, face, and hands.</w:t>
      </w:r>
    </w:p>
    <w:p>
      <w:pPr>
        <w:keepNext/>
        <w:spacing w:before="280" w:after="80"/>
      </w:pPr>
      <w:r>
        <w:rPr>
          <w:rFonts w:ascii="Calibri" w:hAnsi="Calibri"/>
          <w:b/>
          <w:color w:val="1E3A8A"/>
          <w:sz w:val="28"/>
        </w:rPr>
        <w:t>8. Version Control</w:t>
      </w:r>
    </w:p>
    <w:p>
      <w:pPr>
        <w:spacing w:after="100" w:line="276" w:lineRule="auto"/>
      </w:pPr>
      <w:r>
        <w:rPr>
          <w:rFonts w:ascii="Calibri" w:hAnsi="Calibri"/>
          <w:color w:val="1F2937"/>
          <w:sz w:val="21"/>
        </w:rPr>
        <w:t>Version control was maintained using Git and synchronized via GitHub. Table 7 details the official repository metadata and major historical milestones.</w:t>
      </w:r>
    </w:p>
    <w:tbl>
      <w:tblPr>
        <w:tblW w:type="auto" w:w="0"/>
        <w:jc w:val="center"/>
        <w:tblLayout w:type="fixed"/>
        <w:tblLook w:firstColumn="1" w:firstRow="1" w:lastColumn="0" w:lastRow="0" w:noHBand="0" w:noVBand="1" w:val="04A0"/>
      </w:tblPr>
      <w:tblGrid>
        <w:gridCol w:w="4680"/>
        <w:gridCol w:w="4680"/>
      </w:tblGrid>
      <w:tr>
        <w:tc>
          <w:tcPr>
            <w:tcW w:type="dxa" w:w="3600"/>
            <w:shd w:fill="1E3A8A"/>
            <w:tcMar>
              <w:top w:w="120" w:type="dxa"/>
              <w:bottom w:w="120" w:type="dxa"/>
              <w:left w:w="140" w:type="dxa"/>
              <w:right w:w="140" w:type="dxa"/>
            </w:tcMar>
          </w:tcPr>
          <w:p>
            <w:pPr>
              <w:jc w:val="left"/>
            </w:pPr>
            <w:r>
              <w:rPr>
                <w:rFonts w:ascii="Calibri" w:hAnsi="Calibri"/>
                <w:b/>
                <w:color w:val="FFFFFF"/>
                <w:sz w:val="19"/>
              </w:rPr>
              <w:t>Parameter</w:t>
            </w:r>
          </w:p>
        </w:tc>
        <w:tc>
          <w:tcPr>
            <w:tcW w:type="dxa" w:w="6048"/>
            <w:shd w:fill="1E3A8A"/>
            <w:tcMar>
              <w:top w:w="120" w:type="dxa"/>
              <w:bottom w:w="120" w:type="dxa"/>
              <w:left w:w="140" w:type="dxa"/>
              <w:right w:w="140" w:type="dxa"/>
            </w:tcMar>
          </w:tcPr>
          <w:p>
            <w:pPr>
              <w:jc w:val="left"/>
            </w:pPr>
            <w:r>
              <w:rPr>
                <w:rFonts w:ascii="Calibri" w:hAnsi="Calibri"/>
                <w:b/>
                <w:color w:val="FFFFFF"/>
                <w:sz w:val="19"/>
              </w:rPr>
              <w:t>Official Repository Specification</w:t>
            </w:r>
          </w:p>
        </w:tc>
      </w:tr>
      <w:tr>
        <w:tc>
          <w:tcPr>
            <w:tcW w:type="dxa" w:w="3600"/>
            <w:shd w:fill="FFFFFF"/>
            <w:tcMar>
              <w:top w:w="90" w:type="dxa"/>
              <w:bottom w:w="90" w:type="dxa"/>
              <w:left w:w="130" w:type="dxa"/>
              <w:right w:w="130" w:type="dxa"/>
            </w:tcMar>
          </w:tcPr>
          <w:p>
            <w:pPr>
              <w:jc w:val="left"/>
            </w:pPr>
            <w:r>
              <w:rPr>
                <w:rFonts w:ascii="Calibri" w:hAnsi="Calibri"/>
                <w:color w:val="1F2937"/>
                <w:sz w:val="18"/>
              </w:rPr>
              <w:t>Repository Platform</w:t>
            </w:r>
          </w:p>
        </w:tc>
        <w:tc>
          <w:tcPr>
            <w:tcW w:type="dxa" w:w="6048"/>
            <w:shd w:fill="FFFFFF"/>
            <w:tcMar>
              <w:top w:w="90" w:type="dxa"/>
              <w:bottom w:w="90" w:type="dxa"/>
              <w:left w:w="130" w:type="dxa"/>
              <w:right w:w="130" w:type="dxa"/>
            </w:tcMar>
          </w:tcPr>
          <w:p>
            <w:pPr>
              <w:jc w:val="left"/>
            </w:pPr>
            <w:r>
              <w:rPr>
                <w:rFonts w:ascii="Calibri" w:hAnsi="Calibri"/>
                <w:color w:val="1F2937"/>
                <w:sz w:val="18"/>
              </w:rPr>
              <w:t>GitHub (Public Git Hosting)</w:t>
            </w:r>
          </w:p>
        </w:tc>
      </w:tr>
      <w:tr>
        <w:tc>
          <w:tcPr>
            <w:tcW w:type="dxa" w:w="3600"/>
            <w:shd w:fill="F3F4F6"/>
            <w:tcMar>
              <w:top w:w="90" w:type="dxa"/>
              <w:bottom w:w="90" w:type="dxa"/>
              <w:left w:w="130" w:type="dxa"/>
              <w:right w:w="130" w:type="dxa"/>
            </w:tcMar>
          </w:tcPr>
          <w:p>
            <w:pPr>
              <w:jc w:val="left"/>
            </w:pPr>
            <w:r>
              <w:rPr>
                <w:rFonts w:ascii="Calibri" w:hAnsi="Calibri"/>
                <w:color w:val="1F2937"/>
                <w:sz w:val="18"/>
              </w:rPr>
              <w:t>Official Remote URL</w:t>
            </w:r>
          </w:p>
        </w:tc>
        <w:tc>
          <w:tcPr>
            <w:tcW w:type="dxa" w:w="6048"/>
            <w:shd w:fill="F3F4F6"/>
            <w:tcMar>
              <w:top w:w="90" w:type="dxa"/>
              <w:bottom w:w="90" w:type="dxa"/>
              <w:left w:w="130" w:type="dxa"/>
              <w:right w:w="130" w:type="dxa"/>
            </w:tcMar>
          </w:tcPr>
          <w:p>
            <w:pPr>
              <w:jc w:val="left"/>
            </w:pPr>
            <w:r>
              <w:rPr>
                <w:rFonts w:ascii="Calibri" w:hAnsi="Calibri"/>
                <w:color w:val="1F2937"/>
                <w:sz w:val="18"/>
              </w:rPr>
              <w:t>https://github.com/sejalgajbhiye-ui/Fashion-VISTA.git</w:t>
            </w:r>
          </w:p>
        </w:tc>
      </w:tr>
      <w:tr>
        <w:tc>
          <w:tcPr>
            <w:tcW w:type="dxa" w:w="3600"/>
            <w:shd w:fill="FFFFFF"/>
            <w:tcMar>
              <w:top w:w="90" w:type="dxa"/>
              <w:bottom w:w="90" w:type="dxa"/>
              <w:left w:w="130" w:type="dxa"/>
              <w:right w:w="130" w:type="dxa"/>
            </w:tcMar>
          </w:tcPr>
          <w:p>
            <w:pPr>
              <w:jc w:val="left"/>
            </w:pPr>
            <w:r>
              <w:rPr>
                <w:rFonts w:ascii="Calibri" w:hAnsi="Calibri"/>
                <w:color w:val="1F2937"/>
                <w:sz w:val="18"/>
              </w:rPr>
              <w:t>Active Production Branch</w:t>
            </w:r>
          </w:p>
        </w:tc>
        <w:tc>
          <w:tcPr>
            <w:tcW w:type="dxa" w:w="6048"/>
            <w:shd w:fill="FFFFFF"/>
            <w:tcMar>
              <w:top w:w="90" w:type="dxa"/>
              <w:bottom w:w="90" w:type="dxa"/>
              <w:left w:w="130" w:type="dxa"/>
              <w:right w:w="130" w:type="dxa"/>
            </w:tcMar>
          </w:tcPr>
          <w:p>
            <w:pPr>
              <w:jc w:val="left"/>
            </w:pPr>
            <w:r>
              <w:rPr>
                <w:rFonts w:ascii="Calibri" w:hAnsi="Calibri"/>
                <w:color w:val="1F2937"/>
                <w:sz w:val="18"/>
              </w:rPr>
              <w:t>main (fully synchronized with origin/main)</w:t>
            </w:r>
          </w:p>
        </w:tc>
      </w:tr>
      <w:tr>
        <w:tc>
          <w:tcPr>
            <w:tcW w:type="dxa" w:w="3600"/>
            <w:shd w:fill="F3F4F6"/>
            <w:tcMar>
              <w:top w:w="90" w:type="dxa"/>
              <w:bottom w:w="90" w:type="dxa"/>
              <w:left w:w="130" w:type="dxa"/>
              <w:right w:w="130" w:type="dxa"/>
            </w:tcMar>
          </w:tcPr>
          <w:p>
            <w:pPr>
              <w:jc w:val="left"/>
            </w:pPr>
            <w:r>
              <w:rPr>
                <w:rFonts w:ascii="Calibri" w:hAnsi="Calibri"/>
                <w:color w:val="1F2937"/>
                <w:sz w:val="18"/>
              </w:rPr>
              <w:t>Primary Authors / Contributors</w:t>
            </w:r>
          </w:p>
        </w:tc>
        <w:tc>
          <w:tcPr>
            <w:tcW w:type="dxa" w:w="6048"/>
            <w:shd w:fill="F3F4F6"/>
            <w:tcMar>
              <w:top w:w="90" w:type="dxa"/>
              <w:bottom w:w="90" w:type="dxa"/>
              <w:left w:w="130" w:type="dxa"/>
              <w:right w:w="130" w:type="dxa"/>
            </w:tcMar>
          </w:tcPr>
          <w:p>
            <w:pPr>
              <w:jc w:val="left"/>
            </w:pPr>
            <w:r>
              <w:rPr>
                <w:rFonts w:ascii="Calibri" w:hAnsi="Calibri"/>
                <w:color w:val="1F2937"/>
                <w:sz w:val="18"/>
              </w:rPr>
              <w:t>Shruti Yalamante (Backend/Auth/ML) &amp; Sejal Gajbhiye (UI/VTON)</w:t>
            </w:r>
          </w:p>
        </w:tc>
      </w:tr>
      <w:tr>
        <w:tc>
          <w:tcPr>
            <w:tcW w:type="dxa" w:w="3600"/>
            <w:shd w:fill="FFFFFF"/>
            <w:tcMar>
              <w:top w:w="90" w:type="dxa"/>
              <w:bottom w:w="90" w:type="dxa"/>
              <w:left w:w="130" w:type="dxa"/>
              <w:right w:w="130" w:type="dxa"/>
            </w:tcMar>
          </w:tcPr>
          <w:p>
            <w:pPr>
              <w:jc w:val="left"/>
            </w:pPr>
            <w:r>
              <w:rPr>
                <w:rFonts w:ascii="Calibri" w:hAnsi="Calibri"/>
                <w:color w:val="1F2937"/>
                <w:sz w:val="18"/>
              </w:rPr>
              <w:t>Milestone Commit 1 (bf62db9)</w:t>
            </w:r>
          </w:p>
        </w:tc>
        <w:tc>
          <w:tcPr>
            <w:tcW w:type="dxa" w:w="6048"/>
            <w:shd w:fill="FFFFFF"/>
            <w:tcMar>
              <w:top w:w="90" w:type="dxa"/>
              <w:bottom w:w="90" w:type="dxa"/>
              <w:left w:w="130" w:type="dxa"/>
              <w:right w:w="130" w:type="dxa"/>
            </w:tcMar>
          </w:tcPr>
          <w:p>
            <w:pPr>
              <w:jc w:val="left"/>
            </w:pPr>
            <w:r>
              <w:rPr>
                <w:rFonts w:ascii="Calibri" w:hAnsi="Calibri"/>
                <w:color w:val="1F2937"/>
                <w:sz w:val="18"/>
              </w:rPr>
              <w:t>feat: implement Supabase auth, email confirmation, and backend authorization</w:t>
            </w:r>
          </w:p>
        </w:tc>
      </w:tr>
      <w:tr>
        <w:tc>
          <w:tcPr>
            <w:tcW w:type="dxa" w:w="3600"/>
            <w:shd w:fill="F3F4F6"/>
            <w:tcMar>
              <w:top w:w="90" w:type="dxa"/>
              <w:bottom w:w="90" w:type="dxa"/>
              <w:left w:w="130" w:type="dxa"/>
              <w:right w:w="130" w:type="dxa"/>
            </w:tcMar>
          </w:tcPr>
          <w:p>
            <w:pPr>
              <w:jc w:val="left"/>
            </w:pPr>
            <w:r>
              <w:rPr>
                <w:rFonts w:ascii="Calibri" w:hAnsi="Calibri"/>
                <w:color w:val="1F2937"/>
                <w:sz w:val="18"/>
              </w:rPr>
              <w:t>Milestone Commit 2 (156912a)</w:t>
            </w:r>
          </w:p>
        </w:tc>
        <w:tc>
          <w:tcPr>
            <w:tcW w:type="dxa" w:w="6048"/>
            <w:shd w:fill="F3F4F6"/>
            <w:tcMar>
              <w:top w:w="90" w:type="dxa"/>
              <w:bottom w:w="90" w:type="dxa"/>
              <w:left w:w="130" w:type="dxa"/>
              <w:right w:w="130" w:type="dxa"/>
            </w:tcMar>
          </w:tcPr>
          <w:p>
            <w:pPr>
              <w:jc w:val="left"/>
            </w:pPr>
            <w:r>
              <w:rPr>
                <w:rFonts w:ascii="Calibri" w:hAnsi="Calibri"/>
                <w:color w:val="1F2937"/>
                <w:sz w:val="18"/>
              </w:rPr>
              <w:t>feat: implement AI Virtual Try-On neural warping &amp; pose-guided fitting</w:t>
            </w:r>
          </w:p>
        </w:tc>
      </w:tr>
      <w:tr>
        <w:tc>
          <w:tcPr>
            <w:tcW w:type="dxa" w:w="3600"/>
            <w:shd w:fill="FFFFFF"/>
            <w:tcMar>
              <w:top w:w="90" w:type="dxa"/>
              <w:bottom w:w="90" w:type="dxa"/>
              <w:left w:w="130" w:type="dxa"/>
              <w:right w:w="130" w:type="dxa"/>
            </w:tcMar>
          </w:tcPr>
          <w:p>
            <w:pPr>
              <w:jc w:val="left"/>
            </w:pPr>
            <w:r>
              <w:rPr>
                <w:rFonts w:ascii="Calibri" w:hAnsi="Calibri"/>
                <w:color w:val="1F2937"/>
                <w:sz w:val="18"/>
              </w:rPr>
              <w:t>Milestone Commit 3 (7274c80)</w:t>
            </w:r>
          </w:p>
        </w:tc>
        <w:tc>
          <w:tcPr>
            <w:tcW w:type="dxa" w:w="6048"/>
            <w:shd w:fill="FFFFFF"/>
            <w:tcMar>
              <w:top w:w="90" w:type="dxa"/>
              <w:bottom w:w="90" w:type="dxa"/>
              <w:left w:w="130" w:type="dxa"/>
              <w:right w:w="130" w:type="dxa"/>
            </w:tcMar>
          </w:tcPr>
          <w:p>
            <w:pPr>
              <w:jc w:val="left"/>
            </w:pPr>
            <w:r>
              <w:rPr>
                <w:rFonts w:ascii="Calibri" w:hAnsi="Calibri"/>
                <w:color w:val="1F2937"/>
                <w:sz w:val="18"/>
              </w:rPr>
              <w:t>Merge remote-tracking branch 'origin/main'</w:t>
            </w:r>
          </w:p>
        </w:tc>
      </w:tr>
      <w:tr>
        <w:tc>
          <w:tcPr>
            <w:tcW w:type="dxa" w:w="3600"/>
            <w:shd w:fill="F3F4F6"/>
            <w:tcMar>
              <w:top w:w="90" w:type="dxa"/>
              <w:bottom w:w="90" w:type="dxa"/>
              <w:left w:w="130" w:type="dxa"/>
              <w:right w:w="130" w:type="dxa"/>
            </w:tcMar>
          </w:tcPr>
          <w:p>
            <w:pPr>
              <w:jc w:val="left"/>
            </w:pPr>
            <w:r>
              <w:rPr>
                <w:rFonts w:ascii="Calibri" w:hAnsi="Calibri"/>
                <w:color w:val="1F2937"/>
                <w:sz w:val="18"/>
              </w:rPr>
              <w:t>Milestone Commit 4 (d625e6c)</w:t>
            </w:r>
          </w:p>
        </w:tc>
        <w:tc>
          <w:tcPr>
            <w:tcW w:type="dxa" w:w="6048"/>
            <w:shd w:fill="F3F4F6"/>
            <w:tcMar>
              <w:top w:w="90" w:type="dxa"/>
              <w:bottom w:w="90" w:type="dxa"/>
              <w:left w:w="130" w:type="dxa"/>
              <w:right w:w="130" w:type="dxa"/>
            </w:tcMar>
          </w:tcPr>
          <w:p>
            <w:pPr>
              <w:jc w:val="left"/>
            </w:pPr>
            <w:r>
              <w:rPr>
                <w:rFonts w:ascii="Calibri" w:hAnsi="Calibri"/>
                <w:color w:val="1F2937"/>
                <w:sz w:val="18"/>
              </w:rPr>
              <w:t>feat: calibrate recommendation engine and UI to color preferences &amp; wardrobe ownership</w:t>
            </w:r>
          </w:p>
        </w:tc>
      </w:tr>
      <w:tr>
        <w:tc>
          <w:tcPr>
            <w:tcW w:type="dxa" w:w="3600"/>
            <w:shd w:fill="FFFFFF"/>
            <w:tcMar>
              <w:top w:w="90" w:type="dxa"/>
              <w:bottom w:w="90" w:type="dxa"/>
              <w:left w:w="130" w:type="dxa"/>
              <w:right w:w="130" w:type="dxa"/>
            </w:tcMar>
          </w:tcPr>
          <w:p>
            <w:pPr>
              <w:jc w:val="left"/>
            </w:pPr>
            <w:r>
              <w:rPr>
                <w:rFonts w:ascii="Calibri" w:hAnsi="Calibri"/>
                <w:color w:val="1F2937"/>
                <w:sz w:val="18"/>
              </w:rPr>
              <w:t>.gitignore Hygiene</w:t>
            </w:r>
          </w:p>
        </w:tc>
        <w:tc>
          <w:tcPr>
            <w:tcW w:type="dxa" w:w="6048"/>
            <w:shd w:fill="FFFFFF"/>
            <w:tcMar>
              <w:top w:w="90" w:type="dxa"/>
              <w:bottom w:w="90" w:type="dxa"/>
              <w:left w:w="130" w:type="dxa"/>
              <w:right w:w="130" w:type="dxa"/>
            </w:tcMar>
          </w:tcPr>
          <w:p>
            <w:pPr>
              <w:jc w:val="left"/>
            </w:pPr>
            <w:r>
              <w:rPr>
                <w:rFonts w:ascii="Calibri" w:hAnsi="Calibri"/>
                <w:color w:val="1F2937"/>
                <w:sz w:val="18"/>
              </w:rPr>
              <w:t>Strict exclusion of .env, raw datasets/, checkpoints/, *.pyc, and logs</w:t>
            </w:r>
          </w:p>
        </w:tc>
      </w:tr>
    </w:tbl>
    <w:p/>
    <w:p>
      <w:pPr>
        <w:keepNext/>
        <w:spacing w:before="280" w:after="80"/>
      </w:pPr>
      <w:r>
        <w:rPr>
          <w:rFonts w:ascii="Calibri" w:hAnsi="Calibri"/>
          <w:b/>
          <w:color w:val="1E3A8A"/>
          <w:sz w:val="28"/>
        </w:rPr>
        <w:t>9. Experiment Tracking</w:t>
      </w:r>
    </w:p>
    <w:p>
      <w:pPr>
        <w:spacing w:after="100" w:line="276" w:lineRule="auto"/>
      </w:pPr>
      <w:r>
        <w:rPr>
          <w:rFonts w:ascii="Calibri" w:hAnsi="Calibri"/>
          <w:color w:val="1F2937"/>
          <w:sz w:val="21"/>
        </w:rPr>
        <w:t>Experiments were systematically logged and benchmarked on identical held-out test sets. Table 8 details the configuration, parameters, evaluation metrics, and outcomes across all core modules.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008"/>
            <w:shd w:fill="1E3A8A"/>
            <w:tcMar>
              <w:top w:w="120" w:type="dxa"/>
              <w:bottom w:w="120" w:type="dxa"/>
              <w:left w:w="140" w:type="dxa"/>
              <w:right w:w="140" w:type="dxa"/>
            </w:tcMar>
          </w:tcPr>
          <w:p>
            <w:pPr>
              <w:jc w:val="left"/>
            </w:pPr>
            <w:r>
              <w:rPr>
                <w:rFonts w:ascii="Calibri" w:hAnsi="Calibri"/>
                <w:b/>
                <w:color w:val="FFFFFF"/>
                <w:sz w:val="19"/>
              </w:rPr>
              <w:t>Exp. ID</w:t>
            </w:r>
          </w:p>
        </w:tc>
        <w:tc>
          <w:tcPr>
            <w:tcW w:type="dxa" w:w="1728"/>
            <w:shd w:fill="1E3A8A"/>
            <w:tcMar>
              <w:top w:w="120" w:type="dxa"/>
              <w:bottom w:w="120" w:type="dxa"/>
              <w:left w:w="140" w:type="dxa"/>
              <w:right w:w="140" w:type="dxa"/>
            </w:tcMar>
          </w:tcPr>
          <w:p>
            <w:pPr>
              <w:jc w:val="left"/>
            </w:pPr>
            <w:r>
              <w:rPr>
                <w:rFonts w:ascii="Calibri" w:hAnsi="Calibri"/>
                <w:b/>
                <w:color w:val="FFFFFF"/>
                <w:sz w:val="19"/>
              </w:rPr>
              <w:t>Model Architecture</w:t>
            </w:r>
          </w:p>
        </w:tc>
        <w:tc>
          <w:tcPr>
            <w:tcW w:type="dxa" w:w="2736"/>
            <w:shd w:fill="1E3A8A"/>
            <w:tcMar>
              <w:top w:w="120" w:type="dxa"/>
              <w:bottom w:w="120" w:type="dxa"/>
              <w:left w:w="140" w:type="dxa"/>
              <w:right w:w="140" w:type="dxa"/>
            </w:tcMar>
          </w:tcPr>
          <w:p>
            <w:pPr>
              <w:jc w:val="left"/>
            </w:pPr>
            <w:r>
              <w:rPr>
                <w:rFonts w:ascii="Calibri" w:hAnsi="Calibri"/>
                <w:b/>
                <w:color w:val="FFFFFF"/>
                <w:sz w:val="19"/>
              </w:rPr>
              <w:t>Parameters / Feature Set</w:t>
            </w:r>
          </w:p>
        </w:tc>
        <w:tc>
          <w:tcPr>
            <w:tcW w:type="dxa" w:w="1584"/>
            <w:shd w:fill="1E3A8A"/>
            <w:tcMar>
              <w:top w:w="120" w:type="dxa"/>
              <w:bottom w:w="120" w:type="dxa"/>
              <w:left w:w="140" w:type="dxa"/>
              <w:right w:w="140" w:type="dxa"/>
            </w:tcMar>
          </w:tcPr>
          <w:p>
            <w:pPr>
              <w:jc w:val="left"/>
            </w:pPr>
            <w:r>
              <w:rPr>
                <w:rFonts w:ascii="Calibri" w:hAnsi="Calibri"/>
                <w:b/>
                <w:color w:val="FFFFFF"/>
                <w:sz w:val="19"/>
              </w:rPr>
              <w:t>Primary Metric</w:t>
            </w:r>
          </w:p>
        </w:tc>
        <w:tc>
          <w:tcPr>
            <w:tcW w:type="dxa" w:w="1296"/>
            <w:shd w:fill="1E3A8A"/>
            <w:tcMar>
              <w:top w:w="120" w:type="dxa"/>
              <w:bottom w:w="120" w:type="dxa"/>
              <w:left w:w="140" w:type="dxa"/>
              <w:right w:w="140" w:type="dxa"/>
            </w:tcMar>
          </w:tcPr>
          <w:p>
            <w:pPr>
              <w:jc w:val="left"/>
            </w:pPr>
            <w:r>
              <w:rPr>
                <w:rFonts w:ascii="Calibri" w:hAnsi="Calibri"/>
                <w:b/>
                <w:color w:val="FFFFFF"/>
                <w:sz w:val="19"/>
              </w:rPr>
              <w:t>Measured Score</w:t>
            </w:r>
          </w:p>
        </w:tc>
        <w:tc>
          <w:tcPr>
            <w:tcW w:type="dxa" w:w="1296"/>
            <w:shd w:fill="1E3A8A"/>
            <w:tcMar>
              <w:top w:w="120" w:type="dxa"/>
              <w:bottom w:w="120" w:type="dxa"/>
              <w:left w:w="140" w:type="dxa"/>
              <w:right w:w="140" w:type="dxa"/>
            </w:tcMar>
          </w:tcPr>
          <w:p>
            <w:pPr>
              <w:jc w:val="left"/>
            </w:pPr>
            <w:r>
              <w:rPr>
                <w:rFonts w:ascii="Calibri" w:hAnsi="Calibri"/>
                <w:b/>
                <w:color w:val="FFFFFF"/>
                <w:sz w:val="19"/>
              </w:rPr>
              <w:t>Outcome / Status</w:t>
            </w:r>
          </w:p>
        </w:tc>
      </w:tr>
      <w:tr>
        <w:tc>
          <w:tcPr>
            <w:tcW w:type="dxa" w:w="1008"/>
            <w:shd w:fill="FFFFFF"/>
            <w:tcMar>
              <w:top w:w="90" w:type="dxa"/>
              <w:bottom w:w="90" w:type="dxa"/>
              <w:left w:w="130" w:type="dxa"/>
              <w:right w:w="130" w:type="dxa"/>
            </w:tcMar>
          </w:tcPr>
          <w:p>
            <w:pPr>
              <w:jc w:val="left"/>
            </w:pPr>
            <w:r>
              <w:rPr>
                <w:rFonts w:ascii="Calibri" w:hAnsi="Calibri"/>
                <w:color w:val="1F2937"/>
                <w:sz w:val="18"/>
              </w:rPr>
              <w:t>EXP-01</w:t>
            </w:r>
          </w:p>
        </w:tc>
        <w:tc>
          <w:tcPr>
            <w:tcW w:type="dxa" w:w="1728"/>
            <w:shd w:fill="FFFFFF"/>
            <w:tcMar>
              <w:top w:w="90" w:type="dxa"/>
              <w:bottom w:w="90" w:type="dxa"/>
              <w:left w:w="130" w:type="dxa"/>
              <w:right w:w="130" w:type="dxa"/>
            </w:tcMar>
          </w:tcPr>
          <w:p>
            <w:pPr>
              <w:jc w:val="left"/>
            </w:pPr>
            <w:r>
              <w:rPr>
                <w:rFonts w:ascii="Calibri" w:hAnsi="Calibri"/>
                <w:color w:val="1F2937"/>
                <w:sz w:val="18"/>
              </w:rPr>
              <w:t>SGD Baseline</w:t>
            </w:r>
          </w:p>
        </w:tc>
        <w:tc>
          <w:tcPr>
            <w:tcW w:type="dxa" w:w="2736"/>
            <w:shd w:fill="FFFFFF"/>
            <w:tcMar>
              <w:top w:w="90" w:type="dxa"/>
              <w:bottom w:w="90" w:type="dxa"/>
              <w:left w:w="130" w:type="dxa"/>
              <w:right w:w="130" w:type="dxa"/>
            </w:tcMar>
          </w:tcPr>
          <w:p>
            <w:pPr>
              <w:jc w:val="left"/>
            </w:pPr>
            <w:r>
              <w:rPr>
                <w:rFonts w:ascii="Calibri" w:hAnsi="Calibri"/>
                <w:color w:val="1F2937"/>
                <w:sz w:val="18"/>
              </w:rPr>
              <w:t>Log-loss, L2 reg, 70k samples</w:t>
            </w:r>
          </w:p>
        </w:tc>
        <w:tc>
          <w:tcPr>
            <w:tcW w:type="dxa" w:w="1584"/>
            <w:shd w:fill="FFFFFF"/>
            <w:tcMar>
              <w:top w:w="90" w:type="dxa"/>
              <w:bottom w:w="90" w:type="dxa"/>
              <w:left w:w="130" w:type="dxa"/>
              <w:right w:w="130" w:type="dxa"/>
            </w:tcMar>
          </w:tcPr>
          <w:p>
            <w:pPr>
              <w:jc w:val="left"/>
            </w:pPr>
            <w:r>
              <w:rPr>
                <w:rFonts w:ascii="Calibri" w:hAnsi="Calibri"/>
                <w:color w:val="1F2937"/>
                <w:sz w:val="18"/>
              </w:rPr>
              <w:t>Test Accuracy</w:t>
            </w:r>
          </w:p>
        </w:tc>
        <w:tc>
          <w:tcPr>
            <w:tcW w:type="dxa" w:w="1296"/>
            <w:shd w:fill="FFFFFF"/>
            <w:tcMar>
              <w:top w:w="90" w:type="dxa"/>
              <w:bottom w:w="90" w:type="dxa"/>
              <w:left w:w="130" w:type="dxa"/>
              <w:right w:w="130" w:type="dxa"/>
            </w:tcMar>
          </w:tcPr>
          <w:p>
            <w:pPr>
              <w:jc w:val="left"/>
            </w:pPr>
            <w:r>
              <w:rPr>
                <w:rFonts w:ascii="Calibri" w:hAnsi="Calibri"/>
                <w:color w:val="1F2937"/>
                <w:sz w:val="18"/>
              </w:rPr>
              <w:t>81.93%</w:t>
            </w:r>
          </w:p>
        </w:tc>
        <w:tc>
          <w:tcPr>
            <w:tcW w:type="dxa" w:w="1296"/>
            <w:shd w:fill="FFFFFF"/>
            <w:tcMar>
              <w:top w:w="90" w:type="dxa"/>
              <w:bottom w:w="90" w:type="dxa"/>
              <w:left w:w="130" w:type="dxa"/>
              <w:right w:w="130" w:type="dxa"/>
            </w:tcMar>
          </w:tcPr>
          <w:p>
            <w:pPr>
              <w:jc w:val="left"/>
            </w:pPr>
            <w:r>
              <w:rPr>
                <w:rFonts w:ascii="Calibri" w:hAnsi="Calibri"/>
                <w:color w:val="1F2937"/>
                <w:sz w:val="18"/>
              </w:rPr>
              <w:t>Established linear benchmark</w:t>
            </w:r>
          </w:p>
        </w:tc>
      </w:tr>
      <w:tr>
        <w:tc>
          <w:tcPr>
            <w:tcW w:type="dxa" w:w="1008"/>
            <w:shd w:fill="F3F4F6"/>
            <w:tcMar>
              <w:top w:w="90" w:type="dxa"/>
              <w:bottom w:w="90" w:type="dxa"/>
              <w:left w:w="130" w:type="dxa"/>
              <w:right w:w="130" w:type="dxa"/>
            </w:tcMar>
          </w:tcPr>
          <w:p>
            <w:pPr>
              <w:jc w:val="left"/>
            </w:pPr>
            <w:r>
              <w:rPr>
                <w:rFonts w:ascii="Calibri" w:hAnsi="Calibri"/>
                <w:color w:val="1F2937"/>
                <w:sz w:val="18"/>
              </w:rPr>
              <w:t>EXP-02</w:t>
            </w:r>
          </w:p>
        </w:tc>
        <w:tc>
          <w:tcPr>
            <w:tcW w:type="dxa" w:w="1728"/>
            <w:shd w:fill="F3F4F6"/>
            <w:tcMar>
              <w:top w:w="90" w:type="dxa"/>
              <w:bottom w:w="90" w:type="dxa"/>
              <w:left w:w="130" w:type="dxa"/>
              <w:right w:w="130" w:type="dxa"/>
            </w:tcMar>
          </w:tcPr>
          <w:p>
            <w:pPr>
              <w:jc w:val="left"/>
            </w:pPr>
            <w:r>
              <w:rPr>
                <w:rFonts w:ascii="Calibri" w:hAnsi="Calibri"/>
                <w:color w:val="1F2937"/>
                <w:sz w:val="18"/>
              </w:rPr>
              <w:t>FashionCNN</w:t>
            </w:r>
          </w:p>
        </w:tc>
        <w:tc>
          <w:tcPr>
            <w:tcW w:type="dxa" w:w="2736"/>
            <w:shd w:fill="F3F4F6"/>
            <w:tcMar>
              <w:top w:w="90" w:type="dxa"/>
              <w:bottom w:w="90" w:type="dxa"/>
              <w:left w:w="130" w:type="dxa"/>
              <w:right w:w="130" w:type="dxa"/>
            </w:tcMar>
          </w:tcPr>
          <w:p>
            <w:pPr>
              <w:jc w:val="left"/>
            </w:pPr>
            <w:r>
              <w:rPr>
                <w:rFonts w:ascii="Calibri" w:hAnsi="Calibri"/>
                <w:color w:val="1F2937"/>
                <w:sz w:val="18"/>
              </w:rPr>
              <w:t>2 Conv blocks + Dropout, Adam, lr=0.001</w:t>
            </w:r>
          </w:p>
        </w:tc>
        <w:tc>
          <w:tcPr>
            <w:tcW w:type="dxa" w:w="1584"/>
            <w:shd w:fill="F3F4F6"/>
            <w:tcMar>
              <w:top w:w="90" w:type="dxa"/>
              <w:bottom w:w="90" w:type="dxa"/>
              <w:left w:w="130" w:type="dxa"/>
              <w:right w:w="130" w:type="dxa"/>
            </w:tcMar>
          </w:tcPr>
          <w:p>
            <w:pPr>
              <w:jc w:val="left"/>
            </w:pPr>
            <w:r>
              <w:rPr>
                <w:rFonts w:ascii="Calibri" w:hAnsi="Calibri"/>
                <w:color w:val="1F2937"/>
                <w:sz w:val="18"/>
              </w:rPr>
              <w:t>Test Accuracy</w:t>
            </w:r>
          </w:p>
        </w:tc>
        <w:tc>
          <w:tcPr>
            <w:tcW w:type="dxa" w:w="1296"/>
            <w:shd w:fill="F3F4F6"/>
            <w:tcMar>
              <w:top w:w="90" w:type="dxa"/>
              <w:bottom w:w="90" w:type="dxa"/>
              <w:left w:w="130" w:type="dxa"/>
              <w:right w:w="130" w:type="dxa"/>
            </w:tcMar>
          </w:tcPr>
          <w:p>
            <w:pPr>
              <w:jc w:val="left"/>
            </w:pPr>
            <w:r>
              <w:rPr>
                <w:rFonts w:ascii="Calibri" w:hAnsi="Calibri"/>
                <w:color w:val="1F2937"/>
                <w:sz w:val="18"/>
              </w:rPr>
              <w:t>89.79%</w:t>
            </w:r>
          </w:p>
        </w:tc>
        <w:tc>
          <w:tcPr>
            <w:tcW w:type="dxa" w:w="1296"/>
            <w:shd w:fill="F3F4F6"/>
            <w:tcMar>
              <w:top w:w="90" w:type="dxa"/>
              <w:bottom w:w="90" w:type="dxa"/>
              <w:left w:w="130" w:type="dxa"/>
              <w:right w:w="130" w:type="dxa"/>
            </w:tcMar>
          </w:tcPr>
          <w:p>
            <w:pPr>
              <w:jc w:val="left"/>
            </w:pPr>
            <w:r>
              <w:rPr>
                <w:rFonts w:ascii="Calibri" w:hAnsi="Calibri"/>
                <w:color w:val="1F2937"/>
                <w:sz w:val="18"/>
              </w:rPr>
              <w:t>Optimal garment classifier (Selected)</w:t>
            </w:r>
          </w:p>
        </w:tc>
      </w:tr>
      <w:tr>
        <w:tc>
          <w:tcPr>
            <w:tcW w:type="dxa" w:w="1008"/>
            <w:shd w:fill="FFFFFF"/>
            <w:tcMar>
              <w:top w:w="90" w:type="dxa"/>
              <w:bottom w:w="90" w:type="dxa"/>
              <w:left w:w="130" w:type="dxa"/>
              <w:right w:w="130" w:type="dxa"/>
            </w:tcMar>
          </w:tcPr>
          <w:p>
            <w:pPr>
              <w:jc w:val="left"/>
            </w:pPr>
            <w:r>
              <w:rPr>
                <w:rFonts w:ascii="Calibri" w:hAnsi="Calibri"/>
                <w:color w:val="1F2937"/>
                <w:sz w:val="18"/>
              </w:rPr>
              <w:t>EXP-03</w:t>
            </w:r>
          </w:p>
        </w:tc>
        <w:tc>
          <w:tcPr>
            <w:tcW w:type="dxa" w:w="1728"/>
            <w:shd w:fill="FFFFFF"/>
            <w:tcMar>
              <w:top w:w="90" w:type="dxa"/>
              <w:bottom w:w="90" w:type="dxa"/>
              <w:left w:w="130" w:type="dxa"/>
              <w:right w:w="130" w:type="dxa"/>
            </w:tcMar>
          </w:tcPr>
          <w:p>
            <w:pPr>
              <w:jc w:val="left"/>
            </w:pPr>
            <w:r>
              <w:rPr>
                <w:rFonts w:ascii="Calibri" w:hAnsi="Calibri"/>
                <w:color w:val="1F2937"/>
                <w:sz w:val="18"/>
              </w:rPr>
              <w:t>MobileNetV2 TL</w:t>
            </w:r>
          </w:p>
        </w:tc>
        <w:tc>
          <w:tcPr>
            <w:tcW w:type="dxa" w:w="2736"/>
            <w:shd w:fill="FFFFFF"/>
            <w:tcMar>
              <w:top w:w="90" w:type="dxa"/>
              <w:bottom w:w="90" w:type="dxa"/>
              <w:left w:w="130" w:type="dxa"/>
              <w:right w:w="130" w:type="dxa"/>
            </w:tcMar>
          </w:tcPr>
          <w:p>
            <w:pPr>
              <w:jc w:val="left"/>
            </w:pPr>
            <w:r>
              <w:rPr>
                <w:rFonts w:ascii="Calibri" w:hAnsi="Calibri"/>
                <w:color w:val="1F2937"/>
                <w:sz w:val="18"/>
              </w:rPr>
              <w:t>Pretrained ImageNet, 224x224 RGB</w:t>
            </w:r>
          </w:p>
        </w:tc>
        <w:tc>
          <w:tcPr>
            <w:tcW w:type="dxa" w:w="1584"/>
            <w:shd w:fill="FFFFFF"/>
            <w:tcMar>
              <w:top w:w="90" w:type="dxa"/>
              <w:bottom w:w="90" w:type="dxa"/>
              <w:left w:w="130" w:type="dxa"/>
              <w:right w:w="130" w:type="dxa"/>
            </w:tcMar>
          </w:tcPr>
          <w:p>
            <w:pPr>
              <w:jc w:val="left"/>
            </w:pPr>
            <w:r>
              <w:rPr>
                <w:rFonts w:ascii="Calibri" w:hAnsi="Calibri"/>
                <w:color w:val="1F2937"/>
                <w:sz w:val="18"/>
              </w:rPr>
              <w:t>Test Accuracy</w:t>
            </w:r>
          </w:p>
        </w:tc>
        <w:tc>
          <w:tcPr>
            <w:tcW w:type="dxa" w:w="1296"/>
            <w:shd w:fill="FFFFFF"/>
            <w:tcMar>
              <w:top w:w="90" w:type="dxa"/>
              <w:bottom w:w="90" w:type="dxa"/>
              <w:left w:w="130" w:type="dxa"/>
              <w:right w:w="130" w:type="dxa"/>
            </w:tcMar>
          </w:tcPr>
          <w:p>
            <w:pPr>
              <w:jc w:val="left"/>
            </w:pPr>
            <w:r>
              <w:rPr>
                <w:rFonts w:ascii="Calibri" w:hAnsi="Calibri"/>
                <w:color w:val="1F2937"/>
                <w:sz w:val="18"/>
              </w:rPr>
              <w:t>79.80%</w:t>
            </w:r>
          </w:p>
        </w:tc>
        <w:tc>
          <w:tcPr>
            <w:tcW w:type="dxa" w:w="1296"/>
            <w:shd w:fill="FFFFFF"/>
            <w:tcMar>
              <w:top w:w="90" w:type="dxa"/>
              <w:bottom w:w="90" w:type="dxa"/>
              <w:left w:w="130" w:type="dxa"/>
              <w:right w:w="130" w:type="dxa"/>
            </w:tcMar>
          </w:tcPr>
          <w:p>
            <w:pPr>
              <w:jc w:val="left"/>
            </w:pPr>
            <w:r>
              <w:rPr>
                <w:rFonts w:ascii="Calibri" w:hAnsi="Calibri"/>
                <w:color w:val="1F2937"/>
                <w:sz w:val="18"/>
              </w:rPr>
              <w:t>Selected for real photo transfer</w:t>
            </w:r>
          </w:p>
        </w:tc>
      </w:tr>
      <w:tr>
        <w:tc>
          <w:tcPr>
            <w:tcW w:type="dxa" w:w="1008"/>
            <w:shd w:fill="F3F4F6"/>
            <w:tcMar>
              <w:top w:w="90" w:type="dxa"/>
              <w:bottom w:w="90" w:type="dxa"/>
              <w:left w:w="130" w:type="dxa"/>
              <w:right w:w="130" w:type="dxa"/>
            </w:tcMar>
          </w:tcPr>
          <w:p>
            <w:pPr>
              <w:jc w:val="left"/>
            </w:pPr>
            <w:r>
              <w:rPr>
                <w:rFonts w:ascii="Calibri" w:hAnsi="Calibri"/>
                <w:color w:val="1F2937"/>
                <w:sz w:val="18"/>
              </w:rPr>
              <w:t>EXP-04</w:t>
            </w:r>
          </w:p>
        </w:tc>
        <w:tc>
          <w:tcPr>
            <w:tcW w:type="dxa" w:w="1728"/>
            <w:shd w:fill="F3F4F6"/>
            <w:tcMar>
              <w:top w:w="90" w:type="dxa"/>
              <w:bottom w:w="90" w:type="dxa"/>
              <w:left w:w="130" w:type="dxa"/>
              <w:right w:w="130" w:type="dxa"/>
            </w:tcMar>
          </w:tcPr>
          <w:p>
            <w:pPr>
              <w:jc w:val="left"/>
            </w:pPr>
            <w:r>
              <w:rPr>
                <w:rFonts w:ascii="Calibri" w:hAnsi="Calibri"/>
                <w:color w:val="1F2937"/>
                <w:sz w:val="18"/>
              </w:rPr>
              <w:t>Attribute Model</w:t>
            </w:r>
          </w:p>
        </w:tc>
        <w:tc>
          <w:tcPr>
            <w:tcW w:type="dxa" w:w="2736"/>
            <w:shd w:fill="F3F4F6"/>
            <w:tcMar>
              <w:top w:w="90" w:type="dxa"/>
              <w:bottom w:w="90" w:type="dxa"/>
              <w:left w:w="130" w:type="dxa"/>
              <w:right w:w="130" w:type="dxa"/>
            </w:tcMar>
          </w:tcPr>
          <w:p>
            <w:pPr>
              <w:jc w:val="left"/>
            </w:pPr>
            <w:r>
              <w:rPr>
                <w:rFonts w:ascii="Calibri" w:hAnsi="Calibri"/>
                <w:color w:val="1F2937"/>
                <w:sz w:val="18"/>
              </w:rPr>
              <w:t>TF-IDF 6k n-grams, Logistic Regression</w:t>
            </w:r>
          </w:p>
        </w:tc>
        <w:tc>
          <w:tcPr>
            <w:tcW w:type="dxa" w:w="1584"/>
            <w:shd w:fill="F3F4F6"/>
            <w:tcMar>
              <w:top w:w="90" w:type="dxa"/>
              <w:bottom w:w="90" w:type="dxa"/>
              <w:left w:w="130" w:type="dxa"/>
              <w:right w:w="130" w:type="dxa"/>
            </w:tcMar>
          </w:tcPr>
          <w:p>
            <w:pPr>
              <w:jc w:val="left"/>
            </w:pPr>
            <w:r>
              <w:rPr>
                <w:rFonts w:ascii="Calibri" w:hAnsi="Calibri"/>
                <w:color w:val="1F2937"/>
                <w:sz w:val="18"/>
              </w:rPr>
              <w:t>Category Accuracy</w:t>
            </w:r>
          </w:p>
        </w:tc>
        <w:tc>
          <w:tcPr>
            <w:tcW w:type="dxa" w:w="1296"/>
            <w:shd w:fill="F3F4F6"/>
            <w:tcMar>
              <w:top w:w="90" w:type="dxa"/>
              <w:bottom w:w="90" w:type="dxa"/>
              <w:left w:w="130" w:type="dxa"/>
              <w:right w:w="130" w:type="dxa"/>
            </w:tcMar>
          </w:tcPr>
          <w:p>
            <w:pPr>
              <w:jc w:val="left"/>
            </w:pPr>
            <w:r>
              <w:rPr>
                <w:rFonts w:ascii="Calibri" w:hAnsi="Calibri"/>
                <w:color w:val="1F2937"/>
                <w:sz w:val="18"/>
              </w:rPr>
              <w:t>99.57%</w:t>
            </w:r>
          </w:p>
        </w:tc>
        <w:tc>
          <w:tcPr>
            <w:tcW w:type="dxa" w:w="1296"/>
            <w:shd w:fill="F3F4F6"/>
            <w:tcMar>
              <w:top w:w="90" w:type="dxa"/>
              <w:bottom w:w="90" w:type="dxa"/>
              <w:left w:w="130" w:type="dxa"/>
              <w:right w:w="130" w:type="dxa"/>
            </w:tcMar>
          </w:tcPr>
          <w:p>
            <w:pPr>
              <w:jc w:val="left"/>
            </w:pPr>
            <w:r>
              <w:rPr>
                <w:rFonts w:ascii="Calibri" w:hAnsi="Calibri"/>
                <w:color w:val="1F2937"/>
                <w:sz w:val="18"/>
              </w:rPr>
              <w:t>Production attribute parser (Selected)</w:t>
            </w:r>
          </w:p>
        </w:tc>
      </w:tr>
      <w:tr>
        <w:tc>
          <w:tcPr>
            <w:tcW w:type="dxa" w:w="1008"/>
            <w:shd w:fill="FFFFFF"/>
            <w:tcMar>
              <w:top w:w="90" w:type="dxa"/>
              <w:bottom w:w="90" w:type="dxa"/>
              <w:left w:w="130" w:type="dxa"/>
              <w:right w:w="130" w:type="dxa"/>
            </w:tcMar>
          </w:tcPr>
          <w:p>
            <w:pPr>
              <w:jc w:val="left"/>
            </w:pPr>
            <w:r>
              <w:rPr>
                <w:rFonts w:ascii="Calibri" w:hAnsi="Calibri"/>
                <w:color w:val="1F2937"/>
                <w:sz w:val="18"/>
              </w:rPr>
              <w:t>EXP-05</w:t>
            </w:r>
          </w:p>
        </w:tc>
        <w:tc>
          <w:tcPr>
            <w:tcW w:type="dxa" w:w="1728"/>
            <w:shd w:fill="FFFFFF"/>
            <w:tcMar>
              <w:top w:w="90" w:type="dxa"/>
              <w:bottom w:w="90" w:type="dxa"/>
              <w:left w:w="130" w:type="dxa"/>
              <w:right w:w="130" w:type="dxa"/>
            </w:tcMar>
          </w:tcPr>
          <w:p>
            <w:pPr>
              <w:jc w:val="left"/>
            </w:pPr>
            <w:r>
              <w:rPr>
                <w:rFonts w:ascii="Calibri" w:hAnsi="Calibri"/>
                <w:color w:val="1F2937"/>
                <w:sz w:val="18"/>
              </w:rPr>
              <w:t>Outfit Recommender</w:t>
            </w:r>
          </w:p>
        </w:tc>
        <w:tc>
          <w:tcPr>
            <w:tcW w:type="dxa" w:w="2736"/>
            <w:shd w:fill="FFFFFF"/>
            <w:tcMar>
              <w:top w:w="90" w:type="dxa"/>
              <w:bottom w:w="90" w:type="dxa"/>
              <w:left w:w="130" w:type="dxa"/>
              <w:right w:w="130" w:type="dxa"/>
            </w:tcMar>
          </w:tcPr>
          <w:p>
            <w:pPr>
              <w:jc w:val="left"/>
            </w:pPr>
            <w:r>
              <w:rPr>
                <w:rFonts w:ascii="Calibri" w:hAnsi="Calibri"/>
                <w:color w:val="1F2937"/>
                <w:sz w:val="18"/>
              </w:rPr>
              <w:t>Color theory geometry, 27,799 items</w:t>
            </w:r>
          </w:p>
        </w:tc>
        <w:tc>
          <w:tcPr>
            <w:tcW w:type="dxa" w:w="1584"/>
            <w:shd w:fill="FFFFFF"/>
            <w:tcMar>
              <w:top w:w="90" w:type="dxa"/>
              <w:bottom w:w="90" w:type="dxa"/>
              <w:left w:w="130" w:type="dxa"/>
              <w:right w:w="130" w:type="dxa"/>
            </w:tcMar>
          </w:tcPr>
          <w:p>
            <w:pPr>
              <w:jc w:val="left"/>
            </w:pPr>
            <w:r>
              <w:rPr>
                <w:rFonts w:ascii="Calibri" w:hAnsi="Calibri"/>
                <w:color w:val="1F2937"/>
                <w:sz w:val="18"/>
              </w:rPr>
              <w:t>Compatibility Score</w:t>
            </w:r>
          </w:p>
        </w:tc>
        <w:tc>
          <w:tcPr>
            <w:tcW w:type="dxa" w:w="1296"/>
            <w:shd w:fill="FFFFFF"/>
            <w:tcMar>
              <w:top w:w="90" w:type="dxa"/>
              <w:bottom w:w="90" w:type="dxa"/>
              <w:left w:w="130" w:type="dxa"/>
              <w:right w:w="130" w:type="dxa"/>
            </w:tcMar>
          </w:tcPr>
          <w:p>
            <w:pPr>
              <w:jc w:val="left"/>
            </w:pPr>
            <w:r>
              <w:rPr>
                <w:rFonts w:ascii="Calibri" w:hAnsi="Calibri"/>
                <w:color w:val="1F2937"/>
                <w:sz w:val="18"/>
              </w:rPr>
              <w:t>92.73 / 100</w:t>
            </w:r>
          </w:p>
        </w:tc>
        <w:tc>
          <w:tcPr>
            <w:tcW w:type="dxa" w:w="1296"/>
            <w:shd w:fill="FFFFFF"/>
            <w:tcMar>
              <w:top w:w="90" w:type="dxa"/>
              <w:bottom w:w="90" w:type="dxa"/>
              <w:left w:w="130" w:type="dxa"/>
              <w:right w:w="130" w:type="dxa"/>
            </w:tcMar>
          </w:tcPr>
          <w:p>
            <w:pPr>
              <w:jc w:val="left"/>
            </w:pPr>
            <w:r>
              <w:rPr>
                <w:rFonts w:ascii="Calibri" w:hAnsi="Calibri"/>
                <w:color w:val="1F2937"/>
                <w:sz w:val="18"/>
              </w:rPr>
              <w:t>Production outfit engine (Selected)</w:t>
            </w:r>
          </w:p>
        </w:tc>
      </w:tr>
      <w:tr>
        <w:tc>
          <w:tcPr>
            <w:tcW w:type="dxa" w:w="1008"/>
            <w:shd w:fill="F3F4F6"/>
            <w:tcMar>
              <w:top w:w="90" w:type="dxa"/>
              <w:bottom w:w="90" w:type="dxa"/>
              <w:left w:w="130" w:type="dxa"/>
              <w:right w:w="130" w:type="dxa"/>
            </w:tcMar>
          </w:tcPr>
          <w:p>
            <w:pPr>
              <w:jc w:val="left"/>
            </w:pPr>
            <w:r>
              <w:rPr>
                <w:rFonts w:ascii="Calibri" w:hAnsi="Calibri"/>
                <w:color w:val="1F2937"/>
                <w:sz w:val="18"/>
              </w:rPr>
              <w:t>EXP-06</w:t>
            </w:r>
          </w:p>
        </w:tc>
        <w:tc>
          <w:tcPr>
            <w:tcW w:type="dxa" w:w="1728"/>
            <w:shd w:fill="F3F4F6"/>
            <w:tcMar>
              <w:top w:w="90" w:type="dxa"/>
              <w:bottom w:w="90" w:type="dxa"/>
              <w:left w:w="130" w:type="dxa"/>
              <w:right w:w="130" w:type="dxa"/>
            </w:tcMar>
          </w:tcPr>
          <w:p>
            <w:pPr>
              <w:jc w:val="left"/>
            </w:pPr>
            <w:r>
              <w:rPr>
                <w:rFonts w:ascii="Calibri" w:hAnsi="Calibri"/>
                <w:color w:val="1F2937"/>
                <w:sz w:val="18"/>
              </w:rPr>
              <w:t>Virtual Try-On</w:t>
            </w:r>
          </w:p>
        </w:tc>
        <w:tc>
          <w:tcPr>
            <w:tcW w:type="dxa" w:w="2736"/>
            <w:shd w:fill="F3F4F6"/>
            <w:tcMar>
              <w:top w:w="90" w:type="dxa"/>
              <w:bottom w:w="90" w:type="dxa"/>
              <w:left w:w="130" w:type="dxa"/>
              <w:right w:w="130" w:type="dxa"/>
            </w:tcMar>
          </w:tcPr>
          <w:p>
            <w:pPr>
              <w:jc w:val="left"/>
            </w:pPr>
            <w:r>
              <w:rPr>
                <w:rFonts w:ascii="Calibri" w:hAnsi="Calibri"/>
                <w:color w:val="1F2937"/>
                <w:sz w:val="18"/>
              </w:rPr>
              <w:t>MobileNetV3 + Keypoint R-CNN</w:t>
            </w:r>
          </w:p>
        </w:tc>
        <w:tc>
          <w:tcPr>
            <w:tcW w:type="dxa" w:w="1584"/>
            <w:shd w:fill="F3F4F6"/>
            <w:tcMar>
              <w:top w:w="90" w:type="dxa"/>
              <w:bottom w:w="90" w:type="dxa"/>
              <w:left w:w="130" w:type="dxa"/>
              <w:right w:w="130" w:type="dxa"/>
            </w:tcMar>
          </w:tcPr>
          <w:p>
            <w:pPr>
              <w:jc w:val="left"/>
            </w:pPr>
            <w:r>
              <w:rPr>
                <w:rFonts w:ascii="Calibri" w:hAnsi="Calibri"/>
                <w:color w:val="1F2937"/>
                <w:sz w:val="18"/>
              </w:rPr>
              <w:t>VITON-HD Test Pairs</w:t>
            </w:r>
          </w:p>
        </w:tc>
        <w:tc>
          <w:tcPr>
            <w:tcW w:type="dxa" w:w="1296"/>
            <w:shd w:fill="F3F4F6"/>
            <w:tcMar>
              <w:top w:w="90" w:type="dxa"/>
              <w:bottom w:w="90" w:type="dxa"/>
              <w:left w:w="130" w:type="dxa"/>
              <w:right w:w="130" w:type="dxa"/>
            </w:tcMar>
          </w:tcPr>
          <w:p>
            <w:pPr>
              <w:jc w:val="left"/>
            </w:pPr>
            <w:r>
              <w:rPr>
                <w:rFonts w:ascii="Calibri" w:hAnsi="Calibri"/>
                <w:color w:val="1F2937"/>
                <w:sz w:val="18"/>
              </w:rPr>
              <w:t>2,032 pairs</w:t>
            </w:r>
          </w:p>
        </w:tc>
        <w:tc>
          <w:tcPr>
            <w:tcW w:type="dxa" w:w="1296"/>
            <w:shd w:fill="F3F4F6"/>
            <w:tcMar>
              <w:top w:w="90" w:type="dxa"/>
              <w:bottom w:w="90" w:type="dxa"/>
              <w:left w:w="130" w:type="dxa"/>
              <w:right w:w="130" w:type="dxa"/>
            </w:tcMar>
          </w:tcPr>
          <w:p>
            <w:pPr>
              <w:jc w:val="left"/>
            </w:pPr>
            <w:r>
              <w:rPr>
                <w:rFonts w:ascii="Calibri" w:hAnsi="Calibri"/>
                <w:color w:val="1F2937"/>
                <w:sz w:val="18"/>
              </w:rPr>
              <w:t>Operational CPU neural pipeline</w:t>
            </w:r>
          </w:p>
        </w:tc>
      </w:tr>
    </w:tbl>
    <w:p/>
    <w:p>
      <w:pPr>
        <w:keepNext/>
        <w:spacing w:before="280" w:after="80"/>
      </w:pPr>
      <w:r>
        <w:rPr>
          <w:rFonts w:ascii="Calibri" w:hAnsi="Calibri"/>
          <w:b/>
          <w:color w:val="1E3A8A"/>
          <w:sz w:val="28"/>
        </w:rPr>
        <w:t>10. AutoML / MLOps</w:t>
      </w:r>
    </w:p>
    <w:p>
      <w:pPr>
        <w:keepNext/>
        <w:spacing w:before="200" w:after="60"/>
      </w:pPr>
      <w:r>
        <w:rPr>
          <w:rFonts w:ascii="Calibri" w:hAnsi="Calibri"/>
          <w:b/>
          <w:color w:val="2563EB"/>
          <w:sz w:val="24"/>
        </w:rPr>
        <w:t>10.1 Automated Parameter Sweeps (AutoML)</w:t>
      </w:r>
    </w:p>
    <w:p>
      <w:pPr>
        <w:spacing w:after="100" w:line="276" w:lineRule="auto"/>
      </w:pPr>
      <w:r>
        <w:rPr>
          <w:rFonts w:ascii="Calibri" w:hAnsi="Calibri"/>
          <w:color w:val="1F2937"/>
          <w:sz w:val="21"/>
        </w:rPr>
        <w:t>Hyperparameter selection was automated via grid search and cross-validation pipelines in scikit-learn. For the multi-target attribute model, we evaluated n-gram ranges ((1,1) vs (1,2) vs (1,3)), max_features (2,000 to 10,000), and inverse regularization strength C (0.1, 1.0, 10.0). The combination of (1,2) n-grams, 6,000 features, and C=1.0 yielded the highest cross-validated macro F1 score (0.952) while maintaining sub-50ms inference latency.</w:t>
      </w:r>
    </w:p>
    <w:p>
      <w:pPr>
        <w:keepNext/>
        <w:spacing w:before="200" w:after="60"/>
      </w:pPr>
      <w:r>
        <w:rPr>
          <w:rFonts w:ascii="Calibri" w:hAnsi="Calibri"/>
          <w:b/>
          <w:color w:val="2563EB"/>
          <w:sz w:val="24"/>
        </w:rPr>
        <w:t>10.2 Production MLOps Practices</w:t>
      </w:r>
    </w:p>
    <w:p>
      <w:pPr>
        <w:spacing w:after="100" w:line="276" w:lineRule="auto"/>
      </w:pPr>
      <w:r>
        <w:rPr>
          <w:rFonts w:ascii="Calibri" w:hAnsi="Calibri"/>
          <w:color w:val="1F2937"/>
          <w:sz w:val="21"/>
        </w:rPr>
        <w:t>1. Artifact Versioning: Trained models are serialized into self-contained artifacts (models/fmnist_cnn.pt, models/product_attribute_model.joblib, models/mobilenet_v2_fmnist.pt) with bundled class mapping manifests (models/fmnist_classes.json).</w:t>
        <w:br/>
        <w:t>2. Automated Testing Suite: The codebase includes 23 automated unit and integration tests executing under pytest (python -m pytest tests/), verifying classifier accuracy, recommender slot completeness, API response contracts, and database CRUD operations.</w:t>
        <w:br/>
        <w:t>3. Decoupled CI/CD: Commits pushed to GitHub main automatically trigger Vercel edge deployment for the frontend and Render cloud build for the backend.</w:t>
      </w:r>
    </w:p>
    <w:p>
      <w:pPr>
        <w:keepNext/>
        <w:spacing w:before="280" w:after="80"/>
      </w:pPr>
      <w:r>
        <w:rPr>
          <w:rFonts w:ascii="Calibri" w:hAnsi="Calibri"/>
          <w:b/>
          <w:color w:val="1E3A8A"/>
          <w:sz w:val="28"/>
        </w:rPr>
        <w:t>11. Deployment</w:t>
      </w:r>
    </w:p>
    <w:p>
      <w:pPr>
        <w:spacing w:after="100" w:line="276" w:lineRule="auto"/>
      </w:pPr>
      <w:r>
        <w:rPr>
          <w:rFonts w:ascii="Calibri" w:hAnsi="Calibri"/>
          <w:color w:val="1F2937"/>
          <w:sz w:val="21"/>
        </w:rPr>
        <w:t>Fashion VISTA is deployed as a distributed, cloud-native architecture across three independent platforms. Table 9 provides verified deployment URLs and environment configurations.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E3A8A"/>
            <w:tcMar>
              <w:top w:w="120" w:type="dxa"/>
              <w:bottom w:w="120" w:type="dxa"/>
              <w:left w:w="140" w:type="dxa"/>
              <w:right w:w="140" w:type="dxa"/>
            </w:tcMar>
          </w:tcPr>
          <w:p>
            <w:pPr>
              <w:jc w:val="left"/>
            </w:pPr>
            <w:r>
              <w:rPr>
                <w:rFonts w:ascii="Calibri" w:hAnsi="Calibri"/>
                <w:b/>
                <w:color w:val="FFFFFF"/>
                <w:sz w:val="19"/>
              </w:rPr>
              <w:t>Architecture Tier</w:t>
            </w:r>
          </w:p>
        </w:tc>
        <w:tc>
          <w:tcPr>
            <w:tcW w:type="dxa" w:w="1584"/>
            <w:shd w:fill="1E3A8A"/>
            <w:tcMar>
              <w:top w:w="120" w:type="dxa"/>
              <w:bottom w:w="120" w:type="dxa"/>
              <w:left w:w="140" w:type="dxa"/>
              <w:right w:w="140" w:type="dxa"/>
            </w:tcMar>
          </w:tcPr>
          <w:p>
            <w:pPr>
              <w:jc w:val="left"/>
            </w:pPr>
            <w:r>
              <w:rPr>
                <w:rFonts w:ascii="Calibri" w:hAnsi="Calibri"/>
                <w:b/>
                <w:color w:val="FFFFFF"/>
                <w:sz w:val="19"/>
              </w:rPr>
              <w:t>Cloud Platform</w:t>
            </w:r>
          </w:p>
        </w:tc>
        <w:tc>
          <w:tcPr>
            <w:tcW w:type="dxa" w:w="3888"/>
            <w:shd w:fill="1E3A8A"/>
            <w:tcMar>
              <w:top w:w="120" w:type="dxa"/>
              <w:bottom w:w="120" w:type="dxa"/>
              <w:left w:w="140" w:type="dxa"/>
              <w:right w:w="140" w:type="dxa"/>
            </w:tcMar>
          </w:tcPr>
          <w:p>
            <w:pPr>
              <w:jc w:val="left"/>
            </w:pPr>
            <w:r>
              <w:rPr>
                <w:rFonts w:ascii="Calibri" w:hAnsi="Calibri"/>
                <w:b/>
                <w:color w:val="FFFFFF"/>
                <w:sz w:val="19"/>
              </w:rPr>
              <w:t>Public Production URL / Access</w:t>
            </w:r>
          </w:p>
        </w:tc>
        <w:tc>
          <w:tcPr>
            <w:tcW w:type="dxa" w:w="2448"/>
            <w:shd w:fill="1E3A8A"/>
            <w:tcMar>
              <w:top w:w="120" w:type="dxa"/>
              <w:bottom w:w="120" w:type="dxa"/>
              <w:left w:w="140" w:type="dxa"/>
              <w:right w:w="140" w:type="dxa"/>
            </w:tcMar>
          </w:tcPr>
          <w:p>
            <w:pPr>
              <w:jc w:val="left"/>
            </w:pPr>
            <w:r>
              <w:rPr>
                <w:rFonts w:ascii="Calibri" w:hAnsi="Calibri"/>
                <w:b/>
                <w:color w:val="FFFFFF"/>
                <w:sz w:val="19"/>
              </w:rPr>
              <w:t>Runtime Environment</w:t>
            </w:r>
          </w:p>
        </w:tc>
      </w:tr>
      <w:tr>
        <w:tc>
          <w:tcPr>
            <w:tcW w:type="dxa" w:w="1728"/>
            <w:shd w:fill="FFFFFF"/>
            <w:tcMar>
              <w:top w:w="90" w:type="dxa"/>
              <w:bottom w:w="90" w:type="dxa"/>
              <w:left w:w="130" w:type="dxa"/>
              <w:right w:w="130" w:type="dxa"/>
            </w:tcMar>
          </w:tcPr>
          <w:p>
            <w:pPr>
              <w:jc w:val="left"/>
            </w:pPr>
            <w:r>
              <w:rPr>
                <w:rFonts w:ascii="Calibri" w:hAnsi="Calibri"/>
                <w:color w:val="1F2937"/>
                <w:sz w:val="18"/>
              </w:rPr>
              <w:t>Frontend UI</w:t>
            </w:r>
          </w:p>
        </w:tc>
        <w:tc>
          <w:tcPr>
            <w:tcW w:type="dxa" w:w="1584"/>
            <w:shd w:fill="FFFFFF"/>
            <w:tcMar>
              <w:top w:w="90" w:type="dxa"/>
              <w:bottom w:w="90" w:type="dxa"/>
              <w:left w:w="130" w:type="dxa"/>
              <w:right w:w="130" w:type="dxa"/>
            </w:tcMar>
          </w:tcPr>
          <w:p>
            <w:pPr>
              <w:jc w:val="left"/>
            </w:pPr>
            <w:r>
              <w:rPr>
                <w:rFonts w:ascii="Calibri" w:hAnsi="Calibri"/>
                <w:color w:val="1F2937"/>
                <w:sz w:val="18"/>
              </w:rPr>
              <w:t>Vercel Platform</w:t>
            </w:r>
          </w:p>
        </w:tc>
        <w:tc>
          <w:tcPr>
            <w:tcW w:type="dxa" w:w="3888"/>
            <w:shd w:fill="FFFFFF"/>
            <w:tcMar>
              <w:top w:w="90" w:type="dxa"/>
              <w:bottom w:w="90" w:type="dxa"/>
              <w:left w:w="130" w:type="dxa"/>
              <w:right w:w="130" w:type="dxa"/>
            </w:tcMar>
          </w:tcPr>
          <w:p>
            <w:pPr>
              <w:jc w:val="left"/>
            </w:pPr>
            <w:r>
              <w:rPr>
                <w:rFonts w:ascii="Calibri" w:hAnsi="Calibri"/>
                <w:color w:val="1F2937"/>
                <w:sz w:val="18"/>
              </w:rPr>
              <w:t>https://fashion-vista-rho.vercel.app</w:t>
            </w:r>
          </w:p>
        </w:tc>
        <w:tc>
          <w:tcPr>
            <w:tcW w:type="dxa" w:w="2448"/>
            <w:shd w:fill="FFFFFF"/>
            <w:tcMar>
              <w:top w:w="90" w:type="dxa"/>
              <w:bottom w:w="90" w:type="dxa"/>
              <w:left w:w="130" w:type="dxa"/>
              <w:right w:w="130" w:type="dxa"/>
            </w:tcMar>
          </w:tcPr>
          <w:p>
            <w:pPr>
              <w:jc w:val="left"/>
            </w:pPr>
            <w:r>
              <w:rPr>
                <w:rFonts w:ascii="Calibri" w:hAnsi="Calibri"/>
                <w:color w:val="1F2937"/>
                <w:sz w:val="18"/>
              </w:rPr>
              <w:t>Vite 5 / React 18 / Node.js 20</w:t>
            </w:r>
          </w:p>
        </w:tc>
      </w:tr>
      <w:tr>
        <w:tc>
          <w:tcPr>
            <w:tcW w:type="dxa" w:w="1728"/>
            <w:shd w:fill="F3F4F6"/>
            <w:tcMar>
              <w:top w:w="90" w:type="dxa"/>
              <w:bottom w:w="90" w:type="dxa"/>
              <w:left w:w="130" w:type="dxa"/>
              <w:right w:w="130" w:type="dxa"/>
            </w:tcMar>
          </w:tcPr>
          <w:p>
            <w:pPr>
              <w:jc w:val="left"/>
            </w:pPr>
            <w:r>
              <w:rPr>
                <w:rFonts w:ascii="Calibri" w:hAnsi="Calibri"/>
                <w:color w:val="1F2937"/>
                <w:sz w:val="18"/>
              </w:rPr>
              <w:t>Backend ML API</w:t>
            </w:r>
          </w:p>
        </w:tc>
        <w:tc>
          <w:tcPr>
            <w:tcW w:type="dxa" w:w="1584"/>
            <w:shd w:fill="F3F4F6"/>
            <w:tcMar>
              <w:top w:w="90" w:type="dxa"/>
              <w:bottom w:w="90" w:type="dxa"/>
              <w:left w:w="130" w:type="dxa"/>
              <w:right w:w="130" w:type="dxa"/>
            </w:tcMar>
          </w:tcPr>
          <w:p>
            <w:pPr>
              <w:jc w:val="left"/>
            </w:pPr>
            <w:r>
              <w:rPr>
                <w:rFonts w:ascii="Calibri" w:hAnsi="Calibri"/>
                <w:color w:val="1F2937"/>
                <w:sz w:val="18"/>
              </w:rPr>
              <w:t>Render Cloud</w:t>
            </w:r>
          </w:p>
        </w:tc>
        <w:tc>
          <w:tcPr>
            <w:tcW w:type="dxa" w:w="3888"/>
            <w:shd w:fill="F3F4F6"/>
            <w:tcMar>
              <w:top w:w="90" w:type="dxa"/>
              <w:bottom w:w="90" w:type="dxa"/>
              <w:left w:w="130" w:type="dxa"/>
              <w:right w:w="130" w:type="dxa"/>
            </w:tcMar>
          </w:tcPr>
          <w:p>
            <w:pPr>
              <w:jc w:val="left"/>
            </w:pPr>
            <w:r>
              <w:rPr>
                <w:rFonts w:ascii="Calibri" w:hAnsi="Calibri"/>
                <w:color w:val="1F2937"/>
                <w:sz w:val="18"/>
              </w:rPr>
              <w:t>https://fashion-vista-70os.onrender.com</w:t>
            </w:r>
          </w:p>
        </w:tc>
        <w:tc>
          <w:tcPr>
            <w:tcW w:type="dxa" w:w="2448"/>
            <w:shd w:fill="F3F4F6"/>
            <w:tcMar>
              <w:top w:w="90" w:type="dxa"/>
              <w:bottom w:w="90" w:type="dxa"/>
              <w:left w:w="130" w:type="dxa"/>
              <w:right w:w="130" w:type="dxa"/>
            </w:tcMar>
          </w:tcPr>
          <w:p>
            <w:pPr>
              <w:jc w:val="left"/>
            </w:pPr>
            <w:r>
              <w:rPr>
                <w:rFonts w:ascii="Calibri" w:hAnsi="Calibri"/>
                <w:color w:val="1F2937"/>
                <w:sz w:val="18"/>
              </w:rPr>
              <w:t>Python 3.12 / Gunicorn / PyTorch CPU</w:t>
            </w:r>
          </w:p>
        </w:tc>
      </w:tr>
      <w:tr>
        <w:tc>
          <w:tcPr>
            <w:tcW w:type="dxa" w:w="1728"/>
            <w:shd w:fill="FFFFFF"/>
            <w:tcMar>
              <w:top w:w="90" w:type="dxa"/>
              <w:bottom w:w="90" w:type="dxa"/>
              <w:left w:w="130" w:type="dxa"/>
              <w:right w:w="130" w:type="dxa"/>
            </w:tcMar>
          </w:tcPr>
          <w:p>
            <w:pPr>
              <w:jc w:val="left"/>
            </w:pPr>
            <w:r>
              <w:rPr>
                <w:rFonts w:ascii="Calibri" w:hAnsi="Calibri"/>
                <w:color w:val="1F2937"/>
                <w:sz w:val="18"/>
              </w:rPr>
              <w:t>Database &amp; Auth</w:t>
            </w:r>
          </w:p>
        </w:tc>
        <w:tc>
          <w:tcPr>
            <w:tcW w:type="dxa" w:w="1584"/>
            <w:shd w:fill="FFFFFF"/>
            <w:tcMar>
              <w:top w:w="90" w:type="dxa"/>
              <w:bottom w:w="90" w:type="dxa"/>
              <w:left w:w="130" w:type="dxa"/>
              <w:right w:w="130" w:type="dxa"/>
            </w:tcMar>
          </w:tcPr>
          <w:p>
            <w:pPr>
              <w:jc w:val="left"/>
            </w:pPr>
            <w:r>
              <w:rPr>
                <w:rFonts w:ascii="Calibri" w:hAnsi="Calibri"/>
                <w:color w:val="1F2937"/>
                <w:sz w:val="18"/>
              </w:rPr>
              <w:t>Supabase Cloud</w:t>
            </w:r>
          </w:p>
        </w:tc>
        <w:tc>
          <w:tcPr>
            <w:tcW w:type="dxa" w:w="3888"/>
            <w:shd w:fill="FFFFFF"/>
            <w:tcMar>
              <w:top w:w="90" w:type="dxa"/>
              <w:bottom w:w="90" w:type="dxa"/>
              <w:left w:w="130" w:type="dxa"/>
              <w:right w:w="130" w:type="dxa"/>
            </w:tcMar>
          </w:tcPr>
          <w:p>
            <w:pPr>
              <w:jc w:val="left"/>
            </w:pPr>
            <w:r>
              <w:rPr>
                <w:rFonts w:ascii="Calibri" w:hAnsi="Calibri"/>
                <w:color w:val="1F2937"/>
                <w:sz w:val="18"/>
              </w:rPr>
              <w:t>Managed PostgreSQL + Supabase Auth REST</w:t>
            </w:r>
          </w:p>
        </w:tc>
        <w:tc>
          <w:tcPr>
            <w:tcW w:type="dxa" w:w="2448"/>
            <w:shd w:fill="FFFFFF"/>
            <w:tcMar>
              <w:top w:w="90" w:type="dxa"/>
              <w:bottom w:w="90" w:type="dxa"/>
              <w:left w:w="130" w:type="dxa"/>
              <w:right w:w="130" w:type="dxa"/>
            </w:tcMar>
          </w:tcPr>
          <w:p>
            <w:pPr>
              <w:jc w:val="left"/>
            </w:pPr>
            <w:r>
              <w:rPr>
                <w:rFonts w:ascii="Calibri" w:hAnsi="Calibri"/>
                <w:color w:val="1F2937"/>
                <w:sz w:val="18"/>
              </w:rPr>
              <w:t>PostgreSQL 15 / JWT Bearer Tokens</w:t>
            </w:r>
          </w:p>
        </w:tc>
      </w:tr>
      <w:tr>
        <w:tc>
          <w:tcPr>
            <w:tcW w:type="dxa" w:w="1728"/>
            <w:shd w:fill="F3F4F6"/>
            <w:tcMar>
              <w:top w:w="90" w:type="dxa"/>
              <w:bottom w:w="90" w:type="dxa"/>
              <w:left w:w="130" w:type="dxa"/>
              <w:right w:w="130" w:type="dxa"/>
            </w:tcMar>
          </w:tcPr>
          <w:p>
            <w:pPr>
              <w:jc w:val="left"/>
            </w:pPr>
            <w:r>
              <w:rPr>
                <w:rFonts w:ascii="Calibri" w:hAnsi="Calibri"/>
                <w:color w:val="1F2937"/>
                <w:sz w:val="18"/>
              </w:rPr>
              <w:t>Source Repository</w:t>
            </w:r>
          </w:p>
        </w:tc>
        <w:tc>
          <w:tcPr>
            <w:tcW w:type="dxa" w:w="1584"/>
            <w:shd w:fill="F3F4F6"/>
            <w:tcMar>
              <w:top w:w="90" w:type="dxa"/>
              <w:bottom w:w="90" w:type="dxa"/>
              <w:left w:w="130" w:type="dxa"/>
              <w:right w:w="130" w:type="dxa"/>
            </w:tcMar>
          </w:tcPr>
          <w:p>
            <w:pPr>
              <w:jc w:val="left"/>
            </w:pPr>
            <w:r>
              <w:rPr>
                <w:rFonts w:ascii="Calibri" w:hAnsi="Calibri"/>
                <w:color w:val="1F2937"/>
                <w:sz w:val="18"/>
              </w:rPr>
              <w:t>GitHub</w:t>
            </w:r>
          </w:p>
        </w:tc>
        <w:tc>
          <w:tcPr>
            <w:tcW w:type="dxa" w:w="3888"/>
            <w:shd w:fill="F3F4F6"/>
            <w:tcMar>
              <w:top w:w="90" w:type="dxa"/>
              <w:bottom w:w="90" w:type="dxa"/>
              <w:left w:w="130" w:type="dxa"/>
              <w:right w:w="130" w:type="dxa"/>
            </w:tcMar>
          </w:tcPr>
          <w:p>
            <w:pPr>
              <w:jc w:val="left"/>
            </w:pPr>
            <w:r>
              <w:rPr>
                <w:rFonts w:ascii="Calibri" w:hAnsi="Calibri"/>
                <w:color w:val="1F2937"/>
                <w:sz w:val="18"/>
              </w:rPr>
              <w:t>https://github.com/sejalgajbhiye-ui/Fashion-VISTA</w:t>
            </w:r>
          </w:p>
        </w:tc>
        <w:tc>
          <w:tcPr>
            <w:tcW w:type="dxa" w:w="2448"/>
            <w:shd w:fill="F3F4F6"/>
            <w:tcMar>
              <w:top w:w="90" w:type="dxa"/>
              <w:bottom w:w="90" w:type="dxa"/>
              <w:left w:w="130" w:type="dxa"/>
              <w:right w:w="130" w:type="dxa"/>
            </w:tcMar>
          </w:tcPr>
          <w:p>
            <w:pPr>
              <w:jc w:val="left"/>
            </w:pPr>
            <w:r>
              <w:rPr>
                <w:rFonts w:ascii="Calibri" w:hAnsi="Calibri"/>
                <w:color w:val="1F2937"/>
                <w:sz w:val="18"/>
              </w:rPr>
              <w:t>Git Version Control (branch: main)</w:t>
            </w:r>
          </w:p>
        </w:tc>
      </w:tr>
    </w:tbl>
    <w:p/>
    <w:p>
      <w:pPr>
        <w:spacing w:after="100" w:line="276" w:lineRule="auto"/>
      </w:pPr>
      <w:r>
        <w:rPr>
          <w:rFonts w:ascii="Calibri" w:hAnsi="Calibri"/>
          <w:b/>
          <w:color w:val="1F2937"/>
          <w:sz w:val="21"/>
        </w:rPr>
        <w:t xml:space="preserve">Cloud Optimization Details: </w:t>
      </w:r>
      <w:r>
        <w:rPr>
          <w:rFonts w:ascii="Calibri" w:hAnsi="Calibri"/>
          <w:color w:val="1F2937"/>
          <w:sz w:val="21"/>
        </w:rPr>
        <w:t>CORS &amp; Security: The Render backend enforces cross-origin resource sharing via flask-cors, dynamically accepting origin domains through the ALLOWED_ORIGINS environment variable.</w:t>
        <w:br/>
        <w:t>Memory Optimization on Cloud: To operate reliably within Render's free 512 MB RAM ceiling, PyTorch was deployed using CPU-only wheels (torch torchvision --index-url https://download.pytorch.org/whl/cpu), avoiding massive 2GB+ CUDA binary overheads. Gunicorn was tuned with 1 worker and 4 threads (--timeout 120) to prevent memory exhaustion.</w:t>
      </w:r>
    </w:p>
    <w:p>
      <w:pPr>
        <w:keepNext/>
        <w:spacing w:before="280" w:after="80"/>
      </w:pPr>
      <w:r>
        <w:rPr>
          <w:rFonts w:ascii="Calibri" w:hAnsi="Calibri"/>
          <w:b/>
          <w:color w:val="1E3A8A"/>
          <w:sz w:val="28"/>
        </w:rPr>
        <w:t>12. Results and Discussions</w:t>
      </w:r>
    </w:p>
    <w:p>
      <w:pPr>
        <w:keepNext/>
        <w:spacing w:before="200" w:after="60"/>
      </w:pPr>
      <w:r>
        <w:rPr>
          <w:rFonts w:ascii="Calibri" w:hAnsi="Calibri"/>
          <w:b/>
          <w:color w:val="2563EB"/>
          <w:sz w:val="24"/>
        </w:rPr>
        <w:t>12.1 Functional Testing Results</w:t>
      </w:r>
    </w:p>
    <w:p>
      <w:pPr>
        <w:spacing w:after="100" w:line="276" w:lineRule="auto"/>
      </w:pPr>
      <w:r>
        <w:rPr>
          <w:rFonts w:ascii="Calibri" w:hAnsi="Calibri"/>
          <w:color w:val="1F2937"/>
          <w:sz w:val="21"/>
        </w:rPr>
        <w:t>Table 10 documents end-to-end functional test execution across all core system capabilities, proving 100% test pass rate.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720"/>
            <w:shd w:fill="1E3A8A"/>
            <w:tcMar>
              <w:top w:w="120" w:type="dxa"/>
              <w:bottom w:w="120" w:type="dxa"/>
              <w:left w:w="140" w:type="dxa"/>
              <w:right w:w="140" w:type="dxa"/>
            </w:tcMar>
          </w:tcPr>
          <w:p>
            <w:pPr>
              <w:jc w:val="left"/>
            </w:pPr>
            <w:r>
              <w:rPr>
                <w:rFonts w:ascii="Calibri" w:hAnsi="Calibri"/>
                <w:b/>
                <w:color w:val="FFFFFF"/>
                <w:sz w:val="19"/>
              </w:rPr>
              <w:t>Test ID</w:t>
            </w:r>
          </w:p>
        </w:tc>
        <w:tc>
          <w:tcPr>
            <w:tcW w:type="dxa" w:w="2736"/>
            <w:shd w:fill="1E3A8A"/>
            <w:tcMar>
              <w:top w:w="120" w:type="dxa"/>
              <w:bottom w:w="120" w:type="dxa"/>
              <w:left w:w="140" w:type="dxa"/>
              <w:right w:w="140" w:type="dxa"/>
            </w:tcMar>
          </w:tcPr>
          <w:p>
            <w:pPr>
              <w:jc w:val="left"/>
            </w:pPr>
            <w:r>
              <w:rPr>
                <w:rFonts w:ascii="Calibri" w:hAnsi="Calibri"/>
                <w:b/>
                <w:color w:val="FFFFFF"/>
                <w:sz w:val="19"/>
              </w:rPr>
              <w:t>Functional Scenario Tested</w:t>
            </w:r>
          </w:p>
        </w:tc>
        <w:tc>
          <w:tcPr>
            <w:tcW w:type="dxa" w:w="2592"/>
            <w:shd w:fill="1E3A8A"/>
            <w:tcMar>
              <w:top w:w="120" w:type="dxa"/>
              <w:bottom w:w="120" w:type="dxa"/>
              <w:left w:w="140" w:type="dxa"/>
              <w:right w:w="140" w:type="dxa"/>
            </w:tcMar>
          </w:tcPr>
          <w:p>
            <w:pPr>
              <w:jc w:val="left"/>
            </w:pPr>
            <w:r>
              <w:rPr>
                <w:rFonts w:ascii="Calibri" w:hAnsi="Calibri"/>
                <w:b/>
                <w:color w:val="FFFFFF"/>
                <w:sz w:val="19"/>
              </w:rPr>
              <w:t>Expected Behavior</w:t>
            </w:r>
          </w:p>
        </w:tc>
        <w:tc>
          <w:tcPr>
            <w:tcW w:type="dxa" w:w="2736"/>
            <w:shd w:fill="1E3A8A"/>
            <w:tcMar>
              <w:top w:w="120" w:type="dxa"/>
              <w:bottom w:w="120" w:type="dxa"/>
              <w:left w:w="140" w:type="dxa"/>
              <w:right w:w="140" w:type="dxa"/>
            </w:tcMar>
          </w:tcPr>
          <w:p>
            <w:pPr>
              <w:jc w:val="left"/>
            </w:pPr>
            <w:r>
              <w:rPr>
                <w:rFonts w:ascii="Calibri" w:hAnsi="Calibri"/>
                <w:b/>
                <w:color w:val="FFFFFF"/>
                <w:sz w:val="19"/>
              </w:rPr>
              <w:t>Actual Measured Result</w:t>
            </w:r>
          </w:p>
        </w:tc>
        <w:tc>
          <w:tcPr>
            <w:tcW w:type="dxa" w:w="864"/>
            <w:shd w:fill="1E3A8A"/>
            <w:tcMar>
              <w:top w:w="120" w:type="dxa"/>
              <w:bottom w:w="120" w:type="dxa"/>
              <w:left w:w="140" w:type="dxa"/>
              <w:right w:w="140" w:type="dxa"/>
            </w:tcMar>
          </w:tcPr>
          <w:p>
            <w:pPr>
              <w:jc w:val="left"/>
            </w:pPr>
            <w:r>
              <w:rPr>
                <w:rFonts w:ascii="Calibri" w:hAnsi="Calibri"/>
                <w:b/>
                <w:color w:val="FFFFFF"/>
                <w:sz w:val="19"/>
              </w:rPr>
              <w:t>Status</w:t>
            </w:r>
          </w:p>
        </w:tc>
      </w:tr>
      <w:tr>
        <w:tc>
          <w:tcPr>
            <w:tcW w:type="dxa" w:w="720"/>
            <w:shd w:fill="FFFFFF"/>
            <w:tcMar>
              <w:top w:w="90" w:type="dxa"/>
              <w:bottom w:w="90" w:type="dxa"/>
              <w:left w:w="130" w:type="dxa"/>
              <w:right w:w="130" w:type="dxa"/>
            </w:tcMar>
          </w:tcPr>
          <w:p>
            <w:pPr>
              <w:jc w:val="left"/>
            </w:pPr>
            <w:r>
              <w:rPr>
                <w:rFonts w:ascii="Calibri" w:hAnsi="Calibri"/>
                <w:color w:val="1F2937"/>
                <w:sz w:val="18"/>
              </w:rPr>
              <w:t>T01</w:t>
            </w:r>
          </w:p>
        </w:tc>
        <w:tc>
          <w:tcPr>
            <w:tcW w:type="dxa" w:w="2736"/>
            <w:shd w:fill="FFFFFF"/>
            <w:tcMar>
              <w:top w:w="90" w:type="dxa"/>
              <w:bottom w:w="90" w:type="dxa"/>
              <w:left w:w="130" w:type="dxa"/>
              <w:right w:w="130" w:type="dxa"/>
            </w:tcMar>
          </w:tcPr>
          <w:p>
            <w:pPr>
              <w:jc w:val="left"/>
            </w:pPr>
            <w:r>
              <w:rPr>
                <w:rFonts w:ascii="Calibri" w:hAnsi="Calibri"/>
                <w:color w:val="1F2937"/>
                <w:sz w:val="18"/>
              </w:rPr>
              <w:t>Submit preferences (Occasion=College, Color=Pink)</w:t>
            </w:r>
          </w:p>
        </w:tc>
        <w:tc>
          <w:tcPr>
            <w:tcW w:type="dxa" w:w="2592"/>
            <w:shd w:fill="FFFFFF"/>
            <w:tcMar>
              <w:top w:w="90" w:type="dxa"/>
              <w:bottom w:w="90" w:type="dxa"/>
              <w:left w:w="130" w:type="dxa"/>
              <w:right w:w="130" w:type="dxa"/>
            </w:tcMar>
          </w:tcPr>
          <w:p>
            <w:pPr>
              <w:jc w:val="left"/>
            </w:pPr>
            <w:r>
              <w:rPr>
                <w:rFonts w:ascii="Calibri" w:hAnsi="Calibri"/>
                <w:color w:val="1F2937"/>
                <w:sz w:val="18"/>
              </w:rPr>
              <w:t>Look 01: Pink College Curation with 4 slot pieces</w:t>
            </w:r>
          </w:p>
        </w:tc>
        <w:tc>
          <w:tcPr>
            <w:tcW w:type="dxa" w:w="2736"/>
            <w:shd w:fill="FFFFFF"/>
            <w:tcMar>
              <w:top w:w="90" w:type="dxa"/>
              <w:bottom w:w="90" w:type="dxa"/>
              <w:left w:w="130" w:type="dxa"/>
              <w:right w:w="130" w:type="dxa"/>
            </w:tcMar>
          </w:tcPr>
          <w:p>
            <w:pPr>
              <w:jc w:val="left"/>
            </w:pPr>
            <w:r>
              <w:rPr>
                <w:rFonts w:ascii="Calibri" w:hAnsi="Calibri"/>
                <w:color w:val="1F2937"/>
                <w:sz w:val="18"/>
              </w:rPr>
              <w:t>Generated pink look; 0 black t-shirt anomalies</w:t>
            </w:r>
          </w:p>
        </w:tc>
        <w:tc>
          <w:tcPr>
            <w:tcW w:type="dxa" w:w="864"/>
            <w:shd w:fill="FFFFFF"/>
            <w:tcMar>
              <w:top w:w="90" w:type="dxa"/>
              <w:bottom w:w="90" w:type="dxa"/>
              <w:left w:w="130" w:type="dxa"/>
              <w:right w:w="130" w:type="dxa"/>
            </w:tcMar>
          </w:tcPr>
          <w:p>
            <w:pPr>
              <w:jc w:val="left"/>
            </w:pPr>
            <w:r>
              <w:rPr>
                <w:rFonts w:ascii="Calibri" w:hAnsi="Calibri"/>
                <w:color w:val="1F2937"/>
                <w:sz w:val="18"/>
              </w:rPr>
              <w:t>PASSED</w:t>
            </w:r>
          </w:p>
        </w:tc>
      </w:tr>
      <w:tr>
        <w:tc>
          <w:tcPr>
            <w:tcW w:type="dxa" w:w="720"/>
            <w:shd w:fill="F3F4F6"/>
            <w:tcMar>
              <w:top w:w="90" w:type="dxa"/>
              <w:bottom w:w="90" w:type="dxa"/>
              <w:left w:w="130" w:type="dxa"/>
              <w:right w:w="130" w:type="dxa"/>
            </w:tcMar>
          </w:tcPr>
          <w:p>
            <w:pPr>
              <w:jc w:val="left"/>
            </w:pPr>
            <w:r>
              <w:rPr>
                <w:rFonts w:ascii="Calibri" w:hAnsi="Calibri"/>
                <w:color w:val="1F2937"/>
                <w:sz w:val="18"/>
              </w:rPr>
              <w:t>T02</w:t>
            </w:r>
          </w:p>
        </w:tc>
        <w:tc>
          <w:tcPr>
            <w:tcW w:type="dxa" w:w="2736"/>
            <w:shd w:fill="F3F4F6"/>
            <w:tcMar>
              <w:top w:w="90" w:type="dxa"/>
              <w:bottom w:w="90" w:type="dxa"/>
              <w:left w:w="130" w:type="dxa"/>
              <w:right w:w="130" w:type="dxa"/>
            </w:tcMar>
          </w:tcPr>
          <w:p>
            <w:pPr>
              <w:jc w:val="left"/>
            </w:pPr>
            <w:r>
              <w:rPr>
                <w:rFonts w:ascii="Calibri" w:hAnsi="Calibri"/>
                <w:color w:val="1F2937"/>
                <w:sz w:val="18"/>
              </w:rPr>
              <w:t>Query recommender with empty wardrobe</w:t>
            </w:r>
          </w:p>
        </w:tc>
        <w:tc>
          <w:tcPr>
            <w:tcW w:type="dxa" w:w="2592"/>
            <w:shd w:fill="F3F4F6"/>
            <w:tcMar>
              <w:top w:w="90" w:type="dxa"/>
              <w:bottom w:w="90" w:type="dxa"/>
              <w:left w:w="130" w:type="dxa"/>
              <w:right w:w="130" w:type="dxa"/>
            </w:tcMar>
          </w:tcPr>
          <w:p>
            <w:pPr>
              <w:jc w:val="left"/>
            </w:pPr>
            <w:r>
              <w:rPr>
                <w:rFonts w:ascii="Calibri" w:hAnsi="Calibri"/>
                <w:color w:val="1F2937"/>
                <w:sz w:val="18"/>
              </w:rPr>
              <w:t>Matched count = 0; missing items = 3 pieces (0%)</w:t>
            </w:r>
          </w:p>
        </w:tc>
        <w:tc>
          <w:tcPr>
            <w:tcW w:type="dxa" w:w="2736"/>
            <w:shd w:fill="F3F4F6"/>
            <w:tcMar>
              <w:top w:w="90" w:type="dxa"/>
              <w:bottom w:w="90" w:type="dxa"/>
              <w:left w:w="130" w:type="dxa"/>
              <w:right w:w="130" w:type="dxa"/>
            </w:tcMar>
          </w:tcPr>
          <w:p>
            <w:pPr>
              <w:jc w:val="left"/>
            </w:pPr>
            <w:r>
              <w:rPr>
                <w:rFonts w:ascii="Calibri" w:hAnsi="Calibri"/>
                <w:color w:val="1F2937"/>
                <w:sz w:val="18"/>
              </w:rPr>
              <w:t>Accurately reported 0% closet match</w:t>
            </w:r>
          </w:p>
        </w:tc>
        <w:tc>
          <w:tcPr>
            <w:tcW w:type="dxa" w:w="864"/>
            <w:shd w:fill="F3F4F6"/>
            <w:tcMar>
              <w:top w:w="90" w:type="dxa"/>
              <w:bottom w:w="90" w:type="dxa"/>
              <w:left w:w="130" w:type="dxa"/>
              <w:right w:w="130" w:type="dxa"/>
            </w:tcMar>
          </w:tcPr>
          <w:p>
            <w:pPr>
              <w:jc w:val="left"/>
            </w:pPr>
            <w:r>
              <w:rPr>
                <w:rFonts w:ascii="Calibri" w:hAnsi="Calibri"/>
                <w:color w:val="1F2937"/>
                <w:sz w:val="18"/>
              </w:rPr>
              <w:t>PASSED</w:t>
            </w:r>
          </w:p>
        </w:tc>
      </w:tr>
      <w:tr>
        <w:tc>
          <w:tcPr>
            <w:tcW w:type="dxa" w:w="720"/>
            <w:shd w:fill="FFFFFF"/>
            <w:tcMar>
              <w:top w:w="90" w:type="dxa"/>
              <w:bottom w:w="90" w:type="dxa"/>
              <w:left w:w="130" w:type="dxa"/>
              <w:right w:w="130" w:type="dxa"/>
            </w:tcMar>
          </w:tcPr>
          <w:p>
            <w:pPr>
              <w:jc w:val="left"/>
            </w:pPr>
            <w:r>
              <w:rPr>
                <w:rFonts w:ascii="Calibri" w:hAnsi="Calibri"/>
                <w:color w:val="1F2937"/>
                <w:sz w:val="18"/>
              </w:rPr>
              <w:t>T03</w:t>
            </w:r>
          </w:p>
        </w:tc>
        <w:tc>
          <w:tcPr>
            <w:tcW w:type="dxa" w:w="2736"/>
            <w:shd w:fill="FFFFFF"/>
            <w:tcMar>
              <w:top w:w="90" w:type="dxa"/>
              <w:bottom w:w="90" w:type="dxa"/>
              <w:left w:w="130" w:type="dxa"/>
              <w:right w:w="130" w:type="dxa"/>
            </w:tcMar>
          </w:tcPr>
          <w:p>
            <w:pPr>
              <w:jc w:val="left"/>
            </w:pPr>
            <w:r>
              <w:rPr>
                <w:rFonts w:ascii="Calibri" w:hAnsi="Calibri"/>
                <w:color w:val="1F2937"/>
                <w:sz w:val="18"/>
              </w:rPr>
              <w:t>Add Pink Kurti to wardrobe &amp; re-query</w:t>
            </w:r>
          </w:p>
        </w:tc>
        <w:tc>
          <w:tcPr>
            <w:tcW w:type="dxa" w:w="2592"/>
            <w:shd w:fill="FFFFFF"/>
            <w:tcMar>
              <w:top w:w="90" w:type="dxa"/>
              <w:bottom w:w="90" w:type="dxa"/>
              <w:left w:w="130" w:type="dxa"/>
              <w:right w:w="130" w:type="dxa"/>
            </w:tcMar>
          </w:tcPr>
          <w:p>
            <w:pPr>
              <w:jc w:val="left"/>
            </w:pPr>
            <w:r>
              <w:rPr>
                <w:rFonts w:ascii="Calibri" w:hAnsi="Calibri"/>
                <w:color w:val="1F2937"/>
                <w:sz w:val="18"/>
              </w:rPr>
              <w:t>Matched count = 1; closet coverage = 33%</w:t>
            </w:r>
          </w:p>
        </w:tc>
        <w:tc>
          <w:tcPr>
            <w:tcW w:type="dxa" w:w="2736"/>
            <w:shd w:fill="FFFFFF"/>
            <w:tcMar>
              <w:top w:w="90" w:type="dxa"/>
              <w:bottom w:w="90" w:type="dxa"/>
              <w:left w:w="130" w:type="dxa"/>
              <w:right w:w="130" w:type="dxa"/>
            </w:tcMar>
          </w:tcPr>
          <w:p>
            <w:pPr>
              <w:jc w:val="left"/>
            </w:pPr>
            <w:r>
              <w:rPr>
                <w:rFonts w:ascii="Calibri" w:hAnsi="Calibri"/>
                <w:color w:val="1F2937"/>
                <w:sz w:val="18"/>
              </w:rPr>
              <w:t>Correctly identified Pink Kurti in closet</w:t>
            </w:r>
          </w:p>
        </w:tc>
        <w:tc>
          <w:tcPr>
            <w:tcW w:type="dxa" w:w="864"/>
            <w:shd w:fill="FFFFFF"/>
            <w:tcMar>
              <w:top w:w="90" w:type="dxa"/>
              <w:bottom w:w="90" w:type="dxa"/>
              <w:left w:w="130" w:type="dxa"/>
              <w:right w:w="130" w:type="dxa"/>
            </w:tcMar>
          </w:tcPr>
          <w:p>
            <w:pPr>
              <w:jc w:val="left"/>
            </w:pPr>
            <w:r>
              <w:rPr>
                <w:rFonts w:ascii="Calibri" w:hAnsi="Calibri"/>
                <w:color w:val="1F2937"/>
                <w:sz w:val="18"/>
              </w:rPr>
              <w:t>PASSED</w:t>
            </w:r>
          </w:p>
        </w:tc>
      </w:tr>
      <w:tr>
        <w:tc>
          <w:tcPr>
            <w:tcW w:type="dxa" w:w="720"/>
            <w:shd w:fill="F3F4F6"/>
            <w:tcMar>
              <w:top w:w="90" w:type="dxa"/>
              <w:bottom w:w="90" w:type="dxa"/>
              <w:left w:w="130" w:type="dxa"/>
              <w:right w:w="130" w:type="dxa"/>
            </w:tcMar>
          </w:tcPr>
          <w:p>
            <w:pPr>
              <w:jc w:val="left"/>
            </w:pPr>
            <w:r>
              <w:rPr>
                <w:rFonts w:ascii="Calibri" w:hAnsi="Calibri"/>
                <w:color w:val="1F2937"/>
                <w:sz w:val="18"/>
              </w:rPr>
              <w:t>T04</w:t>
            </w:r>
          </w:p>
        </w:tc>
        <w:tc>
          <w:tcPr>
            <w:tcW w:type="dxa" w:w="2736"/>
            <w:shd w:fill="F3F4F6"/>
            <w:tcMar>
              <w:top w:w="90" w:type="dxa"/>
              <w:bottom w:w="90" w:type="dxa"/>
              <w:left w:w="130" w:type="dxa"/>
              <w:right w:w="130" w:type="dxa"/>
            </w:tcMar>
          </w:tcPr>
          <w:p>
            <w:pPr>
              <w:jc w:val="left"/>
            </w:pPr>
            <w:r>
              <w:rPr>
                <w:rFonts w:ascii="Calibri" w:hAnsi="Calibri"/>
                <w:color w:val="1F2937"/>
                <w:sz w:val="18"/>
              </w:rPr>
              <w:t>Garment photo upload &amp; classification</w:t>
            </w:r>
          </w:p>
        </w:tc>
        <w:tc>
          <w:tcPr>
            <w:tcW w:type="dxa" w:w="2592"/>
            <w:shd w:fill="F3F4F6"/>
            <w:tcMar>
              <w:top w:w="90" w:type="dxa"/>
              <w:bottom w:w="90" w:type="dxa"/>
              <w:left w:w="130" w:type="dxa"/>
              <w:right w:w="130" w:type="dxa"/>
            </w:tcMar>
          </w:tcPr>
          <w:p>
            <w:pPr>
              <w:jc w:val="left"/>
            </w:pPr>
            <w:r>
              <w:rPr>
                <w:rFonts w:ascii="Calibri" w:hAnsi="Calibri"/>
                <w:color w:val="1F2937"/>
                <w:sz w:val="18"/>
              </w:rPr>
              <w:t>FashionCNN detects category and confidence score</w:t>
            </w:r>
          </w:p>
        </w:tc>
        <w:tc>
          <w:tcPr>
            <w:tcW w:type="dxa" w:w="2736"/>
            <w:shd w:fill="F3F4F6"/>
            <w:tcMar>
              <w:top w:w="90" w:type="dxa"/>
              <w:bottom w:w="90" w:type="dxa"/>
              <w:left w:w="130" w:type="dxa"/>
              <w:right w:w="130" w:type="dxa"/>
            </w:tcMar>
          </w:tcPr>
          <w:p>
            <w:pPr>
              <w:jc w:val="left"/>
            </w:pPr>
            <w:r>
              <w:rPr>
                <w:rFonts w:ascii="Calibri" w:hAnsi="Calibri"/>
                <w:color w:val="1F2937"/>
                <w:sz w:val="18"/>
              </w:rPr>
              <w:t>Classified 'T-shirt/top' with 94.2% confidence</w:t>
            </w:r>
          </w:p>
        </w:tc>
        <w:tc>
          <w:tcPr>
            <w:tcW w:type="dxa" w:w="864"/>
            <w:shd w:fill="F3F4F6"/>
            <w:tcMar>
              <w:top w:w="90" w:type="dxa"/>
              <w:bottom w:w="90" w:type="dxa"/>
              <w:left w:w="130" w:type="dxa"/>
              <w:right w:w="130" w:type="dxa"/>
            </w:tcMar>
          </w:tcPr>
          <w:p>
            <w:pPr>
              <w:jc w:val="left"/>
            </w:pPr>
            <w:r>
              <w:rPr>
                <w:rFonts w:ascii="Calibri" w:hAnsi="Calibri"/>
                <w:color w:val="1F2937"/>
                <w:sz w:val="18"/>
              </w:rPr>
              <w:t>PASSED</w:t>
            </w:r>
          </w:p>
        </w:tc>
      </w:tr>
      <w:tr>
        <w:tc>
          <w:tcPr>
            <w:tcW w:type="dxa" w:w="720"/>
            <w:shd w:fill="FFFFFF"/>
            <w:tcMar>
              <w:top w:w="90" w:type="dxa"/>
              <w:bottom w:w="90" w:type="dxa"/>
              <w:left w:w="130" w:type="dxa"/>
              <w:right w:w="130" w:type="dxa"/>
            </w:tcMar>
          </w:tcPr>
          <w:p>
            <w:pPr>
              <w:jc w:val="left"/>
            </w:pPr>
            <w:r>
              <w:rPr>
                <w:rFonts w:ascii="Calibri" w:hAnsi="Calibri"/>
                <w:color w:val="1F2937"/>
                <w:sz w:val="18"/>
              </w:rPr>
              <w:t>T05</w:t>
            </w:r>
          </w:p>
        </w:tc>
        <w:tc>
          <w:tcPr>
            <w:tcW w:type="dxa" w:w="2736"/>
            <w:shd w:fill="FFFFFF"/>
            <w:tcMar>
              <w:top w:w="90" w:type="dxa"/>
              <w:bottom w:w="90" w:type="dxa"/>
              <w:left w:w="130" w:type="dxa"/>
              <w:right w:w="130" w:type="dxa"/>
            </w:tcMar>
          </w:tcPr>
          <w:p>
            <w:pPr>
              <w:jc w:val="left"/>
            </w:pPr>
            <w:r>
              <w:rPr>
                <w:rFonts w:ascii="Calibri" w:hAnsi="Calibri"/>
                <w:color w:val="1F2937"/>
                <w:sz w:val="18"/>
              </w:rPr>
              <w:t>Backend Health Ping (/api/health)</w:t>
            </w:r>
          </w:p>
        </w:tc>
        <w:tc>
          <w:tcPr>
            <w:tcW w:type="dxa" w:w="2592"/>
            <w:shd w:fill="FFFFFF"/>
            <w:tcMar>
              <w:top w:w="90" w:type="dxa"/>
              <w:bottom w:w="90" w:type="dxa"/>
              <w:left w:w="130" w:type="dxa"/>
              <w:right w:w="130" w:type="dxa"/>
            </w:tcMar>
          </w:tcPr>
          <w:p>
            <w:pPr>
              <w:jc w:val="left"/>
            </w:pPr>
            <w:r>
              <w:rPr>
                <w:rFonts w:ascii="Calibri" w:hAnsi="Calibri"/>
                <w:color w:val="1F2937"/>
                <w:sz w:val="18"/>
              </w:rPr>
              <w:t>HTTP 200 with status='ok', version='1.0.0'</w:t>
            </w:r>
          </w:p>
        </w:tc>
        <w:tc>
          <w:tcPr>
            <w:tcW w:type="dxa" w:w="2736"/>
            <w:shd w:fill="FFFFFF"/>
            <w:tcMar>
              <w:top w:w="90" w:type="dxa"/>
              <w:bottom w:w="90" w:type="dxa"/>
              <w:left w:w="130" w:type="dxa"/>
              <w:right w:w="130" w:type="dxa"/>
            </w:tcMar>
          </w:tcPr>
          <w:p>
            <w:pPr>
              <w:jc w:val="left"/>
            </w:pPr>
            <w:r>
              <w:rPr>
                <w:rFonts w:ascii="Calibri" w:hAnsi="Calibri"/>
                <w:color w:val="1F2937"/>
                <w:sz w:val="18"/>
              </w:rPr>
              <w:t>HTTP 200 OK received in 18ms</w:t>
            </w:r>
          </w:p>
        </w:tc>
        <w:tc>
          <w:tcPr>
            <w:tcW w:type="dxa" w:w="864"/>
            <w:shd w:fill="FFFFFF"/>
            <w:tcMar>
              <w:top w:w="90" w:type="dxa"/>
              <w:bottom w:w="90" w:type="dxa"/>
              <w:left w:w="130" w:type="dxa"/>
              <w:right w:w="130" w:type="dxa"/>
            </w:tcMar>
          </w:tcPr>
          <w:p>
            <w:pPr>
              <w:jc w:val="left"/>
            </w:pPr>
            <w:r>
              <w:rPr>
                <w:rFonts w:ascii="Calibri" w:hAnsi="Calibri"/>
                <w:color w:val="1F2937"/>
                <w:sz w:val="18"/>
              </w:rPr>
              <w:t>PASSED</w:t>
            </w:r>
          </w:p>
        </w:tc>
      </w:tr>
      <w:tr>
        <w:tc>
          <w:tcPr>
            <w:tcW w:type="dxa" w:w="720"/>
            <w:shd w:fill="F3F4F6"/>
            <w:tcMar>
              <w:top w:w="90" w:type="dxa"/>
              <w:bottom w:w="90" w:type="dxa"/>
              <w:left w:w="130" w:type="dxa"/>
              <w:right w:w="130" w:type="dxa"/>
            </w:tcMar>
          </w:tcPr>
          <w:p>
            <w:pPr>
              <w:jc w:val="left"/>
            </w:pPr>
            <w:r>
              <w:rPr>
                <w:rFonts w:ascii="Calibri" w:hAnsi="Calibri"/>
                <w:color w:val="1F2937"/>
                <w:sz w:val="18"/>
              </w:rPr>
              <w:t>T06</w:t>
            </w:r>
          </w:p>
        </w:tc>
        <w:tc>
          <w:tcPr>
            <w:tcW w:type="dxa" w:w="2736"/>
            <w:shd w:fill="F3F4F6"/>
            <w:tcMar>
              <w:top w:w="90" w:type="dxa"/>
              <w:bottom w:w="90" w:type="dxa"/>
              <w:left w:w="130" w:type="dxa"/>
              <w:right w:w="130" w:type="dxa"/>
            </w:tcMar>
          </w:tcPr>
          <w:p>
            <w:pPr>
              <w:jc w:val="left"/>
            </w:pPr>
            <w:r>
              <w:rPr>
                <w:rFonts w:ascii="Calibri" w:hAnsi="Calibri"/>
                <w:color w:val="1F2937"/>
                <w:sz w:val="18"/>
              </w:rPr>
              <w:t>ML Registry Status (/api/ml/status)</w:t>
            </w:r>
          </w:p>
        </w:tc>
        <w:tc>
          <w:tcPr>
            <w:tcW w:type="dxa" w:w="2592"/>
            <w:shd w:fill="F3F4F6"/>
            <w:tcMar>
              <w:top w:w="90" w:type="dxa"/>
              <w:bottom w:w="90" w:type="dxa"/>
              <w:left w:w="130" w:type="dxa"/>
              <w:right w:w="130" w:type="dxa"/>
            </w:tcMar>
          </w:tcPr>
          <w:p>
            <w:pPr>
              <w:jc w:val="left"/>
            </w:pPr>
            <w:r>
              <w:rPr>
                <w:rFonts w:ascii="Calibri" w:hAnsi="Calibri"/>
                <w:color w:val="1F2937"/>
                <w:sz w:val="18"/>
              </w:rPr>
              <w:t>HTTP 200 listing all 5 ready models</w:t>
            </w:r>
          </w:p>
        </w:tc>
        <w:tc>
          <w:tcPr>
            <w:tcW w:type="dxa" w:w="2736"/>
            <w:shd w:fill="F3F4F6"/>
            <w:tcMar>
              <w:top w:w="90" w:type="dxa"/>
              <w:bottom w:w="90" w:type="dxa"/>
              <w:left w:w="130" w:type="dxa"/>
              <w:right w:w="130" w:type="dxa"/>
            </w:tcMar>
          </w:tcPr>
          <w:p>
            <w:pPr>
              <w:jc w:val="left"/>
            </w:pPr>
            <w:r>
              <w:rPr>
                <w:rFonts w:ascii="Calibri" w:hAnsi="Calibri"/>
                <w:color w:val="1F2937"/>
                <w:sz w:val="18"/>
              </w:rPr>
              <w:t>All models reported 'status: ready'</w:t>
            </w:r>
          </w:p>
        </w:tc>
        <w:tc>
          <w:tcPr>
            <w:tcW w:type="dxa" w:w="864"/>
            <w:shd w:fill="F3F4F6"/>
            <w:tcMar>
              <w:top w:w="90" w:type="dxa"/>
              <w:bottom w:w="90" w:type="dxa"/>
              <w:left w:w="130" w:type="dxa"/>
              <w:right w:w="130" w:type="dxa"/>
            </w:tcMar>
          </w:tcPr>
          <w:p>
            <w:pPr>
              <w:jc w:val="left"/>
            </w:pPr>
            <w:r>
              <w:rPr>
                <w:rFonts w:ascii="Calibri" w:hAnsi="Calibri"/>
                <w:color w:val="1F2937"/>
                <w:sz w:val="18"/>
              </w:rPr>
              <w:t>PASSED</w:t>
            </w:r>
          </w:p>
        </w:tc>
      </w:tr>
      <w:tr>
        <w:tc>
          <w:tcPr>
            <w:tcW w:type="dxa" w:w="720"/>
            <w:shd w:fill="FFFFFF"/>
            <w:tcMar>
              <w:top w:w="90" w:type="dxa"/>
              <w:bottom w:w="90" w:type="dxa"/>
              <w:left w:w="130" w:type="dxa"/>
              <w:right w:w="130" w:type="dxa"/>
            </w:tcMar>
          </w:tcPr>
          <w:p>
            <w:pPr>
              <w:jc w:val="left"/>
            </w:pPr>
            <w:r>
              <w:rPr>
                <w:rFonts w:ascii="Calibri" w:hAnsi="Calibri"/>
                <w:color w:val="1F2937"/>
                <w:sz w:val="18"/>
              </w:rPr>
              <w:t>T07</w:t>
            </w:r>
          </w:p>
        </w:tc>
        <w:tc>
          <w:tcPr>
            <w:tcW w:type="dxa" w:w="2736"/>
            <w:shd w:fill="FFFFFF"/>
            <w:tcMar>
              <w:top w:w="90" w:type="dxa"/>
              <w:bottom w:w="90" w:type="dxa"/>
              <w:left w:w="130" w:type="dxa"/>
              <w:right w:w="130" w:type="dxa"/>
            </w:tcMar>
          </w:tcPr>
          <w:p>
            <w:pPr>
              <w:jc w:val="left"/>
            </w:pPr>
            <w:r>
              <w:rPr>
                <w:rFonts w:ascii="Calibri" w:hAnsi="Calibri"/>
                <w:color w:val="1F2937"/>
                <w:sz w:val="18"/>
              </w:rPr>
              <w:t>Virtual Try-On Status (/api/try-on/status)</w:t>
            </w:r>
          </w:p>
        </w:tc>
        <w:tc>
          <w:tcPr>
            <w:tcW w:type="dxa" w:w="2592"/>
            <w:shd w:fill="FFFFFF"/>
            <w:tcMar>
              <w:top w:w="90" w:type="dxa"/>
              <w:bottom w:w="90" w:type="dxa"/>
              <w:left w:w="130" w:type="dxa"/>
              <w:right w:w="130" w:type="dxa"/>
            </w:tcMar>
          </w:tcPr>
          <w:p>
            <w:pPr>
              <w:jc w:val="left"/>
            </w:pPr>
            <w:r>
              <w:rPr>
                <w:rFonts w:ascii="Calibri" w:hAnsi="Calibri"/>
                <w:color w:val="1F2937"/>
                <w:sz w:val="18"/>
              </w:rPr>
              <w:t>HTTP 200 reporting neural engine operational</w:t>
            </w:r>
          </w:p>
        </w:tc>
        <w:tc>
          <w:tcPr>
            <w:tcW w:type="dxa" w:w="2736"/>
            <w:shd w:fill="FFFFFF"/>
            <w:tcMar>
              <w:top w:w="90" w:type="dxa"/>
              <w:bottom w:w="90" w:type="dxa"/>
              <w:left w:w="130" w:type="dxa"/>
              <w:right w:w="130" w:type="dxa"/>
            </w:tcMar>
          </w:tcPr>
          <w:p>
            <w:pPr>
              <w:jc w:val="left"/>
            </w:pPr>
            <w:r>
              <w:rPr>
                <w:rFonts w:ascii="Calibri" w:hAnsi="Calibri"/>
                <w:color w:val="1F2937"/>
                <w:sz w:val="18"/>
              </w:rPr>
              <w:t>Reported 'ready' with 2,032 pairs available</w:t>
            </w:r>
          </w:p>
        </w:tc>
        <w:tc>
          <w:tcPr>
            <w:tcW w:type="dxa" w:w="864"/>
            <w:shd w:fill="FFFFFF"/>
            <w:tcMar>
              <w:top w:w="90" w:type="dxa"/>
              <w:bottom w:w="90" w:type="dxa"/>
              <w:left w:w="130" w:type="dxa"/>
              <w:right w:w="130" w:type="dxa"/>
            </w:tcMar>
          </w:tcPr>
          <w:p>
            <w:pPr>
              <w:jc w:val="left"/>
            </w:pPr>
            <w:r>
              <w:rPr>
                <w:rFonts w:ascii="Calibri" w:hAnsi="Calibri"/>
                <w:color w:val="1F2937"/>
                <w:sz w:val="18"/>
              </w:rPr>
              <w:t>PASSED</w:t>
            </w:r>
          </w:p>
        </w:tc>
      </w:tr>
      <w:tr>
        <w:tc>
          <w:tcPr>
            <w:tcW w:type="dxa" w:w="720"/>
            <w:shd w:fill="F3F4F6"/>
            <w:tcMar>
              <w:top w:w="90" w:type="dxa"/>
              <w:bottom w:w="90" w:type="dxa"/>
              <w:left w:w="130" w:type="dxa"/>
              <w:right w:w="130" w:type="dxa"/>
            </w:tcMar>
          </w:tcPr>
          <w:p>
            <w:pPr>
              <w:jc w:val="left"/>
            </w:pPr>
            <w:r>
              <w:rPr>
                <w:rFonts w:ascii="Calibri" w:hAnsi="Calibri"/>
                <w:color w:val="1F2937"/>
                <w:sz w:val="18"/>
              </w:rPr>
              <w:t>T08</w:t>
            </w:r>
          </w:p>
        </w:tc>
        <w:tc>
          <w:tcPr>
            <w:tcW w:type="dxa" w:w="2736"/>
            <w:shd w:fill="F3F4F6"/>
            <w:tcMar>
              <w:top w:w="90" w:type="dxa"/>
              <w:bottom w:w="90" w:type="dxa"/>
              <w:left w:w="130" w:type="dxa"/>
              <w:right w:w="130" w:type="dxa"/>
            </w:tcMar>
          </w:tcPr>
          <w:p>
            <w:pPr>
              <w:jc w:val="left"/>
            </w:pPr>
            <w:r>
              <w:rPr>
                <w:rFonts w:ascii="Calibri" w:hAnsi="Calibri"/>
                <w:color w:val="1F2937"/>
                <w:sz w:val="18"/>
              </w:rPr>
              <w:t>Supabase JWT Token Validation</w:t>
            </w:r>
          </w:p>
        </w:tc>
        <w:tc>
          <w:tcPr>
            <w:tcW w:type="dxa" w:w="2592"/>
            <w:shd w:fill="F3F4F6"/>
            <w:tcMar>
              <w:top w:w="90" w:type="dxa"/>
              <w:bottom w:w="90" w:type="dxa"/>
              <w:left w:w="130" w:type="dxa"/>
              <w:right w:w="130" w:type="dxa"/>
            </w:tcMar>
          </w:tcPr>
          <w:p>
            <w:pPr>
              <w:jc w:val="left"/>
            </w:pPr>
            <w:r>
              <w:rPr>
                <w:rFonts w:ascii="Calibri" w:hAnsi="Calibri"/>
                <w:color w:val="1F2937"/>
                <w:sz w:val="18"/>
              </w:rPr>
              <w:t>Extracts user ID and isolates wardrobe items</w:t>
            </w:r>
          </w:p>
        </w:tc>
        <w:tc>
          <w:tcPr>
            <w:tcW w:type="dxa" w:w="2736"/>
            <w:shd w:fill="F3F4F6"/>
            <w:tcMar>
              <w:top w:w="90" w:type="dxa"/>
              <w:bottom w:w="90" w:type="dxa"/>
              <w:left w:w="130" w:type="dxa"/>
              <w:right w:w="130" w:type="dxa"/>
            </w:tcMar>
          </w:tcPr>
          <w:p>
            <w:pPr>
              <w:jc w:val="left"/>
            </w:pPr>
            <w:r>
              <w:rPr>
                <w:rFonts w:ascii="Calibri" w:hAnsi="Calibri"/>
                <w:color w:val="1F2937"/>
                <w:sz w:val="18"/>
              </w:rPr>
              <w:t>Tokens verified; per-user data isolation confirmed</w:t>
            </w:r>
          </w:p>
        </w:tc>
        <w:tc>
          <w:tcPr>
            <w:tcW w:type="dxa" w:w="864"/>
            <w:shd w:fill="F3F4F6"/>
            <w:tcMar>
              <w:top w:w="90" w:type="dxa"/>
              <w:bottom w:w="90" w:type="dxa"/>
              <w:left w:w="130" w:type="dxa"/>
              <w:right w:w="130" w:type="dxa"/>
            </w:tcMar>
          </w:tcPr>
          <w:p>
            <w:pPr>
              <w:jc w:val="left"/>
            </w:pPr>
            <w:r>
              <w:rPr>
                <w:rFonts w:ascii="Calibri" w:hAnsi="Calibri"/>
                <w:color w:val="1F2937"/>
                <w:sz w:val="18"/>
              </w:rPr>
              <w:t>PASSED</w:t>
            </w:r>
          </w:p>
        </w:tc>
      </w:tr>
      <w:tr>
        <w:tc>
          <w:tcPr>
            <w:tcW w:type="dxa" w:w="720"/>
            <w:shd w:fill="FFFFFF"/>
            <w:tcMar>
              <w:top w:w="90" w:type="dxa"/>
              <w:bottom w:w="90" w:type="dxa"/>
              <w:left w:w="130" w:type="dxa"/>
              <w:right w:w="130" w:type="dxa"/>
            </w:tcMar>
          </w:tcPr>
          <w:p>
            <w:pPr>
              <w:jc w:val="left"/>
            </w:pPr>
            <w:r>
              <w:rPr>
                <w:rFonts w:ascii="Calibri" w:hAnsi="Calibri"/>
                <w:color w:val="1F2937"/>
                <w:sz w:val="18"/>
              </w:rPr>
              <w:t>T09</w:t>
            </w:r>
          </w:p>
        </w:tc>
        <w:tc>
          <w:tcPr>
            <w:tcW w:type="dxa" w:w="2736"/>
            <w:shd w:fill="FFFFFF"/>
            <w:tcMar>
              <w:top w:w="90" w:type="dxa"/>
              <w:bottom w:w="90" w:type="dxa"/>
              <w:left w:w="130" w:type="dxa"/>
              <w:right w:w="130" w:type="dxa"/>
            </w:tcMar>
          </w:tcPr>
          <w:p>
            <w:pPr>
              <w:jc w:val="left"/>
            </w:pPr>
            <w:r>
              <w:rPr>
                <w:rFonts w:ascii="Calibri" w:hAnsi="Calibri"/>
                <w:color w:val="1F2937"/>
                <w:sz w:val="18"/>
              </w:rPr>
              <w:t>SQLite Persistence across server reboot</w:t>
            </w:r>
          </w:p>
        </w:tc>
        <w:tc>
          <w:tcPr>
            <w:tcW w:type="dxa" w:w="2592"/>
            <w:shd w:fill="FFFFFF"/>
            <w:tcMar>
              <w:top w:w="90" w:type="dxa"/>
              <w:bottom w:w="90" w:type="dxa"/>
              <w:left w:w="130" w:type="dxa"/>
              <w:right w:w="130" w:type="dxa"/>
            </w:tcMar>
          </w:tcPr>
          <w:p>
            <w:pPr>
              <w:jc w:val="left"/>
            </w:pPr>
            <w:r>
              <w:rPr>
                <w:rFonts w:ascii="Calibri" w:hAnsi="Calibri"/>
                <w:color w:val="1F2937"/>
                <w:sz w:val="18"/>
              </w:rPr>
              <w:t>Wardrobe items retained after reboot</w:t>
            </w:r>
          </w:p>
        </w:tc>
        <w:tc>
          <w:tcPr>
            <w:tcW w:type="dxa" w:w="2736"/>
            <w:shd w:fill="FFFFFF"/>
            <w:tcMar>
              <w:top w:w="90" w:type="dxa"/>
              <w:bottom w:w="90" w:type="dxa"/>
              <w:left w:w="130" w:type="dxa"/>
              <w:right w:w="130" w:type="dxa"/>
            </w:tcMar>
          </w:tcPr>
          <w:p>
            <w:pPr>
              <w:jc w:val="left"/>
            </w:pPr>
            <w:r>
              <w:rPr>
                <w:rFonts w:ascii="Calibri" w:hAnsi="Calibri"/>
                <w:color w:val="1F2937"/>
                <w:sz w:val="18"/>
              </w:rPr>
              <w:t>All records persisted in wardrobe.db</w:t>
            </w:r>
          </w:p>
        </w:tc>
        <w:tc>
          <w:tcPr>
            <w:tcW w:type="dxa" w:w="864"/>
            <w:shd w:fill="FFFFFF"/>
            <w:tcMar>
              <w:top w:w="90" w:type="dxa"/>
              <w:bottom w:w="90" w:type="dxa"/>
              <w:left w:w="130" w:type="dxa"/>
              <w:right w:w="130" w:type="dxa"/>
            </w:tcMar>
          </w:tcPr>
          <w:p>
            <w:pPr>
              <w:jc w:val="left"/>
            </w:pPr>
            <w:r>
              <w:rPr>
                <w:rFonts w:ascii="Calibri" w:hAnsi="Calibri"/>
                <w:color w:val="1F2937"/>
                <w:sz w:val="18"/>
              </w:rPr>
              <w:t>PASSED</w:t>
            </w:r>
          </w:p>
        </w:tc>
      </w:tr>
      <w:tr>
        <w:tc>
          <w:tcPr>
            <w:tcW w:type="dxa" w:w="720"/>
            <w:shd w:fill="F3F4F6"/>
            <w:tcMar>
              <w:top w:w="90" w:type="dxa"/>
              <w:bottom w:w="90" w:type="dxa"/>
              <w:left w:w="130" w:type="dxa"/>
              <w:right w:w="130" w:type="dxa"/>
            </w:tcMar>
          </w:tcPr>
          <w:p>
            <w:pPr>
              <w:jc w:val="left"/>
            </w:pPr>
            <w:r>
              <w:rPr>
                <w:rFonts w:ascii="Calibri" w:hAnsi="Calibri"/>
                <w:color w:val="1F2937"/>
                <w:sz w:val="18"/>
              </w:rPr>
              <w:t>T10</w:t>
            </w:r>
          </w:p>
        </w:tc>
        <w:tc>
          <w:tcPr>
            <w:tcW w:type="dxa" w:w="2736"/>
            <w:shd w:fill="F3F4F6"/>
            <w:tcMar>
              <w:top w:w="90" w:type="dxa"/>
              <w:bottom w:w="90" w:type="dxa"/>
              <w:left w:w="130" w:type="dxa"/>
              <w:right w:w="130" w:type="dxa"/>
            </w:tcMar>
          </w:tcPr>
          <w:p>
            <w:pPr>
              <w:jc w:val="left"/>
            </w:pPr>
            <w:r>
              <w:rPr>
                <w:rFonts w:ascii="Calibri" w:hAnsi="Calibri"/>
                <w:color w:val="1F2937"/>
                <w:sz w:val="18"/>
              </w:rPr>
              <w:t>Automated Pytest Suite (tests/)</w:t>
            </w:r>
          </w:p>
        </w:tc>
        <w:tc>
          <w:tcPr>
            <w:tcW w:type="dxa" w:w="2592"/>
            <w:shd w:fill="F3F4F6"/>
            <w:tcMar>
              <w:top w:w="90" w:type="dxa"/>
              <w:bottom w:w="90" w:type="dxa"/>
              <w:left w:w="130" w:type="dxa"/>
              <w:right w:w="130" w:type="dxa"/>
            </w:tcMar>
          </w:tcPr>
          <w:p>
            <w:pPr>
              <w:jc w:val="left"/>
            </w:pPr>
            <w:r>
              <w:rPr>
                <w:rFonts w:ascii="Calibri" w:hAnsi="Calibri"/>
                <w:color w:val="1F2937"/>
                <w:sz w:val="18"/>
              </w:rPr>
              <w:t>All unit &amp; integration test cases pass</w:t>
            </w:r>
          </w:p>
        </w:tc>
        <w:tc>
          <w:tcPr>
            <w:tcW w:type="dxa" w:w="2736"/>
            <w:shd w:fill="F3F4F6"/>
            <w:tcMar>
              <w:top w:w="90" w:type="dxa"/>
              <w:bottom w:w="90" w:type="dxa"/>
              <w:left w:w="130" w:type="dxa"/>
              <w:right w:w="130" w:type="dxa"/>
            </w:tcMar>
          </w:tcPr>
          <w:p>
            <w:pPr>
              <w:jc w:val="left"/>
            </w:pPr>
            <w:r>
              <w:rPr>
                <w:rFonts w:ascii="Calibri" w:hAnsi="Calibri"/>
                <w:color w:val="1F2937"/>
                <w:sz w:val="18"/>
              </w:rPr>
              <w:t>23 passed in 11.42s with zero failures</w:t>
            </w:r>
          </w:p>
        </w:tc>
        <w:tc>
          <w:tcPr>
            <w:tcW w:type="dxa" w:w="864"/>
            <w:shd w:fill="F3F4F6"/>
            <w:tcMar>
              <w:top w:w="90" w:type="dxa"/>
              <w:bottom w:w="90" w:type="dxa"/>
              <w:left w:w="130" w:type="dxa"/>
              <w:right w:w="130" w:type="dxa"/>
            </w:tcMar>
          </w:tcPr>
          <w:p>
            <w:pPr>
              <w:jc w:val="left"/>
            </w:pPr>
            <w:r>
              <w:rPr>
                <w:rFonts w:ascii="Calibri" w:hAnsi="Calibri"/>
                <w:color w:val="1F2937"/>
                <w:sz w:val="18"/>
              </w:rPr>
              <w:t>PASSED</w:t>
            </w:r>
          </w:p>
        </w:tc>
      </w:tr>
    </w:tbl>
    <w:p/>
    <w:p>
      <w:pPr>
        <w:keepNext/>
        <w:spacing w:before="200" w:after="60"/>
      </w:pPr>
      <w:r>
        <w:rPr>
          <w:rFonts w:ascii="Calibri" w:hAnsi="Calibri"/>
          <w:b/>
          <w:color w:val="2563EB"/>
          <w:sz w:val="24"/>
        </w:rPr>
        <w:t>12.2 Measured Model Performance Summary</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728"/>
            <w:shd w:fill="1E3A8A"/>
            <w:tcMar>
              <w:top w:w="120" w:type="dxa"/>
              <w:bottom w:w="120" w:type="dxa"/>
              <w:left w:w="140" w:type="dxa"/>
              <w:right w:w="140" w:type="dxa"/>
            </w:tcMar>
          </w:tcPr>
          <w:p>
            <w:pPr>
              <w:jc w:val="left"/>
            </w:pPr>
            <w:r>
              <w:rPr>
                <w:rFonts w:ascii="Calibri" w:hAnsi="Calibri"/>
                <w:b/>
                <w:color w:val="FFFFFF"/>
                <w:sz w:val="19"/>
              </w:rPr>
              <w:t>Model Component</w:t>
            </w:r>
          </w:p>
        </w:tc>
        <w:tc>
          <w:tcPr>
            <w:tcW w:type="dxa" w:w="2016"/>
            <w:shd w:fill="1E3A8A"/>
            <w:tcMar>
              <w:top w:w="120" w:type="dxa"/>
              <w:bottom w:w="120" w:type="dxa"/>
              <w:left w:w="140" w:type="dxa"/>
              <w:right w:w="140" w:type="dxa"/>
            </w:tcMar>
          </w:tcPr>
          <w:p>
            <w:pPr>
              <w:jc w:val="left"/>
            </w:pPr>
            <w:r>
              <w:rPr>
                <w:rFonts w:ascii="Calibri" w:hAnsi="Calibri"/>
                <w:b/>
                <w:color w:val="FFFFFF"/>
                <w:sz w:val="19"/>
              </w:rPr>
              <w:t>Architecture</w:t>
            </w:r>
          </w:p>
        </w:tc>
        <w:tc>
          <w:tcPr>
            <w:tcW w:type="dxa" w:w="1296"/>
            <w:shd w:fill="1E3A8A"/>
            <w:tcMar>
              <w:top w:w="120" w:type="dxa"/>
              <w:bottom w:w="120" w:type="dxa"/>
              <w:left w:w="140" w:type="dxa"/>
              <w:right w:w="140" w:type="dxa"/>
            </w:tcMar>
          </w:tcPr>
          <w:p>
            <w:pPr>
              <w:jc w:val="left"/>
            </w:pPr>
            <w:r>
              <w:rPr>
                <w:rFonts w:ascii="Calibri" w:hAnsi="Calibri"/>
                <w:b/>
                <w:color w:val="FFFFFF"/>
                <w:sz w:val="19"/>
              </w:rPr>
              <w:t>Test Accuracy</w:t>
            </w:r>
          </w:p>
        </w:tc>
        <w:tc>
          <w:tcPr>
            <w:tcW w:type="dxa" w:w="1152"/>
            <w:shd w:fill="1E3A8A"/>
            <w:tcMar>
              <w:top w:w="120" w:type="dxa"/>
              <w:bottom w:w="120" w:type="dxa"/>
              <w:left w:w="140" w:type="dxa"/>
              <w:right w:w="140" w:type="dxa"/>
            </w:tcMar>
          </w:tcPr>
          <w:p>
            <w:pPr>
              <w:jc w:val="left"/>
            </w:pPr>
            <w:r>
              <w:rPr>
                <w:rFonts w:ascii="Calibri" w:hAnsi="Calibri"/>
                <w:b/>
                <w:color w:val="FFFFFF"/>
                <w:sz w:val="19"/>
              </w:rPr>
              <w:t>Precision</w:t>
            </w:r>
          </w:p>
        </w:tc>
        <w:tc>
          <w:tcPr>
            <w:tcW w:type="dxa" w:w="1152"/>
            <w:shd w:fill="1E3A8A"/>
            <w:tcMar>
              <w:top w:w="120" w:type="dxa"/>
              <w:bottom w:w="120" w:type="dxa"/>
              <w:left w:w="140" w:type="dxa"/>
              <w:right w:w="140" w:type="dxa"/>
            </w:tcMar>
          </w:tcPr>
          <w:p>
            <w:pPr>
              <w:jc w:val="left"/>
            </w:pPr>
            <w:r>
              <w:rPr>
                <w:rFonts w:ascii="Calibri" w:hAnsi="Calibri"/>
                <w:b/>
                <w:color w:val="FFFFFF"/>
                <w:sz w:val="19"/>
              </w:rPr>
              <w:t>Recall</w:t>
            </w:r>
          </w:p>
        </w:tc>
        <w:tc>
          <w:tcPr>
            <w:tcW w:type="dxa" w:w="1296"/>
            <w:shd w:fill="1E3A8A"/>
            <w:tcMar>
              <w:top w:w="120" w:type="dxa"/>
              <w:bottom w:w="120" w:type="dxa"/>
              <w:left w:w="140" w:type="dxa"/>
              <w:right w:w="140" w:type="dxa"/>
            </w:tcMar>
          </w:tcPr>
          <w:p>
            <w:pPr>
              <w:jc w:val="left"/>
            </w:pPr>
            <w:r>
              <w:rPr>
                <w:rFonts w:ascii="Calibri" w:hAnsi="Calibri"/>
                <w:b/>
                <w:color w:val="FFFFFF"/>
                <w:sz w:val="19"/>
              </w:rPr>
              <w:t>Weighted F1</w:t>
            </w:r>
          </w:p>
        </w:tc>
        <w:tc>
          <w:tcPr>
            <w:tcW w:type="dxa" w:w="1008"/>
            <w:shd w:fill="1E3A8A"/>
            <w:tcMar>
              <w:top w:w="120" w:type="dxa"/>
              <w:bottom w:w="120" w:type="dxa"/>
              <w:left w:w="140" w:type="dxa"/>
              <w:right w:w="140" w:type="dxa"/>
            </w:tcMar>
          </w:tcPr>
          <w:p>
            <w:pPr>
              <w:jc w:val="left"/>
            </w:pPr>
            <w:r>
              <w:rPr>
                <w:rFonts w:ascii="Calibri" w:hAnsi="Calibri"/>
                <w:b/>
                <w:color w:val="FFFFFF"/>
                <w:sz w:val="19"/>
              </w:rPr>
              <w:t>Status</w:t>
            </w:r>
          </w:p>
        </w:tc>
      </w:tr>
      <w:tr>
        <w:tc>
          <w:tcPr>
            <w:tcW w:type="dxa" w:w="1728"/>
            <w:shd w:fill="FFFFFF"/>
            <w:tcMar>
              <w:top w:w="90" w:type="dxa"/>
              <w:bottom w:w="90" w:type="dxa"/>
              <w:left w:w="130" w:type="dxa"/>
              <w:right w:w="130" w:type="dxa"/>
            </w:tcMar>
          </w:tcPr>
          <w:p>
            <w:pPr>
              <w:jc w:val="left"/>
            </w:pPr>
            <w:r>
              <w:rPr>
                <w:rFonts w:ascii="Calibri" w:hAnsi="Calibri"/>
                <w:color w:val="1F2937"/>
                <w:sz w:val="18"/>
              </w:rPr>
              <w:t>Garment Classifier</w:t>
            </w:r>
          </w:p>
        </w:tc>
        <w:tc>
          <w:tcPr>
            <w:tcW w:type="dxa" w:w="2016"/>
            <w:shd w:fill="FFFFFF"/>
            <w:tcMar>
              <w:top w:w="90" w:type="dxa"/>
              <w:bottom w:w="90" w:type="dxa"/>
              <w:left w:w="130" w:type="dxa"/>
              <w:right w:w="130" w:type="dxa"/>
            </w:tcMar>
          </w:tcPr>
          <w:p>
            <w:pPr>
              <w:jc w:val="left"/>
            </w:pPr>
            <w:r>
              <w:rPr>
                <w:rFonts w:ascii="Calibri" w:hAnsi="Calibri"/>
                <w:color w:val="1F2937"/>
                <w:sz w:val="18"/>
              </w:rPr>
              <w:t>FashionCNN (PyTorch)</w:t>
            </w:r>
          </w:p>
        </w:tc>
        <w:tc>
          <w:tcPr>
            <w:tcW w:type="dxa" w:w="1296"/>
            <w:shd w:fill="FFFFFF"/>
            <w:tcMar>
              <w:top w:w="90" w:type="dxa"/>
              <w:bottom w:w="90" w:type="dxa"/>
              <w:left w:w="130" w:type="dxa"/>
              <w:right w:w="130" w:type="dxa"/>
            </w:tcMar>
          </w:tcPr>
          <w:p>
            <w:pPr>
              <w:jc w:val="left"/>
            </w:pPr>
            <w:r>
              <w:rPr>
                <w:rFonts w:ascii="Calibri" w:hAnsi="Calibri"/>
                <w:color w:val="1F2937"/>
                <w:sz w:val="18"/>
              </w:rPr>
              <w:t>89.79%</w:t>
            </w:r>
          </w:p>
        </w:tc>
        <w:tc>
          <w:tcPr>
            <w:tcW w:type="dxa" w:w="1152"/>
            <w:shd w:fill="FFFFFF"/>
            <w:tcMar>
              <w:top w:w="90" w:type="dxa"/>
              <w:bottom w:w="90" w:type="dxa"/>
              <w:left w:w="130" w:type="dxa"/>
              <w:right w:w="130" w:type="dxa"/>
            </w:tcMar>
          </w:tcPr>
          <w:p>
            <w:pPr>
              <w:jc w:val="left"/>
            </w:pPr>
            <w:r>
              <w:rPr>
                <w:rFonts w:ascii="Calibri" w:hAnsi="Calibri"/>
                <w:color w:val="1F2937"/>
                <w:sz w:val="18"/>
              </w:rPr>
              <w:t>0.898</w:t>
            </w:r>
          </w:p>
        </w:tc>
        <w:tc>
          <w:tcPr>
            <w:tcW w:type="dxa" w:w="1152"/>
            <w:shd w:fill="FFFFFF"/>
            <w:tcMar>
              <w:top w:w="90" w:type="dxa"/>
              <w:bottom w:w="90" w:type="dxa"/>
              <w:left w:w="130" w:type="dxa"/>
              <w:right w:w="130" w:type="dxa"/>
            </w:tcMar>
          </w:tcPr>
          <w:p>
            <w:pPr>
              <w:jc w:val="left"/>
            </w:pPr>
            <w:r>
              <w:rPr>
                <w:rFonts w:ascii="Calibri" w:hAnsi="Calibri"/>
                <w:color w:val="1F2937"/>
                <w:sz w:val="18"/>
              </w:rPr>
              <w:t>0.898</w:t>
            </w:r>
          </w:p>
        </w:tc>
        <w:tc>
          <w:tcPr>
            <w:tcW w:type="dxa" w:w="1296"/>
            <w:shd w:fill="FFFFFF"/>
            <w:tcMar>
              <w:top w:w="90" w:type="dxa"/>
              <w:bottom w:w="90" w:type="dxa"/>
              <w:left w:w="130" w:type="dxa"/>
              <w:right w:w="130" w:type="dxa"/>
            </w:tcMar>
          </w:tcPr>
          <w:p>
            <w:pPr>
              <w:jc w:val="left"/>
            </w:pPr>
            <w:r>
              <w:rPr>
                <w:rFonts w:ascii="Calibri" w:hAnsi="Calibri"/>
                <w:color w:val="1F2937"/>
                <w:sz w:val="18"/>
              </w:rPr>
              <w:t>0.8961</w:t>
            </w:r>
          </w:p>
        </w:tc>
        <w:tc>
          <w:tcPr>
            <w:tcW w:type="dxa" w:w="1008"/>
            <w:shd w:fill="FFFFFF"/>
            <w:tcMar>
              <w:top w:w="90" w:type="dxa"/>
              <w:bottom w:w="90" w:type="dxa"/>
              <w:left w:w="130" w:type="dxa"/>
              <w:right w:w="130" w:type="dxa"/>
            </w:tcMar>
          </w:tcPr>
          <w:p>
            <w:pPr>
              <w:jc w:val="left"/>
            </w:pPr>
            <w:r>
              <w:rPr>
                <w:rFonts w:ascii="Calibri" w:hAnsi="Calibri"/>
                <w:color w:val="1F2937"/>
                <w:sz w:val="18"/>
              </w:rPr>
              <w:t>Verified</w:t>
            </w:r>
          </w:p>
        </w:tc>
      </w:tr>
      <w:tr>
        <w:tc>
          <w:tcPr>
            <w:tcW w:type="dxa" w:w="1728"/>
            <w:shd w:fill="F3F4F6"/>
            <w:tcMar>
              <w:top w:w="90" w:type="dxa"/>
              <w:bottom w:w="90" w:type="dxa"/>
              <w:left w:w="130" w:type="dxa"/>
              <w:right w:w="130" w:type="dxa"/>
            </w:tcMar>
          </w:tcPr>
          <w:p>
            <w:pPr>
              <w:jc w:val="left"/>
            </w:pPr>
            <w:r>
              <w:rPr>
                <w:rFonts w:ascii="Calibri" w:hAnsi="Calibri"/>
                <w:color w:val="1F2937"/>
                <w:sz w:val="18"/>
              </w:rPr>
              <w:t>Baseline Classifier</w:t>
            </w:r>
          </w:p>
        </w:tc>
        <w:tc>
          <w:tcPr>
            <w:tcW w:type="dxa" w:w="2016"/>
            <w:shd w:fill="F3F4F6"/>
            <w:tcMar>
              <w:top w:w="90" w:type="dxa"/>
              <w:bottom w:w="90" w:type="dxa"/>
              <w:left w:w="130" w:type="dxa"/>
              <w:right w:w="130" w:type="dxa"/>
            </w:tcMar>
          </w:tcPr>
          <w:p>
            <w:pPr>
              <w:jc w:val="left"/>
            </w:pPr>
            <w:r>
              <w:rPr>
                <w:rFonts w:ascii="Calibri" w:hAnsi="Calibri"/>
                <w:color w:val="1F2937"/>
                <w:sz w:val="18"/>
              </w:rPr>
              <w:t>SGD Logistic Loss</w:t>
            </w:r>
          </w:p>
        </w:tc>
        <w:tc>
          <w:tcPr>
            <w:tcW w:type="dxa" w:w="1296"/>
            <w:shd w:fill="F3F4F6"/>
            <w:tcMar>
              <w:top w:w="90" w:type="dxa"/>
              <w:bottom w:w="90" w:type="dxa"/>
              <w:left w:w="130" w:type="dxa"/>
              <w:right w:w="130" w:type="dxa"/>
            </w:tcMar>
          </w:tcPr>
          <w:p>
            <w:pPr>
              <w:jc w:val="left"/>
            </w:pPr>
            <w:r>
              <w:rPr>
                <w:rFonts w:ascii="Calibri" w:hAnsi="Calibri"/>
                <w:color w:val="1F2937"/>
                <w:sz w:val="18"/>
              </w:rPr>
              <w:t>81.93%</w:t>
            </w:r>
          </w:p>
        </w:tc>
        <w:tc>
          <w:tcPr>
            <w:tcW w:type="dxa" w:w="1152"/>
            <w:shd w:fill="F3F4F6"/>
            <w:tcMar>
              <w:top w:w="90" w:type="dxa"/>
              <w:bottom w:w="90" w:type="dxa"/>
              <w:left w:w="130" w:type="dxa"/>
              <w:right w:w="130" w:type="dxa"/>
            </w:tcMar>
          </w:tcPr>
          <w:p>
            <w:pPr>
              <w:jc w:val="left"/>
            </w:pPr>
            <w:r>
              <w:rPr>
                <w:rFonts w:ascii="Calibri" w:hAnsi="Calibri"/>
                <w:color w:val="1F2937"/>
                <w:sz w:val="18"/>
              </w:rPr>
              <w:t>0.824</w:t>
            </w:r>
          </w:p>
        </w:tc>
        <w:tc>
          <w:tcPr>
            <w:tcW w:type="dxa" w:w="1152"/>
            <w:shd w:fill="F3F4F6"/>
            <w:tcMar>
              <w:top w:w="90" w:type="dxa"/>
              <w:bottom w:w="90" w:type="dxa"/>
              <w:left w:w="130" w:type="dxa"/>
              <w:right w:w="130" w:type="dxa"/>
            </w:tcMar>
          </w:tcPr>
          <w:p>
            <w:pPr>
              <w:jc w:val="left"/>
            </w:pPr>
            <w:r>
              <w:rPr>
                <w:rFonts w:ascii="Calibri" w:hAnsi="Calibri"/>
                <w:color w:val="1F2937"/>
                <w:sz w:val="18"/>
              </w:rPr>
              <w:t>0.819</w:t>
            </w:r>
          </w:p>
        </w:tc>
        <w:tc>
          <w:tcPr>
            <w:tcW w:type="dxa" w:w="1296"/>
            <w:shd w:fill="F3F4F6"/>
            <w:tcMar>
              <w:top w:w="90" w:type="dxa"/>
              <w:bottom w:w="90" w:type="dxa"/>
              <w:left w:w="130" w:type="dxa"/>
              <w:right w:w="130" w:type="dxa"/>
            </w:tcMar>
          </w:tcPr>
          <w:p>
            <w:pPr>
              <w:jc w:val="left"/>
            </w:pPr>
            <w:r>
              <w:rPr>
                <w:rFonts w:ascii="Calibri" w:hAnsi="Calibri"/>
                <w:color w:val="1F2937"/>
                <w:sz w:val="18"/>
              </w:rPr>
              <w:t>0.8220</w:t>
            </w:r>
          </w:p>
        </w:tc>
        <w:tc>
          <w:tcPr>
            <w:tcW w:type="dxa" w:w="1008"/>
            <w:shd w:fill="F3F4F6"/>
            <w:tcMar>
              <w:top w:w="90" w:type="dxa"/>
              <w:bottom w:w="90" w:type="dxa"/>
              <w:left w:w="130" w:type="dxa"/>
              <w:right w:w="130" w:type="dxa"/>
            </w:tcMar>
          </w:tcPr>
          <w:p>
            <w:pPr>
              <w:jc w:val="left"/>
            </w:pPr>
            <w:r>
              <w:rPr>
                <w:rFonts w:ascii="Calibri" w:hAnsi="Calibri"/>
                <w:color w:val="1F2937"/>
                <w:sz w:val="18"/>
              </w:rPr>
              <w:t>Verified</w:t>
            </w:r>
          </w:p>
        </w:tc>
      </w:tr>
      <w:tr>
        <w:tc>
          <w:tcPr>
            <w:tcW w:type="dxa" w:w="1728"/>
            <w:shd w:fill="FFFFFF"/>
            <w:tcMar>
              <w:top w:w="90" w:type="dxa"/>
              <w:bottom w:w="90" w:type="dxa"/>
              <w:left w:w="130" w:type="dxa"/>
              <w:right w:w="130" w:type="dxa"/>
            </w:tcMar>
          </w:tcPr>
          <w:p>
            <w:pPr>
              <w:jc w:val="left"/>
            </w:pPr>
            <w:r>
              <w:rPr>
                <w:rFonts w:ascii="Calibri" w:hAnsi="Calibri"/>
                <w:color w:val="1F2937"/>
                <w:sz w:val="18"/>
              </w:rPr>
              <w:t>Transfer Learning</w:t>
            </w:r>
          </w:p>
        </w:tc>
        <w:tc>
          <w:tcPr>
            <w:tcW w:type="dxa" w:w="2016"/>
            <w:shd w:fill="FFFFFF"/>
            <w:tcMar>
              <w:top w:w="90" w:type="dxa"/>
              <w:bottom w:w="90" w:type="dxa"/>
              <w:left w:w="130" w:type="dxa"/>
              <w:right w:w="130" w:type="dxa"/>
            </w:tcMar>
          </w:tcPr>
          <w:p>
            <w:pPr>
              <w:jc w:val="left"/>
            </w:pPr>
            <w:r>
              <w:rPr>
                <w:rFonts w:ascii="Calibri" w:hAnsi="Calibri"/>
                <w:color w:val="1F2937"/>
                <w:sz w:val="18"/>
              </w:rPr>
              <w:t>MobileNetV2 (ImageNet)</w:t>
            </w:r>
          </w:p>
        </w:tc>
        <w:tc>
          <w:tcPr>
            <w:tcW w:type="dxa" w:w="1296"/>
            <w:shd w:fill="FFFFFF"/>
            <w:tcMar>
              <w:top w:w="90" w:type="dxa"/>
              <w:bottom w:w="90" w:type="dxa"/>
              <w:left w:w="130" w:type="dxa"/>
              <w:right w:w="130" w:type="dxa"/>
            </w:tcMar>
          </w:tcPr>
          <w:p>
            <w:pPr>
              <w:jc w:val="left"/>
            </w:pPr>
            <w:r>
              <w:rPr>
                <w:rFonts w:ascii="Calibri" w:hAnsi="Calibri"/>
                <w:color w:val="1F2937"/>
                <w:sz w:val="18"/>
              </w:rPr>
              <w:t>79.80%</w:t>
            </w:r>
          </w:p>
        </w:tc>
        <w:tc>
          <w:tcPr>
            <w:tcW w:type="dxa" w:w="1152"/>
            <w:shd w:fill="FFFFFF"/>
            <w:tcMar>
              <w:top w:w="90" w:type="dxa"/>
              <w:bottom w:w="90" w:type="dxa"/>
              <w:left w:w="130" w:type="dxa"/>
              <w:right w:w="130" w:type="dxa"/>
            </w:tcMar>
          </w:tcPr>
          <w:p>
            <w:pPr>
              <w:jc w:val="left"/>
            </w:pPr>
            <w:r>
              <w:rPr>
                <w:rFonts w:ascii="Calibri" w:hAnsi="Calibri"/>
                <w:color w:val="1F2937"/>
                <w:sz w:val="18"/>
              </w:rPr>
              <w:t>0.801</w:t>
            </w:r>
          </w:p>
        </w:tc>
        <w:tc>
          <w:tcPr>
            <w:tcW w:type="dxa" w:w="1152"/>
            <w:shd w:fill="FFFFFF"/>
            <w:tcMar>
              <w:top w:w="90" w:type="dxa"/>
              <w:bottom w:w="90" w:type="dxa"/>
              <w:left w:w="130" w:type="dxa"/>
              <w:right w:w="130" w:type="dxa"/>
            </w:tcMar>
          </w:tcPr>
          <w:p>
            <w:pPr>
              <w:jc w:val="left"/>
            </w:pPr>
            <w:r>
              <w:rPr>
                <w:rFonts w:ascii="Calibri" w:hAnsi="Calibri"/>
                <w:color w:val="1F2937"/>
                <w:sz w:val="18"/>
              </w:rPr>
              <w:t>0.798</w:t>
            </w:r>
          </w:p>
        </w:tc>
        <w:tc>
          <w:tcPr>
            <w:tcW w:type="dxa" w:w="1296"/>
            <w:shd w:fill="FFFFFF"/>
            <w:tcMar>
              <w:top w:w="90" w:type="dxa"/>
              <w:bottom w:w="90" w:type="dxa"/>
              <w:left w:w="130" w:type="dxa"/>
              <w:right w:w="130" w:type="dxa"/>
            </w:tcMar>
          </w:tcPr>
          <w:p>
            <w:pPr>
              <w:jc w:val="left"/>
            </w:pPr>
            <w:r>
              <w:rPr>
                <w:rFonts w:ascii="Calibri" w:hAnsi="Calibri"/>
                <w:color w:val="1F2937"/>
                <w:sz w:val="18"/>
              </w:rPr>
              <w:t>0.7981</w:t>
            </w:r>
          </w:p>
        </w:tc>
        <w:tc>
          <w:tcPr>
            <w:tcW w:type="dxa" w:w="1008"/>
            <w:shd w:fill="FFFFFF"/>
            <w:tcMar>
              <w:top w:w="90" w:type="dxa"/>
              <w:bottom w:w="90" w:type="dxa"/>
              <w:left w:w="130" w:type="dxa"/>
              <w:right w:w="130" w:type="dxa"/>
            </w:tcMar>
          </w:tcPr>
          <w:p>
            <w:pPr>
              <w:jc w:val="left"/>
            </w:pPr>
            <w:r>
              <w:rPr>
                <w:rFonts w:ascii="Calibri" w:hAnsi="Calibri"/>
                <w:color w:val="1F2937"/>
                <w:sz w:val="18"/>
              </w:rPr>
              <w:t>Verified</w:t>
            </w:r>
          </w:p>
        </w:tc>
      </w:tr>
      <w:tr>
        <w:tc>
          <w:tcPr>
            <w:tcW w:type="dxa" w:w="1728"/>
            <w:shd w:fill="F3F4F6"/>
            <w:tcMar>
              <w:top w:w="90" w:type="dxa"/>
              <w:bottom w:w="90" w:type="dxa"/>
              <w:left w:w="130" w:type="dxa"/>
              <w:right w:w="130" w:type="dxa"/>
            </w:tcMar>
          </w:tcPr>
          <w:p>
            <w:pPr>
              <w:jc w:val="left"/>
            </w:pPr>
            <w:r>
              <w:rPr>
                <w:rFonts w:ascii="Calibri" w:hAnsi="Calibri"/>
                <w:color w:val="1F2937"/>
                <w:sz w:val="18"/>
              </w:rPr>
              <w:t>Attribute Model</w:t>
            </w:r>
          </w:p>
        </w:tc>
        <w:tc>
          <w:tcPr>
            <w:tcW w:type="dxa" w:w="2016"/>
            <w:shd w:fill="F3F4F6"/>
            <w:tcMar>
              <w:top w:w="90" w:type="dxa"/>
              <w:bottom w:w="90" w:type="dxa"/>
              <w:left w:w="130" w:type="dxa"/>
              <w:right w:w="130" w:type="dxa"/>
            </w:tcMar>
          </w:tcPr>
          <w:p>
            <w:pPr>
              <w:jc w:val="left"/>
            </w:pPr>
            <w:r>
              <w:rPr>
                <w:rFonts w:ascii="Calibri" w:hAnsi="Calibri"/>
                <w:color w:val="1F2937"/>
                <w:sz w:val="18"/>
              </w:rPr>
              <w:t>TF-IDF + Multi-LogReg</w:t>
            </w:r>
          </w:p>
        </w:tc>
        <w:tc>
          <w:tcPr>
            <w:tcW w:type="dxa" w:w="1296"/>
            <w:shd w:fill="F3F4F6"/>
            <w:tcMar>
              <w:top w:w="90" w:type="dxa"/>
              <w:bottom w:w="90" w:type="dxa"/>
              <w:left w:w="130" w:type="dxa"/>
              <w:right w:w="130" w:type="dxa"/>
            </w:tcMar>
          </w:tcPr>
          <w:p>
            <w:pPr>
              <w:jc w:val="left"/>
            </w:pPr>
            <w:r>
              <w:rPr>
                <w:rFonts w:ascii="Calibri" w:hAnsi="Calibri"/>
                <w:color w:val="1F2937"/>
                <w:sz w:val="18"/>
              </w:rPr>
              <w:t>99.57% (Cat)</w:t>
            </w:r>
          </w:p>
        </w:tc>
        <w:tc>
          <w:tcPr>
            <w:tcW w:type="dxa" w:w="1152"/>
            <w:shd w:fill="F3F4F6"/>
            <w:tcMar>
              <w:top w:w="90" w:type="dxa"/>
              <w:bottom w:w="90" w:type="dxa"/>
              <w:left w:w="130" w:type="dxa"/>
              <w:right w:w="130" w:type="dxa"/>
            </w:tcMar>
          </w:tcPr>
          <w:p>
            <w:pPr>
              <w:jc w:val="left"/>
            </w:pPr>
            <w:r>
              <w:rPr>
                <w:rFonts w:ascii="Calibri" w:hAnsi="Calibri"/>
                <w:color w:val="1F2937"/>
                <w:sz w:val="18"/>
              </w:rPr>
              <w:t>0.994</w:t>
            </w:r>
          </w:p>
        </w:tc>
        <w:tc>
          <w:tcPr>
            <w:tcW w:type="dxa" w:w="1152"/>
            <w:shd w:fill="F3F4F6"/>
            <w:tcMar>
              <w:top w:w="90" w:type="dxa"/>
              <w:bottom w:w="90" w:type="dxa"/>
              <w:left w:w="130" w:type="dxa"/>
              <w:right w:w="130" w:type="dxa"/>
            </w:tcMar>
          </w:tcPr>
          <w:p>
            <w:pPr>
              <w:jc w:val="left"/>
            </w:pPr>
            <w:r>
              <w:rPr>
                <w:rFonts w:ascii="Calibri" w:hAnsi="Calibri"/>
                <w:color w:val="1F2937"/>
                <w:sz w:val="18"/>
              </w:rPr>
              <w:t>0.996</w:t>
            </w:r>
          </w:p>
        </w:tc>
        <w:tc>
          <w:tcPr>
            <w:tcW w:type="dxa" w:w="1296"/>
            <w:shd w:fill="F3F4F6"/>
            <w:tcMar>
              <w:top w:w="90" w:type="dxa"/>
              <w:bottom w:w="90" w:type="dxa"/>
              <w:left w:w="130" w:type="dxa"/>
              <w:right w:w="130" w:type="dxa"/>
            </w:tcMar>
          </w:tcPr>
          <w:p>
            <w:pPr>
              <w:jc w:val="left"/>
            </w:pPr>
            <w:r>
              <w:rPr>
                <w:rFonts w:ascii="Calibri" w:hAnsi="Calibri"/>
                <w:color w:val="1F2937"/>
                <w:sz w:val="18"/>
              </w:rPr>
              <w:t>0.9944</w:t>
            </w:r>
          </w:p>
        </w:tc>
        <w:tc>
          <w:tcPr>
            <w:tcW w:type="dxa" w:w="1008"/>
            <w:shd w:fill="F3F4F6"/>
            <w:tcMar>
              <w:top w:w="90" w:type="dxa"/>
              <w:bottom w:w="90" w:type="dxa"/>
              <w:left w:w="130" w:type="dxa"/>
              <w:right w:w="130" w:type="dxa"/>
            </w:tcMar>
          </w:tcPr>
          <w:p>
            <w:pPr>
              <w:jc w:val="left"/>
            </w:pPr>
            <w:r>
              <w:rPr>
                <w:rFonts w:ascii="Calibri" w:hAnsi="Calibri"/>
                <w:color w:val="1F2937"/>
                <w:sz w:val="18"/>
              </w:rPr>
              <w:t>Verified</w:t>
            </w:r>
          </w:p>
        </w:tc>
      </w:tr>
      <w:tr>
        <w:tc>
          <w:tcPr>
            <w:tcW w:type="dxa" w:w="1728"/>
            <w:shd w:fill="FFFFFF"/>
            <w:tcMar>
              <w:top w:w="90" w:type="dxa"/>
              <w:bottom w:w="90" w:type="dxa"/>
              <w:left w:w="130" w:type="dxa"/>
              <w:right w:w="130" w:type="dxa"/>
            </w:tcMar>
          </w:tcPr>
          <w:p>
            <w:pPr>
              <w:jc w:val="left"/>
            </w:pPr>
            <w:r>
              <w:rPr>
                <w:rFonts w:ascii="Calibri" w:hAnsi="Calibri"/>
                <w:color w:val="1F2937"/>
                <w:sz w:val="18"/>
              </w:rPr>
              <w:t>Outfit Recommender</w:t>
            </w:r>
          </w:p>
        </w:tc>
        <w:tc>
          <w:tcPr>
            <w:tcW w:type="dxa" w:w="2016"/>
            <w:shd w:fill="FFFFFF"/>
            <w:tcMar>
              <w:top w:w="90" w:type="dxa"/>
              <w:bottom w:w="90" w:type="dxa"/>
              <w:left w:w="130" w:type="dxa"/>
              <w:right w:w="130" w:type="dxa"/>
            </w:tcMar>
          </w:tcPr>
          <w:p>
            <w:pPr>
              <w:jc w:val="left"/>
            </w:pPr>
            <w:r>
              <w:rPr>
                <w:rFonts w:ascii="Calibri" w:hAnsi="Calibri"/>
                <w:color w:val="1F2937"/>
                <w:sz w:val="18"/>
              </w:rPr>
              <w:t>Color Theory Matrix</w:t>
            </w:r>
          </w:p>
        </w:tc>
        <w:tc>
          <w:tcPr>
            <w:tcW w:type="dxa" w:w="1296"/>
            <w:shd w:fill="FFFFFF"/>
            <w:tcMar>
              <w:top w:w="90" w:type="dxa"/>
              <w:bottom w:w="90" w:type="dxa"/>
              <w:left w:w="130" w:type="dxa"/>
              <w:right w:w="130" w:type="dxa"/>
            </w:tcMar>
          </w:tcPr>
          <w:p>
            <w:pPr>
              <w:jc w:val="left"/>
            </w:pPr>
            <w:r>
              <w:rPr>
                <w:rFonts w:ascii="Calibri" w:hAnsi="Calibri"/>
                <w:color w:val="1F2937"/>
                <w:sz w:val="18"/>
              </w:rPr>
              <w:t>N/A (Ranking)</w:t>
            </w:r>
          </w:p>
        </w:tc>
        <w:tc>
          <w:tcPr>
            <w:tcW w:type="dxa" w:w="1152"/>
            <w:shd w:fill="FFFFFF"/>
            <w:tcMar>
              <w:top w:w="90" w:type="dxa"/>
              <w:bottom w:w="90" w:type="dxa"/>
              <w:left w:w="130" w:type="dxa"/>
              <w:right w:w="130" w:type="dxa"/>
            </w:tcMar>
          </w:tcPr>
          <w:p>
            <w:pPr>
              <w:jc w:val="left"/>
            </w:pPr>
            <w:r>
              <w:rPr>
                <w:rFonts w:ascii="Calibri" w:hAnsi="Calibri"/>
                <w:color w:val="1F2937"/>
                <w:sz w:val="18"/>
              </w:rPr>
              <w:t>Slot Comp: 100%</w:t>
            </w:r>
          </w:p>
        </w:tc>
        <w:tc>
          <w:tcPr>
            <w:tcW w:type="dxa" w:w="1152"/>
            <w:shd w:fill="FFFFFF"/>
            <w:tcMar>
              <w:top w:w="90" w:type="dxa"/>
              <w:bottom w:w="90" w:type="dxa"/>
              <w:left w:w="130" w:type="dxa"/>
              <w:right w:w="130" w:type="dxa"/>
            </w:tcMar>
          </w:tcPr>
          <w:p>
            <w:pPr>
              <w:jc w:val="left"/>
            </w:pPr>
            <w:r>
              <w:rPr>
                <w:rFonts w:ascii="Calibri" w:hAnsi="Calibri"/>
                <w:color w:val="1F2937"/>
                <w:sz w:val="18"/>
              </w:rPr>
              <w:t>No Dups: 100%</w:t>
            </w:r>
          </w:p>
        </w:tc>
        <w:tc>
          <w:tcPr>
            <w:tcW w:type="dxa" w:w="1296"/>
            <w:shd w:fill="FFFFFF"/>
            <w:tcMar>
              <w:top w:w="90" w:type="dxa"/>
              <w:bottom w:w="90" w:type="dxa"/>
              <w:left w:w="130" w:type="dxa"/>
              <w:right w:w="130" w:type="dxa"/>
            </w:tcMar>
          </w:tcPr>
          <w:p>
            <w:pPr>
              <w:jc w:val="left"/>
            </w:pPr>
            <w:r>
              <w:rPr>
                <w:rFonts w:ascii="Calibri" w:hAnsi="Calibri"/>
                <w:color w:val="1F2937"/>
                <w:sz w:val="18"/>
              </w:rPr>
              <w:t>Score: 92.73%</w:t>
            </w:r>
          </w:p>
        </w:tc>
        <w:tc>
          <w:tcPr>
            <w:tcW w:type="dxa" w:w="1008"/>
            <w:shd w:fill="FFFFFF"/>
            <w:tcMar>
              <w:top w:w="90" w:type="dxa"/>
              <w:bottom w:w="90" w:type="dxa"/>
              <w:left w:w="130" w:type="dxa"/>
              <w:right w:w="130" w:type="dxa"/>
            </w:tcMar>
          </w:tcPr>
          <w:p>
            <w:pPr>
              <w:jc w:val="left"/>
            </w:pPr>
            <w:r>
              <w:rPr>
                <w:rFonts w:ascii="Calibri" w:hAnsi="Calibri"/>
                <w:color w:val="1F2937"/>
                <w:sz w:val="18"/>
              </w:rPr>
              <w:t>Verified</w:t>
            </w:r>
          </w:p>
        </w:tc>
      </w:tr>
      <w:tr>
        <w:tc>
          <w:tcPr>
            <w:tcW w:type="dxa" w:w="1728"/>
            <w:shd w:fill="F3F4F6"/>
            <w:tcMar>
              <w:top w:w="90" w:type="dxa"/>
              <w:bottom w:w="90" w:type="dxa"/>
              <w:left w:w="130" w:type="dxa"/>
              <w:right w:w="130" w:type="dxa"/>
            </w:tcMar>
          </w:tcPr>
          <w:p>
            <w:pPr>
              <w:jc w:val="left"/>
            </w:pPr>
            <w:r>
              <w:rPr>
                <w:rFonts w:ascii="Calibri" w:hAnsi="Calibri"/>
                <w:color w:val="1F2937"/>
                <w:sz w:val="18"/>
              </w:rPr>
              <w:t>Wardrobe Matcher</w:t>
            </w:r>
          </w:p>
        </w:tc>
        <w:tc>
          <w:tcPr>
            <w:tcW w:type="dxa" w:w="2016"/>
            <w:shd w:fill="F3F4F6"/>
            <w:tcMar>
              <w:top w:w="90" w:type="dxa"/>
              <w:bottom w:w="90" w:type="dxa"/>
              <w:left w:w="130" w:type="dxa"/>
              <w:right w:w="130" w:type="dxa"/>
            </w:tcMar>
          </w:tcPr>
          <w:p>
            <w:pPr>
              <w:jc w:val="left"/>
            </w:pPr>
            <w:r>
              <w:rPr>
                <w:rFonts w:ascii="Calibri" w:hAnsi="Calibri"/>
                <w:color w:val="1F2937"/>
                <w:sz w:val="18"/>
              </w:rPr>
              <w:t>Slot Overlap Engine</w:t>
            </w:r>
          </w:p>
        </w:tc>
        <w:tc>
          <w:tcPr>
            <w:tcW w:type="dxa" w:w="1296"/>
            <w:shd w:fill="F3F4F6"/>
            <w:tcMar>
              <w:top w:w="90" w:type="dxa"/>
              <w:bottom w:w="90" w:type="dxa"/>
              <w:left w:w="130" w:type="dxa"/>
              <w:right w:w="130" w:type="dxa"/>
            </w:tcMar>
          </w:tcPr>
          <w:p>
            <w:pPr>
              <w:jc w:val="left"/>
            </w:pPr>
            <w:r>
              <w:rPr>
                <w:rFonts w:ascii="Calibri" w:hAnsi="Calibri"/>
                <w:color w:val="1F2937"/>
                <w:sz w:val="18"/>
              </w:rPr>
              <w:t>Pass: 100%</w:t>
            </w:r>
          </w:p>
        </w:tc>
        <w:tc>
          <w:tcPr>
            <w:tcW w:type="dxa" w:w="1152"/>
            <w:shd w:fill="F3F4F6"/>
            <w:tcMar>
              <w:top w:w="90" w:type="dxa"/>
              <w:bottom w:w="90" w:type="dxa"/>
              <w:left w:w="130" w:type="dxa"/>
              <w:right w:w="130" w:type="dxa"/>
            </w:tcMar>
          </w:tcPr>
          <w:p>
            <w:pPr>
              <w:jc w:val="left"/>
            </w:pPr>
            <w:r>
              <w:rPr>
                <w:rFonts w:ascii="Calibri" w:hAnsi="Calibri"/>
                <w:color w:val="1F2937"/>
                <w:sz w:val="18"/>
              </w:rPr>
              <w:t>N/A</w:t>
            </w:r>
          </w:p>
        </w:tc>
        <w:tc>
          <w:tcPr>
            <w:tcW w:type="dxa" w:w="1152"/>
            <w:shd w:fill="F3F4F6"/>
            <w:tcMar>
              <w:top w:w="90" w:type="dxa"/>
              <w:bottom w:w="90" w:type="dxa"/>
              <w:left w:w="130" w:type="dxa"/>
              <w:right w:w="130" w:type="dxa"/>
            </w:tcMar>
          </w:tcPr>
          <w:p>
            <w:pPr>
              <w:jc w:val="left"/>
            </w:pPr>
            <w:r>
              <w:rPr>
                <w:rFonts w:ascii="Calibri" w:hAnsi="Calibri"/>
                <w:color w:val="1F2937"/>
                <w:sz w:val="18"/>
              </w:rPr>
              <w:t>N/A</w:t>
            </w:r>
          </w:p>
        </w:tc>
        <w:tc>
          <w:tcPr>
            <w:tcW w:type="dxa" w:w="1296"/>
            <w:shd w:fill="F3F4F6"/>
            <w:tcMar>
              <w:top w:w="90" w:type="dxa"/>
              <w:bottom w:w="90" w:type="dxa"/>
              <w:left w:w="130" w:type="dxa"/>
              <w:right w:w="130" w:type="dxa"/>
            </w:tcMar>
          </w:tcPr>
          <w:p>
            <w:pPr>
              <w:jc w:val="left"/>
            </w:pPr>
            <w:r>
              <w:rPr>
                <w:rFonts w:ascii="Calibri" w:hAnsi="Calibri"/>
                <w:color w:val="1F2937"/>
                <w:sz w:val="18"/>
              </w:rPr>
              <w:t>10/10 Tests</w:t>
            </w:r>
          </w:p>
        </w:tc>
        <w:tc>
          <w:tcPr>
            <w:tcW w:type="dxa" w:w="1008"/>
            <w:shd w:fill="F3F4F6"/>
            <w:tcMar>
              <w:top w:w="90" w:type="dxa"/>
              <w:bottom w:w="90" w:type="dxa"/>
              <w:left w:w="130" w:type="dxa"/>
              <w:right w:w="130" w:type="dxa"/>
            </w:tcMar>
          </w:tcPr>
          <w:p>
            <w:pPr>
              <w:jc w:val="left"/>
            </w:pPr>
            <w:r>
              <w:rPr>
                <w:rFonts w:ascii="Calibri" w:hAnsi="Calibri"/>
                <w:color w:val="1F2937"/>
                <w:sz w:val="18"/>
              </w:rPr>
              <w:t>Verified</w:t>
            </w:r>
          </w:p>
        </w:tc>
      </w:tr>
      <w:tr>
        <w:tc>
          <w:tcPr>
            <w:tcW w:type="dxa" w:w="1728"/>
            <w:shd w:fill="FFFFFF"/>
            <w:tcMar>
              <w:top w:w="90" w:type="dxa"/>
              <w:bottom w:w="90" w:type="dxa"/>
              <w:left w:w="130" w:type="dxa"/>
              <w:right w:w="130" w:type="dxa"/>
            </w:tcMar>
          </w:tcPr>
          <w:p>
            <w:pPr>
              <w:jc w:val="left"/>
            </w:pPr>
            <w:r>
              <w:rPr>
                <w:rFonts w:ascii="Calibri" w:hAnsi="Calibri"/>
                <w:color w:val="1F2937"/>
                <w:sz w:val="18"/>
              </w:rPr>
              <w:t>Virtual Try-On</w:t>
            </w:r>
          </w:p>
        </w:tc>
        <w:tc>
          <w:tcPr>
            <w:tcW w:type="dxa" w:w="2016"/>
            <w:shd w:fill="FFFFFF"/>
            <w:tcMar>
              <w:top w:w="90" w:type="dxa"/>
              <w:bottom w:w="90" w:type="dxa"/>
              <w:left w:w="130" w:type="dxa"/>
              <w:right w:w="130" w:type="dxa"/>
            </w:tcMar>
          </w:tcPr>
          <w:p>
            <w:pPr>
              <w:jc w:val="left"/>
            </w:pPr>
            <w:r>
              <w:rPr>
                <w:rFonts w:ascii="Calibri" w:hAnsi="Calibri"/>
                <w:color w:val="1F2937"/>
                <w:sz w:val="18"/>
              </w:rPr>
              <w:t>MobileNetV3 + R-CNN</w:t>
            </w:r>
          </w:p>
        </w:tc>
        <w:tc>
          <w:tcPr>
            <w:tcW w:type="dxa" w:w="1296"/>
            <w:shd w:fill="FFFFFF"/>
            <w:tcMar>
              <w:top w:w="90" w:type="dxa"/>
              <w:bottom w:w="90" w:type="dxa"/>
              <w:left w:w="130" w:type="dxa"/>
              <w:right w:w="130" w:type="dxa"/>
            </w:tcMar>
          </w:tcPr>
          <w:p>
            <w:pPr>
              <w:jc w:val="left"/>
            </w:pPr>
            <w:r>
              <w:rPr>
                <w:rFonts w:ascii="Calibri" w:hAnsi="Calibri"/>
                <w:color w:val="1F2937"/>
                <w:sz w:val="18"/>
              </w:rPr>
              <w:t>N/A (Synthesis)</w:t>
            </w:r>
          </w:p>
        </w:tc>
        <w:tc>
          <w:tcPr>
            <w:tcW w:type="dxa" w:w="1152"/>
            <w:shd w:fill="FFFFFF"/>
            <w:tcMar>
              <w:top w:w="90" w:type="dxa"/>
              <w:bottom w:w="90" w:type="dxa"/>
              <w:left w:w="130" w:type="dxa"/>
              <w:right w:w="130" w:type="dxa"/>
            </w:tcMar>
          </w:tcPr>
          <w:p>
            <w:pPr>
              <w:jc w:val="left"/>
            </w:pPr>
            <w:r>
              <w:rPr>
                <w:rFonts w:ascii="Calibri" w:hAnsi="Calibri"/>
                <w:color w:val="1F2937"/>
                <w:sz w:val="18"/>
              </w:rPr>
              <w:t>2,032 Pairs</w:t>
            </w:r>
          </w:p>
        </w:tc>
        <w:tc>
          <w:tcPr>
            <w:tcW w:type="dxa" w:w="1152"/>
            <w:shd w:fill="FFFFFF"/>
            <w:tcMar>
              <w:top w:w="90" w:type="dxa"/>
              <w:bottom w:w="90" w:type="dxa"/>
              <w:left w:w="130" w:type="dxa"/>
              <w:right w:w="130" w:type="dxa"/>
            </w:tcMar>
          </w:tcPr>
          <w:p>
            <w:pPr>
              <w:jc w:val="left"/>
            </w:pPr>
            <w:r>
              <w:rPr>
                <w:rFonts w:ascii="Calibri" w:hAnsi="Calibri"/>
                <w:color w:val="1F2937"/>
                <w:sz w:val="18"/>
              </w:rPr>
              <w:t>Neural Warping</w:t>
            </w:r>
          </w:p>
        </w:tc>
        <w:tc>
          <w:tcPr>
            <w:tcW w:type="dxa" w:w="1296"/>
            <w:shd w:fill="FFFFFF"/>
            <w:tcMar>
              <w:top w:w="90" w:type="dxa"/>
              <w:bottom w:w="90" w:type="dxa"/>
              <w:left w:w="130" w:type="dxa"/>
              <w:right w:w="130" w:type="dxa"/>
            </w:tcMar>
          </w:tcPr>
          <w:p>
            <w:pPr>
              <w:jc w:val="left"/>
            </w:pPr>
            <w:r>
              <w:rPr>
                <w:rFonts w:ascii="Calibri" w:hAnsi="Calibri"/>
                <w:color w:val="1F2937"/>
                <w:sz w:val="18"/>
              </w:rPr>
              <w:t>Operational</w:t>
            </w:r>
          </w:p>
        </w:tc>
        <w:tc>
          <w:tcPr>
            <w:tcW w:type="dxa" w:w="1008"/>
            <w:shd w:fill="FFFFFF"/>
            <w:tcMar>
              <w:top w:w="90" w:type="dxa"/>
              <w:bottom w:w="90" w:type="dxa"/>
              <w:left w:w="130" w:type="dxa"/>
              <w:right w:w="130" w:type="dxa"/>
            </w:tcMar>
          </w:tcPr>
          <w:p>
            <w:pPr>
              <w:jc w:val="left"/>
            </w:pPr>
            <w:r>
              <w:rPr>
                <w:rFonts w:ascii="Calibri" w:hAnsi="Calibri"/>
                <w:color w:val="1F2937"/>
                <w:sz w:val="18"/>
              </w:rPr>
              <w:t>Verified</w:t>
            </w:r>
          </w:p>
        </w:tc>
      </w:tr>
    </w:tbl>
    <w:p/>
    <w:p>
      <w:pPr>
        <w:keepNext/>
        <w:spacing w:before="200" w:after="60"/>
      </w:pPr>
      <w:r>
        <w:rPr>
          <w:rFonts w:ascii="Calibri" w:hAnsi="Calibri"/>
          <w:b/>
          <w:color w:val="2563EB"/>
          <w:sz w:val="24"/>
        </w:rPr>
        <w:t>12.3 Technical Discussion</w:t>
      </w:r>
    </w:p>
    <w:p>
      <w:pPr>
        <w:spacing w:after="100" w:line="276" w:lineRule="auto"/>
      </w:pPr>
      <w:r>
        <w:rPr>
          <w:rFonts w:ascii="Calibri" w:hAnsi="Calibri"/>
          <w:color w:val="1F2937"/>
          <w:sz w:val="21"/>
        </w:rPr>
        <w:t>The experimental findings confirm that specialized convolutional neural networks significantly outperform shallow linear classifiers on fashion imagery (+7.86% accuracy gain for FashionCNN over SGD). Although MobileNetV2 transfer learning achieved 79.80% on Fashion-MNIST (due to the domain discrepancy between 3-channel natural ImageNet photographs and 28x28 grayscale clothing silhouettes), it provides superior robustness when processing real user wardrobe photographs with diverse backgrounds and lighting.</w:t>
        <w:br/>
        <w:t>In recommendation, combining mathematical color harmony matrices with slot constraints eliminated catastrophic styling errors (such as pairing incompatible clashes or returning multiple tops). Furthermore, the wardrobe-awareness layer directly addresses the 'closet blindness' phenomenon, offering quantifiable financial savings (tracked via the user profile as 'impulse savings via re-wearing').</w:t>
      </w:r>
    </w:p>
    <w:p>
      <w:pPr>
        <w:keepNext/>
        <w:spacing w:before="280" w:after="80"/>
      </w:pPr>
      <w:r>
        <w:rPr>
          <w:rFonts w:ascii="Calibri" w:hAnsi="Calibri"/>
          <w:b/>
          <w:color w:val="1E3A8A"/>
          <w:sz w:val="28"/>
        </w:rPr>
        <w:t>13. Future Scope</w:t>
      </w:r>
    </w:p>
    <w:p>
      <w:pPr>
        <w:spacing w:after="100" w:line="276" w:lineRule="auto"/>
      </w:pPr>
      <w:r>
        <w:rPr>
          <w:rFonts w:ascii="Calibri" w:hAnsi="Calibri"/>
          <w:color w:val="1F2937"/>
          <w:sz w:val="21"/>
        </w:rPr>
        <w:t>1. Cloud GPU Acceleration for Live Diffusion Try-On: Integrate serverless GPU workers (e.g., RunPod, Modal) to execute high-resolution Latent Diffusion Try-On models (such as StableVITON or CatVTON) with sub-3-second latency.</w:t>
        <w:br/>
        <w:t>2. Multi-Modal Vision-Language Styling: Incorporate fine-tuned CLIP or open-source Vision-Language Models (LLaVA) allowing users to query styles using free-form prompts (e.g., 'minimalist monochrome college look for rainy weather').</w:t>
        <w:br/>
        <w:t>3. Live Weather API Integration: Automatically adjust seasonal layering recommendations based on real-time hyperlocal temperature and precipitation forecasts.</w:t>
        <w:br/>
        <w:t>4. Mobile Native Application: Package the React/Vite web application as a cross-platform mobile app via Capacitor or React Native, utilizing mobile camera hardware for instant closet scanning.</w:t>
      </w:r>
    </w:p>
    <w:p>
      <w:pPr>
        <w:keepNext/>
        <w:spacing w:before="280" w:after="80"/>
      </w:pPr>
      <w:r>
        <w:rPr>
          <w:rFonts w:ascii="Calibri" w:hAnsi="Calibri"/>
          <w:b/>
          <w:color w:val="1E3A8A"/>
          <w:sz w:val="28"/>
        </w:rPr>
        <w:t>14. Conclusion</w:t>
      </w:r>
    </w:p>
    <w:p>
      <w:pPr>
        <w:spacing w:after="100" w:line="276" w:lineRule="auto"/>
      </w:pPr>
      <w:r>
        <w:rPr>
          <w:rFonts w:ascii="Calibri" w:hAnsi="Calibri"/>
          <w:color w:val="1F2937"/>
          <w:sz w:val="21"/>
        </w:rPr>
        <w:t>Fashion VISTA successfully demonstrates how artificial intelligence can transform everyday fashion decision-making from an impulse-driven, shopping-centric habit into a sustainable, closet-aware lifestyle. By integrating deep learning garment classification (89.79% accuracy), multi-task attribute understanding (99.57% accuracy), color-theory outfit synthesis (92.73% compatibility), and two-stage neural virtual try-on into a unified cloud-deployed platform (Render + Vercel + Supabase), the project delivers an end-to-end, working decision assistant. Fashion VISTA achieves its primary academic and engineering objective: empowering users to 'Try what you own. Shop only what you need.'</w:t>
      </w:r>
    </w:p>
    <w:p>
      <w:pPr>
        <w:keepNext/>
        <w:spacing w:before="280" w:after="80"/>
      </w:pPr>
      <w:r>
        <w:rPr>
          <w:rFonts w:ascii="Calibri" w:hAnsi="Calibri"/>
          <w:b/>
          <w:color w:val="1E3A8A"/>
          <w:sz w:val="28"/>
        </w:rPr>
        <w:t>15. References</w:t>
      </w:r>
    </w:p>
    <w:p>
      <w:pPr>
        <w:spacing w:after="100" w:line="276" w:lineRule="auto"/>
      </w:pPr>
      <w:r>
        <w:rPr>
          <w:rFonts w:ascii="Calibri" w:hAnsi="Calibri"/>
          <w:color w:val="1F2937"/>
          <w:sz w:val="21"/>
        </w:rPr>
        <w:t>All references below are indexed with live, verified official links to peer-reviewed proceedings, official project repositories, and documentation pages.</w:t>
      </w:r>
    </w:p>
    <w:p>
      <w:pPr>
        <w:spacing w:after="80"/>
        <w:ind w:left="360"/>
      </w:pPr>
      <w:r>
        <w:rPr>
          <w:rFonts w:ascii="Calibri" w:hAnsi="Calibri"/>
          <w:sz w:val="19"/>
        </w:rPr>
        <w:t xml:space="preserve">[1] P. Tangseng, K. Yamaguchi, and T. Okatani, “Recommending Outfits from Personal Closet,” in Proc. IEEE International Conference on Computer Vision Workshops (ICCVW), 2017. </w:t>
      </w:r>
      <w:hyperlink r:id="rId11">
        <w:r>
          <w:rPr>
            <w:color w:val="2563EB"/>
            <w:u w:val="single"/>
          </w:rPr>
          <w:t>https://openaccess.thecvf.com/content_ICCV_2017_workshops/html/Tangseng_Recommending_Outfits_From_ICCV_2017_paper.html</w:t>
        </w:r>
      </w:hyperlink>
    </w:p>
    <w:p>
      <w:pPr>
        <w:spacing w:after="80"/>
        <w:ind w:left="360"/>
      </w:pPr>
      <w:r>
        <w:rPr>
          <w:rFonts w:ascii="Calibri" w:hAnsi="Calibri"/>
          <w:sz w:val="19"/>
        </w:rPr>
        <w:t xml:space="preserve">[2] X. Han, Z. Wu, Y.-G. Jiang, and L. S. Davis, “Learning Fashion Compatibility with Bidirectional LSTMs,” arXiv:1707.05691, 2017. </w:t>
      </w:r>
      <w:hyperlink r:id="rId12">
        <w:r>
          <w:rPr>
            <w:color w:val="2563EB"/>
            <w:u w:val="single"/>
          </w:rPr>
          <w:t>https://arxiv.org/abs/1707.05691</w:t>
        </w:r>
      </w:hyperlink>
    </w:p>
    <w:p>
      <w:pPr>
        <w:spacing w:after="80"/>
        <w:ind w:left="360"/>
      </w:pPr>
      <w:r>
        <w:rPr>
          <w:rFonts w:ascii="Calibri" w:hAnsi="Calibri"/>
          <w:sz w:val="19"/>
        </w:rPr>
        <w:t xml:space="preserve">[3] M. I. Vasileva et al., “Learning Type-Aware Embeddings for Fashion Compatibility,” in Proc. European Conference on Computer Vision (ECCV), 2018. </w:t>
      </w:r>
      <w:hyperlink r:id="rId13">
        <w:r>
          <w:rPr>
            <w:color w:val="2563EB"/>
            <w:u w:val="single"/>
          </w:rPr>
          <w:t>https://openaccess.thecvf.com/content_ECCV_2018/html/Mariya_Vasileva_Learning_Type-Aware_Embeddings_ECCV_2018_paper.html</w:t>
        </w:r>
      </w:hyperlink>
    </w:p>
    <w:p>
      <w:pPr>
        <w:spacing w:after="80"/>
        <w:ind w:left="360"/>
      </w:pPr>
      <w:r>
        <w:rPr>
          <w:rFonts w:ascii="Calibri" w:hAnsi="Calibri"/>
          <w:sz w:val="19"/>
        </w:rPr>
        <w:t xml:space="preserve">[4] M. Jia et al., “Fashionpedia: Ontology, Segmentation, and an Attribute Localization Dataset,” in Proc. European Conference on Computer Vision (ECCV), 2020. </w:t>
      </w:r>
      <w:hyperlink r:id="rId14">
        <w:r>
          <w:rPr>
            <w:color w:val="2563EB"/>
            <w:u w:val="single"/>
          </w:rPr>
          <w:t>https://fashionpedia.github.io/home/</w:t>
        </w:r>
      </w:hyperlink>
    </w:p>
    <w:p>
      <w:pPr>
        <w:spacing w:after="80"/>
        <w:ind w:left="360"/>
      </w:pPr>
      <w:r>
        <w:rPr>
          <w:rFonts w:ascii="Calibri" w:hAnsi="Calibri"/>
          <w:sz w:val="19"/>
        </w:rPr>
        <w:t xml:space="preserve">[5] X. Han et al., “VITON: An Image-Based Virtual Try-On Network,” in Proc. IEEE/CVF Conference on Computer Vision and Pattern Recognition (CVPR), 2018. </w:t>
      </w:r>
      <w:hyperlink r:id="rId15">
        <w:r>
          <w:rPr>
            <w:color w:val="2563EB"/>
            <w:u w:val="single"/>
          </w:rPr>
          <w:t>https://arxiv.org/abs/1711.08447</w:t>
        </w:r>
      </w:hyperlink>
    </w:p>
    <w:p>
      <w:pPr>
        <w:spacing w:after="80"/>
        <w:ind w:left="360"/>
      </w:pPr>
      <w:r>
        <w:rPr>
          <w:rFonts w:ascii="Calibri" w:hAnsi="Calibri"/>
          <w:sz w:val="19"/>
        </w:rPr>
        <w:t xml:space="preserve">[6] B. Wang et al., “Toward Characteristic-Preserving Image-based Virtual Try-On Network,” in Proc. European Conference on Computer Vision (ECCV), 2018. </w:t>
      </w:r>
      <w:hyperlink r:id="rId16">
        <w:r>
          <w:rPr>
            <w:color w:val="2563EB"/>
            <w:u w:val="single"/>
          </w:rPr>
          <w:t>https://openaccess.thecvf.com/content_ECCV_2018/html/Bochao_Wang_Toward_Characteristic-Preserving_Image-based_ECCV_2018_paper.html</w:t>
        </w:r>
      </w:hyperlink>
    </w:p>
    <w:p>
      <w:pPr>
        <w:spacing w:after="80"/>
        <w:ind w:left="360"/>
      </w:pPr>
      <w:r>
        <w:rPr>
          <w:rFonts w:ascii="Calibri" w:hAnsi="Calibri"/>
          <w:sz w:val="19"/>
        </w:rPr>
        <w:t xml:space="preserve">[7] X. Han, X. Hu, W. Huang, and M. R. Scott, “ClothFlow: A Flow-Based Model for Clothed Person Generation,” in Proc. IEEE/CVF International Conference on Computer Vision (ICCV), 2019. </w:t>
      </w:r>
      <w:hyperlink r:id="rId17">
        <w:r>
          <w:rPr>
            <w:color w:val="2563EB"/>
            <w:u w:val="single"/>
          </w:rPr>
          <w:t>https://openaccess.thecvf.com/content_ICCV_2019/html/Han_ClothFlow_A_Flow-Based_Model_for_Clothed_Person_Generation_ICCV_2019_paper.html</w:t>
        </w:r>
      </w:hyperlink>
    </w:p>
    <w:p>
      <w:pPr>
        <w:spacing w:after="80"/>
        <w:ind w:left="360"/>
      </w:pPr>
      <w:r>
        <w:rPr>
          <w:rFonts w:ascii="Calibri" w:hAnsi="Calibri"/>
          <w:sz w:val="19"/>
        </w:rPr>
        <w:t xml:space="preserve">[8] S. Choi, S. Park, M. Lee, and J. Choo, “VITON-HD: High-Resolution Virtual Try-On via Misalignment-Aware Normalization,” in Proc. IEEE/CVF Conference on Computer Vision and Pattern Recognition (CVPR), 2021. </w:t>
      </w:r>
      <w:hyperlink r:id="rId18">
        <w:r>
          <w:rPr>
            <w:color w:val="2563EB"/>
            <w:u w:val="single"/>
          </w:rPr>
          <w:t>https://openaccess.thecvf.com/content/CVPR2021/html/Choi_VITON-HD_High-Resolution_Virtual_Try-On_via_Misalignment-Aware_Normalization_CVPR_2021_paper.html</w:t>
        </w:r>
      </w:hyperlink>
    </w:p>
    <w:p>
      <w:pPr>
        <w:spacing w:after="80"/>
        <w:ind w:left="360"/>
      </w:pPr>
      <w:r>
        <w:rPr>
          <w:rFonts w:ascii="Calibri" w:hAnsi="Calibri"/>
          <w:sz w:val="19"/>
        </w:rPr>
        <w:t xml:space="preserve">[9] scikit-learn developers, “Nearest Neighbors Machine Learning Modules,” Online documentation, 2024. </w:t>
      </w:r>
      <w:hyperlink r:id="rId19">
        <w:r>
          <w:rPr>
            <w:color w:val="2563EB"/>
            <w:u w:val="single"/>
          </w:rPr>
          <w:t>https://scikit-learn.org/stable/modules/neighbors.html</w:t>
        </w:r>
      </w:hyperlink>
    </w:p>
    <w:p>
      <w:pPr>
        <w:spacing w:after="80"/>
        <w:ind w:left="360"/>
      </w:pPr>
      <w:r>
        <w:rPr>
          <w:rFonts w:ascii="Calibri" w:hAnsi="Calibri"/>
          <w:sz w:val="19"/>
        </w:rPr>
        <w:t xml:space="preserve">[10] Flask Project, “Flask: A Python Microframework for Web Development,” Pallets Projects, 2024. </w:t>
      </w:r>
      <w:hyperlink r:id="rId20">
        <w:r>
          <w:rPr>
            <w:color w:val="2563EB"/>
            <w:u w:val="single"/>
          </w:rPr>
          <w:t>https://flask.palletsprojects.com/</w:t>
        </w:r>
      </w:hyperlink>
    </w:p>
    <w:p>
      <w:pPr>
        <w:spacing w:after="80"/>
        <w:ind w:left="360"/>
      </w:pPr>
      <w:r>
        <w:rPr>
          <w:rFonts w:ascii="Calibri" w:hAnsi="Calibri"/>
          <w:sz w:val="19"/>
        </w:rPr>
        <w:t xml:space="preserve">[11] React Core Team, “React: The Library for Web and Native User Interfaces,” Meta Open Source, 2024. </w:t>
      </w:r>
      <w:hyperlink r:id="rId21">
        <w:r>
          <w:rPr>
            <w:color w:val="2563EB"/>
            <w:u w:val="single"/>
          </w:rPr>
          <w:t>https://react.dev/</w:t>
        </w:r>
      </w:hyperlink>
    </w:p>
    <w:p>
      <w:pPr>
        <w:spacing w:after="80"/>
        <w:ind w:left="360"/>
      </w:pPr>
      <w:r>
        <w:rPr>
          <w:rFonts w:ascii="Calibri" w:hAnsi="Calibri"/>
          <w:sz w:val="19"/>
        </w:rPr>
        <w:t xml:space="preserve">[12] Vite Core Team, “Vite: Next Generation Frontend Tooling,” 2024. </w:t>
      </w:r>
      <w:hyperlink r:id="rId22">
        <w:r>
          <w:rPr>
            <w:color w:val="2563EB"/>
            <w:u w:val="single"/>
          </w:rPr>
          <w:t>https://vite.dev/</w:t>
        </w:r>
      </w:hyperlink>
    </w:p>
    <w:p>
      <w:pPr>
        <w:spacing w:after="80"/>
        <w:ind w:left="360"/>
      </w:pPr>
      <w:r>
        <w:rPr>
          <w:rFonts w:ascii="Calibri" w:hAnsi="Calibri"/>
          <w:sz w:val="19"/>
        </w:rPr>
        <w:t xml:space="preserve">[13] CUHK Multimedia Lab, “Large-scale Fashion (DeepFashion) Database,” The Chinese University of Hong Kong. </w:t>
      </w:r>
      <w:hyperlink r:id="rId23">
        <w:r>
          <w:rPr>
            <w:color w:val="2563EB"/>
            <w:u w:val="single"/>
          </w:rPr>
          <w:t>http://mmlab.ie.cuhk.edu.hk/projects/DeepFashion.html</w:t>
        </w:r>
      </w:hyperlink>
    </w:p>
    <w:p>
      <w:pPr>
        <w:spacing w:after="80"/>
        <w:ind w:left="360"/>
      </w:pPr>
      <w:r>
        <w:rPr>
          <w:rFonts w:ascii="Calibri" w:hAnsi="Calibri"/>
          <w:sz w:val="19"/>
        </w:rPr>
        <w:t xml:space="preserve">[14] Zalando Research, “Fashion-MNIST: A Novel Image Dataset for Benchmarking Machine Learning Algorithms,” GitHub, 2017. </w:t>
      </w:r>
      <w:hyperlink r:id="rId24">
        <w:r>
          <w:rPr>
            <w:color w:val="2563EB"/>
            <w:u w:val="single"/>
          </w:rPr>
          <w:t>https://github.com/zalandoresearch/fashion-mnist</w:t>
        </w:r>
      </w:hyperlink>
    </w:p>
    <w:p>
      <w:pPr>
        <w:spacing w:after="80"/>
        <w:ind w:left="360"/>
      </w:pPr>
      <w:r>
        <w:rPr>
          <w:rFonts w:ascii="Calibri" w:hAnsi="Calibri"/>
          <w:sz w:val="19"/>
        </w:rPr>
        <w:t xml:space="preserve">[15] KAIST CVPR 2021 Research Team, “VITON-HD: High-Resolution Virtual Try-On Project Repository,” GitHub, 2021. </w:t>
      </w:r>
      <w:hyperlink r:id="rId25">
        <w:r>
          <w:rPr>
            <w:color w:val="2563EB"/>
            <w:u w:val="single"/>
          </w:rPr>
          <w:t>https://github.com/shadow2496/VITON-HD</w:t>
        </w:r>
      </w:hyperlink>
    </w:p>
    <w:p>
      <w:pPr>
        <w:spacing w:after="80"/>
        <w:ind w:left="360"/>
      </w:pPr>
      <w:r>
        <w:rPr>
          <w:rFonts w:ascii="Calibri" w:hAnsi="Calibri"/>
          <w:sz w:val="19"/>
        </w:rPr>
        <w:t xml:space="preserve">[16] Fashion VISTA GitHub Production Repository: sejalgajbhiye-ui / Fashion-VISTA, 2026. </w:t>
      </w:r>
      <w:hyperlink r:id="rId26">
        <w:r>
          <w:rPr>
            <w:color w:val="2563EB"/>
            <w:u w:val="single"/>
          </w:rPr>
          <w:t>https://github.com/sejalgajbhiye-ui/Fashion-VISTA</w:t>
        </w:r>
      </w:hyperlink>
    </w:p>
    <w:p>
      <w:pPr>
        <w:spacing w:after="80"/>
        <w:ind w:left="360"/>
      </w:pPr>
      <w:r>
        <w:rPr>
          <w:rFonts w:ascii="Calibri" w:hAnsi="Calibri"/>
          <w:sz w:val="19"/>
        </w:rPr>
        <w:t xml:space="preserve">[17] Fashion VISTA Live Cloud Backend Service: Render Web Service, 2026. </w:t>
      </w:r>
      <w:hyperlink r:id="rId27">
        <w:r>
          <w:rPr>
            <w:color w:val="2563EB"/>
            <w:u w:val="single"/>
          </w:rPr>
          <w:t>https://fashion-vista-70os.onrender.com/api/health</w:t>
        </w:r>
      </w:hyperlink>
    </w:p>
    <w:p>
      <w:pPr>
        <w:spacing w:after="80"/>
        <w:ind w:left="360"/>
      </w:pPr>
      <w:r>
        <w:rPr>
          <w:rFonts w:ascii="Calibri" w:hAnsi="Calibri"/>
          <w:sz w:val="19"/>
        </w:rPr>
        <w:t xml:space="preserve">[18] Fashion VISTA Live Cloud Frontend Deployment: Vercel Edge Platform, 2026. </w:t>
      </w:r>
      <w:hyperlink r:id="rId28">
        <w:r>
          <w:rPr>
            <w:color w:val="2563EB"/>
            <w:u w:val="single"/>
          </w:rPr>
          <w:t>https://fashion-vista-rho.vercel.app</w:t>
        </w:r>
      </w:hyperlink>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B5563"/>
        <w:sz w:val="18"/>
      </w:rPr>
      <w:t xml:space="preserve">MKSSS’s Cummins College of Engineering for Women, Pune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B5563"/>
        <w:sz w:val="17"/>
      </w:rPr>
      <w:t>Fashion VISTA — AI-Based Personalized Fashion Decision Assistant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access.thecvf.com/content_ICCV_2017_workshops/html/Tangseng_Recommending_Outfits_From_ICCV_2017_paper.html" TargetMode="External"/><Relationship Id="rId12" Type="http://schemas.openxmlformats.org/officeDocument/2006/relationships/hyperlink" Target="https://arxiv.org/abs/1707.05691" TargetMode="External"/><Relationship Id="rId13" Type="http://schemas.openxmlformats.org/officeDocument/2006/relationships/hyperlink" Target="https://openaccess.thecvf.com/content_ECCV_2018/html/Mariya_Vasileva_Learning_Type-Aware_Embeddings_ECCV_2018_paper.html" TargetMode="External"/><Relationship Id="rId14" Type="http://schemas.openxmlformats.org/officeDocument/2006/relationships/hyperlink" Target="https://fashionpedia.github.io/home/" TargetMode="External"/><Relationship Id="rId15" Type="http://schemas.openxmlformats.org/officeDocument/2006/relationships/hyperlink" Target="https://arxiv.org/abs/1711.08447" TargetMode="External"/><Relationship Id="rId16" Type="http://schemas.openxmlformats.org/officeDocument/2006/relationships/hyperlink" Target="https://openaccess.thecvf.com/content_ECCV_2018/html/Bochao_Wang_Toward_Characteristic-Preserving_Image-based_ECCV_2018_paper.html" TargetMode="External"/><Relationship Id="rId17" Type="http://schemas.openxmlformats.org/officeDocument/2006/relationships/hyperlink" Target="https://openaccess.thecvf.com/content_ICCV_2019/html/Han_ClothFlow_A_Flow-Based_Model_for_Clothed_Person_Generation_ICCV_2019_paper.html" TargetMode="External"/><Relationship Id="rId18" Type="http://schemas.openxmlformats.org/officeDocument/2006/relationships/hyperlink" Target="https://openaccess.thecvf.com/content/CVPR2021/html/Choi_VITON-HD_High-Resolution_Virtual_Try-On_via_Misalignment-Aware_Normalization_CVPR_2021_paper.html" TargetMode="External"/><Relationship Id="rId19" Type="http://schemas.openxmlformats.org/officeDocument/2006/relationships/hyperlink" Target="https://scikit-learn.org/stable/modules/neighbors.html" TargetMode="External"/><Relationship Id="rId20" Type="http://schemas.openxmlformats.org/officeDocument/2006/relationships/hyperlink" Target="https://flask.palletsprojects.com/" TargetMode="External"/><Relationship Id="rId21" Type="http://schemas.openxmlformats.org/officeDocument/2006/relationships/hyperlink" Target="https://react.dev/" TargetMode="External"/><Relationship Id="rId22" Type="http://schemas.openxmlformats.org/officeDocument/2006/relationships/hyperlink" Target="https://vite.dev/" TargetMode="External"/><Relationship Id="rId23" Type="http://schemas.openxmlformats.org/officeDocument/2006/relationships/hyperlink" Target="http://mmlab.ie.cuhk.edu.hk/projects/DeepFashion.html" TargetMode="External"/><Relationship Id="rId24" Type="http://schemas.openxmlformats.org/officeDocument/2006/relationships/hyperlink" Target="https://github.com/zalandoresearch/fashion-mnist" TargetMode="External"/><Relationship Id="rId25" Type="http://schemas.openxmlformats.org/officeDocument/2006/relationships/hyperlink" Target="https://github.com/shadow2496/VITON-HD" TargetMode="External"/><Relationship Id="rId26" Type="http://schemas.openxmlformats.org/officeDocument/2006/relationships/hyperlink" Target="https://github.com/sejalgajbhiye-ui/Fashion-VISTA" TargetMode="External"/><Relationship Id="rId27" Type="http://schemas.openxmlformats.org/officeDocument/2006/relationships/hyperlink" Target="https://fashion-vista-70os.onrender.com/api/health" TargetMode="External"/><Relationship Id="rId28" Type="http://schemas.openxmlformats.org/officeDocument/2006/relationships/hyperlink" Target="https://fashion-vista-rh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