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640651" w14:textId="77777777" w:rsidR="00903C75" w:rsidRDefault="008A3D78">
      <w:pPr>
        <w:jc w:val="center"/>
      </w:pPr>
      <w:r>
        <w:rPr>
          <w:b/>
          <w:sz w:val="22"/>
        </w:rPr>
        <w:t>Project Design Phase</w:t>
      </w:r>
    </w:p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D212E9" w14:paraId="36817F56" w14:textId="77777777" w:rsidTr="00D212E9">
        <w:tc>
          <w:tcPr>
            <w:tcW w:w="5141" w:type="dxa"/>
            <w:shd w:val="clear" w:color="auto" w:fill="D9EAF7"/>
            <w:vAlign w:val="center"/>
          </w:tcPr>
          <w:p w14:paraId="45E97A73" w14:textId="77777777" w:rsidR="00D212E9" w:rsidRDefault="00D212E9" w:rsidP="00D212E9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290B6DD6" w14:textId="77777777" w:rsidR="00D212E9" w:rsidRDefault="00D212E9" w:rsidP="00D212E9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D212E9" w14:paraId="723A4C50" w14:textId="77777777" w:rsidTr="00D212E9">
        <w:tc>
          <w:tcPr>
            <w:tcW w:w="5141" w:type="dxa"/>
            <w:shd w:val="clear" w:color="auto" w:fill="D9EAF7"/>
            <w:vAlign w:val="center"/>
          </w:tcPr>
          <w:p w14:paraId="20FEE2DB" w14:textId="77777777" w:rsidR="00D212E9" w:rsidRDefault="00D212E9" w:rsidP="00D212E9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6D51B283" w14:textId="4AC937E3" w:rsidR="00D212E9" w:rsidRPr="008A3D78" w:rsidRDefault="008A3D78" w:rsidP="00D212E9">
            <w:pPr>
              <w:spacing w:after="20"/>
              <w:rPr>
                <w:b/>
              </w:rPr>
            </w:pPr>
            <w:bookmarkStart w:id="0" w:name="_GoBack"/>
            <w:r w:rsidRPr="008A3D78">
              <w:rPr>
                <w:b/>
              </w:rPr>
              <w:t>SWUID2026402452</w:t>
            </w:r>
            <w:bookmarkEnd w:id="0"/>
          </w:p>
        </w:tc>
      </w:tr>
      <w:tr w:rsidR="00D212E9" w14:paraId="0C7E33A4" w14:textId="77777777" w:rsidTr="00D212E9">
        <w:tc>
          <w:tcPr>
            <w:tcW w:w="5141" w:type="dxa"/>
            <w:shd w:val="clear" w:color="auto" w:fill="D9EAF7"/>
            <w:vAlign w:val="center"/>
          </w:tcPr>
          <w:p w14:paraId="418E9BAA" w14:textId="77777777" w:rsidR="00D212E9" w:rsidRDefault="00D212E9" w:rsidP="00D212E9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16F69350" w14:textId="77777777" w:rsidR="00D212E9" w:rsidRDefault="00D212E9" w:rsidP="00D212E9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D212E9" w14:paraId="4A8EFD55" w14:textId="77777777" w:rsidTr="00D212E9">
        <w:tc>
          <w:tcPr>
            <w:tcW w:w="5141" w:type="dxa"/>
            <w:shd w:val="clear" w:color="auto" w:fill="D9EAF7"/>
            <w:vAlign w:val="center"/>
          </w:tcPr>
          <w:p w14:paraId="608FCA4E" w14:textId="77777777" w:rsidR="00D212E9" w:rsidRDefault="00D212E9" w:rsidP="00D212E9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0751073A" w14:textId="77777777" w:rsidR="00D212E9" w:rsidRDefault="00D212E9" w:rsidP="00D212E9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1EF919AE" w14:textId="77777777" w:rsidR="00D212E9" w:rsidRDefault="00D212E9">
      <w:pPr>
        <w:jc w:val="center"/>
      </w:pPr>
    </w:p>
    <w:p w14:paraId="09C59B49" w14:textId="6A9987BC" w:rsidR="00903C75" w:rsidRDefault="008A3D78">
      <w:pPr>
        <w:jc w:val="center"/>
      </w:pPr>
      <w:r>
        <w:t>Figure 1. StaffSync Layered System Architecture</w:t>
      </w:r>
    </w:p>
    <w:p w14:paraId="7CE2EA00" w14:textId="77777777" w:rsidR="00903C75" w:rsidRDefault="008A3D78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D63C0ED" wp14:editId="76ED2DF8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01D4" w14:textId="77777777" w:rsidR="00903C75" w:rsidRDefault="008A3D78">
      <w:pPr>
        <w:jc w:val="center"/>
      </w:pPr>
      <w:r>
        <w:rPr>
          <w:b/>
          <w:sz w:val="28"/>
        </w:rPr>
        <w:t>Solution Architecture</w:t>
      </w:r>
    </w:p>
    <w:p w14:paraId="2443E0F4" w14:textId="77777777" w:rsidR="00903C75" w:rsidRDefault="00903C75"/>
    <w:p w14:paraId="5B19AB88" w14:textId="77777777" w:rsidR="00903C75" w:rsidRDefault="008A3D78">
      <w:pPr>
        <w:pStyle w:val="Heading1"/>
      </w:pPr>
      <w:r>
        <w:t>Solution Architecture</w:t>
      </w:r>
    </w:p>
    <w:p w14:paraId="02D677C5" w14:textId="77777777" w:rsidR="00903C75" w:rsidRDefault="008A3D78">
      <w:r>
        <w:t>StaffSync</w:t>
      </w:r>
      <w:r>
        <w:t xml:space="preserve"> follows a layered web architecture. The React/Vite frontend presents role-specific pages. It sends JSON requests to a Node.js/Express REST API, which authenticates users, checks permissions, validates requests and reads or updates MongoDB data. The live f</w:t>
      </w:r>
      <w:r>
        <w:t>rontend is hosted on Vercel, the backend API on Render and the database on MongoDB Atlas.</w:t>
      </w:r>
    </w:p>
    <w:p w14:paraId="78BD819A" w14:textId="77777777" w:rsidR="00903C75" w:rsidRDefault="008A3D78">
      <w:pPr>
        <w:pStyle w:val="ListBullet"/>
        <w:spacing w:after="40"/>
      </w:pPr>
      <w:r>
        <w:t>Presentation: React pages for HR, managers and employees.</w:t>
      </w:r>
    </w:p>
    <w:p w14:paraId="1921E444" w14:textId="77777777" w:rsidR="00903C75" w:rsidRDefault="008A3D78">
      <w:pPr>
        <w:pStyle w:val="ListBullet"/>
        <w:spacing w:after="40"/>
      </w:pPr>
      <w:r>
        <w:t xml:space="preserve">API/business logic: Express routes and controllers for authentication, profiles, employees, managers, team, </w:t>
      </w:r>
      <w:r>
        <w:t>attendance, leaves, announcements, trainings, notifications, dashboard and reports.</w:t>
      </w:r>
    </w:p>
    <w:p w14:paraId="443EBDB9" w14:textId="77777777" w:rsidR="00903C75" w:rsidRDefault="008A3D78">
      <w:pPr>
        <w:pStyle w:val="ListBullet"/>
        <w:spacing w:after="40"/>
      </w:pPr>
      <w:r>
        <w:t>Security: JWT authentication, role-based authorization, protected routes, Helmet, CORS and rate limiting.</w:t>
      </w:r>
    </w:p>
    <w:p w14:paraId="360144D0" w14:textId="77777777" w:rsidR="00903C75" w:rsidRDefault="008A3D78">
      <w:pPr>
        <w:pStyle w:val="ListBullet"/>
        <w:spacing w:after="40"/>
      </w:pPr>
      <w:r>
        <w:t>Data layer: MongoDB models for users, employees, managers, attenda</w:t>
      </w:r>
      <w:r>
        <w:t>nce, leaves, announcements, trainings and notifications.</w:t>
      </w:r>
    </w:p>
    <w:p w14:paraId="69B9BAE6" w14:textId="77777777" w:rsidR="00903C75" w:rsidRDefault="008A3D78">
      <w:pPr>
        <w:pStyle w:val="ListBullet"/>
        <w:spacing w:after="40"/>
      </w:pPr>
      <w:r>
        <w:t>Reporting: role-based dashboards, HR analytics and CSV export.</w:t>
      </w:r>
    </w:p>
    <w:p w14:paraId="1543F382" w14:textId="77777777" w:rsidR="00903C75" w:rsidRDefault="008A3D78">
      <w:pPr>
        <w:pStyle w:val="Heading2"/>
      </w:pPr>
      <w:r>
        <w:t>Example – Solution Architecture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903C75" w14:paraId="7573777C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6AE16F8E" w14:textId="77777777" w:rsidR="00903C75" w:rsidRDefault="008A3D78">
            <w:pPr>
              <w:spacing w:after="20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58196AA" w14:textId="77777777" w:rsidR="00903C75" w:rsidRDefault="008A3D78">
            <w:pPr>
              <w:spacing w:after="20"/>
            </w:pPr>
            <w:r>
              <w:rPr>
                <w:b/>
                <w:sz w:val="16"/>
              </w:rPr>
              <w:t>Components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377DF02B" w14:textId="77777777" w:rsidR="00903C75" w:rsidRDefault="008A3D78">
            <w:pPr>
              <w:spacing w:after="20"/>
            </w:pPr>
            <w:r>
              <w:rPr>
                <w:b/>
                <w:sz w:val="16"/>
              </w:rPr>
              <w:t>Flow</w:t>
            </w:r>
          </w:p>
        </w:tc>
      </w:tr>
      <w:tr w:rsidR="00903C75" w14:paraId="4302675E" w14:textId="77777777">
        <w:trPr>
          <w:jc w:val="center"/>
        </w:trPr>
        <w:tc>
          <w:tcPr>
            <w:tcW w:w="3427" w:type="dxa"/>
            <w:vAlign w:val="center"/>
          </w:tcPr>
          <w:p w14:paraId="69BBD664" w14:textId="77777777" w:rsidR="00903C75" w:rsidRDefault="008A3D78">
            <w:pPr>
              <w:spacing w:after="20"/>
            </w:pPr>
            <w:r>
              <w:rPr>
                <w:sz w:val="16"/>
              </w:rPr>
              <w:t>Presentation</w:t>
            </w:r>
          </w:p>
        </w:tc>
        <w:tc>
          <w:tcPr>
            <w:tcW w:w="3427" w:type="dxa"/>
            <w:vAlign w:val="center"/>
          </w:tcPr>
          <w:p w14:paraId="661CAE64" w14:textId="77777777" w:rsidR="00903C75" w:rsidRDefault="008A3D78">
            <w:pPr>
              <w:spacing w:after="20"/>
            </w:pPr>
            <w:r>
              <w:rPr>
                <w:sz w:val="16"/>
              </w:rPr>
              <w:t>Browser, React + Vite, forms, dashboards</w:t>
            </w:r>
          </w:p>
        </w:tc>
        <w:tc>
          <w:tcPr>
            <w:tcW w:w="3427" w:type="dxa"/>
            <w:vAlign w:val="center"/>
          </w:tcPr>
          <w:p w14:paraId="755B1A07" w14:textId="77777777" w:rsidR="00903C75" w:rsidRDefault="008A3D78">
            <w:pPr>
              <w:spacing w:after="20"/>
            </w:pPr>
            <w:r>
              <w:rPr>
                <w:sz w:val="16"/>
              </w:rPr>
              <w:t>User actions and di</w:t>
            </w:r>
            <w:r>
              <w:rPr>
                <w:sz w:val="16"/>
              </w:rPr>
              <w:t>splayed results</w:t>
            </w:r>
          </w:p>
        </w:tc>
      </w:tr>
      <w:tr w:rsidR="00903C75" w14:paraId="650276B5" w14:textId="77777777">
        <w:trPr>
          <w:jc w:val="center"/>
        </w:trPr>
        <w:tc>
          <w:tcPr>
            <w:tcW w:w="3427" w:type="dxa"/>
            <w:vAlign w:val="center"/>
          </w:tcPr>
          <w:p w14:paraId="4E445F7C" w14:textId="77777777" w:rsidR="00903C75" w:rsidRDefault="008A3D78">
            <w:pPr>
              <w:spacing w:after="20"/>
            </w:pPr>
            <w:r>
              <w:rPr>
                <w:sz w:val="16"/>
              </w:rPr>
              <w:t>API / Business logic</w:t>
            </w:r>
          </w:p>
        </w:tc>
        <w:tc>
          <w:tcPr>
            <w:tcW w:w="3427" w:type="dxa"/>
            <w:vAlign w:val="center"/>
          </w:tcPr>
          <w:p w14:paraId="300FE5D3" w14:textId="77777777" w:rsidR="00903C75" w:rsidRDefault="008A3D78">
            <w:pPr>
              <w:spacing w:after="20"/>
            </w:pPr>
            <w:r>
              <w:rPr>
                <w:sz w:val="16"/>
              </w:rPr>
              <w:t>Node.js + Express, REST routes/controllers, validation, JWT/role middleware</w:t>
            </w:r>
          </w:p>
        </w:tc>
        <w:tc>
          <w:tcPr>
            <w:tcW w:w="3427" w:type="dxa"/>
            <w:vAlign w:val="center"/>
          </w:tcPr>
          <w:p w14:paraId="6CF097F5" w14:textId="77777777" w:rsidR="00903C75" w:rsidRDefault="008A3D78">
            <w:pPr>
              <w:spacing w:after="20"/>
            </w:pPr>
            <w:r>
              <w:rPr>
                <w:sz w:val="16"/>
              </w:rPr>
              <w:t>HTTPS/JSON requests and responses</w:t>
            </w:r>
          </w:p>
        </w:tc>
      </w:tr>
      <w:tr w:rsidR="00903C75" w14:paraId="78CC3E8B" w14:textId="77777777">
        <w:trPr>
          <w:jc w:val="center"/>
        </w:trPr>
        <w:tc>
          <w:tcPr>
            <w:tcW w:w="3427" w:type="dxa"/>
            <w:vAlign w:val="center"/>
          </w:tcPr>
          <w:p w14:paraId="2A90DC64" w14:textId="77777777" w:rsidR="00903C75" w:rsidRDefault="008A3D78">
            <w:pPr>
              <w:spacing w:after="20"/>
            </w:pPr>
            <w:r>
              <w:rPr>
                <w:sz w:val="16"/>
              </w:rPr>
              <w:t>Data access</w:t>
            </w:r>
          </w:p>
        </w:tc>
        <w:tc>
          <w:tcPr>
            <w:tcW w:w="3427" w:type="dxa"/>
            <w:vAlign w:val="center"/>
          </w:tcPr>
          <w:p w14:paraId="1263AB9E" w14:textId="77777777" w:rsidR="00903C75" w:rsidRDefault="008A3D78">
            <w:pPr>
              <w:spacing w:after="20"/>
            </w:pPr>
            <w:r>
              <w:rPr>
                <w:sz w:val="16"/>
              </w:rPr>
              <w:t>Mongoose models and query logic</w:t>
            </w:r>
          </w:p>
        </w:tc>
        <w:tc>
          <w:tcPr>
            <w:tcW w:w="3427" w:type="dxa"/>
            <w:vAlign w:val="center"/>
          </w:tcPr>
          <w:p w14:paraId="14BB8439" w14:textId="77777777" w:rsidR="00903C75" w:rsidRDefault="008A3D78">
            <w:pPr>
              <w:spacing w:after="20"/>
            </w:pPr>
            <w:r>
              <w:rPr>
                <w:sz w:val="16"/>
              </w:rPr>
              <w:t>Validated reads and writes</w:t>
            </w:r>
          </w:p>
        </w:tc>
      </w:tr>
      <w:tr w:rsidR="00903C75" w14:paraId="608B69D8" w14:textId="77777777">
        <w:trPr>
          <w:jc w:val="center"/>
        </w:trPr>
        <w:tc>
          <w:tcPr>
            <w:tcW w:w="3427" w:type="dxa"/>
            <w:vAlign w:val="center"/>
          </w:tcPr>
          <w:p w14:paraId="4E885168" w14:textId="77777777" w:rsidR="00903C75" w:rsidRDefault="008A3D78"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w="3427" w:type="dxa"/>
            <w:vAlign w:val="center"/>
          </w:tcPr>
          <w:p w14:paraId="5EA7E6CF" w14:textId="77777777" w:rsidR="00903C75" w:rsidRDefault="008A3D78">
            <w:pPr>
              <w:spacing w:after="20"/>
            </w:pPr>
            <w:r>
              <w:rPr>
                <w:sz w:val="16"/>
              </w:rPr>
              <w:t>MongoDB Atlas / MongoDB</w:t>
            </w:r>
          </w:p>
        </w:tc>
        <w:tc>
          <w:tcPr>
            <w:tcW w:w="3427" w:type="dxa"/>
            <w:vAlign w:val="center"/>
          </w:tcPr>
          <w:p w14:paraId="6A4E7FD8" w14:textId="77777777" w:rsidR="00903C75" w:rsidRDefault="008A3D78">
            <w:pPr>
              <w:spacing w:after="20"/>
            </w:pPr>
            <w:r>
              <w:rPr>
                <w:sz w:val="16"/>
              </w:rPr>
              <w:t>Users, employee/manager records, attendance, leaves, announcements, trainings and notifications</w:t>
            </w:r>
          </w:p>
        </w:tc>
      </w:tr>
      <w:tr w:rsidR="00903C75" w14:paraId="0319D8C8" w14:textId="77777777">
        <w:trPr>
          <w:jc w:val="center"/>
        </w:trPr>
        <w:tc>
          <w:tcPr>
            <w:tcW w:w="3427" w:type="dxa"/>
            <w:vAlign w:val="center"/>
          </w:tcPr>
          <w:p w14:paraId="5F685E48" w14:textId="77777777" w:rsidR="00903C75" w:rsidRDefault="008A3D78">
            <w:pPr>
              <w:spacing w:after="20"/>
            </w:pPr>
            <w:r>
              <w:rPr>
                <w:sz w:val="16"/>
              </w:rPr>
              <w:t>Deployment</w:t>
            </w:r>
          </w:p>
        </w:tc>
        <w:tc>
          <w:tcPr>
            <w:tcW w:w="3427" w:type="dxa"/>
            <w:vAlign w:val="center"/>
          </w:tcPr>
          <w:p w14:paraId="41F5CFB1" w14:textId="77777777" w:rsidR="00903C75" w:rsidRDefault="008A3D78">
            <w:pPr>
              <w:spacing w:after="20"/>
            </w:pPr>
            <w:r>
              <w:rPr>
                <w:sz w:val="16"/>
              </w:rPr>
              <w:t>Vercel frontend → Render API → MongoDB Atlas</w:t>
            </w:r>
          </w:p>
        </w:tc>
        <w:tc>
          <w:tcPr>
            <w:tcW w:w="3427" w:type="dxa"/>
            <w:vAlign w:val="center"/>
          </w:tcPr>
          <w:p w14:paraId="0E2D837C" w14:textId="77777777" w:rsidR="00903C75" w:rsidRDefault="008A3D78">
            <w:pPr>
              <w:spacing w:after="20"/>
            </w:pPr>
            <w:r>
              <w:rPr>
                <w:sz w:val="16"/>
              </w:rPr>
              <w:t>Environment-configured URLs and secrets</w:t>
            </w:r>
          </w:p>
        </w:tc>
      </w:tr>
    </w:tbl>
    <w:p w14:paraId="119E34FE" w14:textId="77777777" w:rsidR="00903C75" w:rsidRDefault="008A3D78">
      <w:r>
        <w:lastRenderedPageBreak/>
        <w:t>Request flow: User → React frontend → Express REST API → authe</w:t>
      </w:r>
      <w:r>
        <w:t>ntication/authorization and controllers → MongoDB → API response → React UI.</w:t>
      </w:r>
    </w:p>
    <w:sectPr w:rsidR="00903C75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15D"/>
    <w:rsid w:val="008A3D78"/>
    <w:rsid w:val="00903C75"/>
    <w:rsid w:val="00AA1D8D"/>
    <w:rsid w:val="00B47730"/>
    <w:rsid w:val="00CB0664"/>
    <w:rsid w:val="00D21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DB002"/>
  <w14:defaultImageDpi w14:val="300"/>
  <w15:docId w15:val="{93115FA3-CFA7-45C3-B21E-44FE83D5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C25686-C90E-497F-94B3-465CA1030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2026-10-28T17:45:00Z</dcterms:modified>
  <cp:category/>
</cp:coreProperties>
</file>