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C4C3BC" w14:textId="51EF1611" w:rsidR="008D24C7" w:rsidRDefault="00B634AA" w:rsidP="005B19DE">
      <w:pPr>
        <w:jc w:val="center"/>
      </w:pPr>
      <w:r>
        <w:rPr>
          <w:b/>
          <w:sz w:val="22"/>
        </w:rPr>
        <w:t>Project Design Phase-II</w:t>
      </w:r>
    </w:p>
    <w:p w14:paraId="7895EEE4" w14:textId="77777777" w:rsidR="008D24C7" w:rsidRDefault="00B634AA"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8D24C7" w14:paraId="3B600536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AFA9ABD" w14:textId="77777777" w:rsidR="008D24C7" w:rsidRDefault="00B634AA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6B0F0C84" w14:textId="77777777" w:rsidR="008D24C7" w:rsidRDefault="00B634AA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8D24C7" w14:paraId="52B4A092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DB4B9C3" w14:textId="77777777" w:rsidR="008D24C7" w:rsidRDefault="00B634AA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4947632D" w14:textId="3ED22765" w:rsidR="008D24C7" w:rsidRPr="00B634AA" w:rsidRDefault="00B634AA">
            <w:pPr>
              <w:spacing w:after="20"/>
              <w:rPr>
                <w:b/>
              </w:rPr>
            </w:pPr>
            <w:bookmarkStart w:id="0" w:name="_GoBack"/>
            <w:r w:rsidRPr="00B634AA">
              <w:rPr>
                <w:b/>
              </w:rPr>
              <w:t>SWUID2026402452</w:t>
            </w:r>
            <w:bookmarkEnd w:id="0"/>
          </w:p>
        </w:tc>
      </w:tr>
      <w:tr w:rsidR="008D24C7" w14:paraId="454A36A8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7680D81A" w14:textId="77777777" w:rsidR="008D24C7" w:rsidRDefault="00B634AA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47EF6032" w14:textId="77777777" w:rsidR="008D24C7" w:rsidRDefault="00B634AA">
            <w:pPr>
              <w:spacing w:after="20"/>
            </w:pPr>
            <w:proofErr w:type="spellStart"/>
            <w:r>
              <w:rPr>
                <w:sz w:val="17"/>
              </w:rPr>
              <w:t>StaffSync</w:t>
            </w:r>
            <w:proofErr w:type="spellEnd"/>
            <w:r>
              <w:rPr>
                <w:sz w:val="17"/>
              </w:rPr>
              <w:t xml:space="preserve"> – Human Resource Management System</w:t>
            </w:r>
          </w:p>
        </w:tc>
      </w:tr>
      <w:tr w:rsidR="008D24C7" w14:paraId="25D677F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B1F925D" w14:textId="77777777" w:rsidR="008D24C7" w:rsidRDefault="00B634AA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153ED0A1" w14:textId="77777777" w:rsidR="008D24C7" w:rsidRDefault="00B634AA">
            <w:pPr>
              <w:spacing w:after="20"/>
            </w:pPr>
            <w:r>
              <w:rPr>
                <w:sz w:val="17"/>
              </w:rPr>
              <w:t>4 Marks</w:t>
            </w:r>
          </w:p>
        </w:tc>
      </w:tr>
    </w:tbl>
    <w:p w14:paraId="2FC549E0" w14:textId="77777777" w:rsidR="008D24C7" w:rsidRDefault="008D24C7"/>
    <w:p w14:paraId="3EAFD59D" w14:textId="77777777" w:rsidR="008D24C7" w:rsidRDefault="00B634AA">
      <w:pPr>
        <w:pStyle w:val="Heading1"/>
      </w:pPr>
      <w:r>
        <w:t>Functional Requirements</w:t>
      </w:r>
    </w:p>
    <w:p w14:paraId="7AA2CD8F" w14:textId="77777777" w:rsidR="008D24C7" w:rsidRDefault="00B634AA">
      <w:r>
        <w:t xml:space="preserve">Following are the </w:t>
      </w:r>
      <w:r>
        <w:t xml:space="preserve">functional requirements for the </w:t>
      </w:r>
      <w:proofErr w:type="spellStart"/>
      <w:r>
        <w:t>StaffSync</w:t>
      </w:r>
      <w:proofErr w:type="spellEnd"/>
      <w:r>
        <w:t xml:space="preserve"> HR Management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8D24C7" w14:paraId="4DC5C7EB" w14:textId="77777777">
        <w:trPr>
          <w:jc w:val="center"/>
        </w:trPr>
        <w:tc>
          <w:tcPr>
            <w:tcW w:w="3427" w:type="dxa"/>
            <w:shd w:val="clear" w:color="auto" w:fill="D9EAF7"/>
            <w:vAlign w:val="center"/>
          </w:tcPr>
          <w:p w14:paraId="52B4EBDF" w14:textId="77777777" w:rsidR="008D24C7" w:rsidRDefault="00B634AA">
            <w:pPr>
              <w:spacing w:after="20"/>
            </w:pPr>
            <w:r>
              <w:rPr>
                <w:b/>
                <w:sz w:val="15"/>
              </w:rPr>
              <w:t>FR No.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01C9ACD9" w14:textId="77777777" w:rsidR="008D24C7" w:rsidRDefault="00B634AA">
            <w:pPr>
              <w:spacing w:after="20"/>
            </w:pPr>
            <w:r>
              <w:rPr>
                <w:b/>
                <w:sz w:val="15"/>
              </w:rPr>
              <w:t>Functional Requirement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30F8A459" w14:textId="77777777" w:rsidR="008D24C7" w:rsidRDefault="00B634AA">
            <w:pPr>
              <w:spacing w:after="20"/>
            </w:pPr>
            <w:r>
              <w:rPr>
                <w:b/>
                <w:sz w:val="15"/>
              </w:rPr>
              <w:t>Sub Requirement (Story / Sub-Task)</w:t>
            </w:r>
          </w:p>
        </w:tc>
      </w:tr>
      <w:tr w:rsidR="008D24C7" w14:paraId="2C256952" w14:textId="77777777">
        <w:trPr>
          <w:jc w:val="center"/>
        </w:trPr>
        <w:tc>
          <w:tcPr>
            <w:tcW w:w="3427" w:type="dxa"/>
            <w:vAlign w:val="center"/>
          </w:tcPr>
          <w:p w14:paraId="37936E32" w14:textId="77777777" w:rsidR="008D24C7" w:rsidRDefault="00B634AA">
            <w:pPr>
              <w:spacing w:after="20"/>
            </w:pPr>
            <w:r>
              <w:rPr>
                <w:sz w:val="15"/>
              </w:rPr>
              <w:t>FR-1</w:t>
            </w:r>
          </w:p>
        </w:tc>
        <w:tc>
          <w:tcPr>
            <w:tcW w:w="3427" w:type="dxa"/>
            <w:vAlign w:val="center"/>
          </w:tcPr>
          <w:p w14:paraId="2DF73641" w14:textId="77777777" w:rsidR="008D24C7" w:rsidRDefault="00B634AA">
            <w:pPr>
              <w:spacing w:after="20"/>
            </w:pPr>
            <w:r>
              <w:rPr>
                <w:sz w:val="15"/>
              </w:rPr>
              <w:t>Authentication &amp; Authorization</w:t>
            </w:r>
          </w:p>
        </w:tc>
        <w:tc>
          <w:tcPr>
            <w:tcW w:w="3427" w:type="dxa"/>
            <w:vAlign w:val="center"/>
          </w:tcPr>
          <w:p w14:paraId="7FE91707" w14:textId="77777777" w:rsidR="008D24C7" w:rsidRDefault="00B634AA">
            <w:pPr>
              <w:spacing w:after="20"/>
            </w:pPr>
            <w:r>
              <w:rPr>
                <w:sz w:val="15"/>
              </w:rPr>
              <w:t xml:space="preserve">Register, login/logout, validate current session, protect routes and enforce </w:t>
            </w:r>
            <w:r>
              <w:rPr>
                <w:sz w:val="15"/>
              </w:rPr>
              <w:t>HR/manager/employee permissions.</w:t>
            </w:r>
          </w:p>
        </w:tc>
      </w:tr>
      <w:tr w:rsidR="008D24C7" w14:paraId="022D8562" w14:textId="77777777">
        <w:trPr>
          <w:jc w:val="center"/>
        </w:trPr>
        <w:tc>
          <w:tcPr>
            <w:tcW w:w="3427" w:type="dxa"/>
            <w:vAlign w:val="center"/>
          </w:tcPr>
          <w:p w14:paraId="32463958" w14:textId="77777777" w:rsidR="008D24C7" w:rsidRDefault="00B634AA">
            <w:pPr>
              <w:spacing w:after="20"/>
            </w:pPr>
            <w:r>
              <w:rPr>
                <w:sz w:val="15"/>
              </w:rPr>
              <w:t>FR-2</w:t>
            </w:r>
          </w:p>
        </w:tc>
        <w:tc>
          <w:tcPr>
            <w:tcW w:w="3427" w:type="dxa"/>
            <w:vAlign w:val="center"/>
          </w:tcPr>
          <w:p w14:paraId="4B12B48B" w14:textId="77777777" w:rsidR="008D24C7" w:rsidRDefault="00B634AA">
            <w:pPr>
              <w:spacing w:after="20"/>
            </w:pPr>
            <w:r>
              <w:rPr>
                <w:sz w:val="15"/>
              </w:rPr>
              <w:t>Profile Management</w:t>
            </w:r>
          </w:p>
        </w:tc>
        <w:tc>
          <w:tcPr>
            <w:tcW w:w="3427" w:type="dxa"/>
            <w:vAlign w:val="center"/>
          </w:tcPr>
          <w:p w14:paraId="27A50E97" w14:textId="77777777" w:rsidR="008D24C7" w:rsidRDefault="00B634AA">
            <w:pPr>
              <w:spacing w:after="20"/>
            </w:pPr>
            <w:r>
              <w:rPr>
                <w:sz w:val="15"/>
              </w:rPr>
              <w:t>View/update permitted personal profile details and change password.</w:t>
            </w:r>
          </w:p>
        </w:tc>
      </w:tr>
      <w:tr w:rsidR="008D24C7" w14:paraId="76927D98" w14:textId="77777777">
        <w:trPr>
          <w:jc w:val="center"/>
        </w:trPr>
        <w:tc>
          <w:tcPr>
            <w:tcW w:w="3427" w:type="dxa"/>
            <w:vAlign w:val="center"/>
          </w:tcPr>
          <w:p w14:paraId="2762C1DE" w14:textId="77777777" w:rsidR="008D24C7" w:rsidRDefault="00B634AA">
            <w:pPr>
              <w:spacing w:after="20"/>
            </w:pPr>
            <w:r>
              <w:rPr>
                <w:sz w:val="15"/>
              </w:rPr>
              <w:t>FR-3</w:t>
            </w:r>
          </w:p>
        </w:tc>
        <w:tc>
          <w:tcPr>
            <w:tcW w:w="3427" w:type="dxa"/>
            <w:vAlign w:val="center"/>
          </w:tcPr>
          <w:p w14:paraId="12B41D26" w14:textId="77777777" w:rsidR="008D24C7" w:rsidRDefault="00B634AA">
            <w:pPr>
              <w:spacing w:after="20"/>
            </w:pPr>
            <w:r>
              <w:rPr>
                <w:sz w:val="15"/>
              </w:rPr>
              <w:t>Employee Management</w:t>
            </w:r>
          </w:p>
        </w:tc>
        <w:tc>
          <w:tcPr>
            <w:tcW w:w="3427" w:type="dxa"/>
            <w:vAlign w:val="center"/>
          </w:tcPr>
          <w:p w14:paraId="22CEE777" w14:textId="77777777" w:rsidR="008D24C7" w:rsidRDefault="00B634AA">
            <w:pPr>
              <w:spacing w:after="20"/>
            </w:pPr>
            <w:r>
              <w:rPr>
                <w:sz w:val="15"/>
              </w:rPr>
              <w:t>HR creates, searches, views, updates and manages employee records.</w:t>
            </w:r>
          </w:p>
        </w:tc>
      </w:tr>
      <w:tr w:rsidR="008D24C7" w14:paraId="6B1158D3" w14:textId="77777777">
        <w:trPr>
          <w:jc w:val="center"/>
        </w:trPr>
        <w:tc>
          <w:tcPr>
            <w:tcW w:w="3427" w:type="dxa"/>
            <w:vAlign w:val="center"/>
          </w:tcPr>
          <w:p w14:paraId="6CE9275A" w14:textId="77777777" w:rsidR="008D24C7" w:rsidRDefault="00B634AA">
            <w:pPr>
              <w:spacing w:after="20"/>
            </w:pPr>
            <w:r>
              <w:rPr>
                <w:sz w:val="15"/>
              </w:rPr>
              <w:t>FR-4</w:t>
            </w:r>
          </w:p>
        </w:tc>
        <w:tc>
          <w:tcPr>
            <w:tcW w:w="3427" w:type="dxa"/>
            <w:vAlign w:val="center"/>
          </w:tcPr>
          <w:p w14:paraId="4797A0B4" w14:textId="77777777" w:rsidR="008D24C7" w:rsidRDefault="00B634AA">
            <w:pPr>
              <w:spacing w:after="20"/>
            </w:pPr>
            <w:r>
              <w:rPr>
                <w:sz w:val="15"/>
              </w:rPr>
              <w:t>Manager Management</w:t>
            </w:r>
          </w:p>
        </w:tc>
        <w:tc>
          <w:tcPr>
            <w:tcW w:w="3427" w:type="dxa"/>
            <w:vAlign w:val="center"/>
          </w:tcPr>
          <w:p w14:paraId="1EFD00B8" w14:textId="77777777" w:rsidR="008D24C7" w:rsidRDefault="00B634AA">
            <w:pPr>
              <w:spacing w:after="20"/>
            </w:pPr>
            <w:r>
              <w:rPr>
                <w:sz w:val="15"/>
              </w:rPr>
              <w:t>HR maintains</w:t>
            </w:r>
            <w:r>
              <w:rPr>
                <w:sz w:val="15"/>
              </w:rPr>
              <w:t xml:space="preserve"> manager records and relevant assignments.</w:t>
            </w:r>
          </w:p>
        </w:tc>
      </w:tr>
      <w:tr w:rsidR="008D24C7" w14:paraId="736FEBAC" w14:textId="77777777">
        <w:trPr>
          <w:jc w:val="center"/>
        </w:trPr>
        <w:tc>
          <w:tcPr>
            <w:tcW w:w="3427" w:type="dxa"/>
            <w:vAlign w:val="center"/>
          </w:tcPr>
          <w:p w14:paraId="13898985" w14:textId="77777777" w:rsidR="008D24C7" w:rsidRDefault="00B634AA">
            <w:pPr>
              <w:spacing w:after="20"/>
            </w:pPr>
            <w:r>
              <w:rPr>
                <w:sz w:val="15"/>
              </w:rPr>
              <w:t>FR-5</w:t>
            </w:r>
          </w:p>
        </w:tc>
        <w:tc>
          <w:tcPr>
            <w:tcW w:w="3427" w:type="dxa"/>
            <w:vAlign w:val="center"/>
          </w:tcPr>
          <w:p w14:paraId="1E6D7854" w14:textId="77777777" w:rsidR="008D24C7" w:rsidRDefault="00B634AA">
            <w:pPr>
              <w:spacing w:after="20"/>
            </w:pPr>
            <w:r>
              <w:rPr>
                <w:sz w:val="15"/>
              </w:rPr>
              <w:t>Attendance Recording</w:t>
            </w:r>
          </w:p>
        </w:tc>
        <w:tc>
          <w:tcPr>
            <w:tcW w:w="3427" w:type="dxa"/>
            <w:vAlign w:val="center"/>
          </w:tcPr>
          <w:p w14:paraId="68ADED27" w14:textId="77777777" w:rsidR="008D24C7" w:rsidRDefault="00B634AA">
            <w:pPr>
              <w:spacing w:after="20"/>
            </w:pPr>
            <w:r>
              <w:rPr>
                <w:sz w:val="15"/>
              </w:rPr>
              <w:t>Employees check in/out; system records attendance and prevents invalid duplicate actions.</w:t>
            </w:r>
          </w:p>
        </w:tc>
      </w:tr>
      <w:tr w:rsidR="008D24C7" w14:paraId="110279FF" w14:textId="77777777">
        <w:trPr>
          <w:jc w:val="center"/>
        </w:trPr>
        <w:tc>
          <w:tcPr>
            <w:tcW w:w="3427" w:type="dxa"/>
            <w:vAlign w:val="center"/>
          </w:tcPr>
          <w:p w14:paraId="27B12504" w14:textId="77777777" w:rsidR="008D24C7" w:rsidRDefault="00B634AA">
            <w:pPr>
              <w:spacing w:after="20"/>
            </w:pPr>
            <w:r>
              <w:rPr>
                <w:sz w:val="15"/>
              </w:rPr>
              <w:t>FR-6</w:t>
            </w:r>
          </w:p>
        </w:tc>
        <w:tc>
          <w:tcPr>
            <w:tcW w:w="3427" w:type="dxa"/>
            <w:vAlign w:val="center"/>
          </w:tcPr>
          <w:p w14:paraId="51E5C3EC" w14:textId="77777777" w:rsidR="008D24C7" w:rsidRDefault="00B634AA">
            <w:pPr>
              <w:spacing w:after="20"/>
            </w:pPr>
            <w:r>
              <w:rPr>
                <w:sz w:val="15"/>
              </w:rPr>
              <w:t>Attendance History</w:t>
            </w:r>
          </w:p>
        </w:tc>
        <w:tc>
          <w:tcPr>
            <w:tcW w:w="3427" w:type="dxa"/>
            <w:vAlign w:val="center"/>
          </w:tcPr>
          <w:p w14:paraId="769A1AC9" w14:textId="77777777" w:rsidR="008D24C7" w:rsidRDefault="00B634AA">
            <w:pPr>
              <w:spacing w:after="20"/>
            </w:pPr>
            <w:r>
              <w:rPr>
                <w:sz w:val="15"/>
              </w:rPr>
              <w:t xml:space="preserve">Employees view personal attendance history, including monthly </w:t>
            </w:r>
            <w:r>
              <w:rPr>
                <w:sz w:val="15"/>
              </w:rPr>
              <w:t>information.</w:t>
            </w:r>
          </w:p>
        </w:tc>
      </w:tr>
      <w:tr w:rsidR="008D24C7" w14:paraId="2402510D" w14:textId="77777777">
        <w:trPr>
          <w:jc w:val="center"/>
        </w:trPr>
        <w:tc>
          <w:tcPr>
            <w:tcW w:w="3427" w:type="dxa"/>
            <w:vAlign w:val="center"/>
          </w:tcPr>
          <w:p w14:paraId="270EF18C" w14:textId="77777777" w:rsidR="008D24C7" w:rsidRDefault="00B634AA">
            <w:pPr>
              <w:spacing w:after="20"/>
            </w:pPr>
            <w:r>
              <w:rPr>
                <w:sz w:val="15"/>
              </w:rPr>
              <w:t>FR-7</w:t>
            </w:r>
          </w:p>
        </w:tc>
        <w:tc>
          <w:tcPr>
            <w:tcW w:w="3427" w:type="dxa"/>
            <w:vAlign w:val="center"/>
          </w:tcPr>
          <w:p w14:paraId="03554D66" w14:textId="77777777" w:rsidR="008D24C7" w:rsidRDefault="00B634AA">
            <w:pPr>
              <w:spacing w:after="20"/>
            </w:pPr>
            <w:r>
              <w:rPr>
                <w:sz w:val="15"/>
              </w:rPr>
              <w:t>HR Attendance Tracking</w:t>
            </w:r>
          </w:p>
        </w:tc>
        <w:tc>
          <w:tcPr>
            <w:tcW w:w="3427" w:type="dxa"/>
            <w:vAlign w:val="center"/>
          </w:tcPr>
          <w:p w14:paraId="7A86E4BE" w14:textId="77777777" w:rsidR="008D24C7" w:rsidRDefault="00B634AA">
            <w:pPr>
              <w:spacing w:after="20"/>
            </w:pPr>
            <w:r>
              <w:rPr>
                <w:sz w:val="15"/>
              </w:rPr>
              <w:t>HR filters attendance by date/month/status/search and corrects authorized records.</w:t>
            </w:r>
          </w:p>
        </w:tc>
      </w:tr>
      <w:tr w:rsidR="008D24C7" w14:paraId="71631751" w14:textId="77777777">
        <w:trPr>
          <w:jc w:val="center"/>
        </w:trPr>
        <w:tc>
          <w:tcPr>
            <w:tcW w:w="3427" w:type="dxa"/>
            <w:vAlign w:val="center"/>
          </w:tcPr>
          <w:p w14:paraId="07EC2C3A" w14:textId="77777777" w:rsidR="008D24C7" w:rsidRDefault="00B634AA">
            <w:pPr>
              <w:spacing w:after="20"/>
            </w:pPr>
            <w:r>
              <w:rPr>
                <w:sz w:val="15"/>
              </w:rPr>
              <w:t>FR-8</w:t>
            </w:r>
          </w:p>
        </w:tc>
        <w:tc>
          <w:tcPr>
            <w:tcW w:w="3427" w:type="dxa"/>
            <w:vAlign w:val="center"/>
          </w:tcPr>
          <w:p w14:paraId="0A697202" w14:textId="77777777" w:rsidR="008D24C7" w:rsidRDefault="00B634AA">
            <w:pPr>
              <w:spacing w:after="20"/>
            </w:pPr>
            <w:r>
              <w:rPr>
                <w:sz w:val="15"/>
              </w:rPr>
              <w:t>Leave Application</w:t>
            </w:r>
          </w:p>
        </w:tc>
        <w:tc>
          <w:tcPr>
            <w:tcW w:w="3427" w:type="dxa"/>
            <w:vAlign w:val="center"/>
          </w:tcPr>
          <w:p w14:paraId="0A476E67" w14:textId="77777777" w:rsidR="008D24C7" w:rsidRDefault="00B634AA">
            <w:pPr>
              <w:spacing w:after="20"/>
            </w:pPr>
            <w:r>
              <w:rPr>
                <w:sz w:val="15"/>
              </w:rPr>
              <w:t>Employees submit leave type, dates and reason; system checks balance and overlapping requests.</w:t>
            </w:r>
          </w:p>
        </w:tc>
      </w:tr>
      <w:tr w:rsidR="008D24C7" w14:paraId="7B748F4A" w14:textId="77777777">
        <w:trPr>
          <w:jc w:val="center"/>
        </w:trPr>
        <w:tc>
          <w:tcPr>
            <w:tcW w:w="3427" w:type="dxa"/>
            <w:vAlign w:val="center"/>
          </w:tcPr>
          <w:p w14:paraId="01827D95" w14:textId="77777777" w:rsidR="008D24C7" w:rsidRDefault="00B634AA">
            <w:pPr>
              <w:spacing w:after="20"/>
            </w:pPr>
            <w:r>
              <w:rPr>
                <w:sz w:val="15"/>
              </w:rPr>
              <w:t>FR-9</w:t>
            </w:r>
          </w:p>
        </w:tc>
        <w:tc>
          <w:tcPr>
            <w:tcW w:w="3427" w:type="dxa"/>
            <w:vAlign w:val="center"/>
          </w:tcPr>
          <w:p w14:paraId="06187A0D" w14:textId="77777777" w:rsidR="008D24C7" w:rsidRDefault="00B634AA">
            <w:pPr>
              <w:spacing w:after="20"/>
            </w:pPr>
            <w:r>
              <w:rPr>
                <w:sz w:val="15"/>
              </w:rPr>
              <w:t xml:space="preserve">Leave </w:t>
            </w:r>
            <w:r>
              <w:rPr>
                <w:sz w:val="15"/>
              </w:rPr>
              <w:t>Balance &amp; Status</w:t>
            </w:r>
          </w:p>
        </w:tc>
        <w:tc>
          <w:tcPr>
            <w:tcW w:w="3427" w:type="dxa"/>
            <w:vAlign w:val="center"/>
          </w:tcPr>
          <w:p w14:paraId="740EEBAF" w14:textId="77777777" w:rsidR="008D24C7" w:rsidRDefault="00B634AA">
            <w:pPr>
              <w:spacing w:after="20"/>
            </w:pPr>
            <w:r>
              <w:rPr>
                <w:sz w:val="15"/>
              </w:rPr>
              <w:t>Employees view leave balance/history/status and cancel eligible pending requests.</w:t>
            </w:r>
          </w:p>
        </w:tc>
      </w:tr>
      <w:tr w:rsidR="008D24C7" w14:paraId="7C1333AD" w14:textId="77777777">
        <w:trPr>
          <w:jc w:val="center"/>
        </w:trPr>
        <w:tc>
          <w:tcPr>
            <w:tcW w:w="3427" w:type="dxa"/>
            <w:vAlign w:val="center"/>
          </w:tcPr>
          <w:p w14:paraId="41AA0E6E" w14:textId="77777777" w:rsidR="008D24C7" w:rsidRDefault="00B634AA">
            <w:pPr>
              <w:spacing w:after="20"/>
            </w:pPr>
            <w:r>
              <w:rPr>
                <w:sz w:val="15"/>
              </w:rPr>
              <w:t>FR-10</w:t>
            </w:r>
          </w:p>
        </w:tc>
        <w:tc>
          <w:tcPr>
            <w:tcW w:w="3427" w:type="dxa"/>
            <w:vAlign w:val="center"/>
          </w:tcPr>
          <w:p w14:paraId="33F8783D" w14:textId="77777777" w:rsidR="008D24C7" w:rsidRDefault="00B634AA">
            <w:pPr>
              <w:spacing w:after="20"/>
            </w:pPr>
            <w:r>
              <w:rPr>
                <w:sz w:val="15"/>
              </w:rPr>
              <w:t>Leave Review</w:t>
            </w:r>
          </w:p>
        </w:tc>
        <w:tc>
          <w:tcPr>
            <w:tcW w:w="3427" w:type="dxa"/>
            <w:vAlign w:val="center"/>
          </w:tcPr>
          <w:p w14:paraId="5E2993AD" w14:textId="77777777" w:rsidR="008D24C7" w:rsidRDefault="00B634AA">
            <w:pPr>
              <w:spacing w:after="20"/>
            </w:pPr>
            <w:r>
              <w:rPr>
                <w:sz w:val="15"/>
              </w:rPr>
              <w:t>Managers review team requests and HR reviews requests according to role rules; no self-review.</w:t>
            </w:r>
          </w:p>
        </w:tc>
      </w:tr>
      <w:tr w:rsidR="008D24C7" w14:paraId="202E8CB0" w14:textId="77777777">
        <w:trPr>
          <w:jc w:val="center"/>
        </w:trPr>
        <w:tc>
          <w:tcPr>
            <w:tcW w:w="3427" w:type="dxa"/>
            <w:vAlign w:val="center"/>
          </w:tcPr>
          <w:p w14:paraId="07B28044" w14:textId="77777777" w:rsidR="008D24C7" w:rsidRDefault="00B634AA">
            <w:pPr>
              <w:spacing w:after="20"/>
            </w:pPr>
            <w:r>
              <w:rPr>
                <w:sz w:val="15"/>
              </w:rPr>
              <w:t>FR-11</w:t>
            </w:r>
          </w:p>
        </w:tc>
        <w:tc>
          <w:tcPr>
            <w:tcW w:w="3427" w:type="dxa"/>
            <w:vAlign w:val="center"/>
          </w:tcPr>
          <w:p w14:paraId="65EF7376" w14:textId="77777777" w:rsidR="008D24C7" w:rsidRDefault="00B634AA">
            <w:pPr>
              <w:spacing w:after="20"/>
            </w:pPr>
            <w:r>
              <w:rPr>
                <w:sz w:val="15"/>
              </w:rPr>
              <w:t>Announcements</w:t>
            </w:r>
          </w:p>
        </w:tc>
        <w:tc>
          <w:tcPr>
            <w:tcW w:w="3427" w:type="dxa"/>
            <w:vAlign w:val="center"/>
          </w:tcPr>
          <w:p w14:paraId="2E2D7000" w14:textId="77777777" w:rsidR="008D24C7" w:rsidRDefault="00B634AA">
            <w:pPr>
              <w:spacing w:after="20"/>
            </w:pPr>
            <w:r>
              <w:rPr>
                <w:sz w:val="15"/>
              </w:rPr>
              <w:t xml:space="preserve">HR </w:t>
            </w:r>
            <w:r>
              <w:rPr>
                <w:sz w:val="15"/>
              </w:rPr>
              <w:t>creates/edits/deletes announcements; users browse, search and filter them.</w:t>
            </w:r>
          </w:p>
        </w:tc>
      </w:tr>
      <w:tr w:rsidR="008D24C7" w14:paraId="6A08503F" w14:textId="77777777">
        <w:trPr>
          <w:jc w:val="center"/>
        </w:trPr>
        <w:tc>
          <w:tcPr>
            <w:tcW w:w="3427" w:type="dxa"/>
            <w:vAlign w:val="center"/>
          </w:tcPr>
          <w:p w14:paraId="34D809DD" w14:textId="77777777" w:rsidR="008D24C7" w:rsidRDefault="00B634AA">
            <w:pPr>
              <w:spacing w:after="20"/>
            </w:pPr>
            <w:r>
              <w:rPr>
                <w:sz w:val="15"/>
              </w:rPr>
              <w:t>FR-12</w:t>
            </w:r>
          </w:p>
        </w:tc>
        <w:tc>
          <w:tcPr>
            <w:tcW w:w="3427" w:type="dxa"/>
            <w:vAlign w:val="center"/>
          </w:tcPr>
          <w:p w14:paraId="5EFF3987" w14:textId="77777777" w:rsidR="008D24C7" w:rsidRDefault="00B634AA">
            <w:pPr>
              <w:spacing w:after="20"/>
            </w:pPr>
            <w:r>
              <w:rPr>
                <w:sz w:val="15"/>
              </w:rPr>
              <w:t>Training Management</w:t>
            </w:r>
          </w:p>
        </w:tc>
        <w:tc>
          <w:tcPr>
            <w:tcW w:w="3427" w:type="dxa"/>
            <w:vAlign w:val="center"/>
          </w:tcPr>
          <w:p w14:paraId="004ECC82" w14:textId="77777777" w:rsidR="008D24C7" w:rsidRDefault="00B634AA">
            <w:pPr>
              <w:spacing w:after="20"/>
            </w:pPr>
            <w:r>
              <w:rPr>
                <w:sz w:val="15"/>
              </w:rPr>
              <w:t xml:space="preserve">Managers/HR create and manage </w:t>
            </w:r>
            <w:proofErr w:type="spellStart"/>
            <w:r>
              <w:rPr>
                <w:sz w:val="15"/>
              </w:rPr>
              <w:t>programmes</w:t>
            </w:r>
            <w:proofErr w:type="spellEnd"/>
            <w:r>
              <w:rPr>
                <w:sz w:val="15"/>
              </w:rPr>
              <w:t>, set capacity and assign team members where supported.</w:t>
            </w:r>
          </w:p>
        </w:tc>
      </w:tr>
      <w:tr w:rsidR="008D24C7" w14:paraId="36F563F7" w14:textId="77777777">
        <w:trPr>
          <w:jc w:val="center"/>
        </w:trPr>
        <w:tc>
          <w:tcPr>
            <w:tcW w:w="3427" w:type="dxa"/>
            <w:vAlign w:val="center"/>
          </w:tcPr>
          <w:p w14:paraId="5BFB637E" w14:textId="77777777" w:rsidR="008D24C7" w:rsidRDefault="00B634AA">
            <w:pPr>
              <w:spacing w:after="20"/>
            </w:pPr>
            <w:r>
              <w:rPr>
                <w:sz w:val="15"/>
              </w:rPr>
              <w:t>FR-13</w:t>
            </w:r>
          </w:p>
        </w:tc>
        <w:tc>
          <w:tcPr>
            <w:tcW w:w="3427" w:type="dxa"/>
            <w:vAlign w:val="center"/>
          </w:tcPr>
          <w:p w14:paraId="5624C27F" w14:textId="77777777" w:rsidR="008D24C7" w:rsidRDefault="00B634AA">
            <w:pPr>
              <w:spacing w:after="20"/>
            </w:pPr>
            <w:r>
              <w:rPr>
                <w:sz w:val="15"/>
              </w:rPr>
              <w:t>Training Enrolment</w:t>
            </w:r>
          </w:p>
        </w:tc>
        <w:tc>
          <w:tcPr>
            <w:tcW w:w="3427" w:type="dxa"/>
            <w:vAlign w:val="center"/>
          </w:tcPr>
          <w:p w14:paraId="5B46674A" w14:textId="77777777" w:rsidR="008D24C7" w:rsidRDefault="00B634AA">
            <w:pPr>
              <w:spacing w:after="20"/>
            </w:pPr>
            <w:r>
              <w:rPr>
                <w:sz w:val="15"/>
              </w:rPr>
              <w:t xml:space="preserve">Employees browse </w:t>
            </w:r>
            <w:proofErr w:type="spellStart"/>
            <w:r>
              <w:rPr>
                <w:sz w:val="15"/>
              </w:rPr>
              <w:t>programmes</w:t>
            </w:r>
            <w:proofErr w:type="spellEnd"/>
            <w:r>
              <w:rPr>
                <w:sz w:val="15"/>
              </w:rPr>
              <w:t xml:space="preserve"> and </w:t>
            </w:r>
            <w:proofErr w:type="spellStart"/>
            <w:r>
              <w:rPr>
                <w:sz w:val="15"/>
              </w:rPr>
              <w:t>enrol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unenrol</w:t>
            </w:r>
            <w:proofErr w:type="spellEnd"/>
            <w:r>
              <w:rPr>
                <w:sz w:val="15"/>
              </w:rPr>
              <w:t xml:space="preserve"> subject to capacity and </w:t>
            </w:r>
            <w:proofErr w:type="spellStart"/>
            <w:r>
              <w:rPr>
                <w:sz w:val="15"/>
              </w:rPr>
              <w:t>programme</w:t>
            </w:r>
            <w:proofErr w:type="spellEnd"/>
            <w:r>
              <w:rPr>
                <w:sz w:val="15"/>
              </w:rPr>
              <w:t xml:space="preserve"> rules.</w:t>
            </w:r>
          </w:p>
        </w:tc>
      </w:tr>
      <w:tr w:rsidR="008D24C7" w14:paraId="3B4B0A32" w14:textId="77777777">
        <w:trPr>
          <w:jc w:val="center"/>
        </w:trPr>
        <w:tc>
          <w:tcPr>
            <w:tcW w:w="3427" w:type="dxa"/>
            <w:vAlign w:val="center"/>
          </w:tcPr>
          <w:p w14:paraId="7F08CBA6" w14:textId="77777777" w:rsidR="008D24C7" w:rsidRDefault="00B634AA">
            <w:pPr>
              <w:spacing w:after="20"/>
            </w:pPr>
            <w:r>
              <w:rPr>
                <w:sz w:val="15"/>
              </w:rPr>
              <w:t>FR-14</w:t>
            </w:r>
          </w:p>
        </w:tc>
        <w:tc>
          <w:tcPr>
            <w:tcW w:w="3427" w:type="dxa"/>
            <w:vAlign w:val="center"/>
          </w:tcPr>
          <w:p w14:paraId="0F79A61B" w14:textId="77777777" w:rsidR="008D24C7" w:rsidRDefault="00B634AA">
            <w:pPr>
              <w:spacing w:after="20"/>
            </w:pPr>
            <w:r>
              <w:rPr>
                <w:sz w:val="15"/>
              </w:rPr>
              <w:t>Notifications</w:t>
            </w:r>
          </w:p>
        </w:tc>
        <w:tc>
          <w:tcPr>
            <w:tcW w:w="3427" w:type="dxa"/>
            <w:vAlign w:val="center"/>
          </w:tcPr>
          <w:p w14:paraId="48E60498" w14:textId="77777777" w:rsidR="008D24C7" w:rsidRDefault="00B634AA">
            <w:pPr>
              <w:spacing w:after="20"/>
            </w:pPr>
            <w:r>
              <w:rPr>
                <w:sz w:val="15"/>
              </w:rPr>
              <w:t>Users view notifications, unread counts, mark one/all read and delete notifications.</w:t>
            </w:r>
          </w:p>
        </w:tc>
      </w:tr>
      <w:tr w:rsidR="008D24C7" w14:paraId="0E5F8C71" w14:textId="77777777">
        <w:trPr>
          <w:jc w:val="center"/>
        </w:trPr>
        <w:tc>
          <w:tcPr>
            <w:tcW w:w="3427" w:type="dxa"/>
            <w:vAlign w:val="center"/>
          </w:tcPr>
          <w:p w14:paraId="48D2E4E0" w14:textId="77777777" w:rsidR="008D24C7" w:rsidRDefault="00B634AA">
            <w:pPr>
              <w:spacing w:after="20"/>
            </w:pPr>
            <w:r>
              <w:rPr>
                <w:sz w:val="15"/>
              </w:rPr>
              <w:t>FR-15</w:t>
            </w:r>
          </w:p>
        </w:tc>
        <w:tc>
          <w:tcPr>
            <w:tcW w:w="3427" w:type="dxa"/>
            <w:vAlign w:val="center"/>
          </w:tcPr>
          <w:p w14:paraId="5DA32E81" w14:textId="77777777" w:rsidR="008D24C7" w:rsidRDefault="00B634AA">
            <w:pPr>
              <w:spacing w:after="20"/>
            </w:pPr>
            <w:r>
              <w:rPr>
                <w:sz w:val="15"/>
              </w:rPr>
              <w:t>Role-based Dashboards</w:t>
            </w:r>
          </w:p>
        </w:tc>
        <w:tc>
          <w:tcPr>
            <w:tcW w:w="3427" w:type="dxa"/>
            <w:vAlign w:val="center"/>
          </w:tcPr>
          <w:p w14:paraId="583BEF7E" w14:textId="77777777" w:rsidR="008D24C7" w:rsidRDefault="00B634AA">
            <w:pPr>
              <w:spacing w:after="20"/>
            </w:pPr>
            <w:r>
              <w:rPr>
                <w:sz w:val="15"/>
              </w:rPr>
              <w:t>Display information relevant to HR, managers and employees.</w:t>
            </w:r>
          </w:p>
        </w:tc>
      </w:tr>
      <w:tr w:rsidR="008D24C7" w14:paraId="68A0992C" w14:textId="77777777">
        <w:trPr>
          <w:jc w:val="center"/>
        </w:trPr>
        <w:tc>
          <w:tcPr>
            <w:tcW w:w="3427" w:type="dxa"/>
            <w:vAlign w:val="center"/>
          </w:tcPr>
          <w:p w14:paraId="029B9276" w14:textId="77777777" w:rsidR="008D24C7" w:rsidRDefault="00B634AA">
            <w:pPr>
              <w:spacing w:after="20"/>
            </w:pPr>
            <w:r>
              <w:rPr>
                <w:sz w:val="15"/>
              </w:rPr>
              <w:t>FR-16</w:t>
            </w:r>
          </w:p>
        </w:tc>
        <w:tc>
          <w:tcPr>
            <w:tcW w:w="3427" w:type="dxa"/>
            <w:vAlign w:val="center"/>
          </w:tcPr>
          <w:p w14:paraId="254E7051" w14:textId="77777777" w:rsidR="008D24C7" w:rsidRDefault="00B634AA">
            <w:pPr>
              <w:spacing w:after="20"/>
            </w:pPr>
            <w:r>
              <w:rPr>
                <w:sz w:val="15"/>
              </w:rPr>
              <w:t>Reports &amp; Analytics</w:t>
            </w:r>
          </w:p>
        </w:tc>
        <w:tc>
          <w:tcPr>
            <w:tcW w:w="3427" w:type="dxa"/>
            <w:vAlign w:val="center"/>
          </w:tcPr>
          <w:p w14:paraId="4D3796CA" w14:textId="77777777" w:rsidR="008D24C7" w:rsidRDefault="00B634AA">
            <w:pPr>
              <w:spacing w:after="20"/>
            </w:pPr>
            <w:r>
              <w:rPr>
                <w:sz w:val="15"/>
              </w:rPr>
              <w:t>HR views workforce summaries and exports analytics to CSV.</w:t>
            </w:r>
          </w:p>
        </w:tc>
      </w:tr>
    </w:tbl>
    <w:p w14:paraId="74212C5C" w14:textId="77777777" w:rsidR="008D24C7" w:rsidRDefault="00B634AA">
      <w:pPr>
        <w:pStyle w:val="Heading1"/>
      </w:pPr>
      <w:r>
        <w:t>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8D24C7" w14:paraId="2BF5ABDE" w14:textId="77777777">
        <w:trPr>
          <w:jc w:val="center"/>
        </w:trPr>
        <w:tc>
          <w:tcPr>
            <w:tcW w:w="3427" w:type="dxa"/>
            <w:shd w:val="clear" w:color="auto" w:fill="D9EAF7"/>
            <w:vAlign w:val="center"/>
          </w:tcPr>
          <w:p w14:paraId="37AFBD88" w14:textId="77777777" w:rsidR="008D24C7" w:rsidRDefault="00B634AA">
            <w:pPr>
              <w:spacing w:after="20"/>
            </w:pPr>
            <w:r>
              <w:rPr>
                <w:b/>
                <w:sz w:val="15"/>
              </w:rPr>
              <w:t>NFR No.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6C06EAD6" w14:textId="77777777" w:rsidR="008D24C7" w:rsidRDefault="00B634AA">
            <w:pPr>
              <w:spacing w:after="20"/>
            </w:pPr>
            <w:r>
              <w:rPr>
                <w:b/>
                <w:sz w:val="15"/>
              </w:rPr>
              <w:t>Non-Functional Requirement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606C0B2D" w14:textId="77777777" w:rsidR="008D24C7" w:rsidRDefault="00B634AA">
            <w:pPr>
              <w:spacing w:after="20"/>
            </w:pPr>
            <w:r>
              <w:rPr>
                <w:b/>
                <w:sz w:val="15"/>
              </w:rPr>
              <w:t>Description</w:t>
            </w:r>
          </w:p>
        </w:tc>
      </w:tr>
      <w:tr w:rsidR="008D24C7" w14:paraId="77113EBA" w14:textId="77777777">
        <w:trPr>
          <w:jc w:val="center"/>
        </w:trPr>
        <w:tc>
          <w:tcPr>
            <w:tcW w:w="3427" w:type="dxa"/>
            <w:vAlign w:val="center"/>
          </w:tcPr>
          <w:p w14:paraId="0ACF3A6B" w14:textId="77777777" w:rsidR="008D24C7" w:rsidRDefault="00B634AA">
            <w:pPr>
              <w:spacing w:after="20"/>
            </w:pPr>
            <w:r>
              <w:rPr>
                <w:sz w:val="15"/>
              </w:rPr>
              <w:t>NFR-1</w:t>
            </w:r>
          </w:p>
        </w:tc>
        <w:tc>
          <w:tcPr>
            <w:tcW w:w="3427" w:type="dxa"/>
            <w:vAlign w:val="center"/>
          </w:tcPr>
          <w:p w14:paraId="4B00DB62" w14:textId="77777777" w:rsidR="008D24C7" w:rsidRDefault="00B634AA">
            <w:pPr>
              <w:spacing w:after="20"/>
            </w:pPr>
            <w:r>
              <w:rPr>
                <w:sz w:val="15"/>
              </w:rPr>
              <w:t>Usability</w:t>
            </w:r>
          </w:p>
        </w:tc>
        <w:tc>
          <w:tcPr>
            <w:tcW w:w="3427" w:type="dxa"/>
            <w:vAlign w:val="center"/>
          </w:tcPr>
          <w:p w14:paraId="7AED277F" w14:textId="77777777" w:rsidR="008D24C7" w:rsidRDefault="00B634AA">
            <w:pPr>
              <w:spacing w:after="20"/>
            </w:pPr>
            <w:r>
              <w:rPr>
                <w:sz w:val="15"/>
              </w:rPr>
              <w:t xml:space="preserve">Interface should be understandable and responsive on common desktop/mobile screens </w:t>
            </w:r>
            <w:r>
              <w:rPr>
                <w:sz w:val="15"/>
              </w:rPr>
              <w:t>with clear status and validation messages.</w:t>
            </w:r>
          </w:p>
        </w:tc>
      </w:tr>
      <w:tr w:rsidR="008D24C7" w14:paraId="607CB3DA" w14:textId="77777777">
        <w:trPr>
          <w:jc w:val="center"/>
        </w:trPr>
        <w:tc>
          <w:tcPr>
            <w:tcW w:w="3427" w:type="dxa"/>
            <w:vAlign w:val="center"/>
          </w:tcPr>
          <w:p w14:paraId="6BA04EB1" w14:textId="77777777" w:rsidR="008D24C7" w:rsidRDefault="00B634AA">
            <w:pPr>
              <w:spacing w:after="20"/>
            </w:pPr>
            <w:r>
              <w:rPr>
                <w:sz w:val="15"/>
              </w:rPr>
              <w:t>NFR-2</w:t>
            </w:r>
          </w:p>
        </w:tc>
        <w:tc>
          <w:tcPr>
            <w:tcW w:w="3427" w:type="dxa"/>
            <w:vAlign w:val="center"/>
          </w:tcPr>
          <w:p w14:paraId="7FF7D681" w14:textId="77777777" w:rsidR="008D24C7" w:rsidRDefault="00B634AA">
            <w:pPr>
              <w:spacing w:after="20"/>
            </w:pPr>
            <w:r>
              <w:rPr>
                <w:sz w:val="15"/>
              </w:rPr>
              <w:t>Security</w:t>
            </w:r>
          </w:p>
        </w:tc>
        <w:tc>
          <w:tcPr>
            <w:tcW w:w="3427" w:type="dxa"/>
            <w:vAlign w:val="center"/>
          </w:tcPr>
          <w:p w14:paraId="61ED1CF4" w14:textId="77777777" w:rsidR="008D24C7" w:rsidRDefault="00B634AA">
            <w:pPr>
              <w:spacing w:after="20"/>
            </w:pPr>
            <w:r>
              <w:rPr>
                <w:sz w:val="15"/>
              </w:rPr>
              <w:t>Use JWT, server-side role authorization, password hashing, protected routes, CORS allow-list, Helmet and rate limiting; never expose secrets in source control.</w:t>
            </w:r>
          </w:p>
        </w:tc>
      </w:tr>
      <w:tr w:rsidR="008D24C7" w14:paraId="41C06EC3" w14:textId="77777777">
        <w:trPr>
          <w:jc w:val="center"/>
        </w:trPr>
        <w:tc>
          <w:tcPr>
            <w:tcW w:w="3427" w:type="dxa"/>
            <w:vAlign w:val="center"/>
          </w:tcPr>
          <w:p w14:paraId="2B0C8BA9" w14:textId="77777777" w:rsidR="008D24C7" w:rsidRDefault="00B634AA">
            <w:pPr>
              <w:spacing w:after="20"/>
            </w:pPr>
            <w:r>
              <w:rPr>
                <w:sz w:val="15"/>
              </w:rPr>
              <w:t>NFR-3</w:t>
            </w:r>
          </w:p>
        </w:tc>
        <w:tc>
          <w:tcPr>
            <w:tcW w:w="3427" w:type="dxa"/>
            <w:vAlign w:val="center"/>
          </w:tcPr>
          <w:p w14:paraId="1B56A797" w14:textId="77777777" w:rsidR="008D24C7" w:rsidRDefault="00B634AA">
            <w:pPr>
              <w:spacing w:after="20"/>
            </w:pPr>
            <w:r>
              <w:rPr>
                <w:sz w:val="15"/>
              </w:rPr>
              <w:t>Reliability</w:t>
            </w:r>
          </w:p>
        </w:tc>
        <w:tc>
          <w:tcPr>
            <w:tcW w:w="3427" w:type="dxa"/>
            <w:vAlign w:val="center"/>
          </w:tcPr>
          <w:p w14:paraId="6668137C" w14:textId="77777777" w:rsidR="008D24C7" w:rsidRDefault="00B634AA">
            <w:pPr>
              <w:spacing w:after="20"/>
            </w:pPr>
            <w:r>
              <w:rPr>
                <w:sz w:val="15"/>
              </w:rPr>
              <w:t>Handle invalid req</w:t>
            </w:r>
            <w:r>
              <w:rPr>
                <w:sz w:val="15"/>
              </w:rPr>
              <w:t>uests and unexpected failures through centralized error middleware and useful error messages.</w:t>
            </w:r>
          </w:p>
        </w:tc>
      </w:tr>
      <w:tr w:rsidR="008D24C7" w14:paraId="3F601087" w14:textId="77777777">
        <w:trPr>
          <w:jc w:val="center"/>
        </w:trPr>
        <w:tc>
          <w:tcPr>
            <w:tcW w:w="3427" w:type="dxa"/>
            <w:vAlign w:val="center"/>
          </w:tcPr>
          <w:p w14:paraId="0E660C34" w14:textId="77777777" w:rsidR="008D24C7" w:rsidRDefault="00B634AA">
            <w:pPr>
              <w:spacing w:after="20"/>
            </w:pPr>
            <w:r>
              <w:rPr>
                <w:sz w:val="15"/>
              </w:rPr>
              <w:t>NFR-4</w:t>
            </w:r>
          </w:p>
        </w:tc>
        <w:tc>
          <w:tcPr>
            <w:tcW w:w="3427" w:type="dxa"/>
            <w:vAlign w:val="center"/>
          </w:tcPr>
          <w:p w14:paraId="7BEEE6CD" w14:textId="77777777" w:rsidR="008D24C7" w:rsidRDefault="00B634AA">
            <w:pPr>
              <w:spacing w:after="20"/>
            </w:pPr>
            <w:r>
              <w:rPr>
                <w:sz w:val="15"/>
              </w:rPr>
              <w:t>Performance</w:t>
            </w:r>
          </w:p>
        </w:tc>
        <w:tc>
          <w:tcPr>
            <w:tcW w:w="3427" w:type="dxa"/>
            <w:vAlign w:val="center"/>
          </w:tcPr>
          <w:p w14:paraId="1719445B" w14:textId="77777777" w:rsidR="008D24C7" w:rsidRDefault="00B634AA">
            <w:pPr>
              <w:spacing w:after="20"/>
            </w:pPr>
            <w:r>
              <w:rPr>
                <w:sz w:val="15"/>
              </w:rPr>
              <w:t>Use pagination and efficient MongoDB queries/indexes for commonly filtered records; lazy-load frontend pages where configured.</w:t>
            </w:r>
          </w:p>
        </w:tc>
      </w:tr>
      <w:tr w:rsidR="008D24C7" w14:paraId="01DD5512" w14:textId="77777777">
        <w:trPr>
          <w:jc w:val="center"/>
        </w:trPr>
        <w:tc>
          <w:tcPr>
            <w:tcW w:w="3427" w:type="dxa"/>
            <w:vAlign w:val="center"/>
          </w:tcPr>
          <w:p w14:paraId="6366F118" w14:textId="77777777" w:rsidR="008D24C7" w:rsidRDefault="00B634AA">
            <w:pPr>
              <w:spacing w:after="20"/>
            </w:pPr>
            <w:r>
              <w:rPr>
                <w:sz w:val="15"/>
              </w:rPr>
              <w:lastRenderedPageBreak/>
              <w:t>NFR-5</w:t>
            </w:r>
          </w:p>
        </w:tc>
        <w:tc>
          <w:tcPr>
            <w:tcW w:w="3427" w:type="dxa"/>
            <w:vAlign w:val="center"/>
          </w:tcPr>
          <w:p w14:paraId="7F3C0EB1" w14:textId="77777777" w:rsidR="008D24C7" w:rsidRDefault="00B634AA">
            <w:pPr>
              <w:spacing w:after="20"/>
            </w:pPr>
            <w:r>
              <w:rPr>
                <w:sz w:val="15"/>
              </w:rPr>
              <w:t>Availability</w:t>
            </w:r>
          </w:p>
        </w:tc>
        <w:tc>
          <w:tcPr>
            <w:tcW w:w="3427" w:type="dxa"/>
            <w:vAlign w:val="center"/>
          </w:tcPr>
          <w:p w14:paraId="3E0C887F" w14:textId="77777777" w:rsidR="008D24C7" w:rsidRDefault="00B634AA">
            <w:pPr>
              <w:spacing w:after="20"/>
            </w:pPr>
            <w:r>
              <w:rPr>
                <w:sz w:val="15"/>
              </w:rPr>
              <w:t>Deployed demo is accessible when hosting services are available; health endpoint is /</w:t>
            </w:r>
            <w:proofErr w:type="spellStart"/>
            <w:r>
              <w:rPr>
                <w:sz w:val="15"/>
              </w:rPr>
              <w:t>api</w:t>
            </w:r>
            <w:proofErr w:type="spellEnd"/>
            <w:r>
              <w:rPr>
                <w:sz w:val="15"/>
              </w:rPr>
              <w:t>/health.</w:t>
            </w:r>
          </w:p>
        </w:tc>
      </w:tr>
      <w:tr w:rsidR="008D24C7" w14:paraId="337044B6" w14:textId="77777777">
        <w:trPr>
          <w:jc w:val="center"/>
        </w:trPr>
        <w:tc>
          <w:tcPr>
            <w:tcW w:w="3427" w:type="dxa"/>
            <w:vAlign w:val="center"/>
          </w:tcPr>
          <w:p w14:paraId="23153A5B" w14:textId="77777777" w:rsidR="008D24C7" w:rsidRDefault="00B634AA">
            <w:pPr>
              <w:spacing w:after="20"/>
            </w:pPr>
            <w:r>
              <w:rPr>
                <w:sz w:val="15"/>
              </w:rPr>
              <w:t>NFR-6</w:t>
            </w:r>
          </w:p>
        </w:tc>
        <w:tc>
          <w:tcPr>
            <w:tcW w:w="3427" w:type="dxa"/>
            <w:vAlign w:val="center"/>
          </w:tcPr>
          <w:p w14:paraId="006C6BFD" w14:textId="77777777" w:rsidR="008D24C7" w:rsidRDefault="00B634AA">
            <w:pPr>
              <w:spacing w:after="20"/>
            </w:pPr>
            <w:r>
              <w:rPr>
                <w:sz w:val="15"/>
              </w:rPr>
              <w:t>Scalability</w:t>
            </w:r>
          </w:p>
        </w:tc>
        <w:tc>
          <w:tcPr>
            <w:tcW w:w="3427" w:type="dxa"/>
            <w:vAlign w:val="center"/>
          </w:tcPr>
          <w:p w14:paraId="5A77727E" w14:textId="77777777" w:rsidR="008D24C7" w:rsidRDefault="00B634AA">
            <w:pPr>
              <w:spacing w:after="20"/>
            </w:pPr>
            <w:r>
              <w:rPr>
                <w:sz w:val="15"/>
              </w:rPr>
              <w:t>Frontend, API and database can be upgraded or scaled independently as usage grows.</w:t>
            </w:r>
          </w:p>
        </w:tc>
      </w:tr>
      <w:tr w:rsidR="008D24C7" w14:paraId="2F811FFA" w14:textId="77777777">
        <w:trPr>
          <w:jc w:val="center"/>
        </w:trPr>
        <w:tc>
          <w:tcPr>
            <w:tcW w:w="3427" w:type="dxa"/>
            <w:vAlign w:val="center"/>
          </w:tcPr>
          <w:p w14:paraId="7508BF7F" w14:textId="77777777" w:rsidR="008D24C7" w:rsidRDefault="00B634AA">
            <w:pPr>
              <w:spacing w:after="20"/>
            </w:pPr>
            <w:r>
              <w:rPr>
                <w:sz w:val="15"/>
              </w:rPr>
              <w:t>NFR-7</w:t>
            </w:r>
          </w:p>
        </w:tc>
        <w:tc>
          <w:tcPr>
            <w:tcW w:w="3427" w:type="dxa"/>
            <w:vAlign w:val="center"/>
          </w:tcPr>
          <w:p w14:paraId="6BA772FB" w14:textId="77777777" w:rsidR="008D24C7" w:rsidRDefault="00B634AA">
            <w:pPr>
              <w:spacing w:after="20"/>
            </w:pPr>
            <w:r>
              <w:rPr>
                <w:sz w:val="15"/>
              </w:rPr>
              <w:t>Maintainability</w:t>
            </w:r>
          </w:p>
        </w:tc>
        <w:tc>
          <w:tcPr>
            <w:tcW w:w="3427" w:type="dxa"/>
            <w:vAlign w:val="center"/>
          </w:tcPr>
          <w:p w14:paraId="11F2ED2A" w14:textId="77777777" w:rsidR="008D24C7" w:rsidRDefault="00B634AA">
            <w:pPr>
              <w:spacing w:after="20"/>
            </w:pPr>
            <w:r>
              <w:rPr>
                <w:sz w:val="15"/>
              </w:rPr>
              <w:t>Separate routes, cont</w:t>
            </w:r>
            <w:r>
              <w:rPr>
                <w:sz w:val="15"/>
              </w:rPr>
              <w:t>rollers, models, middleware and reusable React components.</w:t>
            </w:r>
          </w:p>
        </w:tc>
      </w:tr>
      <w:tr w:rsidR="008D24C7" w14:paraId="27E1DDC6" w14:textId="77777777">
        <w:trPr>
          <w:jc w:val="center"/>
        </w:trPr>
        <w:tc>
          <w:tcPr>
            <w:tcW w:w="3427" w:type="dxa"/>
            <w:vAlign w:val="center"/>
          </w:tcPr>
          <w:p w14:paraId="07B48ABF" w14:textId="77777777" w:rsidR="008D24C7" w:rsidRDefault="00B634AA">
            <w:pPr>
              <w:spacing w:after="20"/>
            </w:pPr>
            <w:r>
              <w:rPr>
                <w:sz w:val="15"/>
              </w:rPr>
              <w:t>NFR-8</w:t>
            </w:r>
          </w:p>
        </w:tc>
        <w:tc>
          <w:tcPr>
            <w:tcW w:w="3427" w:type="dxa"/>
            <w:vAlign w:val="center"/>
          </w:tcPr>
          <w:p w14:paraId="343B7B75" w14:textId="77777777" w:rsidR="008D24C7" w:rsidRDefault="00B634AA">
            <w:pPr>
              <w:spacing w:after="20"/>
            </w:pPr>
            <w:r>
              <w:rPr>
                <w:sz w:val="15"/>
              </w:rPr>
              <w:t>Compatibility</w:t>
            </w:r>
          </w:p>
        </w:tc>
        <w:tc>
          <w:tcPr>
            <w:tcW w:w="3427" w:type="dxa"/>
            <w:vAlign w:val="center"/>
          </w:tcPr>
          <w:p w14:paraId="68FC0893" w14:textId="77777777" w:rsidR="008D24C7" w:rsidRDefault="00B634AA">
            <w:pPr>
              <w:spacing w:after="20"/>
            </w:pPr>
            <w:r>
              <w:rPr>
                <w:sz w:val="15"/>
              </w:rPr>
              <w:t>Support current modern browsers such as Chrome, Edge and Firefox; verify responsive layouts before release.</w:t>
            </w:r>
          </w:p>
        </w:tc>
      </w:tr>
    </w:tbl>
    <w:p w14:paraId="1F05BDC3" w14:textId="77777777" w:rsidR="00A94762" w:rsidRDefault="00A94762"/>
    <w:sectPr w:rsidR="00A94762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9DE"/>
    <w:rsid w:val="008D24C7"/>
    <w:rsid w:val="00A82769"/>
    <w:rsid w:val="00A94762"/>
    <w:rsid w:val="00AA1D8D"/>
    <w:rsid w:val="00B47730"/>
    <w:rsid w:val="00B634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6E66C"/>
  <w14:defaultImageDpi w14:val="300"/>
  <w15:docId w15:val="{57504A15-2421-4F02-B33A-7CE7D43F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F06758-3651-49D8-B0D1-315D00185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 </cp:lastModifiedBy>
  <cp:revision>3</cp:revision>
  <dcterms:created xsi:type="dcterms:W3CDTF">2013-12-23T23:15:00Z</dcterms:created>
  <dcterms:modified xsi:type="dcterms:W3CDTF">2026-10-28T17:45:00Z</dcterms:modified>
  <cp:category/>
</cp:coreProperties>
</file>