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7F" w:rsidRPr="001D015D" w:rsidRDefault="00D91D7F" w:rsidP="00D91D7F">
      <w:pPr>
        <w:jc w:val="center"/>
        <w:rPr>
          <w:u w:val="single"/>
        </w:rPr>
      </w:pPr>
      <w:r w:rsidRPr="001D015D">
        <w:rPr>
          <w:b/>
          <w:sz w:val="32"/>
          <w:u w:val="single"/>
        </w:rPr>
        <w:t>Reglamento</w:t>
      </w:r>
      <w:r w:rsidRPr="001D015D">
        <w:rPr>
          <w:u w:val="single"/>
        </w:rPr>
        <w:t>:</w:t>
      </w:r>
    </w:p>
    <w:p w:rsidR="00D91D7F" w:rsidRDefault="00D91D7F" w:rsidP="00D91D7F">
      <w:r>
        <w:t xml:space="preserve">Nos guiaremos por la reglamentación de la F.I.V.B. Los partidos a disputarse serán jugados al mejor de 3 </w:t>
      </w:r>
      <w:proofErr w:type="gramStart"/>
      <w:r>
        <w:t>sets ,</w:t>
      </w:r>
      <w:proofErr w:type="gramEnd"/>
      <w:r>
        <w:t xml:space="preserve"> los dos primeros  a 25 puntos, en caso de un tercer set se jugara a 15 puntos; </w:t>
      </w:r>
      <w:r w:rsidRPr="001D015D">
        <w:rPr>
          <w:b/>
          <w:sz w:val="24"/>
        </w:rPr>
        <w:t>todos los set se definen por diferencia de 2 puntos</w:t>
      </w:r>
    </w:p>
    <w:p w:rsidR="00D91D7F" w:rsidRPr="0013306C" w:rsidRDefault="00D91D7F" w:rsidP="00D91D7F">
      <w:pPr>
        <w:rPr>
          <w:b/>
        </w:rPr>
      </w:pPr>
      <w:r w:rsidRPr="0013306C">
        <w:rPr>
          <w:b/>
        </w:rPr>
        <w:t>Los partidos que dan comienzo a primera hora de cada jornada, tendrán una tolerancia de 15 minutos. Los consecutivos deben estar mínimo 30 minutos antes. En caso de empate entre dos o más equipos, se define por diferencia de set</w:t>
      </w:r>
      <w:r>
        <w:rPr>
          <w:b/>
        </w:rPr>
        <w:t xml:space="preserve">, si persiste el </w:t>
      </w:r>
      <w:proofErr w:type="gramStart"/>
      <w:r>
        <w:rPr>
          <w:b/>
        </w:rPr>
        <w:t>empate  se</w:t>
      </w:r>
      <w:proofErr w:type="gramEnd"/>
      <w:r>
        <w:rPr>
          <w:b/>
        </w:rPr>
        <w:t xml:space="preserve"> define por diferencia de </w:t>
      </w:r>
      <w:r w:rsidRPr="0013306C">
        <w:rPr>
          <w:b/>
        </w:rPr>
        <w:t>puntos a favor.</w:t>
      </w:r>
      <w:bookmarkStart w:id="0" w:name="_GoBack"/>
      <w:bookmarkEnd w:id="0"/>
    </w:p>
    <w:p w:rsidR="00D91D7F" w:rsidRPr="00D91D7F" w:rsidRDefault="00D91D7F" w:rsidP="00D91D7F">
      <w:pPr>
        <w:rPr>
          <w:b/>
        </w:rPr>
      </w:pPr>
      <w:r w:rsidRPr="00D91D7F">
        <w:rPr>
          <w:b/>
        </w:rPr>
        <w:t>Los árbitros son oficiales de la ASV (Asociación Santafesina de Vóley). –</w:t>
      </w:r>
    </w:p>
    <w:p w:rsidR="00D91D7F" w:rsidRDefault="00D91D7F" w:rsidP="00D91D7F">
      <w:r>
        <w:t xml:space="preserve">Habrá un supervisor del torneo que se encargará de hacer respetar el </w:t>
      </w:r>
      <w:proofErr w:type="spellStart"/>
      <w:r>
        <w:t>fixture</w:t>
      </w:r>
      <w:proofErr w:type="spellEnd"/>
      <w:r>
        <w:t xml:space="preserve"> y de los horarios de la competencia como así también las sanciones. -</w:t>
      </w:r>
    </w:p>
    <w:p w:rsidR="00D91D7F" w:rsidRDefault="00D91D7F" w:rsidP="00D91D7F">
      <w:r>
        <w:t xml:space="preserve">Todos los clubes estarán a disposición del supervisor del torneo ante cualquier cambio de </w:t>
      </w:r>
      <w:proofErr w:type="spellStart"/>
      <w:r>
        <w:t>fixture</w:t>
      </w:r>
      <w:proofErr w:type="spellEnd"/>
      <w:r>
        <w:t xml:space="preserve"> y de horarios, por algún imprevisto. -</w:t>
      </w:r>
    </w:p>
    <w:p w:rsidR="00D91D7F" w:rsidRPr="0013306C" w:rsidRDefault="00D91D7F" w:rsidP="00D91D7F">
      <w:pPr>
        <w:rPr>
          <w:b/>
          <w:sz w:val="24"/>
        </w:rPr>
      </w:pPr>
      <w:proofErr w:type="spellStart"/>
      <w:r w:rsidRPr="0013306C">
        <w:rPr>
          <w:b/>
          <w:sz w:val="24"/>
        </w:rPr>
        <w:t>Maxivoley</w:t>
      </w:r>
      <w:proofErr w:type="spellEnd"/>
      <w:r w:rsidRPr="0013306C">
        <w:rPr>
          <w:b/>
          <w:sz w:val="24"/>
        </w:rPr>
        <w:t xml:space="preserve"> Santa Fe no va a intervenir en sanciones o expulsiones de jugadores,</w:t>
      </w:r>
      <w:r>
        <w:rPr>
          <w:b/>
          <w:sz w:val="24"/>
        </w:rPr>
        <w:t xml:space="preserve"> lo hará el árbitro del partido en conjunto con el encargado arbitral.</w:t>
      </w:r>
    </w:p>
    <w:p w:rsidR="00D91D7F" w:rsidRDefault="00D91D7F" w:rsidP="00D91D7F">
      <w:r>
        <w:t>Por descalificación de algún jugador/</w:t>
      </w:r>
      <w:proofErr w:type="spellStart"/>
      <w:r>
        <w:t>ra</w:t>
      </w:r>
      <w:proofErr w:type="spellEnd"/>
      <w:r>
        <w:t xml:space="preserve"> o técnicos las sanciones van desde la suspensión por dos partidos hasta la inhabilitación de participar en el torneo.</w:t>
      </w:r>
    </w:p>
    <w:p w:rsidR="00D91D7F" w:rsidRDefault="00D91D7F" w:rsidP="00D91D7F">
      <w:r>
        <w:t xml:space="preserve">Los jugadores que participan en 2 categorías, tendrán que atenerse al </w:t>
      </w:r>
      <w:proofErr w:type="spellStart"/>
      <w:r>
        <w:t>fixture</w:t>
      </w:r>
      <w:proofErr w:type="spellEnd"/>
      <w:r>
        <w:t>, de lo contario perderán los puntos.</w:t>
      </w:r>
    </w:p>
    <w:p w:rsidR="00D91D7F" w:rsidRDefault="00D91D7F" w:rsidP="00D91D7F">
      <w:r>
        <w:t>Todos los participantes Nacionales deben tener pago el seguro FEVA, para todo el año. El mismo se puede abonar en sus respectivas Asociaciones o de lo contrario en el mismo torneo al supervisor del evento.</w:t>
      </w:r>
    </w:p>
    <w:p w:rsidR="00D91D7F" w:rsidRPr="00D91D7F" w:rsidRDefault="00D91D7F" w:rsidP="00D91D7F">
      <w:pPr>
        <w:rPr>
          <w:b/>
        </w:rPr>
      </w:pPr>
      <w:r w:rsidRPr="00D91D7F">
        <w:rPr>
          <w:b/>
        </w:rPr>
        <w:t>La organización como así también los clubes, NO se hacen cargo ni responsables por las pérdidas de elementos personales.</w:t>
      </w:r>
    </w:p>
    <w:p w:rsidR="00D91D7F" w:rsidRPr="001D015D" w:rsidRDefault="00D91D7F" w:rsidP="00D91D7F">
      <w:pPr>
        <w:rPr>
          <w:b/>
          <w:sz w:val="24"/>
        </w:rPr>
      </w:pPr>
      <w:r w:rsidRPr="001D015D">
        <w:rPr>
          <w:b/>
          <w:sz w:val="24"/>
        </w:rPr>
        <w:t xml:space="preserve">Si algún delegado de cualquier equipo sospecha que el rival puede incluir un jugador menor a la edad establecida para la categoría que se </w:t>
      </w:r>
      <w:proofErr w:type="spellStart"/>
      <w:r w:rsidRPr="001D015D">
        <w:rPr>
          <w:b/>
          <w:sz w:val="24"/>
        </w:rPr>
        <w:t>esta</w:t>
      </w:r>
      <w:proofErr w:type="spellEnd"/>
      <w:r w:rsidRPr="001D015D">
        <w:rPr>
          <w:b/>
          <w:sz w:val="24"/>
        </w:rPr>
        <w:t xml:space="preserve"> jugando, puede pedir la revisión al </w:t>
      </w:r>
      <w:proofErr w:type="spellStart"/>
      <w:r w:rsidRPr="001D015D">
        <w:rPr>
          <w:b/>
          <w:sz w:val="24"/>
        </w:rPr>
        <w:t>arbitro</w:t>
      </w:r>
      <w:proofErr w:type="spellEnd"/>
      <w:r w:rsidRPr="001D015D">
        <w:rPr>
          <w:b/>
          <w:sz w:val="24"/>
        </w:rPr>
        <w:t xml:space="preserve"> del </w:t>
      </w:r>
      <w:proofErr w:type="spellStart"/>
      <w:r w:rsidRPr="001D015D">
        <w:rPr>
          <w:b/>
          <w:sz w:val="24"/>
        </w:rPr>
        <w:t>dni</w:t>
      </w:r>
      <w:proofErr w:type="spellEnd"/>
      <w:r w:rsidRPr="001D015D">
        <w:rPr>
          <w:b/>
          <w:sz w:val="24"/>
        </w:rPr>
        <w:t xml:space="preserve"> de dicha sospecha; si se confirma esa sospecha, el equipo quedara descalificado de la competencia.</w:t>
      </w:r>
    </w:p>
    <w:p w:rsidR="00573675" w:rsidRPr="00D91D7F" w:rsidRDefault="00573675"/>
    <w:sectPr w:rsidR="00573675" w:rsidRPr="00D91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7F"/>
    <w:rsid w:val="00573675"/>
    <w:rsid w:val="00D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22F"/>
  <w15:chartTrackingRefBased/>
  <w15:docId w15:val="{698952EE-48DC-427D-8B95-DFB6B45B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D7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2024-05-03T19:40:00Z</dcterms:created>
  <dcterms:modified xsi:type="dcterms:W3CDTF">2024-05-03T19:42:00Z</dcterms:modified>
</cp:coreProperties>
</file>