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0C80" w14:textId="77777777" w:rsidR="00437272" w:rsidRDefault="00437272" w:rsidP="00437272">
      <w:r>
        <w:rPr>
          <w:rFonts w:hint="eastAsia"/>
        </w:rPr>
        <w:t>이상탐지(분류 기법)</w:t>
      </w:r>
    </w:p>
    <w:p w14:paraId="0FC957FB" w14:textId="77777777" w:rsidR="00437272" w:rsidRPr="00990F9A" w:rsidRDefault="00437272" w:rsidP="00437272">
      <w:pPr>
        <w:pStyle w:val="a3"/>
        <w:numPr>
          <w:ilvl w:val="1"/>
          <w:numId w:val="1"/>
        </w:numPr>
        <w:ind w:leftChars="0"/>
        <w:rPr>
          <w:u w:val="single" w:color="FFC000"/>
        </w:rPr>
      </w:pPr>
      <w:r w:rsidRPr="00990F9A">
        <w:rPr>
          <w:rFonts w:hint="eastAsia"/>
          <w:u w:val="single" w:color="FFC000"/>
        </w:rPr>
        <w:t>밀도 기반</w:t>
      </w:r>
    </w:p>
    <w:p w14:paraId="3A40E49E" w14:textId="5BEE45A0" w:rsidR="00437272" w:rsidRPr="00C75923" w:rsidRDefault="00437272" w:rsidP="00437272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990F9A">
        <w:rPr>
          <w:rFonts w:hint="eastAsia"/>
          <w:u w:val="single" w:color="FFC000"/>
        </w:rPr>
        <w:t>G</w:t>
      </w:r>
      <w:r w:rsidRPr="00990F9A">
        <w:rPr>
          <w:u w:val="single" w:color="FFC000"/>
        </w:rPr>
        <w:t xml:space="preserve">aussian density estimation </w:t>
      </w:r>
      <w:proofErr w:type="spellStart"/>
      <w:r w:rsidRPr="00990F9A">
        <w:rPr>
          <w:rFonts w:hint="eastAsia"/>
          <w:u w:val="single" w:color="FFC000"/>
        </w:rPr>
        <w:t>가우시안</w:t>
      </w:r>
      <w:proofErr w:type="spellEnd"/>
      <w:r w:rsidRPr="00990F9A">
        <w:rPr>
          <w:rFonts w:hint="eastAsia"/>
          <w:u w:val="single" w:color="FFC000"/>
        </w:rPr>
        <w:t xml:space="preserve"> 밀도 추정</w:t>
      </w:r>
      <w:r w:rsidR="00C75923">
        <w:rPr>
          <w:rFonts w:hint="eastAsia"/>
          <w:u w:val="single" w:color="FFC000"/>
        </w:rPr>
        <w:t xml:space="preserve"> </w:t>
      </w:r>
      <w:r w:rsidR="00C75923" w:rsidRPr="00C75923">
        <w:rPr>
          <w:b/>
          <w:bCs/>
        </w:rPr>
        <w:t xml:space="preserve">– </w:t>
      </w:r>
      <w:r w:rsidR="00C75923" w:rsidRPr="00C75923">
        <w:rPr>
          <w:rFonts w:hint="eastAsia"/>
          <w:b/>
          <w:bCs/>
        </w:rPr>
        <w:t>정상 데이터가 정규 분포를 따른다고 가정</w:t>
      </w:r>
    </w:p>
    <w:p w14:paraId="668F5039" w14:textId="77777777" w:rsidR="00437272" w:rsidRDefault="00437272" w:rsidP="00437272">
      <w:pPr>
        <w:pStyle w:val="a3"/>
        <w:numPr>
          <w:ilvl w:val="2"/>
          <w:numId w:val="1"/>
        </w:numPr>
        <w:ind w:leftChars="0"/>
        <w:rPr>
          <w:u w:val="single" w:color="FFC000"/>
        </w:rPr>
      </w:pPr>
      <w:r w:rsidRPr="00990F9A">
        <w:rPr>
          <w:u w:val="single" w:color="FFC000"/>
        </w:rPr>
        <w:t>Mixture of Gaussian Density Estimation</w:t>
      </w:r>
      <w:r>
        <w:rPr>
          <w:u w:val="single" w:color="FFC000"/>
        </w:rPr>
        <w:t>(MOG)</w:t>
      </w:r>
      <w:r w:rsidRPr="00990F9A">
        <w:rPr>
          <w:u w:val="single" w:color="FFC000"/>
        </w:rPr>
        <w:t xml:space="preserve"> </w:t>
      </w:r>
      <w:r w:rsidRPr="00990F9A">
        <w:rPr>
          <w:rFonts w:hint="eastAsia"/>
          <w:u w:val="single" w:color="FFC000"/>
        </w:rPr>
        <w:t xml:space="preserve">혼합 </w:t>
      </w:r>
      <w:proofErr w:type="spellStart"/>
      <w:r w:rsidRPr="00990F9A">
        <w:rPr>
          <w:rFonts w:hint="eastAsia"/>
          <w:u w:val="single" w:color="FFC000"/>
        </w:rPr>
        <w:t>가우시안</w:t>
      </w:r>
      <w:proofErr w:type="spellEnd"/>
      <w:r w:rsidRPr="00990F9A">
        <w:rPr>
          <w:rFonts w:hint="eastAsia"/>
          <w:u w:val="single" w:color="FFC000"/>
        </w:rPr>
        <w:t xml:space="preserve"> 밀도 추정</w:t>
      </w:r>
    </w:p>
    <w:p w14:paraId="230577D8" w14:textId="77777777" w:rsidR="00437272" w:rsidRPr="00990F9A" w:rsidRDefault="00437272" w:rsidP="00437272">
      <w:pPr>
        <w:pStyle w:val="a3"/>
        <w:ind w:leftChars="0" w:left="1600"/>
        <w:rPr>
          <w:u w:val="single" w:color="FFC000"/>
        </w:rPr>
      </w:pPr>
      <w:r>
        <w:rPr>
          <w:rFonts w:hint="eastAsia"/>
          <w:u w:val="single" w:color="FFC000"/>
        </w:rPr>
        <w:t xml:space="preserve">또는 </w:t>
      </w:r>
      <w:r>
        <w:rPr>
          <w:u w:val="single" w:color="FFC000"/>
        </w:rPr>
        <w:t xml:space="preserve">Gaussian Mixture Model(GMM) </w:t>
      </w:r>
      <w:proofErr w:type="spellStart"/>
      <w:r>
        <w:rPr>
          <w:rFonts w:hint="eastAsia"/>
          <w:u w:val="single" w:color="FFC000"/>
        </w:rPr>
        <w:t>가우시안</w:t>
      </w:r>
      <w:proofErr w:type="spellEnd"/>
      <w:r>
        <w:rPr>
          <w:rFonts w:hint="eastAsia"/>
          <w:u w:val="single" w:color="FFC000"/>
        </w:rPr>
        <w:t xml:space="preserve"> 혼합 모델</w:t>
      </w:r>
    </w:p>
    <w:p w14:paraId="23D36AD8" w14:textId="06F6A941" w:rsidR="00437272" w:rsidRDefault="00437272" w:rsidP="00437272">
      <w:pPr>
        <w:pStyle w:val="a3"/>
        <w:numPr>
          <w:ilvl w:val="2"/>
          <w:numId w:val="1"/>
        </w:numPr>
        <w:ind w:leftChars="0"/>
        <w:rPr>
          <w:u w:val="single" w:color="FFC000"/>
        </w:rPr>
      </w:pPr>
      <w:r w:rsidRPr="00990F9A">
        <w:rPr>
          <w:u w:val="single" w:color="FFC000"/>
        </w:rPr>
        <w:t>Local outlier factor</w:t>
      </w:r>
      <w:r>
        <w:rPr>
          <w:u w:val="single" w:color="FFC000"/>
        </w:rPr>
        <w:t>(LOF)</w:t>
      </w:r>
      <w:r>
        <w:rPr>
          <w:u w:val="single" w:color="FFC000"/>
        </w:rPr>
        <w:t xml:space="preserve"> </w:t>
      </w:r>
      <w:r w:rsidRPr="00437272">
        <w:rPr>
          <w:b/>
          <w:bCs/>
        </w:rPr>
        <w:t xml:space="preserve">– </w:t>
      </w:r>
      <w:r w:rsidRPr="00437272">
        <w:rPr>
          <w:rFonts w:hint="eastAsia"/>
          <w:b/>
          <w:bCs/>
        </w:rPr>
        <w:t>특정 분포 가정 X</w:t>
      </w:r>
    </w:p>
    <w:p w14:paraId="00B69DFD" w14:textId="77777777" w:rsidR="00437272" w:rsidRPr="009874AE" w:rsidRDefault="00437272" w:rsidP="00437272">
      <w:pPr>
        <w:pStyle w:val="a3"/>
        <w:numPr>
          <w:ilvl w:val="2"/>
          <w:numId w:val="1"/>
        </w:numPr>
        <w:ind w:leftChars="0"/>
        <w:rPr>
          <w:u w:color="FFC000"/>
        </w:rPr>
      </w:pPr>
      <w:proofErr w:type="spellStart"/>
      <w:r w:rsidRPr="009874AE">
        <w:rPr>
          <w:rFonts w:hint="eastAsia"/>
          <w:u w:color="FFC000"/>
        </w:rPr>
        <w:t>P</w:t>
      </w:r>
      <w:r w:rsidRPr="009874AE">
        <w:rPr>
          <w:u w:color="FFC000"/>
        </w:rPr>
        <w:t>arzen</w:t>
      </w:r>
      <w:proofErr w:type="spellEnd"/>
      <w:r w:rsidRPr="009874AE">
        <w:rPr>
          <w:u w:color="FFC000"/>
        </w:rPr>
        <w:t xml:space="preserve"> Window</w:t>
      </w:r>
    </w:p>
    <w:p w14:paraId="78D7AB41" w14:textId="76C93458" w:rsidR="00437272" w:rsidRPr="00990F9A" w:rsidRDefault="00437272" w:rsidP="00437272">
      <w:pPr>
        <w:pStyle w:val="a3"/>
        <w:numPr>
          <w:ilvl w:val="1"/>
          <w:numId w:val="1"/>
        </w:numPr>
        <w:ind w:leftChars="0"/>
        <w:rPr>
          <w:u w:val="single" w:color="FFC000"/>
        </w:rPr>
      </w:pPr>
      <w:r w:rsidRPr="00990F9A">
        <w:rPr>
          <w:rFonts w:hint="eastAsia"/>
          <w:u w:val="single" w:color="FFC000"/>
        </w:rPr>
        <w:t>거리 기반</w:t>
      </w:r>
      <w:r>
        <w:rPr>
          <w:rFonts w:hint="eastAsia"/>
          <w:u w:val="single" w:color="FFC000"/>
        </w:rPr>
        <w:t xml:space="preserve"> </w:t>
      </w:r>
      <w:r w:rsidRPr="00437272">
        <w:rPr>
          <w:b/>
          <w:bCs/>
        </w:rPr>
        <w:t xml:space="preserve">– </w:t>
      </w:r>
      <w:r>
        <w:rPr>
          <w:rFonts w:hint="eastAsia"/>
          <w:b/>
          <w:bCs/>
        </w:rPr>
        <w:t>사전 확률</w:t>
      </w:r>
      <w:r w:rsidRPr="00437272">
        <w:rPr>
          <w:rFonts w:hint="eastAsia"/>
          <w:b/>
          <w:bCs/>
        </w:rPr>
        <w:t xml:space="preserve"> 분포 가정 X</w:t>
      </w:r>
    </w:p>
    <w:p w14:paraId="04D1CD3C" w14:textId="245E75B4" w:rsidR="00437272" w:rsidRPr="00990F9A" w:rsidRDefault="00437272" w:rsidP="00437272">
      <w:pPr>
        <w:pStyle w:val="a3"/>
        <w:numPr>
          <w:ilvl w:val="2"/>
          <w:numId w:val="1"/>
        </w:numPr>
        <w:ind w:leftChars="0"/>
        <w:rPr>
          <w:u w:val="single" w:color="FFC000"/>
        </w:rPr>
      </w:pPr>
      <w:proofErr w:type="spellStart"/>
      <w:r w:rsidRPr="00990F9A">
        <w:rPr>
          <w:u w:val="single" w:color="FFC000"/>
        </w:rPr>
        <w:t>Knn</w:t>
      </w:r>
      <w:proofErr w:type="spellEnd"/>
    </w:p>
    <w:p w14:paraId="7FBB361C" w14:textId="77777777" w:rsidR="00437272" w:rsidRDefault="00437272" w:rsidP="00437272">
      <w:pPr>
        <w:pStyle w:val="a3"/>
        <w:numPr>
          <w:ilvl w:val="2"/>
          <w:numId w:val="1"/>
        </w:numPr>
        <w:ind w:leftChars="0"/>
        <w:rPr>
          <w:u w:val="single" w:color="FFC000"/>
        </w:rPr>
      </w:pPr>
      <w:r w:rsidRPr="00990F9A">
        <w:rPr>
          <w:rFonts w:hint="eastAsia"/>
          <w:u w:val="single" w:color="FFC000"/>
        </w:rPr>
        <w:t>k</w:t>
      </w:r>
      <w:r w:rsidRPr="00990F9A">
        <w:rPr>
          <w:u w:val="single" w:color="FFC000"/>
        </w:rPr>
        <w:t>-Means</w:t>
      </w:r>
    </w:p>
    <w:p w14:paraId="4C17BCAB" w14:textId="77777777" w:rsidR="00437272" w:rsidRPr="00E42FFF" w:rsidRDefault="00437272" w:rsidP="00437272">
      <w:pPr>
        <w:pStyle w:val="a3"/>
        <w:numPr>
          <w:ilvl w:val="2"/>
          <w:numId w:val="1"/>
        </w:numPr>
        <w:ind w:leftChars="0"/>
      </w:pPr>
      <w:r w:rsidRPr="00E42FFF">
        <w:t>DBSCAN</w:t>
      </w:r>
    </w:p>
    <w:p w14:paraId="45ADC68F" w14:textId="77777777" w:rsidR="00437272" w:rsidRPr="00990F9A" w:rsidRDefault="00437272" w:rsidP="00437272">
      <w:pPr>
        <w:pStyle w:val="a3"/>
        <w:numPr>
          <w:ilvl w:val="1"/>
          <w:numId w:val="1"/>
        </w:numPr>
        <w:ind w:leftChars="0"/>
        <w:rPr>
          <w:u w:val="single" w:color="FFC000"/>
        </w:rPr>
      </w:pPr>
      <w:r w:rsidRPr="00990F9A">
        <w:rPr>
          <w:rFonts w:hint="eastAsia"/>
          <w:u w:val="single" w:color="FFC000"/>
        </w:rPr>
        <w:t>경계선 기반</w:t>
      </w:r>
    </w:p>
    <w:p w14:paraId="36A73F01" w14:textId="77777777" w:rsidR="00437272" w:rsidRPr="00990F9A" w:rsidRDefault="00437272" w:rsidP="00437272">
      <w:pPr>
        <w:pStyle w:val="a3"/>
        <w:numPr>
          <w:ilvl w:val="2"/>
          <w:numId w:val="1"/>
        </w:numPr>
        <w:ind w:leftChars="0"/>
        <w:rPr>
          <w:u w:val="single" w:color="FFC000"/>
        </w:rPr>
      </w:pPr>
      <w:r w:rsidRPr="00990F9A">
        <w:rPr>
          <w:u w:val="single" w:color="FFC000"/>
        </w:rPr>
        <w:t>One-class SVM</w:t>
      </w:r>
    </w:p>
    <w:p w14:paraId="4928E826" w14:textId="77777777" w:rsidR="00437272" w:rsidRPr="00990F9A" w:rsidRDefault="00437272" w:rsidP="00437272">
      <w:pPr>
        <w:pStyle w:val="a3"/>
        <w:numPr>
          <w:ilvl w:val="1"/>
          <w:numId w:val="1"/>
        </w:numPr>
        <w:ind w:leftChars="0"/>
        <w:rPr>
          <w:u w:val="single" w:color="FFC000"/>
        </w:rPr>
      </w:pPr>
      <w:r w:rsidRPr="00990F9A">
        <w:rPr>
          <w:rFonts w:hint="eastAsia"/>
          <w:u w:val="single" w:color="FFC000"/>
        </w:rPr>
        <w:t>재구축 오차 기반</w:t>
      </w:r>
    </w:p>
    <w:p w14:paraId="415ECB07" w14:textId="77777777" w:rsidR="00437272" w:rsidRPr="00990F9A" w:rsidRDefault="00437272" w:rsidP="00437272">
      <w:pPr>
        <w:pStyle w:val="a3"/>
        <w:numPr>
          <w:ilvl w:val="2"/>
          <w:numId w:val="1"/>
        </w:numPr>
        <w:ind w:leftChars="0"/>
        <w:rPr>
          <w:u w:val="single" w:color="FFC000"/>
        </w:rPr>
      </w:pPr>
      <w:r w:rsidRPr="00990F9A">
        <w:rPr>
          <w:u w:val="single" w:color="FFC000"/>
        </w:rPr>
        <w:t>Principal component analysis</w:t>
      </w:r>
      <w:r>
        <w:rPr>
          <w:u w:val="single" w:color="FFC000"/>
        </w:rPr>
        <w:t>(PCA)</w:t>
      </w:r>
    </w:p>
    <w:p w14:paraId="6C9FA17C" w14:textId="77777777" w:rsidR="00437272" w:rsidRDefault="00437272" w:rsidP="00437272">
      <w:pPr>
        <w:pStyle w:val="a3"/>
        <w:numPr>
          <w:ilvl w:val="2"/>
          <w:numId w:val="1"/>
        </w:numPr>
        <w:ind w:leftChars="0"/>
        <w:rPr>
          <w:u w:val="single" w:color="FFC000"/>
        </w:rPr>
      </w:pPr>
      <w:r w:rsidRPr="00990F9A">
        <w:rPr>
          <w:rFonts w:hint="eastAsia"/>
          <w:u w:val="single" w:color="FFC000"/>
        </w:rPr>
        <w:t>Au</w:t>
      </w:r>
      <w:r w:rsidRPr="00990F9A">
        <w:rPr>
          <w:u w:val="single" w:color="FFC000"/>
        </w:rPr>
        <w:t>toencoder</w:t>
      </w:r>
    </w:p>
    <w:p w14:paraId="4302F900" w14:textId="77777777" w:rsidR="00437272" w:rsidRPr="009874AE" w:rsidRDefault="00437272" w:rsidP="00437272">
      <w:pPr>
        <w:pStyle w:val="a3"/>
        <w:numPr>
          <w:ilvl w:val="0"/>
          <w:numId w:val="2"/>
        </w:numPr>
        <w:ind w:leftChars="0"/>
        <w:rPr>
          <w:u w:color="FFC000"/>
        </w:rPr>
      </w:pPr>
      <w:r w:rsidRPr="009874AE">
        <w:rPr>
          <w:rFonts w:hint="eastAsia"/>
          <w:u w:color="FFC000"/>
        </w:rPr>
        <w:t>모델 기반</w:t>
      </w:r>
    </w:p>
    <w:p w14:paraId="64173EA7" w14:textId="77777777" w:rsidR="00437272" w:rsidRPr="009874AE" w:rsidRDefault="00437272" w:rsidP="00437272">
      <w:pPr>
        <w:pStyle w:val="a3"/>
        <w:numPr>
          <w:ilvl w:val="1"/>
          <w:numId w:val="2"/>
        </w:numPr>
        <w:ind w:leftChars="0"/>
        <w:rPr>
          <w:u w:color="FFC000"/>
        </w:rPr>
      </w:pPr>
      <w:r w:rsidRPr="009874AE">
        <w:rPr>
          <w:u w:color="FFC000"/>
        </w:rPr>
        <w:t>SVDD</w:t>
      </w:r>
    </w:p>
    <w:p w14:paraId="6ACB7BB6" w14:textId="77777777" w:rsidR="00437272" w:rsidRPr="009874AE" w:rsidRDefault="00437272" w:rsidP="00437272">
      <w:pPr>
        <w:pStyle w:val="a3"/>
        <w:numPr>
          <w:ilvl w:val="1"/>
          <w:numId w:val="2"/>
        </w:numPr>
        <w:ind w:leftChars="0"/>
        <w:rPr>
          <w:u w:color="FFC000"/>
        </w:rPr>
      </w:pPr>
      <w:r w:rsidRPr="009874AE">
        <w:rPr>
          <w:rFonts w:hint="eastAsia"/>
          <w:u w:color="FFC000"/>
        </w:rPr>
        <w:t>I</w:t>
      </w:r>
      <w:r w:rsidRPr="009874AE">
        <w:rPr>
          <w:u w:color="FFC000"/>
        </w:rPr>
        <w:t>solation Forest</w:t>
      </w:r>
    </w:p>
    <w:p w14:paraId="239004A7" w14:textId="77777777" w:rsidR="00A8310E" w:rsidRDefault="00A8310E"/>
    <w:sectPr w:rsidR="00A83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5D61"/>
    <w:multiLevelType w:val="hybridMultilevel"/>
    <w:tmpl w:val="6254B22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E834393"/>
    <w:multiLevelType w:val="hybridMultilevel"/>
    <w:tmpl w:val="93A82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8573578">
    <w:abstractNumId w:val="1"/>
  </w:num>
  <w:num w:numId="2" w16cid:durableId="24754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72"/>
    <w:rsid w:val="00323A3F"/>
    <w:rsid w:val="00437272"/>
    <w:rsid w:val="00757303"/>
    <w:rsid w:val="00A8310E"/>
    <w:rsid w:val="00C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5485"/>
  <w15:chartTrackingRefBased/>
  <w15:docId w15:val="{D8A1D585-E9F1-4EB3-9C5E-A657F0F9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2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황세진</dc:creator>
  <cp:keywords/>
  <dc:description/>
  <cp:lastModifiedBy>황세진</cp:lastModifiedBy>
  <cp:revision>2</cp:revision>
  <dcterms:created xsi:type="dcterms:W3CDTF">2022-10-18T11:16:00Z</dcterms:created>
  <dcterms:modified xsi:type="dcterms:W3CDTF">2022-10-18T11:19:00Z</dcterms:modified>
</cp:coreProperties>
</file>