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969" w:rsidRDefault="007A4969" w:rsidP="007A4969">
      <w:pPr>
        <w:jc w:val="both"/>
        <w:rPr>
          <w:rFonts w:eastAsia="Verdana" w:cs="Verdana"/>
          <w:sz w:val="20"/>
        </w:rPr>
      </w:pPr>
      <w:r>
        <w:rPr>
          <w:rFonts w:eastAsia="Verdana" w:cs="Verdana"/>
          <w:sz w:val="20"/>
        </w:rPr>
        <w:t>Univerzitet "Džemal Bijedić" u Mostaru</w:t>
      </w:r>
    </w:p>
    <w:p w:rsidR="007A4969" w:rsidRDefault="007A4969" w:rsidP="007A4969">
      <w:pPr>
        <w:jc w:val="both"/>
        <w:rPr>
          <w:rFonts w:eastAsia="Verdana" w:cs="Verdana"/>
          <w:sz w:val="20"/>
        </w:rPr>
      </w:pPr>
      <w:r>
        <w:rPr>
          <w:rFonts w:eastAsia="Verdana" w:cs="Verdana"/>
          <w:sz w:val="20"/>
        </w:rPr>
        <w:t>Fakultet informacijskih tehnologija</w:t>
      </w: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  <w:r>
        <w:rPr>
          <w:rFonts w:eastAsia="Verdana" w:cs="Verdana"/>
          <w:sz w:val="20"/>
        </w:rPr>
        <w:t>Godina studija: Treća</w:t>
      </w: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  <w:r>
        <w:rPr>
          <w:rFonts w:eastAsia="Verdana" w:cs="Verdana"/>
          <w:sz w:val="20"/>
        </w:rPr>
        <w:t xml:space="preserve">                      </w:t>
      </w: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I</w:t>
      </w:r>
      <w:r w:rsidR="001D41B9">
        <w:rPr>
          <w:b/>
          <w:color w:val="000000"/>
          <w:sz w:val="20"/>
          <w:szCs w:val="20"/>
        </w:rPr>
        <w:t xml:space="preserve">NFORMACIONI </w:t>
      </w:r>
      <w:r>
        <w:rPr>
          <w:b/>
          <w:color w:val="000000"/>
          <w:sz w:val="20"/>
          <w:szCs w:val="20"/>
        </w:rPr>
        <w:t>S</w:t>
      </w:r>
      <w:r w:rsidR="001D41B9">
        <w:rPr>
          <w:b/>
          <w:color w:val="000000"/>
          <w:sz w:val="20"/>
          <w:szCs w:val="20"/>
        </w:rPr>
        <w:t>ISTEM</w:t>
      </w:r>
      <w:r>
        <w:rPr>
          <w:b/>
          <w:color w:val="000000"/>
          <w:sz w:val="20"/>
          <w:szCs w:val="20"/>
        </w:rPr>
        <w:t xml:space="preserve"> ZA PODRŠKU </w:t>
      </w:r>
      <w:r w:rsidR="001D41B9">
        <w:rPr>
          <w:b/>
          <w:color w:val="000000"/>
          <w:sz w:val="20"/>
          <w:szCs w:val="20"/>
        </w:rPr>
        <w:t>UPRAVLJANJA PROJEKTOM</w:t>
      </w:r>
      <w:r w:rsidR="009231A1">
        <w:rPr>
          <w:b/>
          <w:color w:val="000000"/>
          <w:sz w:val="20"/>
          <w:szCs w:val="20"/>
        </w:rPr>
        <w:t xml:space="preserve"> BEST-a MOSTAR</w:t>
      </w:r>
    </w:p>
    <w:p w:rsidR="007A4969" w:rsidRDefault="007A4969" w:rsidP="007A4969">
      <w:pPr>
        <w:jc w:val="center"/>
        <w:rPr>
          <w:rFonts w:eastAsia="Verdana" w:cs="Verdana"/>
          <w:b/>
          <w:sz w:val="20"/>
          <w:szCs w:val="20"/>
        </w:rPr>
      </w:pPr>
    </w:p>
    <w:p w:rsidR="007A4969" w:rsidRDefault="007A4969" w:rsidP="007A4969">
      <w:pPr>
        <w:jc w:val="center"/>
        <w:rPr>
          <w:rFonts w:eastAsia="Verdana" w:cs="Verdana"/>
          <w:sz w:val="20"/>
          <w:shd w:val="clear" w:color="auto" w:fill="FFFF00"/>
        </w:rPr>
      </w:pPr>
      <w:r>
        <w:rPr>
          <w:rFonts w:eastAsia="Verdana" w:cs="Verdana"/>
          <w:sz w:val="20"/>
        </w:rPr>
        <w:t>Seminarski rad iz Razvoja informacijskih sistema</w:t>
      </w:r>
    </w:p>
    <w:p w:rsidR="007A4969" w:rsidRDefault="007A4969" w:rsidP="007A4969">
      <w:pPr>
        <w:jc w:val="center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rPr>
          <w:rFonts w:eastAsia="Verdana" w:cs="Verdana"/>
          <w:sz w:val="20"/>
        </w:rPr>
      </w:pPr>
      <w:r>
        <w:rPr>
          <w:rFonts w:eastAsia="Verdana" w:cs="Verdana"/>
          <w:sz w:val="20"/>
        </w:rPr>
        <w:t xml:space="preserve"> Predmetni profesor:                                                                            Student:</w:t>
      </w:r>
    </w:p>
    <w:p w:rsidR="007A4969" w:rsidRDefault="007A4969" w:rsidP="007A4969">
      <w:pPr>
        <w:rPr>
          <w:rFonts w:eastAsia="Verdana" w:cs="Verdana"/>
          <w:sz w:val="20"/>
        </w:rPr>
      </w:pPr>
      <w:r>
        <w:rPr>
          <w:rFonts w:eastAsia="Verdana" w:cs="Verdana"/>
          <w:sz w:val="20"/>
        </w:rPr>
        <w:t>prof. dr Emina Junuz                                                              Šejla Čajdin, IB160065</w:t>
      </w:r>
    </w:p>
    <w:p w:rsidR="007A4969" w:rsidRDefault="007A4969" w:rsidP="007A4969">
      <w:pPr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both"/>
        <w:rPr>
          <w:rFonts w:eastAsia="Verdana" w:cs="Verdana"/>
          <w:sz w:val="20"/>
        </w:rPr>
      </w:pPr>
    </w:p>
    <w:p w:rsidR="007A4969" w:rsidRDefault="007A4969" w:rsidP="007A4969">
      <w:pPr>
        <w:jc w:val="center"/>
        <w:rPr>
          <w:rFonts w:eastAsia="Verdana" w:cs="Verdana"/>
          <w:sz w:val="20"/>
        </w:rPr>
      </w:pPr>
      <w:r>
        <w:rPr>
          <w:rFonts w:eastAsia="Verdana" w:cs="Verdana"/>
          <w:sz w:val="20"/>
        </w:rPr>
        <w:t>Mostar, januar 2020.</w:t>
      </w:r>
    </w:p>
    <w:p w:rsidR="001D41B9" w:rsidRDefault="001D41B9"/>
    <w:sdt>
      <w:sdtPr>
        <w:rPr>
          <w:rFonts w:ascii="Verdana" w:eastAsiaTheme="minorEastAsia" w:hAnsi="Verdana" w:cstheme="minorBidi"/>
          <w:color w:val="auto"/>
          <w:sz w:val="22"/>
          <w:szCs w:val="22"/>
          <w:lang w:val="bs-Latn-BA" w:eastAsia="bs-Latn-BA"/>
        </w:rPr>
        <w:id w:val="19417251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D41B9" w:rsidRDefault="001D41B9">
          <w:pPr>
            <w:pStyle w:val="TOCHeading"/>
          </w:pPr>
          <w:proofErr w:type="spellStart"/>
          <w:r>
            <w:t>Sadržaj</w:t>
          </w:r>
          <w:proofErr w:type="spellEnd"/>
        </w:p>
        <w:p w:rsidR="006E3BBE" w:rsidRDefault="001D41B9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081999" w:history="1">
            <w:r w:rsidR="006E3BBE" w:rsidRPr="00CC32C6">
              <w:rPr>
                <w:rStyle w:val="Hyperlink"/>
                <w:noProof/>
              </w:rPr>
              <w:t>1.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Uvod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_Toc30081999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3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0" w:history="1">
            <w:r w:rsidR="006E3BBE" w:rsidRPr="00CC32C6">
              <w:rPr>
                <w:rStyle w:val="Hyperlink"/>
                <w:noProof/>
              </w:rPr>
              <w:t>2.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Opis poslovnog profila organizacije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_Toc30082000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4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1" w:history="1">
            <w:r w:rsidR="006E3BBE" w:rsidRPr="00CC32C6">
              <w:rPr>
                <w:rStyle w:val="Hyperlink"/>
                <w:noProof/>
              </w:rPr>
              <w:t>3.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Model poslovne orijentacije organizacije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_Toc30082001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5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2" w:history="1">
            <w:r w:rsidR="006E3BBE" w:rsidRPr="00CC32C6">
              <w:rPr>
                <w:rStyle w:val="Hyperlink"/>
                <w:noProof/>
              </w:rPr>
              <w:t>3.1.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Misija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_Toc30082002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5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3" w:history="1">
            <w:r w:rsidR="006E3BBE" w:rsidRPr="00CC32C6">
              <w:rPr>
                <w:rStyle w:val="Hyperlink"/>
                <w:noProof/>
              </w:rPr>
              <w:t>3.2.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Poslovni ciljevi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_Toc30082003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5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4" w:history="1">
            <w:r w:rsidR="006E3BBE" w:rsidRPr="00CC32C6">
              <w:rPr>
                <w:rStyle w:val="Hyperlink"/>
                <w:noProof/>
              </w:rPr>
              <w:t>3.3.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Specifične strategije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_Toc30082004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5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5" w:history="1">
            <w:r w:rsidR="006E3BBE" w:rsidRPr="00CC32C6">
              <w:rPr>
                <w:rStyle w:val="Hyperlink"/>
                <w:noProof/>
              </w:rPr>
              <w:t>3.4.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Kritični faktori uspjeha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_Toc30082005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5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6" w:history="1">
            <w:r w:rsidR="006E3BBE" w:rsidRPr="00CC32C6">
              <w:rPr>
                <w:rStyle w:val="Hyperlink"/>
                <w:noProof/>
              </w:rPr>
              <w:t>3.5.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Kritični poslovni faktori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_Toc30082006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5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7" w:history="1">
            <w:r w:rsidR="006E3BBE" w:rsidRPr="00CC32C6">
              <w:rPr>
                <w:rStyle w:val="Hyperlink"/>
                <w:noProof/>
              </w:rPr>
              <w:t>3.6.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Poslovna vizija</w:t>
            </w:r>
            <w:bookmarkStart w:id="0" w:name="_GoBack"/>
            <w:bookmarkEnd w:id="0"/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_Toc30082007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5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8" w:history="1">
            <w:r w:rsidR="006E3BBE" w:rsidRPr="00CC32C6">
              <w:rPr>
                <w:rStyle w:val="Hyperlink"/>
                <w:noProof/>
              </w:rPr>
              <w:t>3.7.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Ključne poslovne politike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_Toc30082008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6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09" w:history="1">
            <w:r w:rsidR="006E3BBE" w:rsidRPr="00CC32C6">
              <w:rPr>
                <w:rStyle w:val="Hyperlink"/>
                <w:noProof/>
              </w:rPr>
              <w:t>4.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Upravljanje projektom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_Toc30082009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7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0" w:history="1">
            <w:r w:rsidR="006E3BBE" w:rsidRPr="00CC32C6">
              <w:rPr>
                <w:rStyle w:val="Hyperlink"/>
                <w:noProof/>
              </w:rPr>
              <w:t>4.1.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Informacije o projektu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_Toc30082010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7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1" w:history="1">
            <w:r w:rsidR="006E3BBE" w:rsidRPr="00CC32C6">
              <w:rPr>
                <w:rStyle w:val="Hyperlink"/>
                <w:noProof/>
              </w:rPr>
              <w:t>4.2.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Projektne aktivnosti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_Toc30082011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7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2" w:history="1">
            <w:r w:rsidR="006E3BBE" w:rsidRPr="00CC32C6">
              <w:rPr>
                <w:rStyle w:val="Hyperlink"/>
                <w:noProof/>
              </w:rPr>
              <w:t>4.3.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Gantogram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_Toc30082012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8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3" w:history="1">
            <w:r w:rsidR="006E3BBE" w:rsidRPr="00CC32C6">
              <w:rPr>
                <w:rStyle w:val="Hyperlink"/>
                <w:noProof/>
              </w:rPr>
              <w:t>4.4.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Resursi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_Toc30082013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9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4" w:history="1">
            <w:r w:rsidR="006E3BBE" w:rsidRPr="00CC32C6">
              <w:rPr>
                <w:rStyle w:val="Hyperlink"/>
                <w:noProof/>
              </w:rPr>
              <w:t>5.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Definiranje zahtjeva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_Toc30082014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10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5" w:history="1">
            <w:r w:rsidR="006E3BBE" w:rsidRPr="00CC32C6">
              <w:rPr>
                <w:rStyle w:val="Hyperlink"/>
                <w:noProof/>
              </w:rPr>
              <w:t>5.1.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Poslovni zahtjevi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_Toc30082015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10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6" w:history="1">
            <w:r w:rsidR="006E3BBE" w:rsidRPr="00CC32C6">
              <w:rPr>
                <w:rStyle w:val="Hyperlink"/>
                <w:noProof/>
              </w:rPr>
              <w:t>5.2.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Funkcionalni zahtjevi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_Toc30082016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10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7" w:history="1">
            <w:r w:rsidR="006E3BBE" w:rsidRPr="00CC32C6">
              <w:rPr>
                <w:rStyle w:val="Hyperlink"/>
                <w:noProof/>
              </w:rPr>
              <w:t>5.3.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Nefunkcionalni zahtjevi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_Toc30082017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10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8" w:history="1">
            <w:r w:rsidR="006E3BBE" w:rsidRPr="00CC32C6">
              <w:rPr>
                <w:rStyle w:val="Hyperlink"/>
                <w:noProof/>
              </w:rPr>
              <w:t>6.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Dijagram organizacijske strukture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_Toc30082018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11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19" w:history="1">
            <w:r w:rsidR="006E3BBE" w:rsidRPr="00CC32C6">
              <w:rPr>
                <w:rStyle w:val="Hyperlink"/>
                <w:noProof/>
              </w:rPr>
              <w:t>7.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Hijerarhijski dijagram procesa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_Toc30082019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13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0" w:history="1">
            <w:r w:rsidR="006E3BBE" w:rsidRPr="00CC32C6">
              <w:rPr>
                <w:rStyle w:val="Hyperlink"/>
                <w:noProof/>
              </w:rPr>
              <w:t>8.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Kontekstualni dijagram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_Toc30082020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14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1" w:history="1">
            <w:r w:rsidR="006E3BBE" w:rsidRPr="00CC32C6">
              <w:rPr>
                <w:rStyle w:val="Hyperlink"/>
                <w:noProof/>
              </w:rPr>
              <w:t>9.</w:t>
            </w:r>
            <w:r w:rsidR="006E3BBE">
              <w:rPr>
                <w:rFonts w:asciiTheme="minorHAnsi" w:hAnsiTheme="minorHAnsi"/>
                <w:noProof/>
              </w:rPr>
              <w:tab/>
            </w:r>
            <w:r w:rsidR="006E3BBE" w:rsidRPr="00CC32C6">
              <w:rPr>
                <w:rStyle w:val="Hyperlink"/>
                <w:noProof/>
              </w:rPr>
              <w:t>Logički model procesa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_Toc30082021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14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2" w:history="1">
            <w:r w:rsidR="006E3BBE" w:rsidRPr="00CC32C6">
              <w:rPr>
                <w:rStyle w:val="Hyperlink"/>
                <w:noProof/>
              </w:rPr>
              <w:t>10. Fizički model procesa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_Toc30082022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18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3" w:history="1">
            <w:r w:rsidR="006E3BBE" w:rsidRPr="00CC32C6">
              <w:rPr>
                <w:rStyle w:val="Hyperlink"/>
                <w:noProof/>
              </w:rPr>
              <w:t>11. Konceptualni model podataka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_Toc30082023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19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4" w:history="1">
            <w:r w:rsidR="006E3BBE" w:rsidRPr="00CC32C6">
              <w:rPr>
                <w:rStyle w:val="Hyperlink"/>
                <w:noProof/>
              </w:rPr>
              <w:t>12. Fizički model podataka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_Toc30082024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20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5" w:history="1">
            <w:r w:rsidR="006E3BBE" w:rsidRPr="00CC32C6">
              <w:rPr>
                <w:rStyle w:val="Hyperlink"/>
                <w:noProof/>
              </w:rPr>
              <w:t>13. Shema baze podataka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_Toc30082025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21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6" w:history="1">
            <w:r w:rsidR="006E3BBE" w:rsidRPr="00CC32C6">
              <w:rPr>
                <w:rStyle w:val="Hyperlink"/>
                <w:noProof/>
              </w:rPr>
              <w:t>14. Model arhitekture informacijskog sistema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_Toc30082026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22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7" w:history="1">
            <w:r w:rsidR="006E3BBE" w:rsidRPr="00CC32C6">
              <w:rPr>
                <w:rStyle w:val="Hyperlink"/>
                <w:noProof/>
              </w:rPr>
              <w:t>15. Model arhitekture mreže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_Toc30082027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23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8" w:history="1">
            <w:r w:rsidR="006E3BBE" w:rsidRPr="00CC32C6">
              <w:rPr>
                <w:rStyle w:val="Hyperlink"/>
                <w:noProof/>
              </w:rPr>
              <w:t>16. Prototip korisničkog interfejsa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_Toc30082028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24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29" w:history="1">
            <w:r w:rsidR="006E3BBE" w:rsidRPr="00CC32C6">
              <w:rPr>
                <w:rStyle w:val="Hyperlink"/>
                <w:noProof/>
              </w:rPr>
              <w:t>17. Zaključak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_Toc30082029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28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6E3BBE" w:rsidRDefault="002A04D3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30082030" w:history="1">
            <w:r w:rsidR="006E3BBE" w:rsidRPr="00CC32C6">
              <w:rPr>
                <w:rStyle w:val="Hyperlink"/>
                <w:noProof/>
              </w:rPr>
              <w:t>18. Literatura</w:t>
            </w:r>
            <w:r w:rsidR="006E3BBE">
              <w:rPr>
                <w:noProof/>
                <w:webHidden/>
              </w:rPr>
              <w:tab/>
            </w:r>
            <w:r w:rsidR="006E3BBE">
              <w:rPr>
                <w:noProof/>
                <w:webHidden/>
              </w:rPr>
              <w:fldChar w:fldCharType="begin"/>
            </w:r>
            <w:r w:rsidR="006E3BBE">
              <w:rPr>
                <w:noProof/>
                <w:webHidden/>
              </w:rPr>
              <w:instrText xml:space="preserve"> PAGEREF _Toc30082030 \h </w:instrText>
            </w:r>
            <w:r w:rsidR="006E3BBE">
              <w:rPr>
                <w:noProof/>
                <w:webHidden/>
              </w:rPr>
            </w:r>
            <w:r w:rsidR="006E3BBE">
              <w:rPr>
                <w:noProof/>
                <w:webHidden/>
              </w:rPr>
              <w:fldChar w:fldCharType="separate"/>
            </w:r>
            <w:r w:rsidR="00F20A48">
              <w:rPr>
                <w:noProof/>
                <w:webHidden/>
              </w:rPr>
              <w:t>29</w:t>
            </w:r>
            <w:r w:rsidR="006E3BBE">
              <w:rPr>
                <w:noProof/>
                <w:webHidden/>
              </w:rPr>
              <w:fldChar w:fldCharType="end"/>
            </w:r>
          </w:hyperlink>
        </w:p>
        <w:p w:rsidR="00395E5B" w:rsidRDefault="001D41B9">
          <w:r>
            <w:rPr>
              <w:b/>
              <w:bCs/>
              <w:noProof/>
            </w:rPr>
            <w:fldChar w:fldCharType="end"/>
          </w:r>
        </w:p>
      </w:sdtContent>
    </w:sdt>
    <w:p w:rsidR="009231A1" w:rsidRDefault="009231A1" w:rsidP="009231A1">
      <w:pPr>
        <w:pStyle w:val="Heading1"/>
        <w:numPr>
          <w:ilvl w:val="0"/>
          <w:numId w:val="1"/>
        </w:numPr>
      </w:pPr>
      <w:bookmarkStart w:id="1" w:name="_Toc30081999"/>
      <w:r>
        <w:lastRenderedPageBreak/>
        <w:t>Uvod</w:t>
      </w:r>
      <w:bookmarkEnd w:id="1"/>
    </w:p>
    <w:p w:rsidR="009231A1" w:rsidRDefault="009231A1" w:rsidP="009231A1"/>
    <w:p w:rsidR="00DC5C72" w:rsidRDefault="00B819EF" w:rsidP="00A31308">
      <w:pPr>
        <w:spacing w:after="240" w:line="360" w:lineRule="auto"/>
        <w:jc w:val="both"/>
      </w:pPr>
      <w:r>
        <w:t>BEST Mostar je nevladina organizacija koja dugi niz godina organizira razne društveno korisne projekte. Zbog povećanja broja i obima projekata</w:t>
      </w:r>
      <w:r w:rsidR="00771550">
        <w:t xml:space="preserve"> javlja se potreba za efikasnijim načinom upravljanja i organizaciom istih.</w:t>
      </w:r>
    </w:p>
    <w:p w:rsidR="00DC5C72" w:rsidRDefault="00771550" w:rsidP="00A31308">
      <w:pPr>
        <w:spacing w:after="240" w:line="360" w:lineRule="auto"/>
        <w:jc w:val="both"/>
      </w:pPr>
      <w:r>
        <w:t xml:space="preserve">Dokumentacija prikazuje postupak projektovanja informacijskog sistema za podršku upravljanja projektom. Predstavljen je poslovni model organizacije, organizaciona struktura, te način poslovanja. </w:t>
      </w:r>
    </w:p>
    <w:p w:rsidR="00DC5C72" w:rsidRDefault="0047514B" w:rsidP="00A31308">
      <w:pPr>
        <w:spacing w:after="240" w:line="360" w:lineRule="auto"/>
        <w:jc w:val="both"/>
      </w:pPr>
      <w:r>
        <w:t>Potrebne informacije i činjenice za analizu problema, te izradu informacijskog sistema prikupljene su kroz pregled dokumentacije, pregled izvještaja sa redovnih sastanaka, te kroz učestvovanje pojedinih aktivnosti i razgovor sa članovima organizacionih timova.</w:t>
      </w:r>
    </w:p>
    <w:p w:rsidR="00DF405F" w:rsidRDefault="00DF405F" w:rsidP="00A31308">
      <w:pPr>
        <w:spacing w:after="240" w:line="360" w:lineRule="auto"/>
        <w:jc w:val="both"/>
      </w:pPr>
      <w:r>
        <w:t>Dokumentacijom je obuhvaćen i segment upravljanja projektom za izradu informacijskog sistema gdje su prikazane neophodne aktivnosti, resursi i vrijeme trajanja. Navedeni segmenti su grafički prikazani pomoću gantograma.</w:t>
      </w:r>
    </w:p>
    <w:p w:rsidR="00DC5C72" w:rsidRDefault="0047514B" w:rsidP="00A31308">
      <w:pPr>
        <w:spacing w:after="240" w:line="360" w:lineRule="auto"/>
        <w:jc w:val="both"/>
      </w:pPr>
      <w:r>
        <w:t>Korišten je strukturalni pristup prilikom kreiranja dijagrama tokova podataka kojim je predstavljen model procesa. Svi procesi će biti grafički predstavljeni, kao i uloge članova za pojedine funkcionalnosti.</w:t>
      </w:r>
    </w:p>
    <w:p w:rsidR="0047514B" w:rsidRDefault="00DF405F" w:rsidP="00A31308">
      <w:pPr>
        <w:spacing w:after="240" w:line="360" w:lineRule="auto"/>
        <w:jc w:val="both"/>
      </w:pPr>
      <w:r>
        <w:t>Dokumentacija sadrži prikaz konceptualnog modela, fizičkog modela podataka, te šemu baze podataka.</w:t>
      </w:r>
      <w:r w:rsidR="00DC5C72">
        <w:t xml:space="preserve"> Također, dokumentacijom je obuhvaćen i prikazan model arhitekture informacijskog sistema i model arhitekture mreže.</w:t>
      </w:r>
    </w:p>
    <w:p w:rsidR="00DF405F" w:rsidRDefault="00DC5C72" w:rsidP="00A31308">
      <w:pPr>
        <w:spacing w:after="240" w:line="360" w:lineRule="auto"/>
        <w:jc w:val="both"/>
      </w:pPr>
      <w:r>
        <w:t>Vizualni izgled informacijskog sistema predstavljen je p</w:t>
      </w:r>
      <w:r w:rsidR="00DF405F">
        <w:t>rototip</w:t>
      </w:r>
      <w:r>
        <w:t>om</w:t>
      </w:r>
      <w:r w:rsidR="00DF405F">
        <w:t xml:space="preserve"> korisničkog sučelja</w:t>
      </w:r>
      <w:r>
        <w:t>.</w:t>
      </w:r>
    </w:p>
    <w:p w:rsidR="00771550" w:rsidRDefault="00771550" w:rsidP="009231A1"/>
    <w:p w:rsidR="00DC5C72" w:rsidRDefault="00DC5C72" w:rsidP="009231A1"/>
    <w:p w:rsidR="00DC5C72" w:rsidRDefault="00DC5C72" w:rsidP="009231A1"/>
    <w:p w:rsidR="00DC5C72" w:rsidRDefault="00DC5C72" w:rsidP="009231A1"/>
    <w:p w:rsidR="00DC5C72" w:rsidRDefault="00DC5C72" w:rsidP="009231A1"/>
    <w:p w:rsidR="00A31308" w:rsidRDefault="00A31308" w:rsidP="009231A1"/>
    <w:p w:rsidR="00A31308" w:rsidRDefault="00A31308" w:rsidP="009231A1"/>
    <w:p w:rsidR="00DC5C72" w:rsidRDefault="00DC5C72" w:rsidP="009231A1"/>
    <w:p w:rsidR="00DC5C72" w:rsidRDefault="00DC5C72" w:rsidP="009231A1"/>
    <w:p w:rsidR="00DC5C72" w:rsidRDefault="00DC5C72" w:rsidP="00DC5C72">
      <w:pPr>
        <w:pStyle w:val="Heading1"/>
        <w:numPr>
          <w:ilvl w:val="0"/>
          <w:numId w:val="1"/>
        </w:numPr>
      </w:pPr>
      <w:bookmarkStart w:id="2" w:name="_Toc30082000"/>
      <w:r>
        <w:lastRenderedPageBreak/>
        <w:t>Opis poslovnog profila organizacije</w:t>
      </w:r>
      <w:bookmarkEnd w:id="2"/>
    </w:p>
    <w:p w:rsidR="00DC5C72" w:rsidRDefault="00DC5C72" w:rsidP="00DC5C72"/>
    <w:p w:rsidR="00F75AA4" w:rsidRDefault="002D4F25" w:rsidP="00A31308">
      <w:pPr>
        <w:spacing w:after="240" w:line="360" w:lineRule="auto"/>
        <w:jc w:val="both"/>
      </w:pPr>
      <w:r>
        <w:t xml:space="preserve">BEST Mostar je nevladina organizacija koja djeluje na području Mostara, u sklopu Univerziteta „Džemal Bijedić“ i dio je krovne organizacije BEST (Board of European Students of Technology) koja djeluje na internacionalnom nivou. </w:t>
      </w:r>
    </w:p>
    <w:p w:rsidR="00F75AA4" w:rsidRDefault="00CD06C0" w:rsidP="00A31308">
      <w:pPr>
        <w:spacing w:after="240" w:line="360" w:lineRule="auto"/>
        <w:jc w:val="both"/>
      </w:pPr>
      <w:r>
        <w:t>Svojim djelovanjem, k</w:t>
      </w:r>
      <w:r w:rsidR="00A31308">
        <w:t>ro</w:t>
      </w:r>
      <w:r>
        <w:t>z organizaciju edukativnih seminara u studentskih natjecanja, BEST Mostar nastoji ostvariti svoju viziju</w:t>
      </w:r>
      <w:r w:rsidR="00C83142">
        <w:t xml:space="preserve"> koja teži ka tome da studenti ostvare svoj puni potencijal kroz neformalno djelovanje i učenje.</w:t>
      </w:r>
    </w:p>
    <w:p w:rsidR="00F75AA4" w:rsidRDefault="00C83142" w:rsidP="00A31308">
      <w:pPr>
        <w:spacing w:after="240" w:line="360" w:lineRule="auto"/>
        <w:jc w:val="both"/>
      </w:pPr>
      <w:r>
        <w:t xml:space="preserve">Glavne organizacione jedinice su Skupština, predsjednik i Upravni odbor, te će njihova uloga biti detaljnije opisana pod tačkom 6. Dijagram organizacione strukture. </w:t>
      </w:r>
      <w:r w:rsidR="00361B1D">
        <w:t>Smjena Upravnog odbora se vrši svake naredne godine, a članove Upravnog odbora bira Skupština.</w:t>
      </w:r>
    </w:p>
    <w:p w:rsidR="00F75AA4" w:rsidRDefault="00C66CF0" w:rsidP="00A31308">
      <w:pPr>
        <w:spacing w:after="240" w:line="360" w:lineRule="auto"/>
        <w:jc w:val="both"/>
      </w:pPr>
      <w:r>
        <w:t>Kroz cijelu godinu BEST Mostar organizuje razne projekte kroz koje studenti imaju priliku da steknu komplementarna znanja, diskutuju njima bliske profesionalne tematike i ostvare svoje prve korake u internacionalnoj saradnji.</w:t>
      </w:r>
    </w:p>
    <w:p w:rsidR="00F75AA4" w:rsidRDefault="0053739C" w:rsidP="00A31308">
      <w:pPr>
        <w:spacing w:after="240" w:line="360" w:lineRule="auto"/>
        <w:jc w:val="both"/>
      </w:pPr>
      <w:r>
        <w:t xml:space="preserve">Glavni servis koji BEST Mostar nudi eksternim licima je akademski seminar. Projekat je internacionalnog karaktera, te samim predavanjima prisustvuje 20 studenata iz Evrope i isti broj studenata Univerziteta „Džemal Bijedić“. Predavanja seminara drže stručnjaci iz IT kompanija, te se na taj način nastoji ostvariti saradnja između kompanija, Univerziteta i studenata. </w:t>
      </w:r>
    </w:p>
    <w:p w:rsidR="00F75AA4" w:rsidRDefault="0053739C" w:rsidP="00A31308">
      <w:pPr>
        <w:spacing w:after="240" w:line="360" w:lineRule="auto"/>
        <w:jc w:val="both"/>
      </w:pPr>
      <w:r>
        <w:t>Pored seminara, BEST Mostar organizuje još nekoliko lokalnih i regionalnih projekata kao što su Brucoški vodić, inženjerska takmičenja, regionalne sastanke i slično.</w:t>
      </w:r>
    </w:p>
    <w:p w:rsidR="00051DBE" w:rsidRDefault="0053739C" w:rsidP="00A31308">
      <w:pPr>
        <w:spacing w:after="240" w:line="360" w:lineRule="auto"/>
        <w:jc w:val="both"/>
      </w:pPr>
      <w:r>
        <w:t xml:space="preserve">Sredinom svake godine se planiraju aktivnosti i projekti za narednu, te se odredi datum održavanja svakog projekta. Zatim se bira </w:t>
      </w:r>
      <w:r w:rsidR="001C102D">
        <w:t>projektn</w:t>
      </w:r>
      <w:r>
        <w:t>i tim</w:t>
      </w:r>
      <w:r w:rsidR="001C102D">
        <w:t xml:space="preserve"> zajedno sa projekt menadžerom</w:t>
      </w:r>
      <w:r>
        <w:t>, po projektu, iz reda Skupštine koju čine članovi organizacije.</w:t>
      </w:r>
    </w:p>
    <w:p w:rsidR="000D5782" w:rsidRDefault="000D5782" w:rsidP="00F75AA4">
      <w:pPr>
        <w:spacing w:line="360" w:lineRule="auto"/>
        <w:jc w:val="both"/>
      </w:pPr>
      <w:r>
        <w:t xml:space="preserve"> </w:t>
      </w:r>
    </w:p>
    <w:p w:rsidR="00A31308" w:rsidRDefault="00A31308" w:rsidP="00F75AA4">
      <w:pPr>
        <w:spacing w:line="360" w:lineRule="auto"/>
        <w:jc w:val="both"/>
      </w:pPr>
    </w:p>
    <w:p w:rsidR="00A31308" w:rsidRDefault="00A31308" w:rsidP="00F75AA4">
      <w:pPr>
        <w:spacing w:line="360" w:lineRule="auto"/>
        <w:jc w:val="both"/>
      </w:pPr>
    </w:p>
    <w:p w:rsidR="0087077C" w:rsidRDefault="0087077C" w:rsidP="0087077C">
      <w:pPr>
        <w:pStyle w:val="Heading1"/>
        <w:numPr>
          <w:ilvl w:val="0"/>
          <w:numId w:val="1"/>
        </w:numPr>
      </w:pPr>
      <w:bookmarkStart w:id="3" w:name="_Toc30082001"/>
      <w:r>
        <w:lastRenderedPageBreak/>
        <w:t>Model poslovne orijentacije organizacije</w:t>
      </w:r>
      <w:bookmarkEnd w:id="3"/>
      <w:r>
        <w:t xml:space="preserve"> </w:t>
      </w:r>
    </w:p>
    <w:p w:rsidR="00FA148D" w:rsidRPr="00FA148D" w:rsidRDefault="00FA148D" w:rsidP="00FA148D"/>
    <w:p w:rsidR="0087077C" w:rsidRDefault="0087077C" w:rsidP="0087077C">
      <w:pPr>
        <w:pStyle w:val="Heading2"/>
        <w:numPr>
          <w:ilvl w:val="1"/>
          <w:numId w:val="1"/>
        </w:numPr>
      </w:pPr>
      <w:bookmarkStart w:id="4" w:name="_Toc30082002"/>
      <w:r>
        <w:t>Misija</w:t>
      </w:r>
      <w:bookmarkEnd w:id="4"/>
    </w:p>
    <w:p w:rsidR="00BD3B9B" w:rsidRDefault="00BD3B9B" w:rsidP="00425380">
      <w:pPr>
        <w:spacing w:line="360" w:lineRule="auto"/>
        <w:jc w:val="both"/>
      </w:pPr>
      <w:r>
        <w:t xml:space="preserve">Pružanje mogućnosti </w:t>
      </w:r>
      <w:r w:rsidR="00425380">
        <w:t>neformalnog</w:t>
      </w:r>
      <w:r>
        <w:t xml:space="preserve"> obrazovanja, kontakt s budućim poslodavcima, rada u međunarodnim timovima, </w:t>
      </w:r>
      <w:r w:rsidR="00425380">
        <w:t>upoznavanje i razumijevanje europskih kultura, te razvijanje tolerancije i usavršavanje organizacijskih vještina.</w:t>
      </w:r>
    </w:p>
    <w:p w:rsidR="00FA148D" w:rsidRPr="00BD3B9B" w:rsidRDefault="00FA148D" w:rsidP="00425380">
      <w:pPr>
        <w:spacing w:line="360" w:lineRule="auto"/>
        <w:jc w:val="both"/>
      </w:pPr>
    </w:p>
    <w:p w:rsidR="0087077C" w:rsidRDefault="0087077C" w:rsidP="0087077C">
      <w:pPr>
        <w:pStyle w:val="Heading2"/>
        <w:numPr>
          <w:ilvl w:val="1"/>
          <w:numId w:val="1"/>
        </w:numPr>
      </w:pPr>
      <w:bookmarkStart w:id="5" w:name="_Toc30082003"/>
      <w:r>
        <w:t>Poslovni ciljevi</w:t>
      </w:r>
      <w:bookmarkEnd w:id="5"/>
    </w:p>
    <w:p w:rsidR="00425380" w:rsidRDefault="00FA148D" w:rsidP="00FA148D">
      <w:pPr>
        <w:spacing w:line="360" w:lineRule="auto"/>
        <w:jc w:val="both"/>
      </w:pPr>
      <w:r>
        <w:t xml:space="preserve">Ciljevi organizacije uključuju pružanje prilike studentima za stručno usavršavanje na poljima tehničko-tehnoloških nauka i razvijanje organizacijskih vještina, sticanje neformalnog obrazovanja, povećanje mobilnosti studenata, te unapređenje saradnje među BEST-ovim ciljnim skupinama (studenti, Univerzitet „Džemal Bijedić“ i kompanije). </w:t>
      </w:r>
    </w:p>
    <w:p w:rsidR="00FA148D" w:rsidRPr="00425380" w:rsidRDefault="00FA148D" w:rsidP="00FA148D">
      <w:pPr>
        <w:spacing w:line="360" w:lineRule="auto"/>
        <w:jc w:val="both"/>
      </w:pPr>
    </w:p>
    <w:p w:rsidR="0087077C" w:rsidRDefault="0087077C" w:rsidP="0087077C">
      <w:pPr>
        <w:pStyle w:val="Heading2"/>
        <w:numPr>
          <w:ilvl w:val="1"/>
          <w:numId w:val="1"/>
        </w:numPr>
      </w:pPr>
      <w:bookmarkStart w:id="6" w:name="_Toc30082004"/>
      <w:r>
        <w:t>Specifične strategije</w:t>
      </w:r>
      <w:bookmarkEnd w:id="6"/>
    </w:p>
    <w:p w:rsidR="00FA148D" w:rsidRDefault="00FA148D" w:rsidP="0086382A">
      <w:pPr>
        <w:spacing w:line="360" w:lineRule="auto"/>
        <w:jc w:val="both"/>
      </w:pPr>
      <w:r>
        <w:t xml:space="preserve">Izradom informacijskog sistema </w:t>
      </w:r>
      <w:r w:rsidR="0086382A">
        <w:t>omogućit će se efikasnije upravljanje i evidentiranje različitih projekata kojima se nastoje ostvariti svi prethodno navedeni poslovni ciljevi organizacije. Također, postići će se bolja komunikacija među članovima tima i olakšati praćenje napretka u realizaciji projekata.</w:t>
      </w:r>
    </w:p>
    <w:p w:rsidR="0086382A" w:rsidRPr="00FA148D" w:rsidRDefault="0086382A" w:rsidP="0086382A">
      <w:pPr>
        <w:spacing w:line="360" w:lineRule="auto"/>
        <w:jc w:val="both"/>
      </w:pPr>
    </w:p>
    <w:p w:rsidR="0087077C" w:rsidRDefault="0087077C" w:rsidP="0087077C">
      <w:pPr>
        <w:pStyle w:val="Heading2"/>
        <w:numPr>
          <w:ilvl w:val="1"/>
          <w:numId w:val="1"/>
        </w:numPr>
      </w:pPr>
      <w:bookmarkStart w:id="7" w:name="_Toc30082005"/>
      <w:r>
        <w:t>Kritični faktori uspjeha</w:t>
      </w:r>
      <w:bookmarkEnd w:id="7"/>
    </w:p>
    <w:p w:rsidR="004F238E" w:rsidRPr="004F238E" w:rsidRDefault="004F238E" w:rsidP="00BB0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Zainteresiranost kompanija za sponzorstvo projekata</w:t>
      </w:r>
    </w:p>
    <w:p w:rsidR="0086382A" w:rsidRDefault="004F238E" w:rsidP="00BB0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Efikasan informacijski sistem upravljanja projektom</w:t>
      </w:r>
    </w:p>
    <w:p w:rsidR="004F238E" w:rsidRDefault="004F238E" w:rsidP="00BB0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Zainteresiranost studenata za sudjelovanje na projektima</w:t>
      </w:r>
    </w:p>
    <w:p w:rsidR="004F238E" w:rsidRDefault="004F238E" w:rsidP="00BB0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Efikasna komunikacija sa ciljnim skupinama</w:t>
      </w:r>
    </w:p>
    <w:p w:rsidR="0086382A" w:rsidRPr="0086382A" w:rsidRDefault="0086382A" w:rsidP="0086382A"/>
    <w:p w:rsidR="0087077C" w:rsidRDefault="0087077C" w:rsidP="0087077C">
      <w:pPr>
        <w:pStyle w:val="Heading2"/>
        <w:numPr>
          <w:ilvl w:val="1"/>
          <w:numId w:val="1"/>
        </w:numPr>
      </w:pPr>
      <w:bookmarkStart w:id="8" w:name="_Toc30082006"/>
      <w:r>
        <w:t>Kritični poslovni faktori</w:t>
      </w:r>
      <w:bookmarkEnd w:id="8"/>
    </w:p>
    <w:p w:rsidR="0086382A" w:rsidRDefault="004F238E" w:rsidP="00BB0665">
      <w:pPr>
        <w:pStyle w:val="ListParagraph"/>
        <w:numPr>
          <w:ilvl w:val="0"/>
          <w:numId w:val="3"/>
        </w:numPr>
        <w:spacing w:line="360" w:lineRule="auto"/>
        <w:jc w:val="both"/>
      </w:pPr>
      <w:r>
        <w:t>Nedostatak novčanih sredstava za realizaciju projekata</w:t>
      </w:r>
    </w:p>
    <w:p w:rsidR="004F238E" w:rsidRDefault="004F238E" w:rsidP="00BB0665">
      <w:pPr>
        <w:pStyle w:val="ListParagraph"/>
        <w:numPr>
          <w:ilvl w:val="0"/>
          <w:numId w:val="3"/>
        </w:numPr>
        <w:spacing w:line="360" w:lineRule="auto"/>
        <w:jc w:val="both"/>
      </w:pPr>
      <w:r>
        <w:t>Nedostatak materijalnih i ljudskih resursa</w:t>
      </w:r>
    </w:p>
    <w:p w:rsidR="004F238E" w:rsidRDefault="004F238E" w:rsidP="00BB0665">
      <w:pPr>
        <w:pStyle w:val="ListParagraph"/>
        <w:numPr>
          <w:ilvl w:val="0"/>
          <w:numId w:val="3"/>
        </w:numPr>
        <w:spacing w:line="360" w:lineRule="auto"/>
        <w:jc w:val="both"/>
      </w:pPr>
      <w:r>
        <w:t>Nedostatak podrške Univerziteta „Džemal Bijedić“ u radu organizacije</w:t>
      </w:r>
    </w:p>
    <w:p w:rsidR="004F238E" w:rsidRPr="00FA148D" w:rsidRDefault="004F238E" w:rsidP="004F238E"/>
    <w:p w:rsidR="0087077C" w:rsidRDefault="0087077C" w:rsidP="0087077C">
      <w:pPr>
        <w:pStyle w:val="Heading2"/>
        <w:numPr>
          <w:ilvl w:val="1"/>
          <w:numId w:val="1"/>
        </w:numPr>
      </w:pPr>
      <w:bookmarkStart w:id="9" w:name="_Toc30082007"/>
      <w:r>
        <w:t>Poslovna vizija</w:t>
      </w:r>
      <w:bookmarkEnd w:id="9"/>
    </w:p>
    <w:p w:rsidR="00FA148D" w:rsidRPr="00425380" w:rsidRDefault="00425380" w:rsidP="00425380">
      <w:pPr>
        <w:spacing w:line="360" w:lineRule="auto"/>
        <w:jc w:val="both"/>
      </w:pPr>
      <w:r>
        <w:t>Vizija BEST-a Mostar teži ka ostvarivanju okruženja ispunjenog poštivanjem i razumijevanjem različitih kultura i društava koje podupire svoje članove u dostizanju njihovog punog potencijala kroz odgovorno djelovanje</w:t>
      </w:r>
      <w:r w:rsidR="00D97994">
        <w:t>.</w:t>
      </w:r>
    </w:p>
    <w:p w:rsidR="0087077C" w:rsidRDefault="0087077C" w:rsidP="0087077C">
      <w:pPr>
        <w:pStyle w:val="Heading2"/>
        <w:numPr>
          <w:ilvl w:val="1"/>
          <w:numId w:val="1"/>
        </w:numPr>
      </w:pPr>
      <w:bookmarkStart w:id="10" w:name="_Toc30082008"/>
      <w:r>
        <w:lastRenderedPageBreak/>
        <w:t>Ključne poslovne politike</w:t>
      </w:r>
      <w:bookmarkEnd w:id="10"/>
    </w:p>
    <w:p w:rsidR="004F238E" w:rsidRDefault="004F238E" w:rsidP="00BB0665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Edukacija članova organizacije </w:t>
      </w:r>
    </w:p>
    <w:p w:rsidR="00F20A48" w:rsidRDefault="00F20A48" w:rsidP="00BB0665">
      <w:pPr>
        <w:pStyle w:val="ListParagraph"/>
        <w:numPr>
          <w:ilvl w:val="0"/>
          <w:numId w:val="4"/>
        </w:numPr>
        <w:spacing w:line="360" w:lineRule="auto"/>
        <w:jc w:val="both"/>
      </w:pPr>
      <w:r>
        <w:t>Transparentnost u radu</w:t>
      </w:r>
    </w:p>
    <w:p w:rsidR="00F20A48" w:rsidRDefault="00F20A48" w:rsidP="00BB0665">
      <w:pPr>
        <w:pStyle w:val="ListParagraph"/>
        <w:numPr>
          <w:ilvl w:val="0"/>
          <w:numId w:val="4"/>
        </w:numPr>
        <w:spacing w:line="360" w:lineRule="auto"/>
        <w:jc w:val="both"/>
      </w:pPr>
      <w:r>
        <w:t>Praćenje tehnološkog napretka</w:t>
      </w:r>
    </w:p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/>
    <w:p w:rsidR="004F238E" w:rsidRDefault="004F238E" w:rsidP="004F238E">
      <w:pPr>
        <w:pStyle w:val="Heading1"/>
        <w:numPr>
          <w:ilvl w:val="0"/>
          <w:numId w:val="1"/>
        </w:numPr>
      </w:pPr>
      <w:bookmarkStart w:id="11" w:name="_Toc30082009"/>
      <w:r>
        <w:lastRenderedPageBreak/>
        <w:t>Upravljanje projektom</w:t>
      </w:r>
      <w:bookmarkEnd w:id="11"/>
    </w:p>
    <w:p w:rsidR="00BB0665" w:rsidRPr="00BB0665" w:rsidRDefault="00BB0665" w:rsidP="00BB0665"/>
    <w:p w:rsidR="00BB0665" w:rsidRDefault="00BB0665" w:rsidP="00BB0665">
      <w:pPr>
        <w:spacing w:line="360" w:lineRule="auto"/>
        <w:jc w:val="both"/>
      </w:pPr>
      <w:r>
        <w:t>U ovom dijelu dokumentacije prikazane su osnovne informacije projekta gdje su uključeni svrha i ciljevi projekta, te projektne aktivnosti potrebne za izvedbu projekta i neophodni resursi.</w:t>
      </w:r>
    </w:p>
    <w:p w:rsidR="00D97994" w:rsidRPr="00C642E9" w:rsidRDefault="00D97994" w:rsidP="00BB0665">
      <w:pPr>
        <w:spacing w:line="360" w:lineRule="auto"/>
        <w:jc w:val="both"/>
      </w:pPr>
    </w:p>
    <w:p w:rsidR="004F238E" w:rsidRDefault="00C642E9" w:rsidP="00C642E9">
      <w:pPr>
        <w:pStyle w:val="Heading2"/>
        <w:numPr>
          <w:ilvl w:val="1"/>
          <w:numId w:val="1"/>
        </w:numPr>
      </w:pPr>
      <w:bookmarkStart w:id="12" w:name="_Toc30082010"/>
      <w:r>
        <w:t>Informacije o projektu</w:t>
      </w:r>
      <w:bookmarkEnd w:id="12"/>
    </w:p>
    <w:p w:rsidR="00C642E9" w:rsidRPr="00C642E9" w:rsidRDefault="00C642E9" w:rsidP="00A31308">
      <w:pPr>
        <w:spacing w:after="240" w:line="360" w:lineRule="auto"/>
        <w:jc w:val="both"/>
      </w:pPr>
      <w:r>
        <w:rPr>
          <w:i/>
          <w:iCs/>
        </w:rPr>
        <w:t xml:space="preserve">Naziv projekta: </w:t>
      </w:r>
      <w:r>
        <w:t>Informacioni sistem za podršku upravljanja projektom BEST-a Mostar</w:t>
      </w:r>
    </w:p>
    <w:p w:rsidR="00C642E9" w:rsidRPr="00C642E9" w:rsidRDefault="00C642E9" w:rsidP="00A31308">
      <w:pPr>
        <w:spacing w:after="240" w:line="360" w:lineRule="auto"/>
        <w:jc w:val="both"/>
      </w:pPr>
      <w:r>
        <w:rPr>
          <w:i/>
          <w:iCs/>
        </w:rPr>
        <w:t xml:space="preserve">Svrha projekta: </w:t>
      </w:r>
      <w:r>
        <w:t>Efikasnije upravljanje projektima kroz centralizaciju resursa i uvid u statističke podatke kao pokazatelje uspješnosti projekta.</w:t>
      </w:r>
    </w:p>
    <w:p w:rsidR="00C642E9" w:rsidRDefault="00C642E9" w:rsidP="00A31308">
      <w:pPr>
        <w:spacing w:line="360" w:lineRule="auto"/>
        <w:jc w:val="both"/>
        <w:rPr>
          <w:i/>
          <w:iCs/>
        </w:rPr>
      </w:pPr>
      <w:r>
        <w:rPr>
          <w:i/>
          <w:iCs/>
        </w:rPr>
        <w:t>Ciljevi projekta:</w:t>
      </w:r>
    </w:p>
    <w:p w:rsidR="00C642E9" w:rsidRDefault="00C642E9" w:rsidP="00A31308">
      <w:pPr>
        <w:pStyle w:val="ListParagraph"/>
        <w:numPr>
          <w:ilvl w:val="0"/>
          <w:numId w:val="4"/>
        </w:numPr>
        <w:spacing w:line="360" w:lineRule="auto"/>
        <w:jc w:val="both"/>
      </w:pPr>
      <w:r>
        <w:t>Centralizovana baza partnera, sponzora</w:t>
      </w:r>
    </w:p>
    <w:p w:rsidR="00C642E9" w:rsidRDefault="00C642E9" w:rsidP="00A31308">
      <w:pPr>
        <w:pStyle w:val="ListParagraph"/>
        <w:numPr>
          <w:ilvl w:val="0"/>
          <w:numId w:val="4"/>
        </w:numPr>
        <w:spacing w:line="360" w:lineRule="auto"/>
        <w:jc w:val="both"/>
      </w:pPr>
      <w:r>
        <w:t>Generisanje izvještaja</w:t>
      </w:r>
    </w:p>
    <w:p w:rsidR="00C642E9" w:rsidRDefault="00C642E9" w:rsidP="00A31308">
      <w:pPr>
        <w:pStyle w:val="ListParagraph"/>
        <w:numPr>
          <w:ilvl w:val="0"/>
          <w:numId w:val="4"/>
        </w:numPr>
        <w:spacing w:after="240" w:line="360" w:lineRule="auto"/>
        <w:jc w:val="both"/>
      </w:pPr>
      <w:r>
        <w:t>Planer aktivnosti projekta</w:t>
      </w:r>
    </w:p>
    <w:p w:rsidR="00C642E9" w:rsidRDefault="00C642E9" w:rsidP="00A31308">
      <w:pPr>
        <w:pStyle w:val="ListParagraph"/>
        <w:numPr>
          <w:ilvl w:val="0"/>
          <w:numId w:val="4"/>
        </w:numPr>
        <w:spacing w:after="240" w:line="360" w:lineRule="auto"/>
        <w:jc w:val="both"/>
      </w:pPr>
      <w:r>
        <w:t>Evidencija prihoda i rashoda</w:t>
      </w:r>
    </w:p>
    <w:p w:rsidR="00C642E9" w:rsidRDefault="00C642E9" w:rsidP="00A31308">
      <w:pPr>
        <w:pStyle w:val="ListParagraph"/>
        <w:numPr>
          <w:ilvl w:val="0"/>
          <w:numId w:val="4"/>
        </w:numPr>
        <w:spacing w:after="240" w:line="360" w:lineRule="auto"/>
        <w:jc w:val="both"/>
      </w:pPr>
      <w:r>
        <w:t xml:space="preserve">Repozitorij gotovih projekata </w:t>
      </w:r>
    </w:p>
    <w:p w:rsidR="00BB0665" w:rsidRDefault="00C642E9" w:rsidP="00A31308">
      <w:pPr>
        <w:pStyle w:val="ListParagraph"/>
        <w:numPr>
          <w:ilvl w:val="0"/>
          <w:numId w:val="4"/>
        </w:numPr>
        <w:spacing w:line="360" w:lineRule="auto"/>
        <w:jc w:val="both"/>
      </w:pPr>
      <w:r>
        <w:t>Podaci o članovima projektnih timova</w:t>
      </w:r>
    </w:p>
    <w:p w:rsidR="00A31308" w:rsidRDefault="00A31308" w:rsidP="00A31308">
      <w:pPr>
        <w:pStyle w:val="ListParagraph"/>
        <w:spacing w:line="360" w:lineRule="auto"/>
        <w:jc w:val="both"/>
      </w:pPr>
    </w:p>
    <w:p w:rsidR="00BB0665" w:rsidRDefault="00BB0665" w:rsidP="00A31308">
      <w:pPr>
        <w:pStyle w:val="Heading2"/>
        <w:numPr>
          <w:ilvl w:val="1"/>
          <w:numId w:val="1"/>
        </w:numPr>
      </w:pPr>
      <w:bookmarkStart w:id="13" w:name="_Toc30082011"/>
      <w:r>
        <w:t>Projektne aktivnosti</w:t>
      </w:r>
      <w:bookmarkEnd w:id="13"/>
      <w:r>
        <w:t xml:space="preserve"> </w:t>
      </w:r>
    </w:p>
    <w:p w:rsidR="00682EC2" w:rsidRDefault="00682EC2" w:rsidP="00A31308">
      <w:pPr>
        <w:spacing w:after="240" w:line="360" w:lineRule="auto"/>
        <w:jc w:val="both"/>
      </w:pPr>
      <w:r>
        <w:t>U tabeli 1 su prikazane sve planirane aktivnosti projekta. Za svaku aktivnost je prikazano njeno ukupno trajanje, odnosno vrijeme početka i završetka aktivnosti.</w:t>
      </w:r>
    </w:p>
    <w:p w:rsidR="00F75AA4" w:rsidRDefault="00F75AA4" w:rsidP="00A31308">
      <w:pPr>
        <w:spacing w:after="240" w:line="360" w:lineRule="auto"/>
        <w:jc w:val="both"/>
      </w:pPr>
      <w:r>
        <w:t>Prvi korak pri realizaciji projekta jeste razgovor sa naručiocem i potpisivanje ugovora. Nakon potpisivanja ugovora slijedi prikupljanje informacija putem pregleda postojeće dokumentacije, posmatranja poslovnih procesa, te intervjua sa korisnicima. Zatim se prikupljeni podaci analiziraju i kreće se sa fazom dizajniranja sistema. Nakon faze dizajniranja, kreirani pr</w:t>
      </w:r>
      <w:r w:rsidR="00246D4D">
        <w:t>o</w:t>
      </w:r>
      <w:r>
        <w:t xml:space="preserve">totip se predstavlja naručiocu projekta. Nakon dogovorenih zahtjeva slijedi faza razvoja informacijskog sistema. </w:t>
      </w:r>
    </w:p>
    <w:p w:rsidR="009916F5" w:rsidRDefault="00F75AA4" w:rsidP="00A31308">
      <w:pPr>
        <w:spacing w:after="240" w:line="360" w:lineRule="auto"/>
        <w:jc w:val="both"/>
      </w:pPr>
      <w:r>
        <w:t xml:space="preserve">Funkcionalnosti sistema se testiraju i predstavljaju naručiocu. </w:t>
      </w:r>
    </w:p>
    <w:p w:rsidR="009916F5" w:rsidRDefault="009916F5" w:rsidP="00A31308">
      <w:pPr>
        <w:spacing w:after="240" w:line="360" w:lineRule="auto"/>
        <w:jc w:val="both"/>
      </w:pPr>
      <w:r>
        <w:t xml:space="preserve">Posljednja faza projekta jeste nabavka i instalacija opreme, te finalno testiranje sistema. </w:t>
      </w:r>
    </w:p>
    <w:p w:rsidR="00F75AA4" w:rsidRDefault="009916F5" w:rsidP="00A31308">
      <w:pPr>
        <w:spacing w:after="240" w:line="360" w:lineRule="auto"/>
        <w:jc w:val="both"/>
      </w:pPr>
      <w:r>
        <w:lastRenderedPageBreak/>
        <w:t>Od faze dizajniranja do finalnog testiranja svi koraci u izradi sistema se dokumentuju.</w:t>
      </w:r>
      <w:r w:rsidR="00F75AA4">
        <w:t xml:space="preserve"> </w:t>
      </w:r>
    </w:p>
    <w:p w:rsidR="00D45E97" w:rsidRDefault="00D45E97" w:rsidP="00D45E9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>
            <wp:extent cx="5760720" cy="4086225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ktne aktivnost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97" w:rsidRDefault="00D45E97" w:rsidP="00D45E97">
      <w:pPr>
        <w:pStyle w:val="Caption"/>
        <w:jc w:val="center"/>
      </w:pPr>
      <w:r>
        <w:t xml:space="preserve">Tabela </w:t>
      </w:r>
      <w:r w:rsidR="00A31308">
        <w:rPr>
          <w:noProof/>
        </w:rPr>
        <w:fldChar w:fldCharType="begin"/>
      </w:r>
      <w:r w:rsidR="00A31308">
        <w:rPr>
          <w:noProof/>
        </w:rPr>
        <w:instrText xml:space="preserve"> SEQ Tabela \* ARABIC </w:instrText>
      </w:r>
      <w:r w:rsidR="00A31308">
        <w:rPr>
          <w:noProof/>
        </w:rPr>
        <w:fldChar w:fldCharType="separate"/>
      </w:r>
      <w:r>
        <w:rPr>
          <w:noProof/>
        </w:rPr>
        <w:t>1</w:t>
      </w:r>
      <w:r w:rsidR="00A31308">
        <w:rPr>
          <w:noProof/>
        </w:rPr>
        <w:fldChar w:fldCharType="end"/>
      </w:r>
      <w:r>
        <w:t>. Projektne aktivnosti</w:t>
      </w:r>
    </w:p>
    <w:p w:rsidR="00D45E97" w:rsidRPr="00D45E97" w:rsidRDefault="00D45E97" w:rsidP="00D45E97"/>
    <w:p w:rsidR="00D45E97" w:rsidRDefault="00D45E97" w:rsidP="00D45E97">
      <w:pPr>
        <w:pStyle w:val="Heading2"/>
        <w:numPr>
          <w:ilvl w:val="1"/>
          <w:numId w:val="1"/>
        </w:numPr>
      </w:pPr>
      <w:bookmarkStart w:id="14" w:name="_Toc30082012"/>
      <w:r>
        <w:t>Gantogram</w:t>
      </w:r>
      <w:bookmarkEnd w:id="14"/>
    </w:p>
    <w:p w:rsidR="00D45E97" w:rsidRDefault="00D45E97" w:rsidP="00D45E97">
      <w:r>
        <w:t>Gantogram (Slika 1) prikazuje redoslijed izvršavanja aktivnosti i zadaci pojedinih članova tima.</w:t>
      </w:r>
    </w:p>
    <w:p w:rsidR="00D45E97" w:rsidRPr="00D45E97" w:rsidRDefault="00D45E97" w:rsidP="00D45E97"/>
    <w:p w:rsidR="00D45E97" w:rsidRDefault="00D45E97" w:rsidP="00D45E97">
      <w:pPr>
        <w:keepNext/>
        <w:spacing w:line="360" w:lineRule="auto"/>
        <w:jc w:val="both"/>
      </w:pPr>
      <w:r w:rsidRPr="00D45E97">
        <w:rPr>
          <w:noProof/>
        </w:rPr>
        <w:drawing>
          <wp:inline distT="0" distB="0" distL="0" distR="0">
            <wp:extent cx="5760720" cy="2303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97" w:rsidRDefault="00D45E97" w:rsidP="00A31308">
      <w:pPr>
        <w:pStyle w:val="Caption"/>
        <w:jc w:val="center"/>
      </w:pPr>
      <w:r>
        <w:t xml:space="preserve">Slika </w:t>
      </w:r>
      <w:r w:rsidR="00A31308">
        <w:rPr>
          <w:noProof/>
        </w:rPr>
        <w:fldChar w:fldCharType="begin"/>
      </w:r>
      <w:r w:rsidR="00A31308">
        <w:rPr>
          <w:noProof/>
        </w:rPr>
        <w:instrText xml:space="preserve"> SEQ Slika \* ARABIC </w:instrText>
      </w:r>
      <w:r w:rsidR="00A31308">
        <w:rPr>
          <w:noProof/>
        </w:rPr>
        <w:fldChar w:fldCharType="separate"/>
      </w:r>
      <w:r w:rsidR="00F20A48">
        <w:rPr>
          <w:noProof/>
        </w:rPr>
        <w:t>1</w:t>
      </w:r>
      <w:r w:rsidR="00A31308">
        <w:rPr>
          <w:noProof/>
        </w:rPr>
        <w:fldChar w:fldCharType="end"/>
      </w:r>
      <w:r>
        <w:t>. Gantogram</w:t>
      </w:r>
    </w:p>
    <w:p w:rsidR="00D45E97" w:rsidRDefault="00D45E97" w:rsidP="00D45E97">
      <w:pPr>
        <w:pStyle w:val="Heading2"/>
        <w:numPr>
          <w:ilvl w:val="1"/>
          <w:numId w:val="1"/>
        </w:numPr>
      </w:pPr>
      <w:bookmarkStart w:id="15" w:name="_Toc30082013"/>
      <w:r>
        <w:lastRenderedPageBreak/>
        <w:t>Resursi</w:t>
      </w:r>
      <w:bookmarkEnd w:id="15"/>
    </w:p>
    <w:p w:rsidR="00D45E97" w:rsidRDefault="00D45E97" w:rsidP="00D45E97">
      <w:r>
        <w:t>Tabela 2. prikazuje neophodne materijalne i ljudske resurse, te troškove projekta.</w:t>
      </w:r>
    </w:p>
    <w:p w:rsidR="00D45E97" w:rsidRDefault="00D45E97" w:rsidP="00D45E97"/>
    <w:p w:rsidR="00D45E97" w:rsidRDefault="00D45E97" w:rsidP="00D45E97">
      <w:pPr>
        <w:keepNext/>
      </w:pPr>
      <w:r>
        <w:rPr>
          <w:noProof/>
        </w:rPr>
        <w:drawing>
          <wp:inline distT="0" distB="0" distL="0" distR="0">
            <wp:extent cx="5439534" cy="5010849"/>
            <wp:effectExtent l="0" t="0" r="889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r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97" w:rsidRPr="00D45E97" w:rsidRDefault="00D45E97" w:rsidP="00D45E97">
      <w:pPr>
        <w:pStyle w:val="Caption"/>
        <w:jc w:val="center"/>
      </w:pPr>
      <w:r>
        <w:t xml:space="preserve">Tabela </w:t>
      </w:r>
      <w:r w:rsidR="00A31308">
        <w:rPr>
          <w:noProof/>
        </w:rPr>
        <w:fldChar w:fldCharType="begin"/>
      </w:r>
      <w:r w:rsidR="00A31308">
        <w:rPr>
          <w:noProof/>
        </w:rPr>
        <w:instrText xml:space="preserve"> SEQ Tabela \* ARABIC </w:instrText>
      </w:r>
      <w:r w:rsidR="00A31308">
        <w:rPr>
          <w:noProof/>
        </w:rPr>
        <w:fldChar w:fldCharType="separate"/>
      </w:r>
      <w:r>
        <w:rPr>
          <w:noProof/>
        </w:rPr>
        <w:t>2</w:t>
      </w:r>
      <w:r w:rsidR="00A31308">
        <w:rPr>
          <w:noProof/>
        </w:rPr>
        <w:fldChar w:fldCharType="end"/>
      </w:r>
      <w:r>
        <w:t>. Resursi</w:t>
      </w:r>
    </w:p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/>
    <w:p w:rsidR="00D45E97" w:rsidRDefault="00D45E97" w:rsidP="00D45E97">
      <w:pPr>
        <w:pStyle w:val="Heading1"/>
        <w:numPr>
          <w:ilvl w:val="0"/>
          <w:numId w:val="1"/>
        </w:numPr>
      </w:pPr>
      <w:bookmarkStart w:id="16" w:name="_Toc30082014"/>
      <w:r>
        <w:lastRenderedPageBreak/>
        <w:t>Definiranje zahtjeva</w:t>
      </w:r>
      <w:bookmarkEnd w:id="16"/>
    </w:p>
    <w:p w:rsidR="00F20A48" w:rsidRPr="00F20A48" w:rsidRDefault="00F20A48" w:rsidP="00F20A48"/>
    <w:p w:rsidR="00F20A48" w:rsidRDefault="00CE2D2F" w:rsidP="00F20A48">
      <w:pPr>
        <w:pStyle w:val="Heading2"/>
        <w:numPr>
          <w:ilvl w:val="1"/>
          <w:numId w:val="1"/>
        </w:numPr>
        <w:spacing w:before="0" w:after="240"/>
      </w:pPr>
      <w:bookmarkStart w:id="17" w:name="_Toc30082015"/>
      <w:r>
        <w:t>Poslovni zahtjevi</w:t>
      </w:r>
      <w:bookmarkEnd w:id="17"/>
    </w:p>
    <w:p w:rsidR="00F20A48" w:rsidRDefault="00F20A48" w:rsidP="00F20A48">
      <w:pPr>
        <w:pStyle w:val="ListParagraph"/>
        <w:numPr>
          <w:ilvl w:val="0"/>
          <w:numId w:val="9"/>
        </w:numPr>
      </w:pPr>
      <w:r>
        <w:t>Efikasnije izvještavanje</w:t>
      </w:r>
    </w:p>
    <w:p w:rsidR="00F20A48" w:rsidRDefault="00F20A48" w:rsidP="00F20A48">
      <w:pPr>
        <w:pStyle w:val="ListParagraph"/>
        <w:numPr>
          <w:ilvl w:val="0"/>
          <w:numId w:val="9"/>
        </w:numPr>
      </w:pPr>
      <w:r>
        <w:t xml:space="preserve">Razvoj pouzdanog web baziranog sistema </w:t>
      </w:r>
    </w:p>
    <w:p w:rsidR="00F20A48" w:rsidRDefault="00F20A48" w:rsidP="00F20A48">
      <w:pPr>
        <w:pStyle w:val="ListParagraph"/>
        <w:numPr>
          <w:ilvl w:val="0"/>
          <w:numId w:val="9"/>
        </w:numPr>
      </w:pPr>
      <w:r>
        <w:t>Poboljšanje komunikacije</w:t>
      </w:r>
    </w:p>
    <w:p w:rsidR="00F20A48" w:rsidRDefault="00F20A48" w:rsidP="00F20A48">
      <w:pPr>
        <w:pStyle w:val="ListParagraph"/>
        <w:numPr>
          <w:ilvl w:val="0"/>
          <w:numId w:val="9"/>
        </w:numPr>
      </w:pPr>
      <w:r>
        <w:t>Jednostavniji pristup informacijama</w:t>
      </w:r>
    </w:p>
    <w:p w:rsidR="00F20A48" w:rsidRDefault="00F20A48" w:rsidP="00F20A48">
      <w:pPr>
        <w:pStyle w:val="ListParagraph"/>
        <w:numPr>
          <w:ilvl w:val="0"/>
          <w:numId w:val="9"/>
        </w:numPr>
      </w:pPr>
      <w:r>
        <w:t>Povećanje efikasnosti u radu</w:t>
      </w:r>
    </w:p>
    <w:p w:rsidR="00F20A48" w:rsidRDefault="00F20A48" w:rsidP="00F20A48">
      <w:pPr>
        <w:pStyle w:val="ListParagraph"/>
        <w:numPr>
          <w:ilvl w:val="0"/>
          <w:numId w:val="9"/>
        </w:numPr>
      </w:pPr>
      <w:r>
        <w:t xml:space="preserve">Lakše planiranje aktivnosti </w:t>
      </w:r>
    </w:p>
    <w:p w:rsidR="00F20A48" w:rsidRPr="00F20A48" w:rsidRDefault="00F20A48" w:rsidP="00F20A48"/>
    <w:p w:rsidR="00CE2D2F" w:rsidRDefault="00CE2D2F" w:rsidP="00F20A48">
      <w:pPr>
        <w:pStyle w:val="Heading2"/>
        <w:numPr>
          <w:ilvl w:val="1"/>
          <w:numId w:val="1"/>
        </w:numPr>
        <w:spacing w:after="240"/>
      </w:pPr>
      <w:bookmarkStart w:id="18" w:name="_Toc30082016"/>
      <w:r>
        <w:t>Funkcionalni zahtjevi</w:t>
      </w:r>
      <w:bookmarkEnd w:id="18"/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>Kreiranje projekata unutar repozitorija projekata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>Dodavanje novih zadataka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 xml:space="preserve">Dodjeljivanje zadataka članovima tima 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>Dodavanje osobe na projekat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 xml:space="preserve">Kreiranje planera aktivnosti 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 xml:space="preserve">Dodavanje novih aktivnosti 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 xml:space="preserve">Dodavanje resursa i troškova 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>Evidencija mogućih rizika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 xml:space="preserve">Kreiranje plana reakcije na rizik 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>Promjena statusa napretka zadatka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 xml:space="preserve">Kreiranje projektnog izvještaja </w:t>
      </w:r>
    </w:p>
    <w:p w:rsidR="00F20A48" w:rsidRDefault="00F20A48" w:rsidP="00F20A48">
      <w:pPr>
        <w:pStyle w:val="ListParagraph"/>
        <w:numPr>
          <w:ilvl w:val="0"/>
          <w:numId w:val="10"/>
        </w:numPr>
      </w:pPr>
      <w:r>
        <w:t>Dodavanje novog donatora u bazu</w:t>
      </w:r>
    </w:p>
    <w:p w:rsidR="00F20A48" w:rsidRPr="00F20A48" w:rsidRDefault="00F20A48" w:rsidP="00F20A48">
      <w:pPr>
        <w:pStyle w:val="ListParagraph"/>
        <w:numPr>
          <w:ilvl w:val="0"/>
          <w:numId w:val="10"/>
        </w:numPr>
        <w:spacing w:after="240"/>
      </w:pPr>
      <w:r>
        <w:t>Praćenje komunikacije sa donatorima</w:t>
      </w:r>
    </w:p>
    <w:p w:rsidR="00CE2D2F" w:rsidRDefault="00CE2D2F" w:rsidP="00CE2D2F">
      <w:pPr>
        <w:pStyle w:val="Heading2"/>
        <w:numPr>
          <w:ilvl w:val="1"/>
          <w:numId w:val="1"/>
        </w:numPr>
      </w:pPr>
      <w:bookmarkStart w:id="19" w:name="_Toc30082017"/>
      <w:r>
        <w:t>Nefunkcionalni zahtjevi</w:t>
      </w:r>
      <w:bookmarkEnd w:id="19"/>
    </w:p>
    <w:p w:rsidR="00F20A48" w:rsidRDefault="00F20A48" w:rsidP="00F20A48">
      <w:pPr>
        <w:pStyle w:val="ListParagraph"/>
        <w:numPr>
          <w:ilvl w:val="0"/>
          <w:numId w:val="11"/>
        </w:numPr>
        <w:spacing w:before="240" w:after="240"/>
      </w:pPr>
      <w:r>
        <w:t xml:space="preserve">Za upravljanje bazom podataka koristi se MS SQL Server 2017 </w:t>
      </w:r>
    </w:p>
    <w:p w:rsidR="00F20A48" w:rsidRDefault="00F20A48" w:rsidP="00F20A48">
      <w:pPr>
        <w:pStyle w:val="ListParagraph"/>
        <w:numPr>
          <w:ilvl w:val="0"/>
          <w:numId w:val="11"/>
        </w:numPr>
        <w:spacing w:before="240" w:after="240"/>
      </w:pPr>
      <w:r>
        <w:t xml:space="preserve">Računari moraju koristiti operativni sistem Windows 10 </w:t>
      </w:r>
    </w:p>
    <w:p w:rsidR="00F20A48" w:rsidRPr="00F20A48" w:rsidRDefault="00F20A48" w:rsidP="00F20A48">
      <w:pPr>
        <w:pStyle w:val="ListParagraph"/>
        <w:numPr>
          <w:ilvl w:val="0"/>
          <w:numId w:val="11"/>
        </w:numPr>
        <w:spacing w:before="240" w:after="240"/>
      </w:pPr>
      <w:r>
        <w:t>Aplikacija mora biti responsive za sve tipove uređaja</w:t>
      </w:r>
    </w:p>
    <w:p w:rsidR="00A31308" w:rsidRDefault="00A31308" w:rsidP="00A31308"/>
    <w:p w:rsidR="00A31308" w:rsidRDefault="00A31308" w:rsidP="00A31308"/>
    <w:p w:rsidR="00A31308" w:rsidRDefault="00A31308" w:rsidP="00A31308"/>
    <w:p w:rsidR="00A31308" w:rsidRDefault="00A31308" w:rsidP="00A31308"/>
    <w:p w:rsidR="00A31308" w:rsidRDefault="00A31308" w:rsidP="00A31308"/>
    <w:p w:rsidR="00A31308" w:rsidRDefault="00A31308" w:rsidP="00A31308"/>
    <w:p w:rsidR="00A31308" w:rsidRDefault="00A31308" w:rsidP="00A31308"/>
    <w:p w:rsidR="00A31308" w:rsidRDefault="00A31308" w:rsidP="00A31308"/>
    <w:p w:rsidR="00CE2D2F" w:rsidRDefault="00CE2D2F" w:rsidP="00CE2D2F"/>
    <w:p w:rsidR="00F20A48" w:rsidRPr="00CE2D2F" w:rsidRDefault="00F20A48" w:rsidP="00CE2D2F"/>
    <w:p w:rsidR="00D45E97" w:rsidRDefault="00CE2D2F" w:rsidP="00CE2D2F">
      <w:pPr>
        <w:pStyle w:val="Heading1"/>
        <w:numPr>
          <w:ilvl w:val="0"/>
          <w:numId w:val="1"/>
        </w:numPr>
      </w:pPr>
      <w:bookmarkStart w:id="20" w:name="_Toc30082018"/>
      <w:r>
        <w:lastRenderedPageBreak/>
        <w:t>Dijagram organizacijske strukture</w:t>
      </w:r>
      <w:bookmarkEnd w:id="20"/>
    </w:p>
    <w:p w:rsidR="00D80D88" w:rsidRDefault="00D80D88" w:rsidP="00D80D88"/>
    <w:p w:rsidR="00647D9B" w:rsidRDefault="00647D9B" w:rsidP="00A31308">
      <w:pPr>
        <w:spacing w:before="240" w:line="360" w:lineRule="auto"/>
        <w:jc w:val="both"/>
      </w:pPr>
      <w:r>
        <w:t xml:space="preserve">Za prikaz poslovne strukture organizacije korišten je model organizacijske strukture sistema koji prikazuje organizacijske jedinice i radna mjesta članova. </w:t>
      </w:r>
    </w:p>
    <w:p w:rsidR="0004356F" w:rsidRDefault="00B31AA5" w:rsidP="00A31308">
      <w:pPr>
        <w:spacing w:before="240" w:line="360" w:lineRule="auto"/>
        <w:jc w:val="both"/>
      </w:pPr>
      <w:r>
        <w:t>U nastavku će biti predstavljenja organizacijska struktura na lokalnom nivou</w:t>
      </w:r>
      <w:r w:rsidR="00E74E76">
        <w:t xml:space="preserve"> s ciljem boljeg razumijevanja djelovanja organizacije, s tim da će</w:t>
      </w:r>
      <w:r w:rsidR="002B27F4">
        <w:t xml:space="preserve"> obim</w:t>
      </w:r>
      <w:r w:rsidR="00E74E76">
        <w:t xml:space="preserve"> projek</w:t>
      </w:r>
      <w:r w:rsidR="002B27F4">
        <w:t>ta</w:t>
      </w:r>
      <w:r w:rsidR="00E74E76">
        <w:t xml:space="preserve"> razvoja informacijskog</w:t>
      </w:r>
      <w:r w:rsidR="002B27F4">
        <w:t xml:space="preserve"> sistema</w:t>
      </w:r>
      <w:r w:rsidR="00E74E76">
        <w:t xml:space="preserve"> </w:t>
      </w:r>
      <w:r w:rsidR="002B27F4">
        <w:t>obuhvatati samo organizacijsku jedinicu projektni menadžment.</w:t>
      </w:r>
    </w:p>
    <w:p w:rsidR="002B27F4" w:rsidRDefault="009435E0" w:rsidP="00A31308">
      <w:pPr>
        <w:spacing w:before="240" w:line="360" w:lineRule="auto"/>
        <w:jc w:val="both"/>
      </w:pPr>
      <w:r>
        <w:t xml:space="preserve">Glavne organizacijske jedinice BESTa Mostar su: Skupština, Upravni odbor i predsjednik. </w:t>
      </w:r>
    </w:p>
    <w:p w:rsidR="009435E0" w:rsidRDefault="009435E0" w:rsidP="00A31308">
      <w:pPr>
        <w:spacing w:before="240" w:line="360" w:lineRule="auto"/>
        <w:jc w:val="both"/>
      </w:pPr>
      <w:r>
        <w:t>Skupštinu čine svi članovi organizacije i ona donosi plan i program rada organizacije, bira ostale organe upravljanja u BEST-u, evaluira rad organa i odlučuje o statutarnim i administrativnim pitanjima organizacije.</w:t>
      </w:r>
    </w:p>
    <w:p w:rsidR="00715A0F" w:rsidRDefault="00715A0F" w:rsidP="00A31308">
      <w:pPr>
        <w:spacing w:before="240" w:line="360" w:lineRule="auto"/>
        <w:jc w:val="both"/>
      </w:pPr>
      <w:r>
        <w:t xml:space="preserve">Upravni odbor je najviše tijelo odlučivanja između dva zasjedanja Skupštine. </w:t>
      </w:r>
    </w:p>
    <w:p w:rsidR="00715A0F" w:rsidRDefault="00715A0F" w:rsidP="00A31308">
      <w:pPr>
        <w:spacing w:before="240" w:line="360" w:lineRule="auto"/>
        <w:jc w:val="both"/>
      </w:pPr>
      <w:r>
        <w:t>Predsjednik se bira i</w:t>
      </w:r>
      <w:r w:rsidR="00D94526">
        <w:t>z</w:t>
      </w:r>
      <w:r>
        <w:t xml:space="preserve"> reda redovnih članova BESTa i istovremeno je i Predsjednik Upravnog odbora, te zakazuje i predsjedava Skupštinom.</w:t>
      </w:r>
      <w:r w:rsidR="00D94526">
        <w:t xml:space="preserve"> </w:t>
      </w:r>
    </w:p>
    <w:p w:rsidR="00715A0F" w:rsidRDefault="00715A0F" w:rsidP="00A31308">
      <w:pPr>
        <w:spacing w:before="240" w:line="360" w:lineRule="auto"/>
        <w:jc w:val="both"/>
      </w:pPr>
      <w:r>
        <w:t>IT sektor se bavi održavanjem informacionog sistema organizacije, održavanjem web stranice koja bi trebala uvijek biti ažurirana novim informacijama. Također se bavi održavanjem servera</w:t>
      </w:r>
      <w:r w:rsidR="00272A20">
        <w:t xml:space="preserve">, </w:t>
      </w:r>
      <w:r>
        <w:t>mrežne infrastrukture</w:t>
      </w:r>
      <w:r w:rsidR="00272A20">
        <w:t xml:space="preserve"> i baze podataka BESTa Mostar</w:t>
      </w:r>
      <w:r>
        <w:t>.</w:t>
      </w:r>
    </w:p>
    <w:p w:rsidR="00715A0F" w:rsidRDefault="00715A0F" w:rsidP="00A31308">
      <w:pPr>
        <w:spacing w:before="240" w:line="360" w:lineRule="auto"/>
        <w:jc w:val="both"/>
      </w:pPr>
      <w:r>
        <w:t xml:space="preserve">Finansijski menadžment se sastoji od blagajnika i računovođe. </w:t>
      </w:r>
      <w:r w:rsidR="00D94526">
        <w:t xml:space="preserve">Zaduženje ovog odjela jeste da upravlja materijalnim i finansijskim poslovanjem organizacije. Zatim da </w:t>
      </w:r>
      <w:r w:rsidR="00272A20">
        <w:t xml:space="preserve">vodi i evidentira promjene u blagajničkom i bezgotovinskom psolovanju. </w:t>
      </w:r>
    </w:p>
    <w:p w:rsidR="00715A0F" w:rsidRDefault="00272A20" w:rsidP="00A31308">
      <w:pPr>
        <w:spacing w:before="240" w:line="360" w:lineRule="auto"/>
        <w:jc w:val="both"/>
      </w:pPr>
      <w:r>
        <w:t>Dužan je da generiše mjesečne finansijske izvještaje i da ih dostavi Upravnom odboru.</w:t>
      </w:r>
    </w:p>
    <w:p w:rsidR="00272A20" w:rsidRDefault="00272A20" w:rsidP="00A31308">
      <w:pPr>
        <w:spacing w:before="240" w:after="240" w:line="360" w:lineRule="auto"/>
        <w:jc w:val="both"/>
      </w:pPr>
      <w:r>
        <w:t>Zaduženja HR menadžementa jeste regrutacija i integracija novih članova organizacije, evidencija podataka o svakom članu, te organizacija treninga u polju organizacijskih vještina.</w:t>
      </w:r>
    </w:p>
    <w:p w:rsidR="006F21FA" w:rsidRDefault="006F21FA" w:rsidP="00A31308">
      <w:pPr>
        <w:spacing w:after="240" w:line="360" w:lineRule="auto"/>
        <w:jc w:val="both"/>
      </w:pPr>
      <w:r>
        <w:lastRenderedPageBreak/>
        <w:t xml:space="preserve">Projektni menadžment se sastoji od projekt menadžera i projektnog tima. Ovaj odjel je zadužen za upravljanje svih projekata i aktivnosti obuhvaćenih tim projektima. </w:t>
      </w:r>
    </w:p>
    <w:p w:rsidR="006F21FA" w:rsidRDefault="006F21FA" w:rsidP="00A31308">
      <w:pPr>
        <w:spacing w:after="240" w:line="360" w:lineRule="auto"/>
        <w:jc w:val="both"/>
      </w:pPr>
      <w:r>
        <w:t>Menadžer je dužan da održava redovne sastanke sa svojim timom. Jedan od zadataka jeste da pravovremeno</w:t>
      </w:r>
      <w:r w:rsidR="00A31308">
        <w:t xml:space="preserve"> alocira neophodne resurse,</w:t>
      </w:r>
      <w:r>
        <w:t xml:space="preserve"> kreira finansijski predračun</w:t>
      </w:r>
      <w:r w:rsidR="00A31308">
        <w:t>,</w:t>
      </w:r>
      <w:r>
        <w:t xml:space="preserve"> te gantogram svih aktivnosti. Dužan je i da vodi dokumentaciju i izvještaje tokom realizacije projekta, prati i dodjeluje zadatke projektnom timu, te upravlja rizicima.</w:t>
      </w:r>
    </w:p>
    <w:p w:rsidR="00A31308" w:rsidRDefault="00A31308" w:rsidP="006E3BBE">
      <w:pPr>
        <w:spacing w:after="240" w:line="360" w:lineRule="auto"/>
        <w:jc w:val="both"/>
      </w:pPr>
      <w:r>
        <w:t>Projektni tim čine članovi organizacije. Zadatak projektno tima jeste da prati i izvršava projektne zadatke, kontaktira potencijalne sponzore i donatore, kontaktira medije, održava bazu sponzora, te kreira sadržaj za dan događaja.</w:t>
      </w:r>
    </w:p>
    <w:p w:rsidR="00647D9B" w:rsidRDefault="00272A20" w:rsidP="006E3BBE">
      <w:pPr>
        <w:spacing w:after="240" w:line="360" w:lineRule="auto"/>
        <w:jc w:val="both"/>
      </w:pPr>
      <w:r>
        <w:t>PR menadžment je zadužen za promociju aktivnosti organizacije i održavanju društvenih mreža. Također je zadužen da pravovremeno obavijesti sponzore, donatore, medije i studente o nadolazećim projektima</w:t>
      </w:r>
      <w:r w:rsidR="00A31308">
        <w:t>.</w:t>
      </w:r>
    </w:p>
    <w:p w:rsidR="00D80D88" w:rsidRDefault="004D021F" w:rsidP="006E3BBE">
      <w:pPr>
        <w:spacing w:line="360" w:lineRule="auto"/>
        <w:jc w:val="both"/>
      </w:pPr>
      <w:r>
        <w:t>Na slici 2 je prikazana organizaciona struktura organizacije.</w:t>
      </w:r>
    </w:p>
    <w:p w:rsidR="00647D9B" w:rsidRPr="00D80D88" w:rsidRDefault="00647D9B" w:rsidP="00D80D88"/>
    <w:p w:rsidR="0062700B" w:rsidRDefault="0062700B" w:rsidP="0062700B">
      <w:pPr>
        <w:keepNext/>
      </w:pPr>
      <w:r>
        <w:object w:dxaOrig="13455" w:dyaOrig="50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3pt;height:190.3pt" o:ole="">
            <v:imagedata r:id="rId11" o:title=""/>
          </v:shape>
          <o:OLEObject Type="Embed" ProgID="Visio.Drawing.15" ShapeID="_x0000_i1025" DrawAspect="Content" ObjectID="_1640815679" r:id="rId12"/>
        </w:object>
      </w:r>
    </w:p>
    <w:p w:rsidR="00CE2D2F" w:rsidRDefault="0062700B" w:rsidP="0062700B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2</w:t>
        </w:r>
      </w:fldSimple>
      <w:r>
        <w:t>. Dijagram organizacione strukture</w:t>
      </w:r>
    </w:p>
    <w:p w:rsidR="00A31308" w:rsidRDefault="00A31308" w:rsidP="00A31308"/>
    <w:p w:rsidR="00A31308" w:rsidRDefault="00A31308" w:rsidP="00A31308"/>
    <w:p w:rsidR="00A31308" w:rsidRDefault="00A31308" w:rsidP="00A31308"/>
    <w:p w:rsidR="00A31308" w:rsidRDefault="00A31308" w:rsidP="00A31308"/>
    <w:p w:rsidR="00A31308" w:rsidRDefault="00A31308" w:rsidP="00A31308"/>
    <w:p w:rsidR="00A31308" w:rsidRPr="00A31308" w:rsidRDefault="00A31308" w:rsidP="00A31308"/>
    <w:p w:rsidR="00CE2D2F" w:rsidRDefault="00CE2D2F" w:rsidP="00CE2D2F">
      <w:pPr>
        <w:pStyle w:val="Heading1"/>
        <w:numPr>
          <w:ilvl w:val="0"/>
          <w:numId w:val="1"/>
        </w:numPr>
      </w:pPr>
      <w:bookmarkStart w:id="21" w:name="_Toc30082019"/>
      <w:r>
        <w:lastRenderedPageBreak/>
        <w:t>Hijerarhijski dijagram procesa</w:t>
      </w:r>
      <w:bookmarkEnd w:id="21"/>
    </w:p>
    <w:p w:rsidR="00306B92" w:rsidRDefault="00306B92" w:rsidP="00306B92"/>
    <w:p w:rsidR="00306B92" w:rsidRDefault="00306B92" w:rsidP="006E3BBE">
      <w:pPr>
        <w:spacing w:line="360" w:lineRule="auto"/>
        <w:jc w:val="both"/>
      </w:pPr>
      <w:r>
        <w:t xml:space="preserve">Na slici 3 i slici 4 su prikazani hijerarhijski dijagram procesa. Predstavljeni su procesi i podprocesi projektnog menadžera i projektnog tima. </w:t>
      </w:r>
    </w:p>
    <w:p w:rsidR="00306B92" w:rsidRPr="00306B92" w:rsidRDefault="00306B92" w:rsidP="00306B92"/>
    <w:p w:rsidR="00DD5543" w:rsidRDefault="00477C9A" w:rsidP="00DD5543">
      <w:pPr>
        <w:pStyle w:val="ListParagraph"/>
        <w:keepNext/>
      </w:pPr>
      <w:r>
        <w:rPr>
          <w:noProof/>
        </w:rPr>
        <w:drawing>
          <wp:inline distT="0" distB="0" distL="0" distR="0">
            <wp:extent cx="5760720" cy="2938780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jerarhijski dijagram procesa - projektni menadž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2F" w:rsidRDefault="00DD5543" w:rsidP="00DD5543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3</w:t>
        </w:r>
      </w:fldSimple>
      <w:r>
        <w:t>. Hijerarhijski dijagram procesa</w:t>
      </w:r>
    </w:p>
    <w:p w:rsidR="00DD5543" w:rsidRDefault="00DD5543" w:rsidP="00CE2D2F">
      <w:pPr>
        <w:pStyle w:val="ListParagraph"/>
      </w:pPr>
    </w:p>
    <w:p w:rsidR="00DD5543" w:rsidRDefault="00DD5543" w:rsidP="00DD5543">
      <w:pPr>
        <w:pStyle w:val="ListParagraph"/>
        <w:keepNext/>
      </w:pPr>
      <w:r>
        <w:rPr>
          <w:noProof/>
        </w:rPr>
        <w:drawing>
          <wp:inline distT="0" distB="0" distL="0" distR="0">
            <wp:extent cx="5144218" cy="3867690"/>
            <wp:effectExtent l="0" t="0" r="0" b="0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jerarhijski dijagram procesa - projektni ti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43" w:rsidRDefault="00DD5543" w:rsidP="00306B92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4</w:t>
        </w:r>
      </w:fldSimple>
      <w:r>
        <w:t>. Hijerarhijski dijagram procesa</w:t>
      </w:r>
    </w:p>
    <w:p w:rsidR="00306B92" w:rsidRDefault="00CE2D2F" w:rsidP="00306B92">
      <w:pPr>
        <w:pStyle w:val="Heading1"/>
        <w:numPr>
          <w:ilvl w:val="0"/>
          <w:numId w:val="1"/>
        </w:numPr>
      </w:pPr>
      <w:bookmarkStart w:id="22" w:name="_Toc30082020"/>
      <w:r>
        <w:lastRenderedPageBreak/>
        <w:t>Kontekstualni dijagram</w:t>
      </w:r>
      <w:bookmarkEnd w:id="22"/>
    </w:p>
    <w:p w:rsidR="006E3BBE" w:rsidRDefault="006E3BBE" w:rsidP="00B259EF">
      <w:pPr>
        <w:spacing w:before="240" w:line="360" w:lineRule="auto"/>
        <w:jc w:val="both"/>
      </w:pPr>
      <w:r>
        <w:t xml:space="preserve">Kontekstualni dijagram predstavlja interakciju sistema sa njegovim okruženjem i sistem na najvišem nivou hijerarhije. Na dijagramu su prikazani eksterni entiteti i njihova interakcija sa sistemom kroz tokove podataka. </w:t>
      </w:r>
    </w:p>
    <w:p w:rsidR="00B259EF" w:rsidRDefault="006E3BBE" w:rsidP="00B259EF">
      <w:pPr>
        <w:spacing w:before="240" w:line="360" w:lineRule="auto"/>
        <w:jc w:val="both"/>
      </w:pPr>
      <w:r>
        <w:t>Na slici 5 je prikazan kontekstualni dij</w:t>
      </w:r>
      <w:r w:rsidR="00B259EF">
        <w:t>agram.</w:t>
      </w:r>
    </w:p>
    <w:p w:rsidR="00B259EF" w:rsidRDefault="00B259EF" w:rsidP="00B259EF">
      <w:pPr>
        <w:spacing w:line="360" w:lineRule="auto"/>
        <w:jc w:val="both"/>
      </w:pPr>
    </w:p>
    <w:p w:rsidR="0022220B" w:rsidRDefault="007B474E" w:rsidP="0022220B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>
            <wp:extent cx="5760720" cy="4581525"/>
            <wp:effectExtent l="0" t="0" r="0" b="9525"/>
            <wp:docPr id="13" name="Picture 13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ontekstualni dij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EF" w:rsidRDefault="0022220B" w:rsidP="00E97BCC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5</w:t>
        </w:r>
      </w:fldSimple>
      <w:r>
        <w:t>. Kontekstualni dijagram</w:t>
      </w:r>
    </w:p>
    <w:p w:rsidR="00CE2D2F" w:rsidRDefault="00CE2D2F" w:rsidP="00533F86">
      <w:pPr>
        <w:pStyle w:val="Heading1"/>
        <w:numPr>
          <w:ilvl w:val="0"/>
          <w:numId w:val="1"/>
        </w:numPr>
      </w:pPr>
      <w:bookmarkStart w:id="23" w:name="_Toc30082021"/>
      <w:r>
        <w:t>Logički model procesa</w:t>
      </w:r>
      <w:bookmarkEnd w:id="23"/>
    </w:p>
    <w:p w:rsidR="002D7A50" w:rsidRDefault="002D7A50" w:rsidP="002D7A50">
      <w:pPr>
        <w:spacing w:before="240" w:line="360" w:lineRule="auto"/>
        <w:jc w:val="both"/>
      </w:pPr>
      <w:r>
        <w:t xml:space="preserve">Logički model procesa opisuje tokove podataka u sistemu i predstavlja dijagram toka podataka prvog nivoa. Pored eksternih entiteta i tokova podataka, u logičkom modelu procesa se pojavljuju i skladišta podataka kao dio sistema. </w:t>
      </w:r>
    </w:p>
    <w:p w:rsidR="002D7A50" w:rsidRPr="002D7A50" w:rsidRDefault="002D7A50" w:rsidP="002D7A50">
      <w:pPr>
        <w:spacing w:before="240" w:line="360" w:lineRule="auto"/>
        <w:jc w:val="both"/>
      </w:pPr>
      <w:r>
        <w:t>Na slici 6 je prikazan logički model procesa koji obuhvata devet glavnih procesa, a u nastavku će biti prikazani i logički modeli podprocesa procesa Upravljanje projektnom konfiguracijom i procesa Izvršavanje zadataka.</w:t>
      </w:r>
    </w:p>
    <w:p w:rsidR="002D7A50" w:rsidRDefault="00083657" w:rsidP="002D7A50">
      <w:pPr>
        <w:keepNext/>
      </w:pPr>
      <w:r>
        <w:rPr>
          <w:noProof/>
        </w:rPr>
        <w:lastRenderedPageBreak/>
        <w:drawing>
          <wp:inline distT="0" distB="0" distL="0" distR="0">
            <wp:extent cx="5760720" cy="6664325"/>
            <wp:effectExtent l="0" t="0" r="0" b="3175"/>
            <wp:docPr id="14" name="Picture 14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čki model proces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57" w:rsidRDefault="002D7A50" w:rsidP="002D7A50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6</w:t>
        </w:r>
      </w:fldSimple>
      <w:r>
        <w:t>. Logički model procesa</w:t>
      </w:r>
    </w:p>
    <w:p w:rsidR="002D7A50" w:rsidRDefault="002D7A50" w:rsidP="002D7A50"/>
    <w:p w:rsidR="002D7A50" w:rsidRDefault="002D7A50" w:rsidP="002D7A50">
      <w:pPr>
        <w:keepNext/>
      </w:pPr>
      <w:r>
        <w:rPr>
          <w:noProof/>
        </w:rPr>
        <w:lastRenderedPageBreak/>
        <w:drawing>
          <wp:inline distT="0" distB="0" distL="0" distR="0">
            <wp:extent cx="4825388" cy="7744955"/>
            <wp:effectExtent l="0" t="0" r="0" b="8890"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čki model podprocesa - upravljanje projektnom konfiguracijo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7" cy="77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0" w:rsidRDefault="002D7A50" w:rsidP="002D7A50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7</w:t>
        </w:r>
      </w:fldSimple>
      <w:r>
        <w:t>. Logički model podprocesa</w:t>
      </w:r>
    </w:p>
    <w:p w:rsidR="002D7A50" w:rsidRDefault="002D7A50" w:rsidP="002D7A50">
      <w:pPr>
        <w:keepNext/>
      </w:pPr>
      <w:r>
        <w:rPr>
          <w:noProof/>
        </w:rPr>
        <w:lastRenderedPageBreak/>
        <w:drawing>
          <wp:inline distT="0" distB="0" distL="0" distR="0">
            <wp:extent cx="5271241" cy="8075364"/>
            <wp:effectExtent l="0" t="0" r="5715" b="1905"/>
            <wp:docPr id="16" name="Picture 1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čki model podprocesa - izvršavanje zadatak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33" cy="80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50" w:rsidRDefault="002D7A50" w:rsidP="002D7A50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8</w:t>
        </w:r>
      </w:fldSimple>
      <w:r>
        <w:t>. Logički model podprocesa</w:t>
      </w:r>
    </w:p>
    <w:p w:rsidR="003E627D" w:rsidRPr="003E627D" w:rsidRDefault="003E627D" w:rsidP="003E627D"/>
    <w:p w:rsidR="00533F86" w:rsidRDefault="00533F86" w:rsidP="00C77B02">
      <w:pPr>
        <w:pStyle w:val="Heading1"/>
        <w:numPr>
          <w:ilvl w:val="0"/>
          <w:numId w:val="1"/>
        </w:numPr>
      </w:pPr>
      <w:bookmarkStart w:id="24" w:name="_Toc30082022"/>
      <w:r>
        <w:lastRenderedPageBreak/>
        <w:t>Fizički model procesa</w:t>
      </w:r>
      <w:bookmarkEnd w:id="24"/>
    </w:p>
    <w:p w:rsidR="00835312" w:rsidRPr="003E627D" w:rsidRDefault="003E627D" w:rsidP="00835312">
      <w:pPr>
        <w:spacing w:before="240" w:line="360" w:lineRule="auto"/>
        <w:jc w:val="both"/>
      </w:pPr>
      <w:r>
        <w:t xml:space="preserve">Na fizičkom modelu procesa prikazane su tehnologije koje će se koristiti prilikom implementacije informacijskog sistema. </w:t>
      </w:r>
      <w:r w:rsidR="00835312">
        <w:t>Za potrebe implementacije skladišta je SQL Server baza podataka. Logika cijelog sistema implementirana je pomoću .NET frameworka i C# programskog jezika. Interakcija korisnika sistema i samog sistema koristit će se web forme.</w:t>
      </w:r>
    </w:p>
    <w:p w:rsidR="003E627D" w:rsidRDefault="003E627D" w:rsidP="00835312">
      <w:pPr>
        <w:spacing w:line="360" w:lineRule="auto"/>
        <w:jc w:val="both"/>
      </w:pPr>
      <w:r>
        <w:t>Na slici 9 je prikazan fizički model procesa.</w:t>
      </w:r>
    </w:p>
    <w:p w:rsidR="003E627D" w:rsidRDefault="003E627D" w:rsidP="003E627D">
      <w:pPr>
        <w:keepNext/>
      </w:pPr>
      <w:r>
        <w:rPr>
          <w:noProof/>
        </w:rPr>
        <w:drawing>
          <wp:inline distT="0" distB="0" distL="0" distR="0">
            <wp:extent cx="5760720" cy="6676390"/>
            <wp:effectExtent l="0" t="0" r="0" b="0"/>
            <wp:docPr id="23" name="Picture 23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zički model proces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7D" w:rsidRPr="003E627D" w:rsidRDefault="003E627D" w:rsidP="003E627D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9</w:t>
        </w:r>
      </w:fldSimple>
      <w:r>
        <w:t>. Fizički model procesa</w:t>
      </w:r>
    </w:p>
    <w:p w:rsidR="00533F86" w:rsidRDefault="00533F86" w:rsidP="00835312">
      <w:pPr>
        <w:pStyle w:val="Heading1"/>
        <w:numPr>
          <w:ilvl w:val="0"/>
          <w:numId w:val="1"/>
        </w:numPr>
      </w:pPr>
      <w:bookmarkStart w:id="25" w:name="_Toc30082023"/>
      <w:r>
        <w:lastRenderedPageBreak/>
        <w:t>Konceptualni model podataka</w:t>
      </w:r>
      <w:bookmarkEnd w:id="25"/>
    </w:p>
    <w:p w:rsidR="003C144B" w:rsidRDefault="003C144B" w:rsidP="003C144B">
      <w:pPr>
        <w:spacing w:before="240" w:after="240" w:line="360" w:lineRule="auto"/>
        <w:jc w:val="both"/>
      </w:pPr>
      <w:r>
        <w:t>Konceptualni model podataka nastoji da prikaže entitete i njihovu povezanost u sistemu.</w:t>
      </w:r>
    </w:p>
    <w:p w:rsidR="003C144B" w:rsidRPr="003C144B" w:rsidRDefault="003C144B" w:rsidP="003C144B">
      <w:pPr>
        <w:spacing w:before="240" w:after="240" w:line="360" w:lineRule="auto"/>
        <w:jc w:val="both"/>
      </w:pPr>
      <w:r>
        <w:t>Na slici 10 je prikazan konceptualni model podataka.</w:t>
      </w:r>
    </w:p>
    <w:p w:rsidR="005B5E98" w:rsidRDefault="005B5E98" w:rsidP="005B5E98">
      <w:pPr>
        <w:keepNext/>
        <w:spacing w:before="240"/>
      </w:pPr>
      <w:r>
        <w:rPr>
          <w:noProof/>
        </w:rPr>
        <w:drawing>
          <wp:inline distT="0" distB="0" distL="0" distR="0">
            <wp:extent cx="5760720" cy="6771640"/>
            <wp:effectExtent l="0" t="0" r="0" b="0"/>
            <wp:docPr id="24" name="Picture 24" descr="A picture containing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onceptualni model podatak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12" w:rsidRPr="00835312" w:rsidRDefault="005B5E98" w:rsidP="005B5E98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10</w:t>
        </w:r>
      </w:fldSimple>
      <w:r>
        <w:t>. konceptualni model podataka</w:t>
      </w:r>
    </w:p>
    <w:p w:rsidR="0039385B" w:rsidRDefault="00533F86" w:rsidP="003C144B">
      <w:pPr>
        <w:pStyle w:val="Heading1"/>
        <w:numPr>
          <w:ilvl w:val="0"/>
          <w:numId w:val="1"/>
        </w:numPr>
      </w:pPr>
      <w:bookmarkStart w:id="26" w:name="_Toc30082024"/>
      <w:r>
        <w:lastRenderedPageBreak/>
        <w:t>Fizički model podataka</w:t>
      </w:r>
      <w:bookmarkEnd w:id="26"/>
    </w:p>
    <w:p w:rsidR="003B4318" w:rsidRDefault="003B4318" w:rsidP="003B4318"/>
    <w:p w:rsidR="003B4318" w:rsidRPr="003B4318" w:rsidRDefault="003B4318" w:rsidP="003B4318">
      <w:r>
        <w:t>Fizički model podataka uključuje prikaz baze podataka sa primarnim i stranim ključevima, relacije između tabela, kardinalitete veza i referencijalna pravila.</w:t>
      </w:r>
    </w:p>
    <w:p w:rsidR="003B4318" w:rsidRPr="003B4318" w:rsidRDefault="003B4318" w:rsidP="003B4318">
      <w:pPr>
        <w:spacing w:before="240" w:after="240" w:line="360" w:lineRule="auto"/>
        <w:jc w:val="both"/>
      </w:pPr>
      <w:r>
        <w:t>Na slici 11 je prikazan fizički model podataka.</w:t>
      </w:r>
    </w:p>
    <w:p w:rsidR="003B4318" w:rsidRDefault="00E107D2" w:rsidP="003B4318">
      <w:pPr>
        <w:keepNext/>
      </w:pPr>
      <w:r>
        <w:rPr>
          <w:noProof/>
        </w:rPr>
        <w:drawing>
          <wp:inline distT="0" distB="0" distL="0" distR="0">
            <wp:extent cx="5760720" cy="4370070"/>
            <wp:effectExtent l="0" t="0" r="0" b="0"/>
            <wp:docPr id="26" name="Picture 26" descr="A picture containing text, receip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zički model podatak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4B" w:rsidRDefault="003B4318" w:rsidP="003B4318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11</w:t>
        </w:r>
      </w:fldSimple>
      <w:r>
        <w:t>. Fizički model podataka</w:t>
      </w:r>
    </w:p>
    <w:p w:rsidR="00E107D2" w:rsidRDefault="00E107D2" w:rsidP="00E107D2"/>
    <w:p w:rsidR="00E107D2" w:rsidRDefault="00E107D2" w:rsidP="00E107D2"/>
    <w:p w:rsidR="00E107D2" w:rsidRDefault="00E107D2" w:rsidP="00E107D2"/>
    <w:p w:rsidR="00E107D2" w:rsidRDefault="00E107D2" w:rsidP="00E107D2"/>
    <w:p w:rsidR="00E107D2" w:rsidRDefault="00E107D2" w:rsidP="00E107D2"/>
    <w:p w:rsidR="00E107D2" w:rsidRDefault="00E107D2" w:rsidP="00E107D2"/>
    <w:p w:rsidR="00E107D2" w:rsidRDefault="00E107D2" w:rsidP="00E107D2"/>
    <w:p w:rsidR="00E107D2" w:rsidRDefault="00E107D2" w:rsidP="00E107D2"/>
    <w:p w:rsidR="00E107D2" w:rsidRDefault="00E107D2" w:rsidP="00E107D2"/>
    <w:p w:rsidR="00E107D2" w:rsidRDefault="00E107D2" w:rsidP="00E107D2"/>
    <w:p w:rsidR="00E107D2" w:rsidRDefault="00E107D2" w:rsidP="00E107D2"/>
    <w:p w:rsidR="00E107D2" w:rsidRPr="00E107D2" w:rsidRDefault="00E107D2" w:rsidP="00E107D2"/>
    <w:p w:rsidR="0039385B" w:rsidRDefault="0039385B" w:rsidP="003B4318">
      <w:pPr>
        <w:pStyle w:val="Heading1"/>
        <w:numPr>
          <w:ilvl w:val="0"/>
          <w:numId w:val="1"/>
        </w:numPr>
      </w:pPr>
      <w:bookmarkStart w:id="27" w:name="_Toc30082025"/>
      <w:r>
        <w:lastRenderedPageBreak/>
        <w:t>Shema baze podataka</w:t>
      </w:r>
      <w:bookmarkEnd w:id="27"/>
      <w:r>
        <w:t xml:space="preserve">    </w:t>
      </w:r>
    </w:p>
    <w:p w:rsidR="00B121D8" w:rsidRPr="00B121D8" w:rsidRDefault="00B121D8" w:rsidP="00B121D8">
      <w:pPr>
        <w:spacing w:before="240" w:after="240" w:line="360" w:lineRule="auto"/>
        <w:jc w:val="both"/>
      </w:pPr>
      <w:r>
        <w:t>Šema baze podataka je kreirana putem SQL skripte koja je generisana na osnovu relacija u fizičkom modelu podataka. Skripta je pokrenuta u SQL Serveru pri čemu su kreirane tabele i ograničenja.</w:t>
      </w:r>
    </w:p>
    <w:p w:rsidR="000F2FF3" w:rsidRDefault="00B121D8" w:rsidP="00B121D8">
      <w:pPr>
        <w:spacing w:before="240" w:line="360" w:lineRule="auto"/>
        <w:jc w:val="both"/>
      </w:pPr>
      <w:r>
        <w:t>Na slici 12 je prikazana šema baze podataka.</w:t>
      </w:r>
    </w:p>
    <w:p w:rsidR="00B121D8" w:rsidRDefault="000F2FF3" w:rsidP="00B121D8">
      <w:pPr>
        <w:keepNext/>
      </w:pPr>
      <w:r w:rsidRPr="000F2FF3">
        <w:rPr>
          <w:noProof/>
        </w:rPr>
        <w:drawing>
          <wp:inline distT="0" distB="0" distL="0" distR="0">
            <wp:extent cx="5760720" cy="5233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FF3" w:rsidRDefault="00B121D8" w:rsidP="00B121D8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12</w:t>
        </w:r>
      </w:fldSimple>
      <w:r>
        <w:t>. Shema baze podataka</w:t>
      </w:r>
    </w:p>
    <w:p w:rsidR="00B121D8" w:rsidRPr="00B121D8" w:rsidRDefault="00B121D8" w:rsidP="00B121D8"/>
    <w:p w:rsidR="003B4318" w:rsidRDefault="003B4318" w:rsidP="003B4318"/>
    <w:p w:rsidR="001F5C04" w:rsidRDefault="001F5C04" w:rsidP="003B4318"/>
    <w:p w:rsidR="001F5C04" w:rsidRPr="003B4318" w:rsidRDefault="001F5C04" w:rsidP="003B4318"/>
    <w:p w:rsidR="0039385B" w:rsidRDefault="0039385B" w:rsidP="00C31B42">
      <w:pPr>
        <w:pStyle w:val="Heading1"/>
        <w:numPr>
          <w:ilvl w:val="0"/>
          <w:numId w:val="1"/>
        </w:numPr>
      </w:pPr>
      <w:bookmarkStart w:id="28" w:name="_Toc30082026"/>
      <w:r>
        <w:lastRenderedPageBreak/>
        <w:t>Model arhitekture informacijskog sistema</w:t>
      </w:r>
      <w:bookmarkEnd w:id="28"/>
      <w:r>
        <w:t xml:space="preserve"> </w:t>
      </w:r>
    </w:p>
    <w:p w:rsidR="00C31B42" w:rsidRDefault="00C31B42" w:rsidP="001F5C04">
      <w:pPr>
        <w:spacing w:before="240" w:line="360" w:lineRule="auto"/>
        <w:jc w:val="both"/>
      </w:pPr>
      <w:r>
        <w:t>Model arhitekture sistema baziran je na klijent-server troslojn</w:t>
      </w:r>
      <w:r w:rsidR="001F5C04">
        <w:t>oj</w:t>
      </w:r>
      <w:r>
        <w:t xml:space="preserve"> arhitektur</w:t>
      </w:r>
      <w:r w:rsidR="001F5C04">
        <w:t>i</w:t>
      </w:r>
      <w:r>
        <w:t xml:space="preserve"> </w:t>
      </w:r>
      <w:r w:rsidR="001F5C04">
        <w:t>koju čine</w:t>
      </w:r>
      <w:r>
        <w:t xml:space="preserve"> sloj podataka, aplikacijski sloj i prezentacijski sloj. </w:t>
      </w:r>
    </w:p>
    <w:p w:rsidR="00C31B42" w:rsidRDefault="00C31B42" w:rsidP="001F5C04">
      <w:pPr>
        <w:spacing w:line="360" w:lineRule="auto"/>
        <w:jc w:val="both"/>
      </w:pPr>
      <w:r>
        <w:t>Sloj podataka predstavlja baza podataka implementirana u SQL Serveru</w:t>
      </w:r>
      <w:r w:rsidR="001F5C04">
        <w:t xml:space="preserve">. </w:t>
      </w:r>
      <w:r>
        <w:t xml:space="preserve">Aplikacijski sloj </w:t>
      </w:r>
      <w:r w:rsidR="001F5C04">
        <w:t>predstavlja</w:t>
      </w:r>
      <w:r>
        <w:t xml:space="preserve"> implementaciju poslovne logik</w:t>
      </w:r>
      <w:r w:rsidR="001F5C04">
        <w:t>e</w:t>
      </w:r>
      <w:r>
        <w:t xml:space="preserve"> </w:t>
      </w:r>
      <w:r w:rsidR="001F5C04">
        <w:t>i implementiran je korištenjem</w:t>
      </w:r>
      <w:r>
        <w:t xml:space="preserve"> C#</w:t>
      </w:r>
      <w:r w:rsidR="001F5C04">
        <w:t xml:space="preserve"> programskog</w:t>
      </w:r>
      <w:r>
        <w:t xml:space="preserve"> jezik</w:t>
      </w:r>
      <w:r w:rsidR="001F5C04">
        <w:t>a i</w:t>
      </w:r>
      <w:r>
        <w:t xml:space="preserve"> .NET framework</w:t>
      </w:r>
      <w:r w:rsidR="001F5C04">
        <w:t>a</w:t>
      </w:r>
      <w:r>
        <w:t xml:space="preserve">. </w:t>
      </w:r>
    </w:p>
    <w:p w:rsidR="00C31B42" w:rsidRPr="00C31B42" w:rsidRDefault="00C31B42" w:rsidP="00C31B42">
      <w:pPr>
        <w:spacing w:line="360" w:lineRule="auto"/>
        <w:jc w:val="both"/>
      </w:pPr>
      <w:r>
        <w:t xml:space="preserve">Prezentacijski sloj predstavlja korisničko sučelje web aplikacije i </w:t>
      </w:r>
      <w:r w:rsidR="001F5C04">
        <w:t>implementiran je putem</w:t>
      </w:r>
      <w:r>
        <w:t xml:space="preserve"> web tehnologi</w:t>
      </w:r>
      <w:r w:rsidR="001F5C04">
        <w:t>ja.</w:t>
      </w:r>
      <w:r>
        <w:t xml:space="preserve"> </w:t>
      </w:r>
    </w:p>
    <w:p w:rsidR="00C31B42" w:rsidRPr="00C31B42" w:rsidRDefault="00C31B42" w:rsidP="00C31B42">
      <w:pPr>
        <w:spacing w:before="240" w:after="240" w:line="360" w:lineRule="auto"/>
        <w:jc w:val="both"/>
      </w:pPr>
      <w:r>
        <w:t>Na slici 13 je prikazan model arhitekture informacijskog sistema.</w:t>
      </w:r>
    </w:p>
    <w:p w:rsidR="00C31B42" w:rsidRDefault="00C31B42" w:rsidP="00C31B42">
      <w:pPr>
        <w:keepNext/>
        <w:ind w:left="360"/>
        <w:jc w:val="center"/>
      </w:pPr>
      <w:r>
        <w:rPr>
          <w:noProof/>
        </w:rPr>
        <w:drawing>
          <wp:inline distT="0" distB="0" distL="0" distR="0">
            <wp:extent cx="2413468" cy="585489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 arhitekture aplikacij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230" cy="593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42" w:rsidRPr="00C31B42" w:rsidRDefault="00C31B42" w:rsidP="001F5C04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13</w:t>
        </w:r>
      </w:fldSimple>
      <w:r>
        <w:t>. Model arhitekture informacijskog sistema</w:t>
      </w:r>
    </w:p>
    <w:p w:rsidR="0039385B" w:rsidRDefault="0039385B" w:rsidP="005D282B">
      <w:pPr>
        <w:pStyle w:val="Heading1"/>
        <w:numPr>
          <w:ilvl w:val="0"/>
          <w:numId w:val="1"/>
        </w:numPr>
      </w:pPr>
      <w:bookmarkStart w:id="29" w:name="_Toc30082027"/>
      <w:r>
        <w:lastRenderedPageBreak/>
        <w:t>Model arhitekture mreže</w:t>
      </w:r>
      <w:bookmarkEnd w:id="29"/>
      <w:r>
        <w:t xml:space="preserve"> </w:t>
      </w:r>
    </w:p>
    <w:p w:rsidR="00492276" w:rsidRPr="00492276" w:rsidRDefault="00492276" w:rsidP="00492276">
      <w:pPr>
        <w:spacing w:before="240" w:line="360" w:lineRule="auto"/>
        <w:jc w:val="both"/>
      </w:pPr>
      <w:r>
        <w:t xml:space="preserve">Eksterni klijenti sistemu pristupaju putem web browsera, HTTPS protokolom. S druge strane firewall-a se nalaze dva servera, aplikacijski i database server. </w:t>
      </w:r>
    </w:p>
    <w:p w:rsidR="00492276" w:rsidRPr="00492276" w:rsidRDefault="00492276" w:rsidP="00492276">
      <w:pPr>
        <w:spacing w:before="240" w:after="240" w:line="360" w:lineRule="auto"/>
        <w:jc w:val="both"/>
      </w:pPr>
      <w:r>
        <w:t>Na slici 14 je prikazan model arhitekture mreže.</w:t>
      </w:r>
    </w:p>
    <w:p w:rsidR="007B57BF" w:rsidRDefault="007B57BF" w:rsidP="007B57BF">
      <w:pPr>
        <w:keepNext/>
      </w:pPr>
      <w:r>
        <w:rPr>
          <w:noProof/>
        </w:rPr>
        <w:drawing>
          <wp:inline distT="0" distB="0" distL="0" distR="0">
            <wp:extent cx="5760720" cy="217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 arhitekture morez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2B" w:rsidRDefault="007B57BF" w:rsidP="007B57BF">
      <w:pPr>
        <w:pStyle w:val="Caption"/>
        <w:jc w:val="center"/>
      </w:pPr>
      <w:r>
        <w:t xml:space="preserve">Slika </w:t>
      </w:r>
      <w:fldSimple w:instr=" SEQ Slika \* ARABIC ">
        <w:r w:rsidR="00F20A48">
          <w:rPr>
            <w:noProof/>
          </w:rPr>
          <w:t>14</w:t>
        </w:r>
      </w:fldSimple>
      <w:r>
        <w:t>. Model mrežne arhitekture</w:t>
      </w:r>
    </w:p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Pr="00F20A48" w:rsidRDefault="00F20A48" w:rsidP="00F20A48"/>
    <w:p w:rsidR="0039385B" w:rsidRDefault="0039385B" w:rsidP="00F20A48">
      <w:pPr>
        <w:pStyle w:val="Heading1"/>
        <w:numPr>
          <w:ilvl w:val="0"/>
          <w:numId w:val="1"/>
        </w:numPr>
      </w:pPr>
      <w:bookmarkStart w:id="30" w:name="_Toc30082028"/>
      <w:r>
        <w:lastRenderedPageBreak/>
        <w:t>Prototip korisničkog interfejsa</w:t>
      </w:r>
      <w:bookmarkEnd w:id="30"/>
      <w:r>
        <w:t xml:space="preserve"> </w:t>
      </w:r>
    </w:p>
    <w:p w:rsidR="00F20A48" w:rsidRDefault="00F20A48" w:rsidP="00F20A48">
      <w:pPr>
        <w:spacing w:before="240" w:after="240" w:line="360" w:lineRule="auto"/>
        <w:jc w:val="both"/>
      </w:pPr>
      <w:r>
        <w:t>U nastavku će biti prikazani osnovni dijelovi prototipa korisničkog sučelja za projekt menadžera. Za izradu prototipa korišten je MockFlow alat.</w:t>
      </w:r>
    </w:p>
    <w:p w:rsidR="00F20A48" w:rsidRDefault="00F20A48" w:rsidP="00F20A48">
      <w:pPr>
        <w:spacing w:before="240" w:after="240" w:line="360" w:lineRule="auto"/>
        <w:jc w:val="both"/>
      </w:pPr>
      <w:r>
        <w:t>Na slici 15 prikazan je početni prikaz sistema nakon logiranja u sistem. Korisnik ima pregled svih projekata koji su u fazi realizacije. Također, ima  mogućnost dodavanja novog projekta. Sa desne strane ima kratki pregled svih aktivnih timova, te mogućnost otvaranja modula Donatori i modula Izvještaji.</w:t>
      </w:r>
    </w:p>
    <w:p w:rsidR="00F20A48" w:rsidRDefault="00F20A48" w:rsidP="00F20A48">
      <w:pPr>
        <w:spacing w:before="240" w:after="240" w:line="360" w:lineRule="auto"/>
        <w:jc w:val="both"/>
      </w:pPr>
      <w:r>
        <w:t>U gornjem desnom uglu se nalazi ikonica koja, putem klika miša, otvara mogućnosti postavljanja profila.</w:t>
      </w:r>
    </w:p>
    <w:p w:rsidR="00F20A48" w:rsidRDefault="00F20A48" w:rsidP="00F20A48">
      <w:pPr>
        <w:keepNext/>
      </w:pPr>
      <w:r>
        <w:rPr>
          <w:noProof/>
        </w:rPr>
        <w:drawing>
          <wp:inline distT="0" distB="0" distL="0" distR="0">
            <wp:extent cx="5760720" cy="4279900"/>
            <wp:effectExtent l="0" t="0" r="0" b="635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3501217_147641206659284_2218770510156660736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48" w:rsidRDefault="00F20A48" w:rsidP="00F20A4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15</w:t>
        </w:r>
      </w:fldSimple>
      <w:r>
        <w:t>. Početni prikaz</w:t>
      </w:r>
    </w:p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>
      <w:pPr>
        <w:spacing w:line="360" w:lineRule="auto"/>
        <w:jc w:val="both"/>
      </w:pPr>
      <w:r>
        <w:t>Nakon odabira jednog od projekata, korisniku se otvara prikaz projektnih zadataka. Korisnik ima mogućnost dodavanja novog zadatka i drag and drop metodom prevući karticu sa jedne liste na drugu. Također ima mogućnost dodavanja novih članova u tim. Sa lijeve strane se nalazi dashboard.</w:t>
      </w:r>
    </w:p>
    <w:p w:rsidR="00F20A48" w:rsidRDefault="00F20A48" w:rsidP="00F20A48">
      <w:pPr>
        <w:spacing w:line="360" w:lineRule="auto"/>
        <w:jc w:val="both"/>
      </w:pPr>
    </w:p>
    <w:p w:rsidR="00F20A48" w:rsidRDefault="00F20A48" w:rsidP="00F20A48">
      <w:pPr>
        <w:spacing w:line="360" w:lineRule="auto"/>
        <w:jc w:val="both"/>
      </w:pPr>
      <w:r>
        <w:t>Na slici 16 prikazani su prjektni zadaci.</w:t>
      </w:r>
    </w:p>
    <w:p w:rsidR="00F20A48" w:rsidRPr="00F20A48" w:rsidRDefault="00F20A48" w:rsidP="00F20A48">
      <w:pPr>
        <w:spacing w:line="360" w:lineRule="auto"/>
        <w:jc w:val="both"/>
      </w:pPr>
    </w:p>
    <w:p w:rsidR="00F20A48" w:rsidRDefault="00F20A48" w:rsidP="00F20A48">
      <w:pPr>
        <w:keepNext/>
      </w:pPr>
      <w:r>
        <w:rPr>
          <w:noProof/>
        </w:rPr>
        <w:drawing>
          <wp:inline distT="0" distB="0" distL="0" distR="0">
            <wp:extent cx="5760720" cy="358521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adac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48" w:rsidRDefault="00F20A48" w:rsidP="00F20A4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16</w:t>
        </w:r>
      </w:fldSimple>
      <w:r>
        <w:t>. Projektni zadaci</w:t>
      </w:r>
    </w:p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>
      <w:pPr>
        <w:spacing w:after="240" w:line="360" w:lineRule="auto"/>
        <w:jc w:val="both"/>
      </w:pPr>
      <w:r>
        <w:lastRenderedPageBreak/>
        <w:t xml:space="preserve">Na slici 17 prikazan je planer aktivnosti. Planer aktivnosti uključuje dodavanje nove aktivnosti, kao i uklanjanje iste. Također, korisnik ima mogućnost da pretražuje željenu aktivnost i da klikom na znak plus otvori detalje same aktivnosti. </w:t>
      </w:r>
    </w:p>
    <w:p w:rsidR="00F20A48" w:rsidRPr="00F20A48" w:rsidRDefault="00F20A48" w:rsidP="00F20A48">
      <w:pPr>
        <w:spacing w:after="240" w:line="360" w:lineRule="auto"/>
        <w:jc w:val="both"/>
      </w:pPr>
      <w:r>
        <w:t>U sklopu jedne aktivnosti, korisnik ima mogućnost da doda i resurs prilikom čega se troškovi automatski ažuriraju.</w:t>
      </w:r>
    </w:p>
    <w:p w:rsidR="00F20A48" w:rsidRDefault="00F20A48" w:rsidP="00F20A48">
      <w:pPr>
        <w:keepNext/>
      </w:pPr>
      <w:r>
        <w:rPr>
          <w:noProof/>
        </w:rPr>
        <w:drawing>
          <wp:inline distT="0" distB="0" distL="0" distR="0">
            <wp:extent cx="5760720" cy="358203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2345152_194726638366695_3820422522743029760_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48" w:rsidRDefault="00F20A48" w:rsidP="00F20A4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17</w:t>
        </w:r>
      </w:fldSimple>
      <w:r>
        <w:t>. Planer aktivnosti</w:t>
      </w:r>
    </w:p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Pr="00F20A48" w:rsidRDefault="00F20A48" w:rsidP="00F20A48">
      <w:pPr>
        <w:spacing w:after="240" w:line="360" w:lineRule="auto"/>
        <w:jc w:val="both"/>
      </w:pPr>
      <w:r>
        <w:lastRenderedPageBreak/>
        <w:t>Na slici 18 prikazana je tabela donatora. Korisnik ima mogućnost da dodaje novog donatora ili da uklanja postojeće. Također, ima mogućnost da vrši pretragu donatora.</w:t>
      </w:r>
    </w:p>
    <w:p w:rsidR="00F20A48" w:rsidRDefault="00F20A48" w:rsidP="00F20A48">
      <w:pPr>
        <w:keepNext/>
      </w:pPr>
      <w:r>
        <w:rPr>
          <w:noProof/>
        </w:rPr>
        <w:drawing>
          <wp:inline distT="0" distB="0" distL="0" distR="0">
            <wp:extent cx="5760720" cy="358203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nator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48" w:rsidRDefault="00F20A48" w:rsidP="00F20A4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18</w:t>
        </w:r>
      </w:fldSimple>
      <w:r>
        <w:t>. Donatori</w:t>
      </w:r>
    </w:p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Pr="00F20A48" w:rsidRDefault="00F20A48" w:rsidP="00F20A48"/>
    <w:p w:rsidR="0039385B" w:rsidRDefault="0039385B" w:rsidP="00F20A48">
      <w:pPr>
        <w:pStyle w:val="Heading1"/>
        <w:numPr>
          <w:ilvl w:val="0"/>
          <w:numId w:val="1"/>
        </w:numPr>
      </w:pPr>
      <w:bookmarkStart w:id="31" w:name="_Toc30082029"/>
      <w:r>
        <w:lastRenderedPageBreak/>
        <w:t>Zaključak</w:t>
      </w:r>
      <w:bookmarkEnd w:id="31"/>
    </w:p>
    <w:p w:rsidR="00F20A48" w:rsidRDefault="00F20A48" w:rsidP="00F20A48"/>
    <w:p w:rsidR="00F20A48" w:rsidRDefault="00F20A48" w:rsidP="00F20A48">
      <w:pPr>
        <w:spacing w:after="240" w:line="360" w:lineRule="auto"/>
        <w:jc w:val="both"/>
      </w:pPr>
      <w:r>
        <w:t xml:space="preserve">Dokumentacija je obuhvatila različite faze razvoja projekta neophodne za efikasnu implementaciju informacijskog sistema upravlja projektom. </w:t>
      </w:r>
    </w:p>
    <w:p w:rsidR="00F20A48" w:rsidRDefault="00F20A48" w:rsidP="00F20A48">
      <w:pPr>
        <w:spacing w:after="240" w:line="360" w:lineRule="auto"/>
        <w:jc w:val="both"/>
      </w:pPr>
      <w:r>
        <w:t xml:space="preserve">Sama dokumentacija će uveliko pomoći i olakšati razumjevanje samog sistema i njegovih funkcionalnosti. </w:t>
      </w:r>
    </w:p>
    <w:p w:rsidR="00F20A48" w:rsidRDefault="00F20A48" w:rsidP="00F20A48">
      <w:pPr>
        <w:spacing w:after="240" w:line="360" w:lineRule="auto"/>
        <w:jc w:val="both"/>
      </w:pPr>
      <w:r>
        <w:t xml:space="preserve">Implementacija i primjena ovog sistema omogućit će efikasnije upravljanje projektima kroz resursa i uvid u statističke podatke kao pokazatelje uspješnosti projekta. </w:t>
      </w:r>
    </w:p>
    <w:p w:rsidR="00F20A48" w:rsidRDefault="00F20A48" w:rsidP="00F20A48">
      <w:pPr>
        <w:spacing w:after="240" w:line="360" w:lineRule="auto"/>
        <w:jc w:val="both"/>
      </w:pPr>
      <w:r>
        <w:t xml:space="preserve">Uveliko će olakšati komunikaciju među članovima tima, te tima i projektnog menađera, te omogućiti efikasnije praćenje napretka projekata. </w:t>
      </w:r>
    </w:p>
    <w:p w:rsidR="00F20A48" w:rsidRDefault="00F20A48" w:rsidP="00F20A48">
      <w:pPr>
        <w:spacing w:after="240" w:line="360" w:lineRule="auto"/>
        <w:jc w:val="both"/>
      </w:pPr>
      <w:r>
        <w:t xml:space="preserve">Sam sistem će imati interaktivno i jednostavno korisničko sučelje koje će, kroz dva do tri klika omogućiti korisnicima da dođu do željenih informacija. </w:t>
      </w:r>
    </w:p>
    <w:p w:rsidR="00F20A48" w:rsidRDefault="00F20A48" w:rsidP="00F20A48">
      <w:pPr>
        <w:spacing w:after="240" w:line="360" w:lineRule="auto"/>
        <w:jc w:val="both"/>
      </w:pPr>
      <w:r>
        <w:t xml:space="preserve">Implementacijom informacijskog sistema će se, također, i definisati centralizovana baza donatora gdje će se moći pratiti i sama komunikacija sa istim. </w:t>
      </w:r>
    </w:p>
    <w:p w:rsidR="00F20A48" w:rsidRDefault="00F20A48" w:rsidP="00F20A48">
      <w:pPr>
        <w:spacing w:after="240" w:line="360" w:lineRule="auto"/>
        <w:jc w:val="both"/>
      </w:pPr>
      <w:r>
        <w:t xml:space="preserve">Projektni menadžer će imati mogućnost kreiranja planera aktivnosti i predviđanja potrebnih resursa i planirati ukupne troškove projekata. </w:t>
      </w:r>
    </w:p>
    <w:p w:rsidR="00F20A48" w:rsidRDefault="00F20A48" w:rsidP="00F20A48">
      <w:pPr>
        <w:spacing w:line="360" w:lineRule="auto"/>
        <w:jc w:val="both"/>
      </w:pPr>
    </w:p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Default="00F20A48" w:rsidP="00F20A48"/>
    <w:p w:rsidR="00F20A48" w:rsidRPr="00F20A48" w:rsidRDefault="00F20A48" w:rsidP="00F20A48"/>
    <w:p w:rsidR="00682EC2" w:rsidRDefault="00CE2D2F" w:rsidP="00F20A48">
      <w:pPr>
        <w:pStyle w:val="Heading1"/>
        <w:numPr>
          <w:ilvl w:val="0"/>
          <w:numId w:val="1"/>
        </w:numPr>
        <w:spacing w:after="240"/>
      </w:pPr>
      <w:bookmarkStart w:id="32" w:name="_Toc30082030"/>
      <w:r>
        <w:lastRenderedPageBreak/>
        <w:t>Literatura</w:t>
      </w:r>
      <w:bookmarkEnd w:id="32"/>
    </w:p>
    <w:p w:rsidR="00F20A48" w:rsidRDefault="00F20A48" w:rsidP="00F20A48">
      <w:pPr>
        <w:spacing w:after="160" w:line="360" w:lineRule="auto"/>
        <w:jc w:val="both"/>
      </w:pPr>
      <w:r>
        <w:t xml:space="preserve">[1] </w:t>
      </w:r>
      <w:r>
        <w:t>Junuz E., Zabilješke sa predavanja : Razvoj informacijskih sistema, FIT, Mostar, 2019/2020</w:t>
      </w:r>
    </w:p>
    <w:p w:rsidR="00F20A48" w:rsidRDefault="00F20A48" w:rsidP="00F20A48">
      <w:pPr>
        <w:spacing w:after="160" w:line="360" w:lineRule="auto"/>
        <w:jc w:val="both"/>
      </w:pPr>
      <w:r>
        <w:t xml:space="preserve">[2] </w:t>
      </w:r>
      <w:hyperlink r:id="rId29" w:history="1">
        <w:r w:rsidRPr="004E2F16">
          <w:rPr>
            <w:rStyle w:val="Hyperlink"/>
          </w:rPr>
          <w:t>https://visualstudio.microsoft.com/vs/pricing/</w:t>
        </w:r>
      </w:hyperlink>
    </w:p>
    <w:p w:rsidR="00F20A48" w:rsidRDefault="00F20A48" w:rsidP="00F20A48">
      <w:pPr>
        <w:spacing w:after="160" w:line="360" w:lineRule="auto"/>
        <w:jc w:val="both"/>
      </w:pPr>
      <w:r>
        <w:t xml:space="preserve">[3] </w:t>
      </w:r>
      <w:hyperlink r:id="rId30" w:history="1">
        <w:r w:rsidRPr="004E2F16">
          <w:rPr>
            <w:rStyle w:val="Hyperlink"/>
          </w:rPr>
          <w:t>https://www.plata.ba/plata</w:t>
        </w:r>
      </w:hyperlink>
    </w:p>
    <w:p w:rsidR="00F20A48" w:rsidRDefault="00F20A48" w:rsidP="00F20A48">
      <w:pPr>
        <w:spacing w:after="160" w:line="360" w:lineRule="auto"/>
        <w:jc w:val="both"/>
      </w:pPr>
      <w:r>
        <w:t xml:space="preserve">[4] </w:t>
      </w:r>
      <w:hyperlink r:id="rId31" w:history="1">
        <w:r w:rsidRPr="004E2F16">
          <w:rPr>
            <w:rStyle w:val="Hyperlink"/>
          </w:rPr>
          <w:t>https://imtec.ba/</w:t>
        </w:r>
      </w:hyperlink>
    </w:p>
    <w:p w:rsidR="00F62F79" w:rsidRPr="00F20A48" w:rsidRDefault="00F20A48" w:rsidP="00F20A48">
      <w:pPr>
        <w:spacing w:after="160" w:line="360" w:lineRule="auto"/>
        <w:jc w:val="both"/>
        <w:rPr>
          <w:rStyle w:val="Hyperlink"/>
          <w:color w:val="auto"/>
          <w:u w:val="none"/>
        </w:rPr>
      </w:pPr>
      <w:r>
        <w:t>[5]</w:t>
      </w:r>
      <w:hyperlink r:id="rId32" w:history="1">
        <w:r w:rsidRPr="004E2F16">
          <w:rPr>
            <w:rStyle w:val="Hyperlink"/>
          </w:rPr>
          <w:t>https://www.microsoft.com/en-us/p/windows-10</w:t>
        </w:r>
        <w:r w:rsidRPr="004E2F16">
          <w:rPr>
            <w:rStyle w:val="Hyperlink"/>
          </w:rPr>
          <w:t xml:space="preserve"> home/d76qx4bznwk4?activetab=pivot:overviewtab</w:t>
        </w:r>
      </w:hyperlink>
    </w:p>
    <w:p w:rsidR="00CE17CA" w:rsidRDefault="00F20A48" w:rsidP="00BB0665">
      <w:r>
        <w:t xml:space="preserve">[6] </w:t>
      </w:r>
      <w:hyperlink r:id="rId33" w:history="1">
        <w:r w:rsidRPr="004E2F16">
          <w:rPr>
            <w:rStyle w:val="Hyperlink"/>
          </w:rPr>
          <w:t>https://issuu.com/unitednations_bih/docs/lod_prirucnik_25-05-2015_web</w:t>
        </w:r>
      </w:hyperlink>
    </w:p>
    <w:p w:rsidR="00CE17CA" w:rsidRDefault="00CE17CA" w:rsidP="00BB0665"/>
    <w:p w:rsidR="00F62F79" w:rsidRPr="00BB0665" w:rsidRDefault="00F62F79" w:rsidP="00BB0665"/>
    <w:sectPr w:rsidR="00F62F79" w:rsidRPr="00BB0665" w:rsidSect="009231A1">
      <w:footerReference w:type="default" r:id="rId3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04D3" w:rsidRDefault="002A04D3" w:rsidP="009231A1">
      <w:pPr>
        <w:spacing w:line="240" w:lineRule="auto"/>
      </w:pPr>
      <w:r>
        <w:separator/>
      </w:r>
    </w:p>
  </w:endnote>
  <w:endnote w:type="continuationSeparator" w:id="0">
    <w:p w:rsidR="002A04D3" w:rsidRDefault="002A04D3" w:rsidP="009231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272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1308" w:rsidRDefault="00A313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31308" w:rsidRDefault="00A31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04D3" w:rsidRDefault="002A04D3" w:rsidP="009231A1">
      <w:pPr>
        <w:spacing w:line="240" w:lineRule="auto"/>
      </w:pPr>
      <w:r>
        <w:separator/>
      </w:r>
    </w:p>
  </w:footnote>
  <w:footnote w:type="continuationSeparator" w:id="0">
    <w:p w:rsidR="002A04D3" w:rsidRDefault="002A04D3" w:rsidP="009231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E272D"/>
    <w:multiLevelType w:val="hybridMultilevel"/>
    <w:tmpl w:val="B6B0129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D5897"/>
    <w:multiLevelType w:val="multilevel"/>
    <w:tmpl w:val="B8AAF1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F8E4EF6"/>
    <w:multiLevelType w:val="hybridMultilevel"/>
    <w:tmpl w:val="0106B70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66929"/>
    <w:multiLevelType w:val="hybridMultilevel"/>
    <w:tmpl w:val="4BA8DC4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F3913"/>
    <w:multiLevelType w:val="hybridMultilevel"/>
    <w:tmpl w:val="8C262BA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A27E5"/>
    <w:multiLevelType w:val="hybridMultilevel"/>
    <w:tmpl w:val="52F025DE"/>
    <w:lvl w:ilvl="0" w:tplc="101A000F">
      <w:start w:val="1"/>
      <w:numFmt w:val="decimal"/>
      <w:lvlText w:val="%1."/>
      <w:lvlJc w:val="left"/>
      <w:pPr>
        <w:ind w:left="720" w:hanging="360"/>
      </w:pPr>
    </w:lvl>
    <w:lvl w:ilvl="1" w:tplc="101A0019">
      <w:start w:val="1"/>
      <w:numFmt w:val="lowerLetter"/>
      <w:lvlText w:val="%2."/>
      <w:lvlJc w:val="left"/>
      <w:pPr>
        <w:ind w:left="1440" w:hanging="360"/>
      </w:pPr>
    </w:lvl>
    <w:lvl w:ilvl="2" w:tplc="101A001B">
      <w:start w:val="1"/>
      <w:numFmt w:val="lowerRoman"/>
      <w:lvlText w:val="%3."/>
      <w:lvlJc w:val="right"/>
      <w:pPr>
        <w:ind w:left="2160" w:hanging="180"/>
      </w:pPr>
    </w:lvl>
    <w:lvl w:ilvl="3" w:tplc="101A000F">
      <w:start w:val="1"/>
      <w:numFmt w:val="decimal"/>
      <w:lvlText w:val="%4."/>
      <w:lvlJc w:val="left"/>
      <w:pPr>
        <w:ind w:left="2880" w:hanging="360"/>
      </w:pPr>
    </w:lvl>
    <w:lvl w:ilvl="4" w:tplc="101A0019">
      <w:start w:val="1"/>
      <w:numFmt w:val="lowerLetter"/>
      <w:lvlText w:val="%5."/>
      <w:lvlJc w:val="left"/>
      <w:pPr>
        <w:ind w:left="3600" w:hanging="360"/>
      </w:pPr>
    </w:lvl>
    <w:lvl w:ilvl="5" w:tplc="101A001B">
      <w:start w:val="1"/>
      <w:numFmt w:val="lowerRoman"/>
      <w:lvlText w:val="%6."/>
      <w:lvlJc w:val="right"/>
      <w:pPr>
        <w:ind w:left="4320" w:hanging="180"/>
      </w:pPr>
    </w:lvl>
    <w:lvl w:ilvl="6" w:tplc="101A000F">
      <w:start w:val="1"/>
      <w:numFmt w:val="decimal"/>
      <w:lvlText w:val="%7."/>
      <w:lvlJc w:val="left"/>
      <w:pPr>
        <w:ind w:left="5040" w:hanging="360"/>
      </w:pPr>
    </w:lvl>
    <w:lvl w:ilvl="7" w:tplc="101A0019">
      <w:start w:val="1"/>
      <w:numFmt w:val="lowerLetter"/>
      <w:lvlText w:val="%8."/>
      <w:lvlJc w:val="left"/>
      <w:pPr>
        <w:ind w:left="5760" w:hanging="360"/>
      </w:pPr>
    </w:lvl>
    <w:lvl w:ilvl="8" w:tplc="101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A45E4"/>
    <w:multiLevelType w:val="hybridMultilevel"/>
    <w:tmpl w:val="1860965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64683"/>
    <w:multiLevelType w:val="hybridMultilevel"/>
    <w:tmpl w:val="CABE805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9918BA"/>
    <w:multiLevelType w:val="hybridMultilevel"/>
    <w:tmpl w:val="7D269BB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715C2"/>
    <w:multiLevelType w:val="hybridMultilevel"/>
    <w:tmpl w:val="DB4684F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680A8B"/>
    <w:multiLevelType w:val="hybridMultilevel"/>
    <w:tmpl w:val="621C504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0"/>
  </w:num>
  <w:num w:numId="5">
    <w:abstractNumId w:val="3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7"/>
  </w:num>
  <w:num w:numId="9">
    <w:abstractNumId w:val="4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969"/>
    <w:rsid w:val="0004356F"/>
    <w:rsid w:val="00051DBE"/>
    <w:rsid w:val="00083657"/>
    <w:rsid w:val="000D5782"/>
    <w:rsid w:val="000F2FF3"/>
    <w:rsid w:val="001C102D"/>
    <w:rsid w:val="001D41B9"/>
    <w:rsid w:val="001F5C04"/>
    <w:rsid w:val="0022220B"/>
    <w:rsid w:val="00246D4D"/>
    <w:rsid w:val="00272A20"/>
    <w:rsid w:val="002A04D3"/>
    <w:rsid w:val="002B27F4"/>
    <w:rsid w:val="002C2871"/>
    <w:rsid w:val="002D232B"/>
    <w:rsid w:val="002D4F25"/>
    <w:rsid w:val="002D7A50"/>
    <w:rsid w:val="002E54B5"/>
    <w:rsid w:val="00306B92"/>
    <w:rsid w:val="0035056F"/>
    <w:rsid w:val="00361B1D"/>
    <w:rsid w:val="0039385B"/>
    <w:rsid w:val="00395E5B"/>
    <w:rsid w:val="003B4318"/>
    <w:rsid w:val="003C144B"/>
    <w:rsid w:val="003E627D"/>
    <w:rsid w:val="00425380"/>
    <w:rsid w:val="00436EC2"/>
    <w:rsid w:val="0047514B"/>
    <w:rsid w:val="00477C9A"/>
    <w:rsid w:val="00492276"/>
    <w:rsid w:val="004D021F"/>
    <w:rsid w:val="004E557F"/>
    <w:rsid w:val="004F2240"/>
    <w:rsid w:val="004F238E"/>
    <w:rsid w:val="00512500"/>
    <w:rsid w:val="005303D6"/>
    <w:rsid w:val="00533F86"/>
    <w:rsid w:val="0053739C"/>
    <w:rsid w:val="005B5E98"/>
    <w:rsid w:val="005D00F1"/>
    <w:rsid w:val="005D282B"/>
    <w:rsid w:val="0062700B"/>
    <w:rsid w:val="00647D9B"/>
    <w:rsid w:val="00682EC2"/>
    <w:rsid w:val="006E3BBE"/>
    <w:rsid w:val="006F21FA"/>
    <w:rsid w:val="00715A0F"/>
    <w:rsid w:val="00771550"/>
    <w:rsid w:val="007A4969"/>
    <w:rsid w:val="007B474E"/>
    <w:rsid w:val="007B57BF"/>
    <w:rsid w:val="00835312"/>
    <w:rsid w:val="0086382A"/>
    <w:rsid w:val="0087077C"/>
    <w:rsid w:val="008F3984"/>
    <w:rsid w:val="009022E4"/>
    <w:rsid w:val="009231A1"/>
    <w:rsid w:val="009435E0"/>
    <w:rsid w:val="009916F5"/>
    <w:rsid w:val="009F2E05"/>
    <w:rsid w:val="00A31308"/>
    <w:rsid w:val="00B121D8"/>
    <w:rsid w:val="00B259EF"/>
    <w:rsid w:val="00B31AA5"/>
    <w:rsid w:val="00B819EF"/>
    <w:rsid w:val="00BB0665"/>
    <w:rsid w:val="00BC46AB"/>
    <w:rsid w:val="00BD3B9B"/>
    <w:rsid w:val="00BE5EFD"/>
    <w:rsid w:val="00C31B42"/>
    <w:rsid w:val="00C642E9"/>
    <w:rsid w:val="00C66CF0"/>
    <w:rsid w:val="00C772E7"/>
    <w:rsid w:val="00C77B02"/>
    <w:rsid w:val="00C83142"/>
    <w:rsid w:val="00CA150C"/>
    <w:rsid w:val="00CD06C0"/>
    <w:rsid w:val="00CE17CA"/>
    <w:rsid w:val="00CE2D2F"/>
    <w:rsid w:val="00D45E97"/>
    <w:rsid w:val="00D670AD"/>
    <w:rsid w:val="00D80D88"/>
    <w:rsid w:val="00D94526"/>
    <w:rsid w:val="00D97994"/>
    <w:rsid w:val="00DC5C72"/>
    <w:rsid w:val="00DD5543"/>
    <w:rsid w:val="00DF405F"/>
    <w:rsid w:val="00E107D2"/>
    <w:rsid w:val="00E74E76"/>
    <w:rsid w:val="00E97BCC"/>
    <w:rsid w:val="00F20A48"/>
    <w:rsid w:val="00F62F79"/>
    <w:rsid w:val="00F75AA4"/>
    <w:rsid w:val="00F9330A"/>
    <w:rsid w:val="00FA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CECA9"/>
  <w15:chartTrackingRefBased/>
  <w15:docId w15:val="{C3944BB7-6AE6-4670-A914-46D1EC400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A4969"/>
    <w:pPr>
      <w:spacing w:after="0" w:line="276" w:lineRule="auto"/>
    </w:pPr>
    <w:rPr>
      <w:rFonts w:ascii="Verdana" w:eastAsiaTheme="minorEastAsia" w:hAnsi="Verdana"/>
      <w:lang w:eastAsia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41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7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1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bs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1D41B9"/>
    <w:pPr>
      <w:spacing w:line="259" w:lineRule="auto"/>
      <w:outlineLvl w:val="9"/>
    </w:pPr>
    <w:rPr>
      <w:lang w:val="en-US" w:eastAsia="en-US"/>
    </w:rPr>
  </w:style>
  <w:style w:type="character" w:styleId="LineNumber">
    <w:name w:val="line number"/>
    <w:basedOn w:val="DefaultParagraphFont"/>
    <w:uiPriority w:val="99"/>
    <w:semiHidden/>
    <w:unhideWhenUsed/>
    <w:rsid w:val="009231A1"/>
  </w:style>
  <w:style w:type="paragraph" w:styleId="Header">
    <w:name w:val="header"/>
    <w:basedOn w:val="Normal"/>
    <w:link w:val="HeaderChar"/>
    <w:uiPriority w:val="99"/>
    <w:unhideWhenUsed/>
    <w:rsid w:val="009231A1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1A1"/>
    <w:rPr>
      <w:rFonts w:ascii="Verdana" w:eastAsiaTheme="minorEastAsia" w:hAnsi="Verdana"/>
      <w:lang w:eastAsia="bs-Latn-BA"/>
    </w:rPr>
  </w:style>
  <w:style w:type="paragraph" w:styleId="Footer">
    <w:name w:val="footer"/>
    <w:basedOn w:val="Normal"/>
    <w:link w:val="FooterChar"/>
    <w:uiPriority w:val="99"/>
    <w:unhideWhenUsed/>
    <w:rsid w:val="009231A1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1A1"/>
    <w:rPr>
      <w:rFonts w:ascii="Verdana" w:eastAsiaTheme="minorEastAsia" w:hAnsi="Verdana"/>
      <w:lang w:eastAsia="bs-Latn-BA"/>
    </w:rPr>
  </w:style>
  <w:style w:type="paragraph" w:styleId="TOC1">
    <w:name w:val="toc 1"/>
    <w:basedOn w:val="Normal"/>
    <w:next w:val="Normal"/>
    <w:autoRedefine/>
    <w:uiPriority w:val="39"/>
    <w:unhideWhenUsed/>
    <w:rsid w:val="009231A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31A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5C7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7077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bs-Latn-BA"/>
    </w:rPr>
  </w:style>
  <w:style w:type="paragraph" w:styleId="TOC2">
    <w:name w:val="toc 2"/>
    <w:basedOn w:val="Normal"/>
    <w:next w:val="Normal"/>
    <w:autoRedefine/>
    <w:uiPriority w:val="39"/>
    <w:unhideWhenUsed/>
    <w:rsid w:val="004F238E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F62F7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45E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17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hyperlink" Target="https://issuu.com/unitednations_bih/docs/lod_prirucnik_25-05-2015_we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yperlink" Target="https://visualstudio.microsoft.com/vs/pric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hyperlink" Target="https://www.microsoft.com/en-us/p/windows-10%20home/d76qx4bznwk4?activetab=pivot:overviewta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hyperlink" Target="https://imtec.b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hyperlink" Target="https://www.plata.ba/plata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2CBA0-2C53-4E4A-8CB1-0968A15F0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4284</TotalTime>
  <Pages>29</Pages>
  <Words>3139</Words>
  <Characters>17896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Šejla Čajdin</dc:creator>
  <cp:keywords/>
  <dc:description/>
  <cp:lastModifiedBy>Šejla Čajdin</cp:lastModifiedBy>
  <cp:revision>11</cp:revision>
  <dcterms:created xsi:type="dcterms:W3CDTF">2020-01-12T20:53:00Z</dcterms:created>
  <dcterms:modified xsi:type="dcterms:W3CDTF">2020-01-18T00:22:00Z</dcterms:modified>
</cp:coreProperties>
</file>