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pPr w:leftFromText="142" w:rightFromText="142" w:vertAnchor="page" w:horzAnchor="text" w:tblpY="678"/>
        <w:tblW w:w="10485" w:type="dxa"/>
        <w:tblLook w:val="0000" w:firstRow="0" w:lastRow="0" w:firstColumn="0" w:lastColumn="0" w:noHBand="0" w:noVBand="0"/>
      </w:tblPr>
      <w:tblGrid>
        <w:gridCol w:w="1129"/>
        <w:gridCol w:w="835"/>
        <w:gridCol w:w="278"/>
        <w:gridCol w:w="2998"/>
        <w:gridCol w:w="1134"/>
        <w:gridCol w:w="2126"/>
        <w:gridCol w:w="1985"/>
      </w:tblGrid>
      <w:tr>
        <w:trPr>
          <w:gridAfter w:val="1"/>
          <w:wAfter w:w="1985" w:type="dxa"/>
          <w:gridBefore w:val="2"/>
          <w:trHeight w:val="416" w:hRule="atLeast"/>
        </w:trPr>
        <w:tc>
          <w:tcPr>
            <w:tcW w:w="6536" w:type="dxa"/>
            <w:gridSpan w:val="4"/>
            <w:tcBorders>
              <w:bottom w:val="single" w:sz="4" w:space="0" w:color="auto"/>
            </w:tcBorders>
            <w:vAlign w:val="center"/>
          </w:tcPr>
          <w:p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>
              <w:rPr>
                <w:rFonts w:ascii="나눔스퀘어_ac Bold" w:eastAsia="나눔스퀘어_ac Bold" w:hAnsi="나눔스퀘어_ac Bold"/>
              </w:rPr>
              <w:t xml:space="preserve">Makers’ Day </w:t>
            </w:r>
            <w:r>
              <w:rPr>
                <w:rFonts w:ascii="나눔스퀘어_ac Bold" w:eastAsia="나눔스퀘어_ac Bold" w:hAnsi="나눔스퀘어_ac Bold" w:hint="eastAsia"/>
              </w:rPr>
              <w:t>팀 활동 일지</w:t>
            </w:r>
          </w:p>
        </w:tc>
      </w:tr>
      <w:tr>
        <w:trPr>
          <w:trHeight w:val="272" w:hRule="atLeast"/>
        </w:trPr>
        <w:tc>
          <w:tcPr>
            <w:tcW w:w="10485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바른고딕 UltraLight" w:eastAsia="나눔바른고딕 UltraLight" w:hAnsi="나눔바른고딕 UltraLight" w:hint="eastAsia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                                        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  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</w:t>
            </w:r>
            <w:r>
              <w:rPr>
                <w:rFonts w:ascii="나눔바른고딕 UltraLight" w:eastAsia="나눔바른고딕 UltraLight" w:hAnsi="나눔바른고딕 UltraLight" w:hint="eastAsia"/>
              </w:rPr>
              <w:t>작성자 :</w:t>
            </w:r>
            <w:r>
              <w:rPr>
                <w:lang w:eastAsia="ko-KR"/>
                <w:rFonts w:ascii="나눔바른고딕 UltraLight" w:eastAsia="나눔바른고딕 UltraLight" w:hAnsi="나눔바른고딕 UltraLight" w:hint="eastAsia"/>
                <w:rtl w:val="off"/>
              </w:rPr>
              <w:t xml:space="preserve"> 이정현</w:t>
            </w:r>
          </w:p>
        </w:tc>
      </w:tr>
      <w:tr>
        <w:trPr>
          <w:trHeight w:val="637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4111" w:type="dxa"/>
            <w:gridSpan w:val="3"/>
            <w:vAlign w:val="center"/>
          </w:tcPr>
          <w:p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   2024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년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7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23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화</w:t>
            </w:r>
            <w:r>
              <w:rPr>
                <w:rFonts w:ascii="나눔스퀘어_ac Bold" w:eastAsia="나눔스퀘어_ac Bold" w:hAnsi="나눔스퀘어_ac Bold" w:hint="eastAsia"/>
              </w:rPr>
              <w:t>요일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3</w:t>
            </w:r>
            <w:r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팀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r>
              <w:rPr>
                <w:rFonts w:ascii="나눔스퀘어_ac Bold" w:eastAsia="나눔스퀘어_ac Bold" w:hAnsi="나눔스퀘어_ac Bold" w:hint="eastAsia"/>
              </w:rPr>
              <w:t>/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111" w:type="dxa"/>
            <w:gridSpan w:val="2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1</w:t>
            </w:r>
            <w:r>
              <w:rPr>
                <w:rFonts w:ascii="나눔스퀘어_ac Bold" w:eastAsia="나눔스퀘어_ac Bold" w:hAnsi="나눔스퀘어_ac Bold" w:hint="eastAsia"/>
              </w:rPr>
              <w:t>팀 /</w:t>
            </w:r>
            <w:r>
              <w:rPr>
                <w:rFonts w:ascii="나눔스퀘어_ac Bold" w:eastAsia="나눔스퀘어_ac Bold" w:hAnsi="나눔스퀘어_ac Bold"/>
              </w:rPr>
              <w:t xml:space="preserve">   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2</w:t>
            </w:r>
            <w:r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>
        <w:trPr>
          <w:trHeight w:val="460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4111" w:type="dxa"/>
            <w:gridSpan w:val="3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심진보, 안정원, 유시은, 이정현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111" w:type="dxa"/>
            <w:gridSpan w:val="2"/>
            <w:vAlign w:val="center"/>
          </w:tcPr>
          <w:p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      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 w:hint="eastAsia"/>
                <w:color w:val="FF0000"/>
                <w:sz w:val="18"/>
                <w:szCs w:val="20"/>
              </w:rPr>
              <w:t xml:space="preserve">대면 </w:t>
            </w:r>
            <w:r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비대면 </w:t>
            </w:r>
            <w:r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>
        <w:trPr>
          <w:trHeight w:val="468" w:hRule="atLeast"/>
        </w:trPr>
        <w:tc>
          <w:tcPr>
            <w:tcW w:w="1129" w:type="dxa"/>
            <w:vMerge w:val="restart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회의 내용</w:t>
            </w:r>
          </w:p>
        </w:tc>
        <w:tc>
          <w:tcPr>
            <w:tcW w:w="1113" w:type="dxa"/>
            <w:gridSpan w:val="2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주제</w:t>
            </w:r>
          </w:p>
        </w:tc>
        <w:tc>
          <w:tcPr>
            <w:tcW w:w="8243" w:type="dxa"/>
            <w:gridSpan w:val="4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중간발표 대비 진행상황 확인</w:t>
            </w:r>
          </w:p>
        </w:tc>
      </w:tr>
      <w:tr>
        <w:trPr>
          <w:trHeight w:val="7578" w:hRule="atLeast"/>
        </w:trPr>
        <w:tc>
          <w:tcPr>
            <w:tcW w:w="1129" w:type="dxa"/>
            <w:vMerge w:val="continue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  <w:tc>
          <w:tcPr>
            <w:tcW w:w="9356" w:type="dxa"/>
            <w:gridSpan w:val="6"/>
            <w:vAlign w:val="center"/>
          </w:tcPr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1. 조사 자료 공유</w:t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유시은: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begin"/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instrText xml:space="preserve"> HYPERLINK "https://delightful-pheasant-bd0.notion.site/3-d13c101e60344786bcebd1af69e4c7a3?pvs=4" </w:instrTex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separate"/>
            </w:r>
            <w:r>
              <w:rPr>
                <w:rStyle w:val="affff8"/>
                <w:lang w:eastAsia="ko-KR"/>
                <w:rFonts w:ascii="나눔스퀘어_ac Bold" w:eastAsia="나눔스퀘어_ac Bold" w:hAnsi="나눔스퀘어_ac Bold" w:hint="eastAsia"/>
                <w:rtl w:val="off"/>
              </w:rPr>
              <w:t>https://delightful-pheasant-bd0.notion.site/3-d13c101e60344786bcebd1af69e4c7a3?pvs=4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end"/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안정원: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begin"/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instrText xml:space="preserve"> HYPERLINK "https://www.notion.so/LCD-4b038f542d74433cb73db9cc1a70ab5a?pvs=4" </w:instrTex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separate"/>
            </w:r>
            <w:r>
              <w:rPr>
                <w:rStyle w:val="affff8"/>
                <w:lang w:eastAsia="ko-KR"/>
                <w:rFonts w:ascii="나눔스퀘어_ac Bold" w:eastAsia="나눔스퀘어_ac Bold" w:hAnsi="나눔스퀘어_ac Bold" w:hint="eastAsia"/>
                <w:rtl w:val="off"/>
              </w:rPr>
              <w:t>https://www.notion.so/LCD-4b038f542d74433cb73db9cc1a70ab5a?pvs=4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end"/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심진보: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begin"/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instrText xml:space="preserve"> HYPERLINK "https://blog.naver.com/kwy1052aa/221763898675" </w:instrTex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separate"/>
            </w:r>
            <w:r>
              <w:rPr>
                <w:rStyle w:val="affff8"/>
                <w:lang w:eastAsia="ko-KR"/>
                <w:rFonts w:ascii="나눔스퀘어_ac Bold" w:eastAsia="나눔스퀘어_ac Bold" w:hAnsi="나눔스퀘어_ac Bold" w:hint="eastAsia"/>
                <w:rtl w:val="off"/>
              </w:rPr>
              <w:t>https://blog.naver.com/kwy1052aa/221763898675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end"/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이정현: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begin"/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instrText xml:space="preserve"> HYPERLINK "https://www.tinkercad.com/things/gmDmaXMMHMZ-lcd" </w:instrTex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separate"/>
            </w:r>
            <w:r>
              <w:rPr>
                <w:rStyle w:val="affff8"/>
                <w:lang w:eastAsia="ko-KR"/>
                <w:rFonts w:ascii="나눔스퀘어_ac Bold" w:eastAsia="나눔스퀘어_ac Bold" w:hAnsi="나눔스퀘어_ac Bold" w:hint="eastAsia"/>
                <w:rtl w:val="off"/>
              </w:rPr>
              <w:t>https://www.tinkercad.com/things/gmDmaXMMHMZ-lcd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end"/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 ,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begin"/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instrText xml:space="preserve"> HYPERLINK "https://www.notion.so/5305ff42b6324619bbe794fb64eafeae?pvs=4" </w:instrTex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separate"/>
            </w:r>
            <w:r>
              <w:rPr>
                <w:rStyle w:val="affff8"/>
                <w:lang w:eastAsia="ko-KR"/>
                <w:rFonts w:ascii="나눔스퀘어_ac Bold" w:eastAsia="나눔스퀘어_ac Bold" w:hAnsi="나눔스퀘어_ac Bold" w:hint="eastAsia"/>
                <w:rtl w:val="off"/>
              </w:rPr>
              <w:t>https://www.notion.so/5305ff42b6324619bbe794fb64eafeae?pvs=4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end"/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2. 역할 분배</w:t>
            </w:r>
          </w:p>
          <w:p>
            <w:pPr>
              <w:jc w:val="center"/>
              <w:rPr/>
            </w:pPr>
            <w:r>
              <w:rPr/>
              <w:t>중간발표 전까지 목표대로 구현하기 위해서 역할 분담을 했다.</w:t>
            </w:r>
          </w:p>
          <w:p>
            <w:pPr>
              <w:jc w:val="center"/>
              <w:rPr/>
            </w:pPr>
            <w:r>
              <w:rPr>
                <w:lang w:eastAsia="ko-KR"/>
                <w:rtl w:val="off"/>
              </w:rPr>
              <w:t xml:space="preserve">- </w:t>
            </w:r>
            <w:r>
              <w:rPr/>
              <w:t>자동차가 달리는 것과 장애물이 나타난 상황에서의 대처 → 안정원</w:t>
            </w:r>
          </w:p>
          <w:p>
            <w:pPr>
              <w:jc w:val="center"/>
              <w:rPr/>
            </w:pPr>
            <w:r>
              <w:rPr>
                <w:lang w:eastAsia="ko-KR"/>
                <w:rtl w:val="off"/>
              </w:rPr>
              <w:t xml:space="preserve">- </w:t>
            </w:r>
            <w:r>
              <w:rPr/>
              <w:t>세그먼트를 통해 자동차의 현재 속도 구현 → 유시은</w:t>
            </w:r>
          </w:p>
          <w:p>
            <w:pPr>
              <w:jc w:val="center"/>
              <w:rPr/>
            </w:pPr>
            <w:r>
              <w:rPr>
                <w:lang w:eastAsia="ko-KR"/>
                <w:rtl w:val="off"/>
              </w:rPr>
              <w:t xml:space="preserve">- </w:t>
            </w:r>
            <w:r>
              <w:rPr/>
              <w:t>발표 PPT 제작 → 심진보</w:t>
            </w:r>
          </w:p>
          <w:p>
            <w:pPr>
              <w:jc w:val="center"/>
              <w:rPr/>
            </w:pPr>
            <w:r>
              <w:rPr>
                <w:lang w:eastAsia="ko-KR"/>
                <w:rtl w:val="off"/>
              </w:rPr>
              <w:t xml:space="preserve">- </w:t>
            </w:r>
            <w:r>
              <w:rPr/>
              <w:t>중간 발표, 팀 일지 및 회의록 작성 → 이정현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</w:tr>
      <w:tr>
        <w:trPr>
          <w:trHeight w:val="4959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사진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(팀원,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활동 사진)</w:t>
            </w:r>
          </w:p>
        </w:tc>
        <w:tc>
          <w:tcPr>
            <w:tcW w:w="9356" w:type="dxa"/>
            <w:gridSpan w:val="6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drawing>
                <wp:inline distT="0" distB="0" distL="180" distR="180">
                  <wp:extent cx="3584921" cy="2688519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921" cy="26885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right"/>
        <w:rPr>
          <w:color w:val="BFBFBF"/>
          <w:sz w:val="16"/>
          <w:szCs w:val="18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나눔스퀘어_ac Bold">
    <w:panose1 w:val="020B0600FFFFFFFFFFFF"/>
    <w:family w:val="modern"/>
    <w:charset w:val="81"/>
    <w:notTrueType w:val="false"/>
    <w:pitch w:val="variable"/>
    <w:sig w:usb0="00000203" w:usb1="29D72C10" w:usb2="00000010" w:usb3="00000000" w:csb0="00280005" w:csb1="00000000"/>
  </w:font>
  <w:font w:name="나눔바른고딕 UltraLight">
    <w:panose1 w:val="000003000000FFFFFFFF"/>
    <w:family w:val="auto"/>
    <w:charset w:val="81"/>
    <w:notTrueType w:val="false"/>
    <w:pitch w:val="variable"/>
    <w:sig w:usb0="800002A7" w:usb1="09D77CFB" w:usb2="00000010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2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  <w:style w:type="character" w:styleId="affff8">
    <w:name w:val="Hyperlink"/>
    <w:uiPriority w:val="99"/>
    <w:basedOn w:val="a0"/>
    <w:unhideWhenUsed/>
    <w:rPr>
      <w:color w:val="0563C1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wjdgu</cp:lastModifiedBy>
  <cp:revision>1</cp:revision>
  <dcterms:created xsi:type="dcterms:W3CDTF">2023-07-09T05:26:00Z</dcterms:created>
  <dcterms:modified xsi:type="dcterms:W3CDTF">2024-07-27T15:53:32Z</dcterms:modified>
  <cp:version>1100.0100.01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