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8BA797" w14:textId="77777777" w:rsidR="00B029E6" w:rsidRPr="00B029E6" w:rsidRDefault="00B029E6" w:rsidP="00B029E6">
      <w:r w:rsidRPr="00B029E6">
        <w:t>1. What is Domain Requirements? Explain with examples.</w:t>
      </w:r>
    </w:p>
    <w:p w14:paraId="34881C13" w14:textId="77777777" w:rsidR="00FC553A" w:rsidRDefault="00B029E6">
      <w:r>
        <w:t xml:space="preserve">Domain Requirement is Set of </w:t>
      </w:r>
      <w:r w:rsidR="004F178B">
        <w:t>mandatory things need there for the software</w:t>
      </w:r>
      <w:r w:rsidR="00912570">
        <w:t>.</w:t>
      </w:r>
      <w:r w:rsidR="00B3356E" w:rsidRPr="00B3356E">
        <w:t xml:space="preserve"> </w:t>
      </w:r>
      <w:r w:rsidR="00B3356E" w:rsidRPr="00B3356E">
        <w:t>They reflect industry-specific needs and standards.</w:t>
      </w:r>
    </w:p>
    <w:p w14:paraId="3C1C09D9" w14:textId="77777777" w:rsidR="00FC553A" w:rsidRDefault="00FC553A">
      <w:r>
        <w:t>Example:</w:t>
      </w:r>
    </w:p>
    <w:p w14:paraId="7F579E3C" w14:textId="77777777" w:rsidR="00855872" w:rsidRPr="00855872" w:rsidRDefault="00855872" w:rsidP="00855872">
      <w:r w:rsidRPr="00855872">
        <w:rPr>
          <w:b/>
          <w:bCs/>
        </w:rPr>
        <w:t>E-commerce Platform</w:t>
      </w:r>
    </w:p>
    <w:p w14:paraId="5F5E686B" w14:textId="77777777" w:rsidR="00855872" w:rsidRPr="00855872" w:rsidRDefault="00855872" w:rsidP="00855872">
      <w:pPr>
        <w:numPr>
          <w:ilvl w:val="0"/>
          <w:numId w:val="1"/>
        </w:numPr>
      </w:pPr>
      <w:r w:rsidRPr="00855872">
        <w:rPr>
          <w:b/>
          <w:bCs/>
        </w:rPr>
        <w:t>Requirement</w:t>
      </w:r>
      <w:r w:rsidRPr="00855872">
        <w:t>: Display GST breakdown for Indian customers during checkout.</w:t>
      </w:r>
    </w:p>
    <w:p w14:paraId="43D8BE31" w14:textId="77777777" w:rsidR="00855872" w:rsidRPr="00855872" w:rsidRDefault="00855872" w:rsidP="00855872">
      <w:pPr>
        <w:numPr>
          <w:ilvl w:val="0"/>
          <w:numId w:val="1"/>
        </w:numPr>
      </w:pPr>
      <w:r w:rsidRPr="00855872">
        <w:rPr>
          <w:b/>
          <w:bCs/>
        </w:rPr>
        <w:t>Domain-specific aspect</w:t>
      </w:r>
      <w:r w:rsidRPr="00855872">
        <w:t>: GST is a tax regulation specific to Indian commerce.</w:t>
      </w:r>
    </w:p>
    <w:p w14:paraId="39D21A41" w14:textId="1D75DF80" w:rsidR="00F94CA5" w:rsidRDefault="00883C4D">
      <w:r>
        <w:t>2.</w:t>
      </w:r>
      <w:r w:rsidR="00235767" w:rsidRPr="00235767">
        <w:t>Benefits of RTM</w:t>
      </w:r>
    </w:p>
    <w:p w14:paraId="7352F940" w14:textId="77777777" w:rsidR="001271E4" w:rsidRPr="001271E4" w:rsidRDefault="001271E4" w:rsidP="001271E4">
      <w:r w:rsidRPr="001271E4">
        <w:t>Benefits of RTM in Software Testing</w:t>
      </w:r>
    </w:p>
    <w:p w14:paraId="5130F393" w14:textId="77777777" w:rsidR="001271E4" w:rsidRPr="001271E4" w:rsidRDefault="001271E4" w:rsidP="001271E4">
      <w:r w:rsidRPr="001271E4">
        <w:t xml:space="preserve">1. </w:t>
      </w:r>
      <w:r w:rsidRPr="001271E4">
        <w:rPr>
          <w:b/>
          <w:bCs/>
        </w:rPr>
        <w:t>Ensures Complete Test Coverage</w:t>
      </w:r>
    </w:p>
    <w:p w14:paraId="38972719" w14:textId="77777777" w:rsidR="001271E4" w:rsidRPr="001271E4" w:rsidRDefault="001271E4" w:rsidP="001271E4">
      <w:r w:rsidRPr="001271E4">
        <w:t xml:space="preserve">2. </w:t>
      </w:r>
      <w:r w:rsidRPr="001271E4">
        <w:rPr>
          <w:b/>
          <w:bCs/>
        </w:rPr>
        <w:t>Improves Defect Tracking</w:t>
      </w:r>
    </w:p>
    <w:p w14:paraId="3DC20147" w14:textId="615B0712" w:rsidR="001271E4" w:rsidRPr="001271E4" w:rsidRDefault="001271E4" w:rsidP="001271E4">
      <w:r w:rsidRPr="001271E4">
        <w:t xml:space="preserve">3. </w:t>
      </w:r>
      <w:r w:rsidRPr="001271E4">
        <w:rPr>
          <w:b/>
          <w:bCs/>
        </w:rPr>
        <w:t>Supports Impact Analysis</w:t>
      </w:r>
    </w:p>
    <w:p w14:paraId="56B7E0ED" w14:textId="77777777" w:rsidR="001271E4" w:rsidRPr="001271E4" w:rsidRDefault="001271E4" w:rsidP="001271E4">
      <w:r w:rsidRPr="001271E4">
        <w:t xml:space="preserve">4. </w:t>
      </w:r>
      <w:r w:rsidRPr="001271E4">
        <w:rPr>
          <w:b/>
          <w:bCs/>
        </w:rPr>
        <w:t>Facilitates Compliance and Auditing</w:t>
      </w:r>
    </w:p>
    <w:p w14:paraId="56ABAC74" w14:textId="7162BF1A" w:rsidR="006459E8" w:rsidRPr="006459E8" w:rsidRDefault="00883C4D" w:rsidP="006459E8">
      <w:r>
        <w:rPr>
          <w:b/>
          <w:bCs/>
        </w:rPr>
        <w:t>5.</w:t>
      </w:r>
      <w:r w:rsidR="006459E8" w:rsidRPr="006459E8">
        <w:rPr>
          <w:b/>
          <w:bCs/>
        </w:rPr>
        <w:t>Enhances Communication Across Teams</w:t>
      </w:r>
    </w:p>
    <w:p w14:paraId="2157F19B" w14:textId="77777777" w:rsidR="006459E8" w:rsidRPr="006459E8" w:rsidRDefault="006459E8" w:rsidP="006459E8">
      <w:r w:rsidRPr="006459E8">
        <w:t xml:space="preserve">6. </w:t>
      </w:r>
      <w:r w:rsidRPr="006459E8">
        <w:rPr>
          <w:b/>
          <w:bCs/>
        </w:rPr>
        <w:t>Reduces Rework and Cost</w:t>
      </w:r>
    </w:p>
    <w:p w14:paraId="711CFA9E" w14:textId="6ABC48EA" w:rsidR="006459E8" w:rsidRPr="006459E8" w:rsidRDefault="006459E8" w:rsidP="006459E8">
      <w:r w:rsidRPr="006459E8">
        <w:t xml:space="preserve">7. </w:t>
      </w:r>
      <w:r w:rsidRPr="006459E8">
        <w:rPr>
          <w:b/>
          <w:bCs/>
        </w:rPr>
        <w:t>Supports Agile Practices</w:t>
      </w:r>
    </w:p>
    <w:p w14:paraId="7FC77CAD" w14:textId="77777777" w:rsidR="006459E8" w:rsidRPr="006459E8" w:rsidRDefault="006459E8" w:rsidP="006459E8">
      <w:r w:rsidRPr="006459E8">
        <w:t xml:space="preserve">8. </w:t>
      </w:r>
      <w:r w:rsidRPr="006459E8">
        <w:rPr>
          <w:b/>
          <w:bCs/>
        </w:rPr>
        <w:t>Improves Requirement Validation</w:t>
      </w:r>
    </w:p>
    <w:p w14:paraId="58FC8169" w14:textId="77777777" w:rsidR="001271E4" w:rsidRDefault="001271E4"/>
    <w:sectPr w:rsidR="001271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7333B"/>
    <w:multiLevelType w:val="multilevel"/>
    <w:tmpl w:val="4E92C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7C2E61"/>
    <w:multiLevelType w:val="multilevel"/>
    <w:tmpl w:val="D4A8C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875753"/>
    <w:multiLevelType w:val="multilevel"/>
    <w:tmpl w:val="A836D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D316B4"/>
    <w:multiLevelType w:val="multilevel"/>
    <w:tmpl w:val="7C229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B776B7"/>
    <w:multiLevelType w:val="multilevel"/>
    <w:tmpl w:val="218C7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C33540"/>
    <w:multiLevelType w:val="multilevel"/>
    <w:tmpl w:val="124A1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2B0005"/>
    <w:multiLevelType w:val="multilevel"/>
    <w:tmpl w:val="C3E48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C9135C"/>
    <w:multiLevelType w:val="multilevel"/>
    <w:tmpl w:val="AE9AB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7358B8"/>
    <w:multiLevelType w:val="multilevel"/>
    <w:tmpl w:val="9D203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AC068E"/>
    <w:multiLevelType w:val="multilevel"/>
    <w:tmpl w:val="36DAA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3385677">
    <w:abstractNumId w:val="8"/>
  </w:num>
  <w:num w:numId="2" w16cid:durableId="958997745">
    <w:abstractNumId w:val="9"/>
  </w:num>
  <w:num w:numId="3" w16cid:durableId="1266769715">
    <w:abstractNumId w:val="7"/>
  </w:num>
  <w:num w:numId="4" w16cid:durableId="602956859">
    <w:abstractNumId w:val="3"/>
  </w:num>
  <w:num w:numId="5" w16cid:durableId="1916475007">
    <w:abstractNumId w:val="6"/>
  </w:num>
  <w:num w:numId="6" w16cid:durableId="1490707783">
    <w:abstractNumId w:val="4"/>
  </w:num>
  <w:num w:numId="7" w16cid:durableId="1626227993">
    <w:abstractNumId w:val="1"/>
  </w:num>
  <w:num w:numId="8" w16cid:durableId="1930963253">
    <w:abstractNumId w:val="5"/>
  </w:num>
  <w:num w:numId="9" w16cid:durableId="1049189808">
    <w:abstractNumId w:val="2"/>
  </w:num>
  <w:num w:numId="10" w16cid:durableId="20941617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34ED"/>
    <w:rsid w:val="001271E4"/>
    <w:rsid w:val="001E3EE5"/>
    <w:rsid w:val="00235767"/>
    <w:rsid w:val="0037095E"/>
    <w:rsid w:val="004534ED"/>
    <w:rsid w:val="004F178B"/>
    <w:rsid w:val="006459E8"/>
    <w:rsid w:val="00855872"/>
    <w:rsid w:val="00883C4D"/>
    <w:rsid w:val="00912570"/>
    <w:rsid w:val="00A240CB"/>
    <w:rsid w:val="00A47A5F"/>
    <w:rsid w:val="00A906FE"/>
    <w:rsid w:val="00B029E6"/>
    <w:rsid w:val="00B3356E"/>
    <w:rsid w:val="00F94CA5"/>
    <w:rsid w:val="00FC55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C758AB"/>
  <w15:chartTrackingRefBased/>
  <w15:docId w15:val="{EA448EC1-C15C-439F-B243-25F3C42090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bidi="ta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4534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34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34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34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34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34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34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34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34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34ED"/>
    <w:rPr>
      <w:rFonts w:asciiTheme="majorHAnsi" w:eastAsiaTheme="majorEastAsia" w:hAnsiTheme="majorHAnsi" w:cstheme="majorBidi"/>
      <w:noProof/>
      <w:color w:val="2F5496" w:themeColor="accent1" w:themeShade="BF"/>
      <w:sz w:val="40"/>
      <w:szCs w:val="40"/>
      <w:lang w:bidi="ta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34ED"/>
    <w:rPr>
      <w:rFonts w:asciiTheme="majorHAnsi" w:eastAsiaTheme="majorEastAsia" w:hAnsiTheme="majorHAnsi" w:cstheme="majorBidi"/>
      <w:noProof/>
      <w:color w:val="2F5496" w:themeColor="accent1" w:themeShade="BF"/>
      <w:sz w:val="32"/>
      <w:szCs w:val="32"/>
      <w:lang w:bidi="ta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34ED"/>
    <w:rPr>
      <w:rFonts w:eastAsiaTheme="majorEastAsia" w:cstheme="majorBidi"/>
      <w:noProof/>
      <w:color w:val="2F5496" w:themeColor="accent1" w:themeShade="BF"/>
      <w:sz w:val="28"/>
      <w:szCs w:val="28"/>
      <w:lang w:bidi="ta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34ED"/>
    <w:rPr>
      <w:rFonts w:eastAsiaTheme="majorEastAsia" w:cstheme="majorBidi"/>
      <w:i/>
      <w:iCs/>
      <w:noProof/>
      <w:color w:val="2F5496" w:themeColor="accent1" w:themeShade="BF"/>
      <w:lang w:bidi="ta-I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34ED"/>
    <w:rPr>
      <w:rFonts w:eastAsiaTheme="majorEastAsia" w:cstheme="majorBidi"/>
      <w:noProof/>
      <w:color w:val="2F5496" w:themeColor="accent1" w:themeShade="BF"/>
      <w:lang w:bidi="ta-I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34ED"/>
    <w:rPr>
      <w:rFonts w:eastAsiaTheme="majorEastAsia" w:cstheme="majorBidi"/>
      <w:i/>
      <w:iCs/>
      <w:noProof/>
      <w:color w:val="595959" w:themeColor="text1" w:themeTint="A6"/>
      <w:lang w:bidi="ta-I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34ED"/>
    <w:rPr>
      <w:rFonts w:eastAsiaTheme="majorEastAsia" w:cstheme="majorBidi"/>
      <w:noProof/>
      <w:color w:val="595959" w:themeColor="text1" w:themeTint="A6"/>
      <w:lang w:bidi="ta-I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34ED"/>
    <w:rPr>
      <w:rFonts w:eastAsiaTheme="majorEastAsia" w:cstheme="majorBidi"/>
      <w:i/>
      <w:iCs/>
      <w:noProof/>
      <w:color w:val="272727" w:themeColor="text1" w:themeTint="D8"/>
      <w:lang w:bidi="ta-I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34ED"/>
    <w:rPr>
      <w:rFonts w:eastAsiaTheme="majorEastAsia" w:cstheme="majorBidi"/>
      <w:noProof/>
      <w:color w:val="272727" w:themeColor="text1" w:themeTint="D8"/>
      <w:lang w:bidi="ta-IN"/>
    </w:rPr>
  </w:style>
  <w:style w:type="paragraph" w:styleId="Title">
    <w:name w:val="Title"/>
    <w:basedOn w:val="Normal"/>
    <w:next w:val="Normal"/>
    <w:link w:val="TitleChar"/>
    <w:uiPriority w:val="10"/>
    <w:qFormat/>
    <w:rsid w:val="004534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34ED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bidi="ta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34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34ED"/>
    <w:rPr>
      <w:rFonts w:eastAsiaTheme="majorEastAsia" w:cstheme="majorBidi"/>
      <w:noProof/>
      <w:color w:val="595959" w:themeColor="text1" w:themeTint="A6"/>
      <w:spacing w:val="15"/>
      <w:sz w:val="28"/>
      <w:szCs w:val="28"/>
      <w:lang w:bidi="ta-IN"/>
    </w:rPr>
  </w:style>
  <w:style w:type="paragraph" w:styleId="Quote">
    <w:name w:val="Quote"/>
    <w:basedOn w:val="Normal"/>
    <w:next w:val="Normal"/>
    <w:link w:val="QuoteChar"/>
    <w:uiPriority w:val="29"/>
    <w:qFormat/>
    <w:rsid w:val="004534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34ED"/>
    <w:rPr>
      <w:i/>
      <w:iCs/>
      <w:noProof/>
      <w:color w:val="404040" w:themeColor="text1" w:themeTint="BF"/>
      <w:lang w:bidi="ta-IN"/>
    </w:rPr>
  </w:style>
  <w:style w:type="paragraph" w:styleId="ListParagraph">
    <w:name w:val="List Paragraph"/>
    <w:basedOn w:val="Normal"/>
    <w:uiPriority w:val="34"/>
    <w:qFormat/>
    <w:rsid w:val="004534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34E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34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34ED"/>
    <w:rPr>
      <w:i/>
      <w:iCs/>
      <w:noProof/>
      <w:color w:val="2F5496" w:themeColor="accent1" w:themeShade="BF"/>
      <w:lang w:bidi="ta-IN"/>
    </w:rPr>
  </w:style>
  <w:style w:type="character" w:styleId="IntenseReference">
    <w:name w:val="Intense Reference"/>
    <w:basedOn w:val="DefaultParagraphFont"/>
    <w:uiPriority w:val="32"/>
    <w:qFormat/>
    <w:rsid w:val="004534E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100</Words>
  <Characters>573</Characters>
  <Application>Microsoft Office Word</Application>
  <DocSecurity>0</DocSecurity>
  <Lines>4</Lines>
  <Paragraphs>1</Paragraphs>
  <ScaleCrop>false</ScaleCrop>
  <Company/>
  <LinksUpToDate>false</LinksUpToDate>
  <CharactersWithSpaces>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Nagaraj Arjun</dc:creator>
  <cp:keywords/>
  <dc:description/>
  <cp:lastModifiedBy>Nagaraj Arjun</cp:lastModifiedBy>
  <cp:revision>12</cp:revision>
  <dcterms:created xsi:type="dcterms:W3CDTF">2025-11-04T06:28:00Z</dcterms:created>
  <dcterms:modified xsi:type="dcterms:W3CDTF">2025-11-04T06:49:00Z</dcterms:modified>
</cp:coreProperties>
</file>