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2C12" w:rsidRPr="00692932" w:rsidRDefault="00692932" w:rsidP="00692932">
      <w:pPr>
        <w:pStyle w:val="Heading7"/>
        <w:jc w:val="center"/>
        <w:rPr>
          <w:rStyle w:val="Strong"/>
          <w:i w:val="0"/>
          <w:iCs w:val="0"/>
          <w:sz w:val="40"/>
          <w:szCs w:val="40"/>
          <w:u w:val="single"/>
        </w:rPr>
      </w:pPr>
      <w:r>
        <w:rPr>
          <w:rStyle w:val="Strong"/>
          <w:i w:val="0"/>
          <w:iCs w:val="0"/>
          <w:sz w:val="40"/>
          <w:szCs w:val="40"/>
          <w:u w:val="single"/>
        </w:rPr>
        <w:t>THE TABLEAU HR SCORECARD : MESASURING SUCCESS     IN TALENT MANAGEMENT</w:t>
      </w:r>
    </w:p>
    <w:p w:rsidR="00692932" w:rsidRDefault="00692932" w:rsidP="00692932">
      <w:r w:rsidRPr="00692932">
        <w:rPr>
          <w:rStyle w:val="BookTitle"/>
          <w:b w:val="0"/>
          <w:bCs w:val="0"/>
          <w:smallCaps w:val="0"/>
          <w:spacing w:val="0"/>
        </w:rPr>
        <w:t xml:space="preserve">   </w:t>
      </w:r>
      <w:r>
        <w:rPr>
          <w:rStyle w:val="BookTitle"/>
          <w:b w:val="0"/>
          <w:bCs w:val="0"/>
          <w:smallCaps w:val="0"/>
          <w:spacing w:val="0"/>
        </w:rPr>
        <w:t xml:space="preserve">            </w:t>
      </w:r>
    </w:p>
    <w:p w:rsidR="00692932" w:rsidRPr="00692932" w:rsidRDefault="00692932" w:rsidP="00692932">
      <w:pPr>
        <w:spacing w:line="360" w:lineRule="auto"/>
        <w:rPr>
          <w:rStyle w:val="IntenseReference"/>
          <w:b w:val="0"/>
          <w:bCs w:val="0"/>
          <w:smallCaps w:val="0"/>
          <w:color w:val="auto"/>
          <w:spacing w:val="0"/>
          <w:sz w:val="36"/>
          <w:szCs w:val="36"/>
          <w:u w:val="none"/>
        </w:rPr>
      </w:pPr>
      <w:r w:rsidRPr="00692932">
        <w:rPr>
          <w:sz w:val="36"/>
          <w:szCs w:val="36"/>
        </w:rPr>
        <w:t xml:space="preserve">        </w:t>
      </w:r>
      <w:r>
        <w:rPr>
          <w:sz w:val="36"/>
          <w:szCs w:val="36"/>
        </w:rPr>
        <w:t xml:space="preserve"> </w:t>
      </w:r>
      <w:r w:rsidRPr="00692932">
        <w:rPr>
          <w:rStyle w:val="IntenseReference"/>
          <w:b w:val="0"/>
          <w:bCs w:val="0"/>
          <w:smallCaps w:val="0"/>
          <w:color w:val="auto"/>
          <w:spacing w:val="0"/>
          <w:sz w:val="36"/>
          <w:szCs w:val="36"/>
          <w:u w:val="none"/>
        </w:rPr>
        <w:t xml:space="preserve"> 1.Introduction</w:t>
      </w:r>
    </w:p>
    <w:p w:rsidR="00692932" w:rsidRPr="00692932" w:rsidRDefault="00692932" w:rsidP="00692932">
      <w:pPr>
        <w:pStyle w:val="ListParagraph"/>
        <w:spacing w:line="240" w:lineRule="auto"/>
        <w:rPr>
          <w:rStyle w:val="BookTitle"/>
          <w:b w:val="0"/>
          <w:bCs w:val="0"/>
          <w:smallCaps w:val="0"/>
          <w:spacing w:val="0"/>
          <w:sz w:val="36"/>
          <w:szCs w:val="36"/>
        </w:rPr>
      </w:pPr>
      <w:r w:rsidRPr="00692932">
        <w:rPr>
          <w:rStyle w:val="BookTitle"/>
          <w:b w:val="0"/>
          <w:bCs w:val="0"/>
          <w:smallCaps w:val="0"/>
          <w:spacing w:val="0"/>
          <w:sz w:val="36"/>
          <w:szCs w:val="36"/>
        </w:rPr>
        <w:t>1.1.Overview:</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rPr>
          <w:rStyle w:val="BookTitle"/>
          <w:b w:val="0"/>
          <w:bCs w:val="0"/>
          <w:smallCaps w:val="0"/>
          <w:spacing w:val="0"/>
          <w:sz w:val="36"/>
          <w:szCs w:val="36"/>
        </w:rPr>
      </w:pPr>
      <w:r w:rsidRPr="00692932">
        <w:rPr>
          <w:rStyle w:val="BookTitle"/>
          <w:b w:val="0"/>
          <w:bCs w:val="0"/>
          <w:smallCaps w:val="0"/>
          <w:spacing w:val="0"/>
          <w:sz w:val="36"/>
          <w:szCs w:val="36"/>
        </w:rPr>
        <w:t>1.2.Purpose:</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spacing w:line="240" w:lineRule="auto"/>
        <w:rPr>
          <w:rStyle w:val="BookTitle"/>
          <w:sz w:val="36"/>
          <w:szCs w:val="36"/>
        </w:rPr>
      </w:pPr>
      <w:r w:rsidRPr="00692932">
        <w:rPr>
          <w:rStyle w:val="BookTitle"/>
          <w:b w:val="0"/>
          <w:bCs w:val="0"/>
          <w:smallCaps w:val="0"/>
          <w:spacing w:val="0"/>
          <w:sz w:val="36"/>
          <w:szCs w:val="36"/>
        </w:rPr>
        <w:t>2.  Problem Statement &amp; Design Thinking</w:t>
      </w:r>
    </w:p>
    <w:p w:rsidR="00692932" w:rsidRPr="00692932" w:rsidRDefault="00692932" w:rsidP="00692932">
      <w:pPr>
        <w:pStyle w:val="ListParagraph"/>
        <w:rPr>
          <w:sz w:val="36"/>
          <w:szCs w:val="36"/>
        </w:rPr>
      </w:pPr>
    </w:p>
    <w:p w:rsidR="00692932" w:rsidRPr="00692932" w:rsidRDefault="00692932" w:rsidP="00692932">
      <w:pPr>
        <w:pStyle w:val="ListParagraph"/>
        <w:spacing w:line="240" w:lineRule="auto"/>
        <w:rPr>
          <w:rStyle w:val="BookTitle"/>
          <w:sz w:val="36"/>
          <w:szCs w:val="36"/>
        </w:rPr>
      </w:pPr>
      <w:r w:rsidRPr="00692932">
        <w:rPr>
          <w:sz w:val="36"/>
          <w:szCs w:val="36"/>
        </w:rPr>
        <w:t>2.1.  Empathy Map:</w:t>
      </w:r>
    </w:p>
    <w:p w:rsidR="00692932" w:rsidRPr="00692932" w:rsidRDefault="00692932" w:rsidP="00692932">
      <w:pPr>
        <w:pStyle w:val="ListParagraph"/>
        <w:rPr>
          <w:sz w:val="36"/>
          <w:szCs w:val="36"/>
        </w:rPr>
      </w:pPr>
    </w:p>
    <w:p w:rsidR="00692932" w:rsidRPr="00692932" w:rsidRDefault="00692932" w:rsidP="00692932">
      <w:pPr>
        <w:pStyle w:val="ListParagraph"/>
        <w:rPr>
          <w:sz w:val="36"/>
          <w:szCs w:val="36"/>
        </w:rPr>
      </w:pPr>
      <w:r w:rsidRPr="00692932">
        <w:rPr>
          <w:sz w:val="36"/>
          <w:szCs w:val="36"/>
        </w:rPr>
        <w:t>2.2.  Ideation &amp; Brainstorming Map:</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spacing w:line="240" w:lineRule="auto"/>
        <w:rPr>
          <w:rStyle w:val="BookTitle"/>
          <w:b w:val="0"/>
          <w:bCs w:val="0"/>
          <w:smallCaps w:val="0"/>
          <w:spacing w:val="0"/>
          <w:sz w:val="36"/>
          <w:szCs w:val="36"/>
        </w:rPr>
      </w:pPr>
      <w:r w:rsidRPr="00692932">
        <w:rPr>
          <w:rStyle w:val="BookTitle"/>
          <w:b w:val="0"/>
          <w:bCs w:val="0"/>
          <w:smallCaps w:val="0"/>
          <w:spacing w:val="0"/>
          <w:sz w:val="36"/>
          <w:szCs w:val="36"/>
        </w:rPr>
        <w:t>3.  Result</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spacing w:line="240" w:lineRule="auto"/>
        <w:rPr>
          <w:rStyle w:val="BookTitle"/>
          <w:b w:val="0"/>
          <w:bCs w:val="0"/>
          <w:smallCaps w:val="0"/>
          <w:spacing w:val="0"/>
          <w:sz w:val="36"/>
          <w:szCs w:val="36"/>
        </w:rPr>
      </w:pPr>
      <w:r w:rsidRPr="00692932">
        <w:rPr>
          <w:rStyle w:val="BookTitle"/>
          <w:b w:val="0"/>
          <w:bCs w:val="0"/>
          <w:smallCaps w:val="0"/>
          <w:spacing w:val="0"/>
          <w:sz w:val="36"/>
          <w:szCs w:val="36"/>
        </w:rPr>
        <w:t>4.  Advantages &amp; Disadvantages</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spacing w:line="240" w:lineRule="auto"/>
        <w:rPr>
          <w:rStyle w:val="BookTitle"/>
          <w:b w:val="0"/>
          <w:bCs w:val="0"/>
          <w:smallCaps w:val="0"/>
          <w:spacing w:val="0"/>
          <w:sz w:val="36"/>
          <w:szCs w:val="36"/>
        </w:rPr>
      </w:pPr>
      <w:r w:rsidRPr="00692932">
        <w:rPr>
          <w:rStyle w:val="BookTitle"/>
          <w:b w:val="0"/>
          <w:bCs w:val="0"/>
          <w:smallCaps w:val="0"/>
          <w:spacing w:val="0"/>
          <w:sz w:val="36"/>
          <w:szCs w:val="36"/>
        </w:rPr>
        <w:t>5.  Applications</w:t>
      </w:r>
    </w:p>
    <w:p w:rsidR="00692932" w:rsidRPr="00692932" w:rsidRDefault="00692932" w:rsidP="00692932">
      <w:pPr>
        <w:pStyle w:val="ListParagraph"/>
        <w:rPr>
          <w:rStyle w:val="BookTitle"/>
          <w:b w:val="0"/>
          <w:bCs w:val="0"/>
          <w:smallCaps w:val="0"/>
          <w:spacing w:val="0"/>
          <w:sz w:val="36"/>
          <w:szCs w:val="36"/>
        </w:rPr>
      </w:pPr>
    </w:p>
    <w:p w:rsidR="00692932" w:rsidRPr="00692932" w:rsidRDefault="00692932" w:rsidP="00692932">
      <w:pPr>
        <w:pStyle w:val="ListParagraph"/>
        <w:spacing w:line="360" w:lineRule="auto"/>
        <w:rPr>
          <w:rStyle w:val="BookTitle"/>
          <w:b w:val="0"/>
          <w:bCs w:val="0"/>
          <w:smallCaps w:val="0"/>
          <w:spacing w:val="0"/>
          <w:sz w:val="36"/>
          <w:szCs w:val="36"/>
        </w:rPr>
      </w:pPr>
      <w:r w:rsidRPr="00692932">
        <w:rPr>
          <w:rStyle w:val="BookTitle"/>
          <w:b w:val="0"/>
          <w:bCs w:val="0"/>
          <w:smallCaps w:val="0"/>
          <w:spacing w:val="0"/>
          <w:sz w:val="36"/>
          <w:szCs w:val="36"/>
        </w:rPr>
        <w:t>6.  Conclusion</w:t>
      </w:r>
    </w:p>
    <w:p w:rsidR="00692932" w:rsidRPr="00692932" w:rsidRDefault="00692932" w:rsidP="00692932">
      <w:pPr>
        <w:rPr>
          <w:rStyle w:val="BookTitle"/>
          <w:rFonts w:cstheme="minorHAnsi"/>
          <w:b w:val="0"/>
          <w:bCs w:val="0"/>
          <w:smallCaps w:val="0"/>
          <w:spacing w:val="0"/>
          <w:sz w:val="36"/>
          <w:szCs w:val="36"/>
        </w:rPr>
      </w:pPr>
      <w:r w:rsidRPr="00692932">
        <w:rPr>
          <w:rStyle w:val="BookTitle"/>
          <w:b w:val="0"/>
          <w:bCs w:val="0"/>
          <w:smallCaps w:val="0"/>
          <w:spacing w:val="0"/>
          <w:sz w:val="36"/>
          <w:szCs w:val="36"/>
        </w:rPr>
        <w:t xml:space="preserve">          </w:t>
      </w:r>
      <w:r w:rsidRPr="00692932">
        <w:rPr>
          <w:rStyle w:val="BookTitle"/>
          <w:rFonts w:cstheme="minorHAnsi"/>
          <w:b w:val="0"/>
          <w:bCs w:val="0"/>
          <w:smallCaps w:val="0"/>
          <w:spacing w:val="0"/>
          <w:sz w:val="36"/>
          <w:szCs w:val="36"/>
        </w:rPr>
        <w:t>7.  Future Scope</w:t>
      </w:r>
    </w:p>
    <w:p w:rsidR="00692932" w:rsidRPr="00692932" w:rsidRDefault="00692932" w:rsidP="00692932"/>
    <w:p w:rsidR="00692932" w:rsidRPr="00692932" w:rsidRDefault="00692932" w:rsidP="00692932">
      <w:pPr>
        <w:rPr>
          <w:rStyle w:val="BookTitle"/>
          <w:b w:val="0"/>
          <w:bCs w:val="0"/>
          <w:smallCaps w:val="0"/>
          <w:spacing w:val="0"/>
        </w:rPr>
      </w:pPr>
      <w:r w:rsidRPr="00692932">
        <w:rPr>
          <w:rStyle w:val="BookTitle"/>
          <w:b w:val="0"/>
          <w:bCs w:val="0"/>
          <w:smallCaps w:val="0"/>
          <w:spacing w:val="0"/>
        </w:rPr>
        <w:t xml:space="preserve">           </w:t>
      </w:r>
    </w:p>
    <w:p w:rsidR="00692932" w:rsidRPr="00692932" w:rsidRDefault="00692932" w:rsidP="00692932">
      <w:pPr>
        <w:rPr>
          <w:rStyle w:val="IntenseReference"/>
          <w:b w:val="0"/>
          <w:bCs w:val="0"/>
          <w:smallCaps w:val="0"/>
          <w:color w:val="auto"/>
          <w:spacing w:val="0"/>
          <w:u w:val="none"/>
        </w:rPr>
      </w:pPr>
      <w:r w:rsidRPr="00692932">
        <w:rPr>
          <w:rStyle w:val="IntenseReference"/>
          <w:b w:val="0"/>
          <w:bCs w:val="0"/>
          <w:smallCaps w:val="0"/>
          <w:color w:val="auto"/>
          <w:spacing w:val="0"/>
          <w:u w:val="none"/>
        </w:rPr>
        <w:lastRenderedPageBreak/>
        <w:t xml:space="preserve">  </w:t>
      </w:r>
    </w:p>
    <w:p w:rsidR="00577F48" w:rsidRPr="00692932" w:rsidRDefault="00692932" w:rsidP="00692932">
      <w:pPr>
        <w:rPr>
          <w:rStyle w:val="Strong"/>
          <w:b w:val="0"/>
          <w:bCs w:val="0"/>
          <w:u w:val="single"/>
        </w:rPr>
      </w:pPr>
      <w:r w:rsidRPr="00692932">
        <w:rPr>
          <w:rStyle w:val="Strong"/>
          <w:sz w:val="32"/>
          <w:szCs w:val="32"/>
          <w:u w:val="single"/>
        </w:rPr>
        <w:t>1.</w:t>
      </w:r>
      <w:r w:rsidR="00577F48" w:rsidRPr="00692932">
        <w:rPr>
          <w:rStyle w:val="Strong"/>
          <w:sz w:val="32"/>
          <w:szCs w:val="32"/>
          <w:u w:val="single"/>
        </w:rPr>
        <w:t>Introduction:</w:t>
      </w:r>
    </w:p>
    <w:p w:rsidR="00D10355" w:rsidRPr="00692932" w:rsidRDefault="00692932" w:rsidP="00692932">
      <w:pPr>
        <w:jc w:val="both"/>
        <w:rPr>
          <w:rStyle w:val="Strong"/>
          <w:b w:val="0"/>
          <w:bCs w:val="0"/>
          <w:sz w:val="28"/>
          <w:szCs w:val="28"/>
        </w:rPr>
      </w:pPr>
      <w:r w:rsidRPr="00692932">
        <w:rPr>
          <w:rStyle w:val="Strong"/>
          <w:b w:val="0"/>
          <w:bCs w:val="0"/>
          <w:sz w:val="28"/>
          <w:szCs w:val="28"/>
        </w:rPr>
        <w:t xml:space="preserve">                                </w:t>
      </w:r>
      <w:r w:rsidR="00577F48" w:rsidRPr="00692932">
        <w:rPr>
          <w:rStyle w:val="Strong"/>
          <w:b w:val="0"/>
          <w:bCs w:val="0"/>
          <w:sz w:val="28"/>
          <w:szCs w:val="28"/>
        </w:rPr>
        <w:t>In the dynamic and competitive landscape of today's business world, human capital is recognized as one of the most valuable assets of any organization. Effectively managing and leveraging this resource has become a key strategic imperative. Talent management encompasses the entire employee lifecycle – from attracting top talent to nurturing their growth, retaining them, and aligning their skills with the organization's strategic goals</w:t>
      </w:r>
    </w:p>
    <w:p w:rsidR="00D10355" w:rsidRPr="00692932" w:rsidRDefault="00D10355" w:rsidP="00692932">
      <w:pPr>
        <w:rPr>
          <w:rStyle w:val="Strong"/>
          <w:b w:val="0"/>
          <w:bCs w:val="0"/>
          <w:sz w:val="28"/>
          <w:szCs w:val="28"/>
          <w:u w:val="single"/>
        </w:rPr>
      </w:pPr>
    </w:p>
    <w:p w:rsidR="00577F48" w:rsidRPr="00692932" w:rsidRDefault="00577F48" w:rsidP="00692932">
      <w:pPr>
        <w:rPr>
          <w:rStyle w:val="Strong"/>
          <w:sz w:val="32"/>
          <w:szCs w:val="32"/>
          <w:u w:val="single"/>
        </w:rPr>
      </w:pPr>
      <w:r w:rsidRPr="00692932">
        <w:rPr>
          <w:rStyle w:val="Strong"/>
          <w:sz w:val="32"/>
          <w:szCs w:val="32"/>
          <w:u w:val="single"/>
        </w:rPr>
        <w:t xml:space="preserve"> </w:t>
      </w:r>
      <w:r w:rsidR="00692932" w:rsidRPr="00692932">
        <w:rPr>
          <w:rStyle w:val="Strong"/>
          <w:sz w:val="32"/>
          <w:szCs w:val="32"/>
          <w:u w:val="single"/>
        </w:rPr>
        <w:t>1.1.</w:t>
      </w:r>
      <w:r w:rsidRPr="00692932">
        <w:rPr>
          <w:rStyle w:val="Strong"/>
          <w:sz w:val="32"/>
          <w:szCs w:val="32"/>
          <w:u w:val="single"/>
        </w:rPr>
        <w:t>Overview:</w:t>
      </w:r>
    </w:p>
    <w:p w:rsidR="00692932" w:rsidRPr="00692932" w:rsidRDefault="00692932" w:rsidP="00692932">
      <w:pPr>
        <w:pStyle w:val="NormalWeb"/>
        <w:pBdr>
          <w:top w:val="single" w:sz="2" w:space="0" w:color="D9D9E3"/>
          <w:left w:val="single" w:sz="2" w:space="0" w:color="D9D9E3"/>
          <w:right w:val="single" w:sz="2" w:space="0" w:color="D9D9E3"/>
        </w:pBdr>
        <w:shd w:val="clear" w:color="auto" w:fill="F7F7F8"/>
        <w:spacing w:before="300" w:beforeAutospacing="0" w:after="300" w:afterAutospacing="0"/>
        <w:jc w:val="both"/>
        <w:rPr>
          <w:rFonts w:asciiTheme="minorHAnsi" w:hAnsiTheme="minorHAnsi" w:cstheme="minorHAnsi"/>
          <w:color w:val="374151"/>
          <w:sz w:val="28"/>
          <w:szCs w:val="28"/>
        </w:rPr>
      </w:pPr>
      <w:r w:rsidRPr="00692932">
        <w:rPr>
          <w:rStyle w:val="Strong"/>
          <w:rFonts w:asciiTheme="minorHAnsi" w:hAnsiTheme="minorHAnsi" w:cstheme="minorHAnsi"/>
          <w:b w:val="0"/>
          <w:bCs w:val="0"/>
          <w:sz w:val="28"/>
          <w:szCs w:val="28"/>
        </w:rPr>
        <w:t xml:space="preserve">                                </w:t>
      </w:r>
      <w:r w:rsidRPr="00692932">
        <w:rPr>
          <w:rFonts w:asciiTheme="minorHAnsi" w:hAnsiTheme="minorHAnsi" w:cstheme="minorHAnsi"/>
          <w:color w:val="374151"/>
          <w:sz w:val="28"/>
          <w:szCs w:val="28"/>
        </w:rPr>
        <w:t>In today's competitive business environment, talent management is a critical component of organizational success. To ensure that human resources are effectively utilized, HR departments must have tools and systems in place to measure, track, and improve their talent management processes. One such tool is the Tableau HR Scorecard, which leverages data visualization and analytics to help HR professionals gain valuable insights into their talent management efforts.</w:t>
      </w:r>
    </w:p>
    <w:p w:rsidR="00692932" w:rsidRPr="00692932" w:rsidRDefault="00692932" w:rsidP="00692932">
      <w:pPr>
        <w:pStyle w:val="NormalWeb"/>
        <w:shd w:val="clear" w:color="auto" w:fill="F7F7F8"/>
        <w:spacing w:before="300" w:beforeAutospacing="0" w:after="300" w:afterAutospacing="0"/>
        <w:rPr>
          <w:rFonts w:asciiTheme="minorHAnsi" w:hAnsiTheme="minorHAnsi" w:cstheme="minorHAnsi"/>
          <w:color w:val="374151"/>
          <w:sz w:val="32"/>
          <w:szCs w:val="32"/>
          <w:u w:val="single"/>
        </w:rPr>
      </w:pPr>
      <w:r>
        <w:rPr>
          <w:rStyle w:val="Strong"/>
          <w:rFonts w:asciiTheme="minorHAnsi" w:eastAsiaTheme="majorEastAsia" w:hAnsiTheme="minorHAnsi" w:cstheme="minorHAnsi"/>
          <w:color w:val="374151"/>
          <w:sz w:val="32"/>
          <w:szCs w:val="32"/>
          <w:u w:val="single"/>
          <w:bdr w:val="single" w:sz="2" w:space="0" w:color="D9D9E3" w:frame="1"/>
        </w:rPr>
        <w:t>1.2.</w:t>
      </w:r>
      <w:r w:rsidRPr="00692932">
        <w:rPr>
          <w:rStyle w:val="Strong"/>
          <w:rFonts w:asciiTheme="minorHAnsi" w:eastAsiaTheme="majorEastAsia" w:hAnsiTheme="minorHAnsi" w:cstheme="minorHAnsi"/>
          <w:color w:val="374151"/>
          <w:sz w:val="32"/>
          <w:szCs w:val="32"/>
          <w:u w:val="single"/>
          <w:bdr w:val="single" w:sz="2" w:space="0" w:color="D9D9E3" w:frame="1"/>
        </w:rPr>
        <w:t>Purpose:</w:t>
      </w:r>
    </w:p>
    <w:p w:rsidR="00692932" w:rsidRPr="00692932" w:rsidRDefault="00692932" w:rsidP="00692932">
      <w:pPr>
        <w:pStyle w:val="NormalWeb"/>
        <w:shd w:val="clear" w:color="auto" w:fill="F7F7F8"/>
        <w:spacing w:before="300" w:beforeAutospacing="0" w:after="300" w:afterAutospacing="0"/>
        <w:jc w:val="both"/>
        <w:rPr>
          <w:rFonts w:asciiTheme="minorHAnsi" w:hAnsiTheme="minorHAnsi" w:cstheme="minorHAnsi"/>
          <w:color w:val="374151"/>
          <w:sz w:val="28"/>
          <w:szCs w:val="28"/>
        </w:rPr>
      </w:pPr>
      <w:r w:rsidRPr="00692932">
        <w:rPr>
          <w:rFonts w:asciiTheme="minorHAnsi" w:hAnsiTheme="minorHAnsi" w:cstheme="minorHAnsi"/>
          <w:color w:val="374151"/>
          <w:sz w:val="28"/>
          <w:szCs w:val="28"/>
        </w:rPr>
        <w:t>The purpose of the Tableau HR Scorecard is to provide HR professionals with a comprehensive and visual means of evaluating and improving talent management strategies within an organization. By presenting data in a clear and easily digestible format, it enables HR teams to make data-driven decisions, leading to better talent acquisition, development, and retention.</w:t>
      </w:r>
    </w:p>
    <w:p w:rsidR="00692932" w:rsidRPr="00692932" w:rsidRDefault="00692932" w:rsidP="00692932">
      <w:pPr>
        <w:rPr>
          <w:rStyle w:val="Strong"/>
          <w:b w:val="0"/>
          <w:bCs w:val="0"/>
          <w:sz w:val="27"/>
          <w:szCs w:val="27"/>
        </w:rPr>
      </w:pPr>
    </w:p>
    <w:p w:rsidR="00692932" w:rsidRPr="00692932" w:rsidRDefault="00692932" w:rsidP="00692932">
      <w:pPr>
        <w:rPr>
          <w:rStyle w:val="Strong"/>
          <w:sz w:val="32"/>
          <w:szCs w:val="32"/>
          <w:u w:val="single"/>
        </w:rPr>
      </w:pPr>
      <w:r w:rsidRPr="00692932">
        <w:rPr>
          <w:rStyle w:val="Strong"/>
          <w:sz w:val="32"/>
          <w:szCs w:val="32"/>
          <w:u w:val="single"/>
        </w:rPr>
        <w:t>2.Problem Statement:</w:t>
      </w:r>
    </w:p>
    <w:p w:rsidR="00692932" w:rsidRDefault="00692932" w:rsidP="00692932">
      <w:pPr>
        <w:rPr>
          <w:rStyle w:val="Strong"/>
          <w:b w:val="0"/>
          <w:bCs w:val="0"/>
          <w:sz w:val="28"/>
          <w:szCs w:val="28"/>
        </w:rPr>
      </w:pPr>
      <w:r>
        <w:rPr>
          <w:rStyle w:val="Strong"/>
          <w:b w:val="0"/>
          <w:bCs w:val="0"/>
          <w:sz w:val="28"/>
          <w:szCs w:val="28"/>
        </w:rPr>
        <w:t xml:space="preserve">                                 </w:t>
      </w:r>
      <w:r w:rsidRPr="00692932">
        <w:rPr>
          <w:rStyle w:val="Strong"/>
          <w:b w:val="0"/>
          <w:bCs w:val="0"/>
          <w:sz w:val="28"/>
          <w:szCs w:val="28"/>
        </w:rPr>
        <w:t>Traditional HR practices often lack the ability to translate raw data into actionable insights. This poses a significant challenge for HR professionals when trying to make strategic decisions regarding talent management. The Tableau HR Scorecard aims to address this issue by offering a solution that allows HR teams to leverage their data effectively</w:t>
      </w:r>
      <w:r>
        <w:rPr>
          <w:rStyle w:val="Strong"/>
          <w:b w:val="0"/>
          <w:bCs w:val="0"/>
          <w:sz w:val="28"/>
          <w:szCs w:val="28"/>
        </w:rPr>
        <w:t>.</w:t>
      </w:r>
    </w:p>
    <w:p w:rsidR="00692932" w:rsidRDefault="00692932" w:rsidP="00692932">
      <w:pPr>
        <w:rPr>
          <w:rStyle w:val="Strong"/>
          <w:b w:val="0"/>
          <w:bCs w:val="0"/>
          <w:sz w:val="28"/>
          <w:szCs w:val="28"/>
        </w:rPr>
      </w:pPr>
    </w:p>
    <w:p w:rsidR="00692932" w:rsidRPr="00692932" w:rsidRDefault="00692932" w:rsidP="00692932">
      <w:pPr>
        <w:rPr>
          <w:rStyle w:val="Strong"/>
          <w:b w:val="0"/>
          <w:bCs w:val="0"/>
          <w:sz w:val="28"/>
          <w:szCs w:val="28"/>
        </w:rPr>
      </w:pPr>
    </w:p>
    <w:p w:rsidR="00692932" w:rsidRPr="00692932" w:rsidRDefault="00692932" w:rsidP="00692932">
      <w:pPr>
        <w:rPr>
          <w:rStyle w:val="Strong"/>
          <w:sz w:val="32"/>
          <w:szCs w:val="32"/>
          <w:u w:val="single"/>
        </w:rPr>
      </w:pPr>
      <w:r w:rsidRPr="00692932">
        <w:rPr>
          <w:rStyle w:val="Strong"/>
          <w:sz w:val="32"/>
          <w:szCs w:val="32"/>
          <w:u w:val="single"/>
        </w:rPr>
        <w:t>2.Design Thinking:</w:t>
      </w:r>
    </w:p>
    <w:p w:rsidR="00692932" w:rsidRPr="00692932" w:rsidRDefault="00FD7B4F" w:rsidP="00692932">
      <w:pPr>
        <w:rPr>
          <w:rStyle w:val="Strong"/>
          <w:b w:val="0"/>
          <w:bCs w:val="0"/>
          <w:sz w:val="28"/>
          <w:szCs w:val="28"/>
        </w:rPr>
      </w:pPr>
      <w:r>
        <w:rPr>
          <w:rStyle w:val="Strong"/>
          <w:sz w:val="28"/>
          <w:szCs w:val="28"/>
        </w:rPr>
        <w:t>(i).</w:t>
      </w:r>
      <w:r w:rsidR="00692932" w:rsidRPr="00692932">
        <w:rPr>
          <w:rStyle w:val="Strong"/>
          <w:sz w:val="28"/>
          <w:szCs w:val="28"/>
        </w:rPr>
        <w:t>Data Gathering:</w:t>
      </w:r>
      <w:r w:rsidR="00692932">
        <w:rPr>
          <w:rStyle w:val="Strong"/>
          <w:sz w:val="28"/>
          <w:szCs w:val="28"/>
        </w:rPr>
        <w:t xml:space="preserve">                                                                                                                                                                                              </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Collect relevant HR data, including recruitment metrics, employee performance data, turnover rates, and employee engagement scores.</w:t>
      </w:r>
    </w:p>
    <w:p w:rsidR="00692932" w:rsidRPr="00692932" w:rsidRDefault="00FD7B4F" w:rsidP="00692932">
      <w:pPr>
        <w:rPr>
          <w:rStyle w:val="Strong"/>
          <w:b w:val="0"/>
          <w:bCs w:val="0"/>
          <w:sz w:val="28"/>
          <w:szCs w:val="28"/>
        </w:rPr>
      </w:pPr>
      <w:r>
        <w:rPr>
          <w:rStyle w:val="Strong"/>
          <w:sz w:val="28"/>
          <w:szCs w:val="28"/>
        </w:rPr>
        <w:t>(ii).</w:t>
      </w:r>
      <w:r w:rsidR="00692932" w:rsidRPr="00692932">
        <w:rPr>
          <w:rStyle w:val="Strong"/>
          <w:sz w:val="28"/>
          <w:szCs w:val="28"/>
        </w:rPr>
        <w:t>Data Preparation:</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Clean and structure the data, ensuring it's ready for analysis.</w:t>
      </w:r>
    </w:p>
    <w:p w:rsidR="00692932" w:rsidRPr="00692932" w:rsidRDefault="00FD7B4F" w:rsidP="00692932">
      <w:pPr>
        <w:rPr>
          <w:rStyle w:val="Strong"/>
          <w:b w:val="0"/>
          <w:bCs w:val="0"/>
          <w:sz w:val="28"/>
          <w:szCs w:val="28"/>
        </w:rPr>
      </w:pPr>
      <w:r>
        <w:rPr>
          <w:rStyle w:val="Strong"/>
          <w:sz w:val="28"/>
          <w:szCs w:val="28"/>
        </w:rPr>
        <w:t>(iii).</w:t>
      </w:r>
      <w:r w:rsidR="00692932" w:rsidRPr="00692932">
        <w:rPr>
          <w:rStyle w:val="Strong"/>
          <w:sz w:val="28"/>
          <w:szCs w:val="28"/>
        </w:rPr>
        <w:t>Data Visualization:</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Use Tableau's powerful data visualization tools to create meaningful, interactive dashboards that display key HR metrics.</w:t>
      </w:r>
    </w:p>
    <w:p w:rsidR="00692932" w:rsidRPr="00692932" w:rsidRDefault="00FD7B4F" w:rsidP="00FD7B4F">
      <w:pPr>
        <w:spacing w:before="240"/>
        <w:rPr>
          <w:rStyle w:val="Strong"/>
          <w:b w:val="0"/>
          <w:bCs w:val="0"/>
          <w:sz w:val="28"/>
          <w:szCs w:val="28"/>
        </w:rPr>
      </w:pPr>
      <w:r>
        <w:rPr>
          <w:rStyle w:val="Strong"/>
          <w:sz w:val="28"/>
          <w:szCs w:val="28"/>
        </w:rPr>
        <w:t>(iv).</w:t>
      </w:r>
      <w:r w:rsidR="00692932" w:rsidRPr="00692932">
        <w:rPr>
          <w:rStyle w:val="Strong"/>
          <w:sz w:val="28"/>
          <w:szCs w:val="28"/>
        </w:rPr>
        <w:t>Analysis:</w:t>
      </w:r>
      <w:r w:rsidR="00692932">
        <w:rPr>
          <w:rStyle w:val="Strong"/>
          <w:sz w:val="28"/>
          <w:szCs w:val="28"/>
        </w:rPr>
        <w:t xml:space="preserve">                                                                                                                                                            </w:t>
      </w:r>
      <w:r w:rsidR="00692932" w:rsidRPr="00692932">
        <w:rPr>
          <w:rStyle w:val="Strong"/>
          <w:b w:val="0"/>
          <w:bCs w:val="0"/>
          <w:sz w:val="28"/>
          <w:szCs w:val="28"/>
        </w:rPr>
        <w:t xml:space="preserve"> Interpret the data to identify trends, challenges, and opportunities within the organization's talent management processes.</w:t>
      </w:r>
    </w:p>
    <w:p w:rsidR="00692932" w:rsidRDefault="00FD7B4F" w:rsidP="00692932">
      <w:pPr>
        <w:rPr>
          <w:sz w:val="36"/>
          <w:szCs w:val="36"/>
        </w:rPr>
      </w:pPr>
      <w:r>
        <w:rPr>
          <w:rStyle w:val="Strong"/>
          <w:sz w:val="28"/>
          <w:szCs w:val="28"/>
        </w:rPr>
        <w:t>(v).</w:t>
      </w:r>
      <w:r w:rsidR="00692932" w:rsidRPr="00692932">
        <w:rPr>
          <w:rStyle w:val="Strong"/>
          <w:sz w:val="28"/>
          <w:szCs w:val="28"/>
        </w:rPr>
        <w:t xml:space="preserve">Actionable Insights:                                                                                                                                                              </w:t>
      </w:r>
      <w:r w:rsidR="00692932" w:rsidRPr="00692932">
        <w:rPr>
          <w:rStyle w:val="Strong"/>
          <w:b w:val="0"/>
          <w:bCs w:val="0"/>
          <w:sz w:val="28"/>
          <w:szCs w:val="28"/>
        </w:rPr>
        <w:t>Use the insights to make informed decisions, such as improving recruitment strategies, optimizing training and development programs, and enhancing employee engagement.</w:t>
      </w:r>
      <w:r w:rsidR="00692932" w:rsidRPr="00692932">
        <w:rPr>
          <w:sz w:val="36"/>
          <w:szCs w:val="36"/>
        </w:rPr>
        <w:t xml:space="preserve"> </w:t>
      </w: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692932" w:rsidRDefault="00692932" w:rsidP="00692932">
      <w:pPr>
        <w:rPr>
          <w:b/>
          <w:bCs/>
          <w:sz w:val="32"/>
          <w:szCs w:val="32"/>
          <w:u w:val="single"/>
        </w:rPr>
      </w:pPr>
      <w:r>
        <w:rPr>
          <w:b/>
          <w:bCs/>
          <w:sz w:val="32"/>
          <w:szCs w:val="32"/>
          <w:u w:val="single"/>
        </w:rPr>
        <w:t>2.1.EMPATHY MAP:</w:t>
      </w:r>
    </w:p>
    <w:p w:rsidR="001C62BA" w:rsidRDefault="001C62BA" w:rsidP="00692932">
      <w:pPr>
        <w:rPr>
          <w:b/>
          <w:bCs/>
          <w:sz w:val="32"/>
          <w:szCs w:val="32"/>
          <w:u w:val="single"/>
        </w:rPr>
      </w:pPr>
    </w:p>
    <w:p w:rsidR="00692932" w:rsidRDefault="001C62BA" w:rsidP="00692932">
      <w:pPr>
        <w:rPr>
          <w:b/>
          <w:bCs/>
          <w:sz w:val="32"/>
          <w:szCs w:val="32"/>
          <w:u w:val="single"/>
        </w:rPr>
      </w:pPr>
      <w:r>
        <w:rPr>
          <w:b/>
          <w:bCs/>
          <w:noProof/>
          <w:sz w:val="32"/>
          <w:szCs w:val="32"/>
          <w:u w:val="single"/>
        </w:rPr>
        <w:drawing>
          <wp:inline distT="0" distB="0" distL="0" distR="0">
            <wp:extent cx="6858000" cy="3855742"/>
            <wp:effectExtent l="19050" t="0" r="0" b="0"/>
            <wp:docPr id="2" name="Picture 23" descr="F:\hr\NM Project\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hr\NM Project\Screenshots\Screenshot (5).png"/>
                    <pic:cNvPicPr>
                      <a:picLocks noChangeAspect="1" noChangeArrowheads="1"/>
                    </pic:cNvPicPr>
                  </pic:nvPicPr>
                  <pic:blipFill>
                    <a:blip r:embed="rId8"/>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692932" w:rsidRDefault="00692932" w:rsidP="00692932">
      <w:pPr>
        <w:rPr>
          <w:b/>
          <w:bCs/>
          <w:sz w:val="32"/>
          <w:szCs w:val="32"/>
          <w:u w:val="single"/>
        </w:rPr>
      </w:pPr>
    </w:p>
    <w:p w:rsidR="00692932" w:rsidRDefault="00692932" w:rsidP="00692932">
      <w:pPr>
        <w:rPr>
          <w:b/>
          <w:bCs/>
          <w:sz w:val="32"/>
          <w:szCs w:val="32"/>
          <w:u w:val="single"/>
        </w:rPr>
      </w:pPr>
    </w:p>
    <w:p w:rsidR="00692932" w:rsidRDefault="00692932"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1C62BA" w:rsidP="00692932">
      <w:pPr>
        <w:rPr>
          <w:b/>
          <w:bCs/>
          <w:sz w:val="32"/>
          <w:szCs w:val="32"/>
          <w:u w:val="single"/>
        </w:rPr>
      </w:pPr>
    </w:p>
    <w:p w:rsidR="001C62BA" w:rsidRDefault="00692932" w:rsidP="00692932">
      <w:pPr>
        <w:rPr>
          <w:b/>
          <w:bCs/>
          <w:sz w:val="32"/>
          <w:szCs w:val="32"/>
          <w:u w:val="single"/>
        </w:rPr>
      </w:pPr>
      <w:r w:rsidRPr="00692932">
        <w:rPr>
          <w:b/>
          <w:bCs/>
          <w:sz w:val="32"/>
          <w:szCs w:val="32"/>
          <w:u w:val="single"/>
        </w:rPr>
        <w:t>2.2.  Ideation &amp; Brainstorming Map:</w:t>
      </w:r>
    </w:p>
    <w:p w:rsidR="001C62BA" w:rsidRDefault="001C62BA" w:rsidP="00692932">
      <w:pPr>
        <w:rPr>
          <w:b/>
          <w:bCs/>
          <w:sz w:val="32"/>
          <w:szCs w:val="32"/>
          <w:u w:val="single"/>
        </w:rPr>
      </w:pPr>
    </w:p>
    <w:p w:rsidR="00692932" w:rsidRPr="00692932" w:rsidRDefault="00692932" w:rsidP="00692932">
      <w:pPr>
        <w:rPr>
          <w:rStyle w:val="Strong"/>
          <w:b w:val="0"/>
          <w:bCs w:val="0"/>
          <w:sz w:val="36"/>
          <w:szCs w:val="36"/>
        </w:rPr>
      </w:pPr>
      <w:r w:rsidRPr="00692932">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sz w:val="28"/>
          <w:szCs w:val="28"/>
        </w:rPr>
        <w:drawing>
          <wp:inline distT="0" distB="0" distL="0" distR="0">
            <wp:extent cx="6858000" cy="3855742"/>
            <wp:effectExtent l="19050" t="0" r="0" b="0"/>
            <wp:docPr id="7" name="Picture 7" descr="F:\hr\NM Project\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hr\NM Project\Screenshots\Screenshot (6).png"/>
                    <pic:cNvPicPr>
                      <a:picLocks noChangeAspect="1" noChangeArrowheads="1"/>
                    </pic:cNvPicPr>
                  </pic:nvPicPr>
                  <pic:blipFill>
                    <a:blip r:embed="rId9"/>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1C62BA" w:rsidP="00692932">
      <w:pPr>
        <w:rPr>
          <w:rStyle w:val="Strong"/>
          <w:sz w:val="32"/>
          <w:szCs w:val="32"/>
          <w:u w:val="single"/>
        </w:rPr>
      </w:pPr>
    </w:p>
    <w:p w:rsidR="001C62BA" w:rsidRDefault="00692932" w:rsidP="00692932">
      <w:pPr>
        <w:rPr>
          <w:rStyle w:val="Strong"/>
          <w:sz w:val="32"/>
          <w:szCs w:val="32"/>
          <w:u w:val="single"/>
        </w:rPr>
      </w:pPr>
      <w:r>
        <w:rPr>
          <w:rStyle w:val="Strong"/>
          <w:sz w:val="32"/>
          <w:szCs w:val="32"/>
          <w:u w:val="single"/>
        </w:rPr>
        <w:lastRenderedPageBreak/>
        <w:t>3.</w:t>
      </w:r>
      <w:r w:rsidRPr="00692932">
        <w:rPr>
          <w:rStyle w:val="Strong"/>
          <w:sz w:val="32"/>
          <w:szCs w:val="32"/>
          <w:u w:val="single"/>
        </w:rPr>
        <w:t>Results:</w:t>
      </w:r>
    </w:p>
    <w:p w:rsidR="001C62BA" w:rsidRDefault="001C62BA" w:rsidP="00692932">
      <w:pPr>
        <w:rPr>
          <w:rStyle w:val="Strong"/>
          <w:sz w:val="32"/>
          <w:szCs w:val="32"/>
          <w:u w:val="single"/>
        </w:rPr>
      </w:pPr>
    </w:p>
    <w:p w:rsidR="00692932" w:rsidRDefault="00692932" w:rsidP="00692932">
      <w:pPr>
        <w:rPr>
          <w:rStyle w:val="Strong"/>
          <w:sz w:val="32"/>
          <w:szCs w:val="32"/>
          <w:u w:val="single"/>
        </w:rPr>
      </w:pPr>
      <w:r>
        <w:rPr>
          <w:b/>
          <w:bCs/>
          <w:noProof/>
          <w:sz w:val="32"/>
          <w:szCs w:val="32"/>
          <w:u w:val="single"/>
        </w:rPr>
        <w:drawing>
          <wp:inline distT="0" distB="0" distL="0" distR="0">
            <wp:extent cx="6858000" cy="3855742"/>
            <wp:effectExtent l="19050" t="0" r="0" b="0"/>
            <wp:docPr id="8" name="Picture 8" descr="F:\hr\NM Project\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hr\NM Project\Screenshots\Screenshot (10).png"/>
                    <pic:cNvPicPr>
                      <a:picLocks noChangeAspect="1" noChangeArrowheads="1"/>
                    </pic:cNvPicPr>
                  </pic:nvPicPr>
                  <pic:blipFill>
                    <a:blip r:embed="rId10"/>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692932" w:rsidRDefault="00692932" w:rsidP="00692932">
      <w:pPr>
        <w:rPr>
          <w:rStyle w:val="Strong"/>
          <w:sz w:val="32"/>
          <w:szCs w:val="32"/>
          <w:u w:val="single"/>
        </w:rPr>
      </w:pPr>
      <w:r>
        <w:rPr>
          <w:b/>
          <w:bCs/>
          <w:noProof/>
          <w:sz w:val="32"/>
          <w:szCs w:val="32"/>
          <w:u w:val="single"/>
        </w:rPr>
        <w:lastRenderedPageBreak/>
        <w:drawing>
          <wp:inline distT="0" distB="0" distL="0" distR="0">
            <wp:extent cx="6858000" cy="3855742"/>
            <wp:effectExtent l="19050" t="0" r="0" b="0"/>
            <wp:docPr id="9" name="Picture 9" descr="F:\hr\NM Project\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hr\NM Project\Screenshots\Screenshot (11).png"/>
                    <pic:cNvPicPr>
                      <a:picLocks noChangeAspect="1" noChangeArrowheads="1"/>
                    </pic:cNvPicPr>
                  </pic:nvPicPr>
                  <pic:blipFill>
                    <a:blip r:embed="rId11"/>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692932" w:rsidRPr="00692932" w:rsidRDefault="00692932" w:rsidP="00692932">
      <w:pPr>
        <w:rPr>
          <w:rStyle w:val="Strong"/>
          <w:sz w:val="32"/>
          <w:szCs w:val="32"/>
          <w:u w:val="single"/>
        </w:rPr>
      </w:pPr>
      <w:r>
        <w:rPr>
          <w:b/>
          <w:bCs/>
          <w:noProof/>
          <w:sz w:val="32"/>
          <w:szCs w:val="32"/>
          <w:u w:val="single"/>
        </w:rPr>
        <w:lastRenderedPageBreak/>
        <w:drawing>
          <wp:inline distT="0" distB="0" distL="0" distR="0">
            <wp:extent cx="6858000" cy="3855742"/>
            <wp:effectExtent l="19050" t="0" r="0" b="0"/>
            <wp:docPr id="10" name="Picture 10" descr="F:\hr\NM Project\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hr\NM Project\Screenshots\Screenshot (12).png"/>
                    <pic:cNvPicPr>
                      <a:picLocks noChangeAspect="1" noChangeArrowheads="1"/>
                    </pic:cNvPicPr>
                  </pic:nvPicPr>
                  <pic:blipFill>
                    <a:blip r:embed="rId12"/>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11" name="Picture 11" descr="F:\hr\NM Project\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hr\NM Project\Screenshots\Screenshot (13).png"/>
                    <pic:cNvPicPr>
                      <a:picLocks noChangeAspect="1" noChangeArrowheads="1"/>
                    </pic:cNvPicPr>
                  </pic:nvPicPr>
                  <pic:blipFill>
                    <a:blip r:embed="rId13"/>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lastRenderedPageBreak/>
        <w:drawing>
          <wp:inline distT="0" distB="0" distL="0" distR="0">
            <wp:extent cx="6858000" cy="3855742"/>
            <wp:effectExtent l="19050" t="0" r="0" b="0"/>
            <wp:docPr id="12" name="Picture 12" descr="F:\hr\NM Project\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hr\NM Project\Screenshots\Screenshot (14).png"/>
                    <pic:cNvPicPr>
                      <a:picLocks noChangeAspect="1" noChangeArrowheads="1"/>
                    </pic:cNvPicPr>
                  </pic:nvPicPr>
                  <pic:blipFill>
                    <a:blip r:embed="rId14"/>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13" name="Picture 13" descr="F:\hr\NM Project\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hr\NM Project\Screenshots\Screenshot (15).png"/>
                    <pic:cNvPicPr>
                      <a:picLocks noChangeAspect="1" noChangeArrowheads="1"/>
                    </pic:cNvPicPr>
                  </pic:nvPicPr>
                  <pic:blipFill>
                    <a:blip r:embed="rId15"/>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lastRenderedPageBreak/>
        <w:drawing>
          <wp:inline distT="0" distB="0" distL="0" distR="0">
            <wp:extent cx="6858000" cy="3855742"/>
            <wp:effectExtent l="19050" t="0" r="0" b="0"/>
            <wp:docPr id="14" name="Picture 14" descr="F:\hr\NM Project\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hr\NM Project\Screenshots\Screenshot (16).png"/>
                    <pic:cNvPicPr>
                      <a:picLocks noChangeAspect="1" noChangeArrowheads="1"/>
                    </pic:cNvPicPr>
                  </pic:nvPicPr>
                  <pic:blipFill>
                    <a:blip r:embed="rId16"/>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15" name="Picture 15" descr="F:\hr\NM Project\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hr\NM Project\Screenshots\Screenshot (17).png"/>
                    <pic:cNvPicPr>
                      <a:picLocks noChangeAspect="1" noChangeArrowheads="1"/>
                    </pic:cNvPicPr>
                  </pic:nvPicPr>
                  <pic:blipFill>
                    <a:blip r:embed="rId17"/>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lastRenderedPageBreak/>
        <w:drawing>
          <wp:inline distT="0" distB="0" distL="0" distR="0">
            <wp:extent cx="6858000" cy="3855742"/>
            <wp:effectExtent l="19050" t="0" r="0" b="0"/>
            <wp:docPr id="16" name="Picture 16" descr="F:\hr\NM Project\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hr\NM Project\Screenshots\Screenshot (18).png"/>
                    <pic:cNvPicPr>
                      <a:picLocks noChangeAspect="1" noChangeArrowheads="1"/>
                    </pic:cNvPicPr>
                  </pic:nvPicPr>
                  <pic:blipFill>
                    <a:blip r:embed="rId18"/>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17" name="Picture 17" descr="F:\hr\NM Project\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hr\NM Project\Screenshots\Screenshot (19).png"/>
                    <pic:cNvPicPr>
                      <a:picLocks noChangeAspect="1" noChangeArrowheads="1"/>
                    </pic:cNvPicPr>
                  </pic:nvPicPr>
                  <pic:blipFill>
                    <a:blip r:embed="rId19"/>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lastRenderedPageBreak/>
        <w:drawing>
          <wp:inline distT="0" distB="0" distL="0" distR="0">
            <wp:extent cx="6858000" cy="3855742"/>
            <wp:effectExtent l="19050" t="0" r="0" b="0"/>
            <wp:docPr id="18" name="Picture 18" descr="F:\hr\NM Project\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hr\NM Project\Screenshots\Screenshot (20).png"/>
                    <pic:cNvPicPr>
                      <a:picLocks noChangeAspect="1" noChangeArrowheads="1"/>
                    </pic:cNvPicPr>
                  </pic:nvPicPr>
                  <pic:blipFill>
                    <a:blip r:embed="rId20"/>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19" name="Picture 19" descr="F:\hr\NM Project\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r\NM Project\Screenshots\Screenshot (21).png"/>
                    <pic:cNvPicPr>
                      <a:picLocks noChangeAspect="1" noChangeArrowheads="1"/>
                    </pic:cNvPicPr>
                  </pic:nvPicPr>
                  <pic:blipFill>
                    <a:blip r:embed="rId21"/>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lastRenderedPageBreak/>
        <w:drawing>
          <wp:inline distT="0" distB="0" distL="0" distR="0">
            <wp:extent cx="6858000" cy="3855742"/>
            <wp:effectExtent l="19050" t="0" r="0" b="0"/>
            <wp:docPr id="20" name="Picture 20" descr="F:\hr\NM Project\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hr\NM Project\Screenshots\Screenshot (22).png"/>
                    <pic:cNvPicPr>
                      <a:picLocks noChangeAspect="1" noChangeArrowheads="1"/>
                    </pic:cNvPicPr>
                  </pic:nvPicPr>
                  <pic:blipFill>
                    <a:blip r:embed="rId22"/>
                    <a:srcRect/>
                    <a:stretch>
                      <a:fillRect/>
                    </a:stretch>
                  </pic:blipFill>
                  <pic:spPr bwMode="auto">
                    <a:xfrm>
                      <a:off x="0" y="0"/>
                      <a:ext cx="6858000" cy="3855742"/>
                    </a:xfrm>
                    <a:prstGeom prst="rect">
                      <a:avLst/>
                    </a:prstGeom>
                    <a:noFill/>
                    <a:ln w="9525">
                      <a:noFill/>
                      <a:miter lim="800000"/>
                      <a:headEnd/>
                      <a:tailEnd/>
                    </a:ln>
                  </pic:spPr>
                </pic:pic>
              </a:graphicData>
            </a:graphic>
          </wp:inline>
        </w:drawing>
      </w:r>
      <w:r>
        <w:rPr>
          <w:b/>
          <w:bCs/>
          <w:noProof/>
          <w:sz w:val="32"/>
          <w:szCs w:val="32"/>
          <w:u w:val="single"/>
        </w:rPr>
        <w:drawing>
          <wp:inline distT="0" distB="0" distL="0" distR="0">
            <wp:extent cx="6858000" cy="3855742"/>
            <wp:effectExtent l="19050" t="0" r="0" b="0"/>
            <wp:docPr id="21" name="Picture 21" descr="F:\hr\NM Project\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hr\NM Project\Screenshots\Screenshot (23).png"/>
                    <pic:cNvPicPr>
                      <a:picLocks noChangeAspect="1" noChangeArrowheads="1"/>
                    </pic:cNvPicPr>
                  </pic:nvPicPr>
                  <pic:blipFill>
                    <a:blip r:embed="rId23"/>
                    <a:srcRect/>
                    <a:stretch>
                      <a:fillRect/>
                    </a:stretch>
                  </pic:blipFill>
                  <pic:spPr bwMode="auto">
                    <a:xfrm>
                      <a:off x="0" y="0"/>
                      <a:ext cx="6858000" cy="3855742"/>
                    </a:xfrm>
                    <a:prstGeom prst="rect">
                      <a:avLst/>
                    </a:prstGeom>
                    <a:noFill/>
                    <a:ln w="9525">
                      <a:noFill/>
                      <a:miter lim="800000"/>
                      <a:headEnd/>
                      <a:tailEnd/>
                    </a:ln>
                  </pic:spPr>
                </pic:pic>
              </a:graphicData>
            </a:graphic>
          </wp:inline>
        </w:drawing>
      </w:r>
    </w:p>
    <w:p w:rsidR="00CC45AD" w:rsidRDefault="00CC45AD" w:rsidP="00692932">
      <w:pPr>
        <w:rPr>
          <w:rStyle w:val="Strong"/>
          <w:sz w:val="32"/>
          <w:szCs w:val="32"/>
          <w:u w:val="single"/>
        </w:rPr>
      </w:pPr>
    </w:p>
    <w:p w:rsidR="00692932" w:rsidRPr="00692932" w:rsidRDefault="00692932" w:rsidP="00692932">
      <w:pPr>
        <w:rPr>
          <w:rStyle w:val="Strong"/>
          <w:sz w:val="32"/>
          <w:szCs w:val="32"/>
          <w:u w:val="single"/>
        </w:rPr>
      </w:pPr>
      <w:r>
        <w:rPr>
          <w:rStyle w:val="Strong"/>
          <w:sz w:val="32"/>
          <w:szCs w:val="32"/>
          <w:u w:val="single"/>
        </w:rPr>
        <w:t>4.</w:t>
      </w:r>
      <w:r w:rsidRPr="00692932">
        <w:rPr>
          <w:rStyle w:val="Strong"/>
          <w:sz w:val="32"/>
          <w:szCs w:val="32"/>
          <w:u w:val="single"/>
        </w:rPr>
        <w:t>Advantages:</w:t>
      </w:r>
    </w:p>
    <w:p w:rsidR="00692932" w:rsidRPr="00692932" w:rsidRDefault="00FD7B4F" w:rsidP="00692932">
      <w:pPr>
        <w:rPr>
          <w:rStyle w:val="Strong"/>
          <w:b w:val="0"/>
          <w:bCs w:val="0"/>
          <w:sz w:val="28"/>
          <w:szCs w:val="28"/>
        </w:rPr>
      </w:pPr>
      <w:r>
        <w:rPr>
          <w:rStyle w:val="Strong"/>
          <w:sz w:val="28"/>
          <w:szCs w:val="28"/>
        </w:rPr>
        <w:t>(i).</w:t>
      </w:r>
      <w:r w:rsidR="00692932" w:rsidRPr="00692932">
        <w:rPr>
          <w:rStyle w:val="Strong"/>
          <w:sz w:val="28"/>
          <w:szCs w:val="28"/>
        </w:rPr>
        <w:t>Visual Insights:</w:t>
      </w:r>
      <w:r w:rsidR="00692932">
        <w:rPr>
          <w:rStyle w:val="Strong"/>
          <w:sz w:val="28"/>
          <w:szCs w:val="28"/>
        </w:rPr>
        <w:t xml:space="preserve">                                                                                                                                                   </w:t>
      </w:r>
      <w:r w:rsidR="00692932" w:rsidRPr="00692932">
        <w:rPr>
          <w:rStyle w:val="Strong"/>
          <w:b w:val="0"/>
          <w:bCs w:val="0"/>
          <w:sz w:val="28"/>
          <w:szCs w:val="28"/>
        </w:rPr>
        <w:t xml:space="preserve"> Data visualization allows for a quick and clear understanding of HR performance metrics.</w:t>
      </w:r>
    </w:p>
    <w:p w:rsidR="00692932" w:rsidRPr="00692932" w:rsidRDefault="00FD7B4F" w:rsidP="00692932">
      <w:pPr>
        <w:rPr>
          <w:rStyle w:val="Strong"/>
          <w:b w:val="0"/>
          <w:bCs w:val="0"/>
          <w:sz w:val="28"/>
          <w:szCs w:val="28"/>
        </w:rPr>
      </w:pPr>
      <w:r>
        <w:rPr>
          <w:rStyle w:val="Strong"/>
          <w:sz w:val="28"/>
          <w:szCs w:val="28"/>
        </w:rPr>
        <w:t>(ii).</w:t>
      </w:r>
      <w:r w:rsidR="00692932" w:rsidRPr="00692932">
        <w:rPr>
          <w:rStyle w:val="Strong"/>
          <w:sz w:val="28"/>
          <w:szCs w:val="28"/>
        </w:rPr>
        <w:t xml:space="preserve">Data-Driven Decision-Making: </w:t>
      </w:r>
      <w:r w:rsidR="00692932">
        <w:rPr>
          <w:rStyle w:val="Strong"/>
          <w:sz w:val="28"/>
          <w:szCs w:val="28"/>
        </w:rPr>
        <w:t xml:space="preserve">                                                                                                                                  </w:t>
      </w:r>
      <w:r w:rsidR="00692932" w:rsidRPr="00692932">
        <w:rPr>
          <w:rStyle w:val="Strong"/>
          <w:b w:val="0"/>
          <w:bCs w:val="0"/>
          <w:sz w:val="28"/>
          <w:szCs w:val="28"/>
        </w:rPr>
        <w:t>HR professionals can make decisions based on concrete data rather than relying on intuition.</w:t>
      </w:r>
    </w:p>
    <w:p w:rsidR="00692932" w:rsidRPr="00692932" w:rsidRDefault="00FD7B4F" w:rsidP="00692932">
      <w:pPr>
        <w:rPr>
          <w:rStyle w:val="Strong"/>
          <w:b w:val="0"/>
          <w:bCs w:val="0"/>
          <w:sz w:val="28"/>
          <w:szCs w:val="28"/>
        </w:rPr>
      </w:pPr>
      <w:r>
        <w:rPr>
          <w:rStyle w:val="Strong"/>
          <w:sz w:val="28"/>
          <w:szCs w:val="28"/>
        </w:rPr>
        <w:t>(iii).</w:t>
      </w:r>
      <w:r w:rsidR="00692932" w:rsidRPr="00692932">
        <w:rPr>
          <w:rStyle w:val="Strong"/>
          <w:sz w:val="28"/>
          <w:szCs w:val="28"/>
        </w:rPr>
        <w:t>Real-time Monitoring:</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The scorecard can be updated in real-time, allowing for ongoing assessment and quick responses to changes.</w:t>
      </w:r>
    </w:p>
    <w:p w:rsidR="00692932" w:rsidRDefault="00FD7B4F" w:rsidP="00692932">
      <w:pPr>
        <w:jc w:val="both"/>
        <w:rPr>
          <w:rStyle w:val="Strong"/>
          <w:sz w:val="28"/>
          <w:szCs w:val="28"/>
        </w:rPr>
      </w:pPr>
      <w:r>
        <w:rPr>
          <w:rStyle w:val="Strong"/>
          <w:sz w:val="28"/>
          <w:szCs w:val="28"/>
        </w:rPr>
        <w:t>(iv).</w:t>
      </w:r>
      <w:r w:rsidR="00692932" w:rsidRPr="00692932">
        <w:rPr>
          <w:rStyle w:val="Strong"/>
          <w:sz w:val="28"/>
          <w:szCs w:val="28"/>
        </w:rPr>
        <w:t>Improved Talent Management:</w:t>
      </w:r>
      <w:r w:rsidR="00692932">
        <w:rPr>
          <w:rStyle w:val="Strong"/>
          <w:sz w:val="28"/>
          <w:szCs w:val="28"/>
        </w:rPr>
        <w:t xml:space="preserve">                                                                                                     </w:t>
      </w:r>
    </w:p>
    <w:p w:rsidR="00692932" w:rsidRPr="00692932" w:rsidRDefault="00692932" w:rsidP="00692932">
      <w:pPr>
        <w:jc w:val="both"/>
        <w:rPr>
          <w:rStyle w:val="Strong"/>
          <w:b w:val="0"/>
          <w:bCs w:val="0"/>
          <w:sz w:val="28"/>
          <w:szCs w:val="28"/>
        </w:rPr>
      </w:pPr>
      <w:r>
        <w:rPr>
          <w:rStyle w:val="Strong"/>
          <w:b w:val="0"/>
          <w:bCs w:val="0"/>
          <w:sz w:val="28"/>
          <w:szCs w:val="28"/>
        </w:rPr>
        <w:t xml:space="preserve">                                                          E</w:t>
      </w:r>
      <w:r w:rsidRPr="00692932">
        <w:rPr>
          <w:rStyle w:val="Strong"/>
          <w:b w:val="0"/>
          <w:bCs w:val="0"/>
          <w:sz w:val="28"/>
          <w:szCs w:val="28"/>
        </w:rPr>
        <w:t>nhance talent acquisition, development, and retention strategies by identifying areas for improvement.Enhanced Communication: Visual dashboards make it easier to communicate HR performance to stakeholders and senior management.</w:t>
      </w:r>
    </w:p>
    <w:p w:rsidR="00692932" w:rsidRPr="00692932" w:rsidRDefault="00692932" w:rsidP="00692932">
      <w:pPr>
        <w:rPr>
          <w:rStyle w:val="Strong"/>
          <w:sz w:val="28"/>
          <w:szCs w:val="28"/>
          <w:u w:val="single"/>
        </w:rPr>
      </w:pPr>
      <w:r w:rsidRPr="00692932">
        <w:rPr>
          <w:rStyle w:val="Strong"/>
          <w:sz w:val="28"/>
          <w:szCs w:val="28"/>
          <w:u w:val="single"/>
        </w:rPr>
        <w:t>Disadvantages:</w:t>
      </w:r>
    </w:p>
    <w:p w:rsidR="00692932" w:rsidRPr="00692932" w:rsidRDefault="00FD7B4F" w:rsidP="00692932">
      <w:pPr>
        <w:rPr>
          <w:rStyle w:val="Strong"/>
          <w:b w:val="0"/>
          <w:bCs w:val="0"/>
          <w:sz w:val="28"/>
          <w:szCs w:val="28"/>
        </w:rPr>
      </w:pPr>
      <w:r>
        <w:rPr>
          <w:rStyle w:val="Strong"/>
          <w:sz w:val="28"/>
          <w:szCs w:val="28"/>
        </w:rPr>
        <w:t>(i).</w:t>
      </w:r>
      <w:r w:rsidR="00692932" w:rsidRPr="00692932">
        <w:rPr>
          <w:rStyle w:val="Strong"/>
          <w:sz w:val="28"/>
          <w:szCs w:val="28"/>
        </w:rPr>
        <w:t>Data Quality:</w:t>
      </w:r>
      <w:r w:rsidR="00692932" w:rsidRPr="00692932">
        <w:rPr>
          <w:rStyle w:val="Strong"/>
          <w:b w:val="0"/>
          <w:bCs w:val="0"/>
          <w:sz w:val="28"/>
          <w:szCs w:val="28"/>
        </w:rPr>
        <w:t xml:space="preserve"> The accuracy and reliability of the scorecard heavily depend on the quality of the underlying data.</w:t>
      </w:r>
    </w:p>
    <w:p w:rsidR="00692932" w:rsidRPr="00692932" w:rsidRDefault="00FD7B4F" w:rsidP="00692932">
      <w:pPr>
        <w:rPr>
          <w:rStyle w:val="Strong"/>
          <w:b w:val="0"/>
          <w:bCs w:val="0"/>
          <w:sz w:val="28"/>
          <w:szCs w:val="28"/>
        </w:rPr>
      </w:pPr>
      <w:r>
        <w:rPr>
          <w:rStyle w:val="Strong"/>
          <w:sz w:val="28"/>
          <w:szCs w:val="28"/>
        </w:rPr>
        <w:t>(ii).</w:t>
      </w:r>
      <w:r w:rsidR="00692932" w:rsidRPr="00692932">
        <w:rPr>
          <w:rStyle w:val="Strong"/>
          <w:sz w:val="28"/>
          <w:szCs w:val="28"/>
        </w:rPr>
        <w:t>Resource Intensive:</w:t>
      </w:r>
      <w:r w:rsidR="00692932" w:rsidRPr="00692932">
        <w:rPr>
          <w:rStyle w:val="Strong"/>
          <w:b w:val="0"/>
          <w:bCs w:val="0"/>
          <w:sz w:val="28"/>
          <w:szCs w:val="28"/>
        </w:rPr>
        <w:t xml:space="preserve"> Developing and maintaining the scorecard can be resource-intensive, especially in terms of data collection and preparation.</w:t>
      </w:r>
    </w:p>
    <w:p w:rsidR="00692932" w:rsidRPr="00692932" w:rsidRDefault="00692932" w:rsidP="00692932">
      <w:pPr>
        <w:rPr>
          <w:rStyle w:val="Strong"/>
          <w:sz w:val="28"/>
          <w:szCs w:val="28"/>
          <w:u w:val="single"/>
        </w:rPr>
      </w:pPr>
      <w:r>
        <w:rPr>
          <w:rStyle w:val="Strong"/>
          <w:sz w:val="28"/>
          <w:szCs w:val="28"/>
          <w:u w:val="single"/>
        </w:rPr>
        <w:t>5.</w:t>
      </w:r>
      <w:r w:rsidRPr="00692932">
        <w:rPr>
          <w:rStyle w:val="Strong"/>
          <w:sz w:val="28"/>
          <w:szCs w:val="28"/>
          <w:u w:val="single"/>
        </w:rPr>
        <w:t>Application:</w:t>
      </w:r>
    </w:p>
    <w:p w:rsidR="00692932" w:rsidRPr="00692932" w:rsidRDefault="00692932" w:rsidP="00692932">
      <w:pPr>
        <w:rPr>
          <w:rStyle w:val="Strong"/>
          <w:b w:val="0"/>
          <w:bCs w:val="0"/>
          <w:sz w:val="28"/>
          <w:szCs w:val="28"/>
        </w:rPr>
      </w:pPr>
      <w:r>
        <w:rPr>
          <w:rStyle w:val="Strong"/>
          <w:b w:val="0"/>
          <w:bCs w:val="0"/>
          <w:sz w:val="28"/>
          <w:szCs w:val="28"/>
        </w:rPr>
        <w:t xml:space="preserve">                       </w:t>
      </w:r>
      <w:r w:rsidRPr="00692932">
        <w:rPr>
          <w:rStyle w:val="Strong"/>
          <w:b w:val="0"/>
          <w:bCs w:val="0"/>
          <w:sz w:val="28"/>
          <w:szCs w:val="28"/>
        </w:rPr>
        <w:t>The Tableau HR Scorecard can be applied across various HR functions, including:</w:t>
      </w:r>
    </w:p>
    <w:p w:rsidR="00692932" w:rsidRPr="00692932" w:rsidRDefault="00FD7B4F" w:rsidP="00692932">
      <w:pPr>
        <w:rPr>
          <w:rStyle w:val="Strong"/>
          <w:b w:val="0"/>
          <w:bCs w:val="0"/>
          <w:sz w:val="28"/>
          <w:szCs w:val="28"/>
        </w:rPr>
      </w:pPr>
      <w:r>
        <w:rPr>
          <w:rStyle w:val="Strong"/>
          <w:sz w:val="28"/>
          <w:szCs w:val="28"/>
        </w:rPr>
        <w:t>(i).</w:t>
      </w:r>
      <w:r w:rsidR="00692932" w:rsidRPr="00692932">
        <w:rPr>
          <w:rStyle w:val="Strong"/>
          <w:sz w:val="28"/>
          <w:szCs w:val="28"/>
        </w:rPr>
        <w:t>Recruitment:</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Tracking the effectiveness of different sourcing channels and evaluating the quality of hires.</w:t>
      </w:r>
    </w:p>
    <w:p w:rsidR="00692932" w:rsidRPr="00692932" w:rsidRDefault="00FD7B4F" w:rsidP="00692932">
      <w:pPr>
        <w:rPr>
          <w:rStyle w:val="Strong"/>
          <w:b w:val="0"/>
          <w:bCs w:val="0"/>
          <w:sz w:val="28"/>
          <w:szCs w:val="28"/>
        </w:rPr>
      </w:pPr>
      <w:r>
        <w:rPr>
          <w:rStyle w:val="Strong"/>
          <w:sz w:val="28"/>
          <w:szCs w:val="28"/>
        </w:rPr>
        <w:t>(ii).</w:t>
      </w:r>
      <w:r w:rsidR="00692932" w:rsidRPr="00692932">
        <w:rPr>
          <w:rStyle w:val="Strong"/>
          <w:sz w:val="28"/>
          <w:szCs w:val="28"/>
        </w:rPr>
        <w:t>Training and Development:</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Assessing the impact of training programs on employee performance and engagement.</w:t>
      </w:r>
    </w:p>
    <w:p w:rsidR="00FD7B4F" w:rsidRDefault="00FD7B4F" w:rsidP="00692932">
      <w:pPr>
        <w:rPr>
          <w:rStyle w:val="Strong"/>
          <w:b w:val="0"/>
          <w:bCs w:val="0"/>
          <w:sz w:val="28"/>
          <w:szCs w:val="28"/>
        </w:rPr>
      </w:pPr>
      <w:r>
        <w:rPr>
          <w:rStyle w:val="Strong"/>
          <w:sz w:val="28"/>
          <w:szCs w:val="28"/>
        </w:rPr>
        <w:lastRenderedPageBreak/>
        <w:t>(iii).</w:t>
      </w:r>
      <w:r w:rsidR="00692932" w:rsidRPr="00692932">
        <w:rPr>
          <w:rStyle w:val="Strong"/>
          <w:sz w:val="28"/>
          <w:szCs w:val="28"/>
        </w:rPr>
        <w:t>Performance Management:</w:t>
      </w:r>
      <w:r w:rsidR="00692932" w:rsidRPr="00692932">
        <w:rPr>
          <w:rStyle w:val="Strong"/>
          <w:b w:val="0"/>
          <w:bCs w:val="0"/>
          <w:sz w:val="28"/>
          <w:szCs w:val="28"/>
        </w:rPr>
        <w:t xml:space="preserve"> </w:t>
      </w:r>
      <w:r w:rsidR="00692932">
        <w:rPr>
          <w:rStyle w:val="Strong"/>
          <w:b w:val="0"/>
          <w:bCs w:val="0"/>
          <w:sz w:val="28"/>
          <w:szCs w:val="28"/>
        </w:rPr>
        <w:t xml:space="preserve">                                                                                                                       </w:t>
      </w:r>
      <w:r w:rsidR="00692932" w:rsidRPr="00692932">
        <w:rPr>
          <w:rStyle w:val="Strong"/>
          <w:b w:val="0"/>
          <w:bCs w:val="0"/>
          <w:sz w:val="28"/>
          <w:szCs w:val="28"/>
        </w:rPr>
        <w:t>Monitoring employee performance and identifying areas for improvement.</w:t>
      </w:r>
    </w:p>
    <w:p w:rsidR="00692932" w:rsidRPr="00692932" w:rsidRDefault="00FD7B4F" w:rsidP="00692932">
      <w:pPr>
        <w:rPr>
          <w:rStyle w:val="Strong"/>
          <w:b w:val="0"/>
          <w:bCs w:val="0"/>
          <w:sz w:val="28"/>
          <w:szCs w:val="28"/>
        </w:rPr>
      </w:pPr>
      <w:r>
        <w:rPr>
          <w:rStyle w:val="Strong"/>
          <w:sz w:val="28"/>
          <w:szCs w:val="28"/>
        </w:rPr>
        <w:t>(iv).</w:t>
      </w:r>
      <w:r w:rsidR="00692932" w:rsidRPr="00692932">
        <w:rPr>
          <w:rStyle w:val="Strong"/>
          <w:sz w:val="28"/>
          <w:szCs w:val="28"/>
        </w:rPr>
        <w:t>Retention:</w:t>
      </w:r>
      <w:r w:rsidR="00692932">
        <w:rPr>
          <w:rStyle w:val="Strong"/>
          <w:b w:val="0"/>
          <w:bCs w:val="0"/>
          <w:sz w:val="28"/>
          <w:szCs w:val="28"/>
        </w:rPr>
        <w:t xml:space="preserve">                                                                                                                                                          </w:t>
      </w:r>
      <w:r w:rsidR="00692932" w:rsidRPr="00692932">
        <w:rPr>
          <w:rStyle w:val="Strong"/>
          <w:b w:val="0"/>
          <w:bCs w:val="0"/>
          <w:sz w:val="28"/>
          <w:szCs w:val="28"/>
        </w:rPr>
        <w:t xml:space="preserve"> Identifying turnover trends and their underlying causes.</w:t>
      </w:r>
    </w:p>
    <w:p w:rsidR="00692932" w:rsidRPr="00692932" w:rsidRDefault="00692932" w:rsidP="00692932">
      <w:pPr>
        <w:rPr>
          <w:rStyle w:val="Strong"/>
          <w:sz w:val="32"/>
          <w:szCs w:val="32"/>
          <w:u w:val="single"/>
        </w:rPr>
      </w:pPr>
      <w:r>
        <w:rPr>
          <w:rStyle w:val="Strong"/>
          <w:sz w:val="32"/>
          <w:szCs w:val="32"/>
          <w:u w:val="single"/>
        </w:rPr>
        <w:t>6.</w:t>
      </w:r>
      <w:r w:rsidRPr="00692932">
        <w:rPr>
          <w:rStyle w:val="Strong"/>
          <w:sz w:val="32"/>
          <w:szCs w:val="32"/>
          <w:u w:val="single"/>
        </w:rPr>
        <w:t>Conclusion:</w:t>
      </w:r>
    </w:p>
    <w:p w:rsidR="00692932" w:rsidRPr="00692932" w:rsidRDefault="00692932" w:rsidP="00692932">
      <w:pPr>
        <w:rPr>
          <w:rStyle w:val="Strong"/>
          <w:b w:val="0"/>
          <w:bCs w:val="0"/>
          <w:sz w:val="28"/>
          <w:szCs w:val="28"/>
        </w:rPr>
      </w:pPr>
      <w:r>
        <w:rPr>
          <w:rStyle w:val="Strong"/>
          <w:b w:val="0"/>
          <w:bCs w:val="0"/>
          <w:sz w:val="28"/>
          <w:szCs w:val="28"/>
        </w:rPr>
        <w:t xml:space="preserve">                           </w:t>
      </w:r>
      <w:r w:rsidRPr="00692932">
        <w:rPr>
          <w:rStyle w:val="Strong"/>
          <w:b w:val="0"/>
          <w:bCs w:val="0"/>
          <w:sz w:val="28"/>
          <w:szCs w:val="28"/>
        </w:rPr>
        <w:t>The Tableau HR Scorecard is a valuable tool for HR professionals, offering a data-driven approach to talent management. By transforming data into actionable insights, it empowers HR teams to make strategic decisions that can enhance an organization's overall performance and competitiveness.</w:t>
      </w:r>
    </w:p>
    <w:p w:rsidR="00692932" w:rsidRPr="00692932" w:rsidRDefault="00692932" w:rsidP="00692932">
      <w:pPr>
        <w:rPr>
          <w:rStyle w:val="Strong"/>
          <w:sz w:val="32"/>
          <w:szCs w:val="32"/>
          <w:u w:val="single"/>
        </w:rPr>
      </w:pPr>
      <w:r>
        <w:rPr>
          <w:rStyle w:val="Strong"/>
          <w:sz w:val="32"/>
          <w:szCs w:val="32"/>
          <w:u w:val="single"/>
        </w:rPr>
        <w:t>7.</w:t>
      </w:r>
      <w:r w:rsidRPr="00692932">
        <w:rPr>
          <w:rStyle w:val="Strong"/>
          <w:sz w:val="32"/>
          <w:szCs w:val="32"/>
          <w:u w:val="single"/>
        </w:rPr>
        <w:t>Future Scope:</w:t>
      </w:r>
    </w:p>
    <w:p w:rsidR="00692932" w:rsidRPr="00692932" w:rsidRDefault="00692932" w:rsidP="00692932">
      <w:pPr>
        <w:rPr>
          <w:rStyle w:val="Strong"/>
          <w:b w:val="0"/>
          <w:bCs w:val="0"/>
          <w:sz w:val="28"/>
          <w:szCs w:val="28"/>
        </w:rPr>
      </w:pPr>
      <w:r>
        <w:rPr>
          <w:rStyle w:val="Strong"/>
          <w:b w:val="0"/>
          <w:bCs w:val="0"/>
          <w:sz w:val="28"/>
          <w:szCs w:val="28"/>
        </w:rPr>
        <w:t xml:space="preserve">                             </w:t>
      </w:r>
      <w:r w:rsidRPr="00692932">
        <w:rPr>
          <w:rStyle w:val="Strong"/>
          <w:b w:val="0"/>
          <w:bCs w:val="0"/>
          <w:sz w:val="28"/>
          <w:szCs w:val="28"/>
        </w:rPr>
        <w:t>As data analytics and visualization tools continue to evolve, the Tableau HR Scorecard can be expected to become even more powerful and accessible. Future developments may include predictive analytics to forecast HR-related trends and the integration of AI and machine learning for more advanced insights. Additionally, it can be customized to suit the unique needs of different organizations, ensuring its continued relevance in the ever-evolving field of HR.</w:t>
      </w:r>
    </w:p>
    <w:p w:rsidR="00692932" w:rsidRPr="00692932" w:rsidRDefault="00692932" w:rsidP="00692932">
      <w:pPr>
        <w:rPr>
          <w:rFonts w:eastAsia="Times New Roman"/>
        </w:rPr>
      </w:pPr>
    </w:p>
    <w:sectPr w:rsidR="00692932" w:rsidRPr="00692932" w:rsidSect="00692932">
      <w:pgSz w:w="12240" w:h="15840" w:code="1"/>
      <w:pgMar w:top="1440" w:right="720" w:bottom="144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03D64" w:rsidRDefault="00303D64" w:rsidP="00692932">
      <w:pPr>
        <w:spacing w:after="0" w:line="240" w:lineRule="auto"/>
      </w:pPr>
      <w:r>
        <w:separator/>
      </w:r>
    </w:p>
  </w:endnote>
  <w:endnote w:type="continuationSeparator" w:id="1">
    <w:p w:rsidR="00303D64" w:rsidRDefault="00303D64" w:rsidP="006929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03D64" w:rsidRDefault="00303D64" w:rsidP="00692932">
      <w:pPr>
        <w:spacing w:after="0" w:line="240" w:lineRule="auto"/>
      </w:pPr>
      <w:r>
        <w:separator/>
      </w:r>
    </w:p>
  </w:footnote>
  <w:footnote w:type="continuationSeparator" w:id="1">
    <w:p w:rsidR="00303D64" w:rsidRDefault="00303D64" w:rsidP="0069293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311EEC"/>
    <w:multiLevelType w:val="multilevel"/>
    <w:tmpl w:val="1B4C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646111"/>
    <w:multiLevelType w:val="multilevel"/>
    <w:tmpl w:val="2876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2409C5"/>
    <w:multiLevelType w:val="multilevel"/>
    <w:tmpl w:val="17C68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494268"/>
    <w:multiLevelType w:val="multilevel"/>
    <w:tmpl w:val="B368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5CE0A88"/>
    <w:multiLevelType w:val="multilevel"/>
    <w:tmpl w:val="82488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435F20"/>
    <w:multiLevelType w:val="multilevel"/>
    <w:tmpl w:val="06762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FE62F0"/>
    <w:multiLevelType w:val="multilevel"/>
    <w:tmpl w:val="DDCA0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04B301D"/>
    <w:multiLevelType w:val="multilevel"/>
    <w:tmpl w:val="FF66A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C67ABD"/>
    <w:multiLevelType w:val="multilevel"/>
    <w:tmpl w:val="FF48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840AC4"/>
    <w:multiLevelType w:val="multilevel"/>
    <w:tmpl w:val="4C805818"/>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7BF66588"/>
    <w:multiLevelType w:val="multilevel"/>
    <w:tmpl w:val="9D70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7"/>
  </w:num>
  <w:num w:numId="4">
    <w:abstractNumId w:val="2"/>
  </w:num>
  <w:num w:numId="5">
    <w:abstractNumId w:val="1"/>
  </w:num>
  <w:num w:numId="6">
    <w:abstractNumId w:val="9"/>
  </w:num>
  <w:num w:numId="7">
    <w:abstractNumId w:val="10"/>
  </w:num>
  <w:num w:numId="8">
    <w:abstractNumId w:val="0"/>
  </w:num>
  <w:num w:numId="9">
    <w:abstractNumId w:val="6"/>
  </w:num>
  <w:num w:numId="10">
    <w:abstractNumId w:val="8"/>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61ED3"/>
    <w:rsid w:val="000B5CBF"/>
    <w:rsid w:val="001168B5"/>
    <w:rsid w:val="00132545"/>
    <w:rsid w:val="00196990"/>
    <w:rsid w:val="001C62BA"/>
    <w:rsid w:val="001D40FE"/>
    <w:rsid w:val="001F0BFA"/>
    <w:rsid w:val="00241A61"/>
    <w:rsid w:val="00253453"/>
    <w:rsid w:val="00286F04"/>
    <w:rsid w:val="002B2C12"/>
    <w:rsid w:val="002F7983"/>
    <w:rsid w:val="00303D64"/>
    <w:rsid w:val="00326688"/>
    <w:rsid w:val="00346316"/>
    <w:rsid w:val="003D272A"/>
    <w:rsid w:val="003E3D90"/>
    <w:rsid w:val="00577F48"/>
    <w:rsid w:val="00586BF0"/>
    <w:rsid w:val="00617E65"/>
    <w:rsid w:val="00620B3D"/>
    <w:rsid w:val="00676F3A"/>
    <w:rsid w:val="00692932"/>
    <w:rsid w:val="006B6E67"/>
    <w:rsid w:val="006E3634"/>
    <w:rsid w:val="007331DB"/>
    <w:rsid w:val="00742E0A"/>
    <w:rsid w:val="0077440C"/>
    <w:rsid w:val="00792B6B"/>
    <w:rsid w:val="007C4EE7"/>
    <w:rsid w:val="0088423A"/>
    <w:rsid w:val="00886244"/>
    <w:rsid w:val="008A67A4"/>
    <w:rsid w:val="009F7C8F"/>
    <w:rsid w:val="00AC6197"/>
    <w:rsid w:val="00B569AF"/>
    <w:rsid w:val="00CC45AD"/>
    <w:rsid w:val="00CD0F68"/>
    <w:rsid w:val="00CE6DBC"/>
    <w:rsid w:val="00D10355"/>
    <w:rsid w:val="00D61ED3"/>
    <w:rsid w:val="00EF69FA"/>
    <w:rsid w:val="00FD7B4F"/>
    <w:rsid w:val="00FF3B7E"/>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932"/>
    <w:rPr>
      <w:rFonts w:cs="Latha"/>
    </w:rPr>
  </w:style>
  <w:style w:type="paragraph" w:styleId="Heading1">
    <w:name w:val="heading 1"/>
    <w:basedOn w:val="Normal"/>
    <w:next w:val="Normal"/>
    <w:link w:val="Heading1Char"/>
    <w:uiPriority w:val="9"/>
    <w:qFormat/>
    <w:rsid w:val="00792B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2B6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F3B7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76F3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76F3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76F3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862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92932"/>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25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2545"/>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792B6B"/>
    <w:pPr>
      <w:spacing w:after="0" w:line="240" w:lineRule="auto"/>
    </w:pPr>
    <w:rPr>
      <w:rFonts w:cs="Latha"/>
    </w:rPr>
  </w:style>
  <w:style w:type="character" w:customStyle="1" w:styleId="Heading1Char">
    <w:name w:val="Heading 1 Char"/>
    <w:basedOn w:val="DefaultParagraphFont"/>
    <w:link w:val="Heading1"/>
    <w:uiPriority w:val="9"/>
    <w:rsid w:val="00792B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92B6B"/>
    <w:rPr>
      <w:rFonts w:asciiTheme="majorHAnsi" w:eastAsiaTheme="majorEastAsia" w:hAnsiTheme="majorHAnsi" w:cstheme="majorBidi"/>
      <w:b/>
      <w:bCs/>
      <w:color w:val="4F81BD" w:themeColor="accent1"/>
      <w:sz w:val="26"/>
      <w:szCs w:val="26"/>
    </w:rPr>
  </w:style>
  <w:style w:type="character" w:styleId="IntenseReference">
    <w:name w:val="Intense Reference"/>
    <w:basedOn w:val="DefaultParagraphFont"/>
    <w:uiPriority w:val="32"/>
    <w:qFormat/>
    <w:rsid w:val="00792B6B"/>
    <w:rPr>
      <w:b/>
      <w:bCs/>
      <w:smallCaps/>
      <w:color w:val="C0504D" w:themeColor="accent2"/>
      <w:spacing w:val="5"/>
      <w:u w:val="single"/>
    </w:rPr>
  </w:style>
  <w:style w:type="character" w:styleId="SubtleReference">
    <w:name w:val="Subtle Reference"/>
    <w:basedOn w:val="DefaultParagraphFont"/>
    <w:uiPriority w:val="31"/>
    <w:qFormat/>
    <w:rsid w:val="00CD0F68"/>
    <w:rPr>
      <w:smallCaps/>
      <w:color w:val="C0504D" w:themeColor="accent2"/>
      <w:u w:val="single"/>
    </w:rPr>
  </w:style>
  <w:style w:type="paragraph" w:styleId="IntenseQuote">
    <w:name w:val="Intense Quote"/>
    <w:basedOn w:val="Normal"/>
    <w:next w:val="Normal"/>
    <w:link w:val="IntenseQuoteChar"/>
    <w:uiPriority w:val="30"/>
    <w:qFormat/>
    <w:rsid w:val="00CD0F6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0F68"/>
    <w:rPr>
      <w:rFonts w:cs="Latha"/>
      <w:b/>
      <w:bCs/>
      <w:i/>
      <w:iCs/>
      <w:color w:val="4F81BD" w:themeColor="accent1"/>
    </w:rPr>
  </w:style>
  <w:style w:type="character" w:styleId="Strong">
    <w:name w:val="Strong"/>
    <w:basedOn w:val="DefaultParagraphFont"/>
    <w:uiPriority w:val="22"/>
    <w:qFormat/>
    <w:rsid w:val="002F7983"/>
    <w:rPr>
      <w:b/>
      <w:bCs/>
    </w:rPr>
  </w:style>
  <w:style w:type="character" w:styleId="Emphasis">
    <w:name w:val="Emphasis"/>
    <w:basedOn w:val="DefaultParagraphFont"/>
    <w:uiPriority w:val="20"/>
    <w:qFormat/>
    <w:rsid w:val="002F7983"/>
    <w:rPr>
      <w:i/>
      <w:iCs/>
    </w:rPr>
  </w:style>
  <w:style w:type="character" w:styleId="IntenseEmphasis">
    <w:name w:val="Intense Emphasis"/>
    <w:basedOn w:val="DefaultParagraphFont"/>
    <w:uiPriority w:val="21"/>
    <w:qFormat/>
    <w:rsid w:val="002F7983"/>
    <w:rPr>
      <w:b/>
      <w:bCs/>
      <w:i/>
      <w:iCs/>
      <w:color w:val="4F81BD" w:themeColor="accent1"/>
    </w:rPr>
  </w:style>
  <w:style w:type="paragraph" w:styleId="Quote">
    <w:name w:val="Quote"/>
    <w:basedOn w:val="Normal"/>
    <w:next w:val="Normal"/>
    <w:link w:val="QuoteChar"/>
    <w:uiPriority w:val="29"/>
    <w:qFormat/>
    <w:rsid w:val="002F7983"/>
    <w:rPr>
      <w:i/>
      <w:iCs/>
      <w:color w:val="000000" w:themeColor="text1"/>
    </w:rPr>
  </w:style>
  <w:style w:type="character" w:customStyle="1" w:styleId="QuoteChar">
    <w:name w:val="Quote Char"/>
    <w:basedOn w:val="DefaultParagraphFont"/>
    <w:link w:val="Quote"/>
    <w:uiPriority w:val="29"/>
    <w:rsid w:val="002F7983"/>
    <w:rPr>
      <w:rFonts w:cs="Latha"/>
      <w:i/>
      <w:iCs/>
      <w:color w:val="000000" w:themeColor="text1"/>
    </w:rPr>
  </w:style>
  <w:style w:type="character" w:styleId="BookTitle">
    <w:name w:val="Book Title"/>
    <w:basedOn w:val="DefaultParagraphFont"/>
    <w:uiPriority w:val="33"/>
    <w:qFormat/>
    <w:rsid w:val="002F7983"/>
    <w:rPr>
      <w:b/>
      <w:bCs/>
      <w:smallCaps/>
      <w:spacing w:val="5"/>
    </w:rPr>
  </w:style>
  <w:style w:type="character" w:customStyle="1" w:styleId="Heading3Char">
    <w:name w:val="Heading 3 Char"/>
    <w:basedOn w:val="DefaultParagraphFont"/>
    <w:link w:val="Heading3"/>
    <w:uiPriority w:val="9"/>
    <w:rsid w:val="00FF3B7E"/>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676F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676F3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76F3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76F3A"/>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34"/>
    <w:qFormat/>
    <w:rsid w:val="00676F3A"/>
    <w:pPr>
      <w:ind w:left="720"/>
      <w:contextualSpacing/>
    </w:pPr>
  </w:style>
  <w:style w:type="paragraph" w:styleId="z-TopofForm">
    <w:name w:val="HTML Top of Form"/>
    <w:basedOn w:val="Normal"/>
    <w:next w:val="Normal"/>
    <w:link w:val="z-TopofFormChar"/>
    <w:hidden/>
    <w:uiPriority w:val="99"/>
    <w:semiHidden/>
    <w:unhideWhenUsed/>
    <w:rsid w:val="00676F3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76F3A"/>
    <w:rPr>
      <w:rFonts w:ascii="Arial" w:eastAsia="Times New Roman" w:hAnsi="Arial" w:cs="Arial"/>
      <w:vanish/>
      <w:sz w:val="16"/>
      <w:szCs w:val="16"/>
    </w:rPr>
  </w:style>
  <w:style w:type="character" w:customStyle="1" w:styleId="Heading7Char">
    <w:name w:val="Heading 7 Char"/>
    <w:basedOn w:val="DefaultParagraphFont"/>
    <w:link w:val="Heading7"/>
    <w:uiPriority w:val="9"/>
    <w:rsid w:val="00886244"/>
    <w:rPr>
      <w:rFonts w:asciiTheme="majorHAnsi" w:eastAsiaTheme="majorEastAsia" w:hAnsiTheme="majorHAnsi" w:cstheme="majorBidi"/>
      <w:i/>
      <w:iCs/>
      <w:color w:val="404040" w:themeColor="text1" w:themeTint="BF"/>
    </w:rPr>
  </w:style>
  <w:style w:type="paragraph" w:styleId="Subtitle">
    <w:name w:val="Subtitle"/>
    <w:basedOn w:val="Normal"/>
    <w:next w:val="Normal"/>
    <w:link w:val="SubtitleChar"/>
    <w:uiPriority w:val="11"/>
    <w:qFormat/>
    <w:rsid w:val="008862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86244"/>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1D4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40FE"/>
    <w:rPr>
      <w:rFonts w:ascii="Tahoma" w:hAnsi="Tahoma" w:cs="Tahoma"/>
      <w:sz w:val="16"/>
      <w:szCs w:val="16"/>
    </w:rPr>
  </w:style>
  <w:style w:type="character" w:customStyle="1" w:styleId="Heading8Char">
    <w:name w:val="Heading 8 Char"/>
    <w:basedOn w:val="DefaultParagraphFont"/>
    <w:link w:val="Heading8"/>
    <w:uiPriority w:val="9"/>
    <w:rsid w:val="00692932"/>
    <w:rPr>
      <w:rFonts w:asciiTheme="majorHAnsi" w:eastAsiaTheme="majorEastAsia" w:hAnsiTheme="majorHAnsi" w:cstheme="majorBidi"/>
      <w:color w:val="404040" w:themeColor="text1" w:themeTint="BF"/>
      <w:sz w:val="20"/>
      <w:szCs w:val="20"/>
    </w:rPr>
  </w:style>
  <w:style w:type="paragraph" w:styleId="Header">
    <w:name w:val="header"/>
    <w:basedOn w:val="Normal"/>
    <w:link w:val="HeaderChar"/>
    <w:uiPriority w:val="99"/>
    <w:semiHidden/>
    <w:unhideWhenUsed/>
    <w:rsid w:val="0069293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2932"/>
    <w:rPr>
      <w:rFonts w:cs="Latha"/>
    </w:rPr>
  </w:style>
  <w:style w:type="paragraph" w:styleId="Footer">
    <w:name w:val="footer"/>
    <w:basedOn w:val="Normal"/>
    <w:link w:val="FooterChar"/>
    <w:uiPriority w:val="99"/>
    <w:semiHidden/>
    <w:unhideWhenUsed/>
    <w:rsid w:val="006929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92932"/>
    <w:rPr>
      <w:rFonts w:cs="Latha"/>
    </w:rPr>
  </w:style>
</w:styles>
</file>

<file path=word/webSettings.xml><?xml version="1.0" encoding="utf-8"?>
<w:webSettings xmlns:r="http://schemas.openxmlformats.org/officeDocument/2006/relationships" xmlns:w="http://schemas.openxmlformats.org/wordprocessingml/2006/main">
  <w:divs>
    <w:div w:id="251014440">
      <w:bodyDiv w:val="1"/>
      <w:marLeft w:val="0"/>
      <w:marRight w:val="0"/>
      <w:marTop w:val="0"/>
      <w:marBottom w:val="0"/>
      <w:divBdr>
        <w:top w:val="none" w:sz="0" w:space="0" w:color="auto"/>
        <w:left w:val="none" w:sz="0" w:space="0" w:color="auto"/>
        <w:bottom w:val="none" w:sz="0" w:space="0" w:color="auto"/>
        <w:right w:val="none" w:sz="0" w:space="0" w:color="auto"/>
      </w:divBdr>
    </w:div>
    <w:div w:id="278221683">
      <w:bodyDiv w:val="1"/>
      <w:marLeft w:val="0"/>
      <w:marRight w:val="0"/>
      <w:marTop w:val="0"/>
      <w:marBottom w:val="0"/>
      <w:divBdr>
        <w:top w:val="none" w:sz="0" w:space="0" w:color="auto"/>
        <w:left w:val="none" w:sz="0" w:space="0" w:color="auto"/>
        <w:bottom w:val="none" w:sz="0" w:space="0" w:color="auto"/>
        <w:right w:val="none" w:sz="0" w:space="0" w:color="auto"/>
      </w:divBdr>
      <w:divsChild>
        <w:div w:id="57940053">
          <w:marLeft w:val="0"/>
          <w:marRight w:val="0"/>
          <w:marTop w:val="0"/>
          <w:marBottom w:val="0"/>
          <w:divBdr>
            <w:top w:val="none" w:sz="0" w:space="0" w:color="auto"/>
            <w:left w:val="none" w:sz="0" w:space="0" w:color="auto"/>
            <w:bottom w:val="none" w:sz="0" w:space="0" w:color="auto"/>
            <w:right w:val="none" w:sz="0" w:space="0" w:color="auto"/>
          </w:divBdr>
        </w:div>
        <w:div w:id="365107292">
          <w:marLeft w:val="0"/>
          <w:marRight w:val="0"/>
          <w:marTop w:val="0"/>
          <w:marBottom w:val="0"/>
          <w:divBdr>
            <w:top w:val="single" w:sz="2" w:space="0" w:color="D9D9E3"/>
            <w:left w:val="single" w:sz="2" w:space="0" w:color="D9D9E3"/>
            <w:bottom w:val="single" w:sz="2" w:space="0" w:color="D9D9E3"/>
            <w:right w:val="single" w:sz="2" w:space="0" w:color="D9D9E3"/>
          </w:divBdr>
          <w:divsChild>
            <w:div w:id="1316252700">
              <w:marLeft w:val="0"/>
              <w:marRight w:val="0"/>
              <w:marTop w:val="0"/>
              <w:marBottom w:val="0"/>
              <w:divBdr>
                <w:top w:val="single" w:sz="2" w:space="0" w:color="D9D9E3"/>
                <w:left w:val="single" w:sz="2" w:space="0" w:color="D9D9E3"/>
                <w:bottom w:val="single" w:sz="2" w:space="0" w:color="D9D9E3"/>
                <w:right w:val="single" w:sz="2" w:space="0" w:color="D9D9E3"/>
              </w:divBdr>
              <w:divsChild>
                <w:div w:id="1446998096">
                  <w:marLeft w:val="0"/>
                  <w:marRight w:val="0"/>
                  <w:marTop w:val="0"/>
                  <w:marBottom w:val="0"/>
                  <w:divBdr>
                    <w:top w:val="single" w:sz="2" w:space="0" w:color="D9D9E3"/>
                    <w:left w:val="single" w:sz="2" w:space="0" w:color="D9D9E3"/>
                    <w:bottom w:val="single" w:sz="2" w:space="0" w:color="D9D9E3"/>
                    <w:right w:val="single" w:sz="2" w:space="0" w:color="D9D9E3"/>
                  </w:divBdr>
                  <w:divsChild>
                    <w:div w:id="1370648029">
                      <w:marLeft w:val="0"/>
                      <w:marRight w:val="0"/>
                      <w:marTop w:val="0"/>
                      <w:marBottom w:val="0"/>
                      <w:divBdr>
                        <w:top w:val="single" w:sz="2" w:space="0" w:color="D9D9E3"/>
                        <w:left w:val="single" w:sz="2" w:space="0" w:color="D9D9E3"/>
                        <w:bottom w:val="single" w:sz="2" w:space="0" w:color="D9D9E3"/>
                        <w:right w:val="single" w:sz="2" w:space="0" w:color="D9D9E3"/>
                      </w:divBdr>
                      <w:divsChild>
                        <w:div w:id="3172260">
                          <w:marLeft w:val="0"/>
                          <w:marRight w:val="0"/>
                          <w:marTop w:val="0"/>
                          <w:marBottom w:val="0"/>
                          <w:divBdr>
                            <w:top w:val="single" w:sz="2" w:space="0" w:color="auto"/>
                            <w:left w:val="single" w:sz="2" w:space="0" w:color="auto"/>
                            <w:bottom w:val="single" w:sz="6" w:space="0" w:color="auto"/>
                            <w:right w:val="single" w:sz="2" w:space="0" w:color="auto"/>
                          </w:divBdr>
                          <w:divsChild>
                            <w:div w:id="459034156">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50874">
                                  <w:marLeft w:val="0"/>
                                  <w:marRight w:val="0"/>
                                  <w:marTop w:val="0"/>
                                  <w:marBottom w:val="0"/>
                                  <w:divBdr>
                                    <w:top w:val="single" w:sz="2" w:space="0" w:color="D9D9E3"/>
                                    <w:left w:val="single" w:sz="2" w:space="0" w:color="D9D9E3"/>
                                    <w:bottom w:val="single" w:sz="2" w:space="0" w:color="D9D9E3"/>
                                    <w:right w:val="single" w:sz="2" w:space="0" w:color="D9D9E3"/>
                                  </w:divBdr>
                                  <w:divsChild>
                                    <w:div w:id="110176933">
                                      <w:marLeft w:val="0"/>
                                      <w:marRight w:val="0"/>
                                      <w:marTop w:val="0"/>
                                      <w:marBottom w:val="0"/>
                                      <w:divBdr>
                                        <w:top w:val="single" w:sz="2" w:space="0" w:color="D9D9E3"/>
                                        <w:left w:val="single" w:sz="2" w:space="0" w:color="D9D9E3"/>
                                        <w:bottom w:val="single" w:sz="2" w:space="0" w:color="D9D9E3"/>
                                        <w:right w:val="single" w:sz="2" w:space="0" w:color="D9D9E3"/>
                                      </w:divBdr>
                                      <w:divsChild>
                                        <w:div w:id="1054279087">
                                          <w:marLeft w:val="0"/>
                                          <w:marRight w:val="0"/>
                                          <w:marTop w:val="0"/>
                                          <w:marBottom w:val="0"/>
                                          <w:divBdr>
                                            <w:top w:val="single" w:sz="2" w:space="0" w:color="D9D9E3"/>
                                            <w:left w:val="single" w:sz="2" w:space="0" w:color="D9D9E3"/>
                                            <w:bottom w:val="single" w:sz="2" w:space="0" w:color="D9D9E3"/>
                                            <w:right w:val="single" w:sz="2" w:space="0" w:color="D9D9E3"/>
                                          </w:divBdr>
                                          <w:divsChild>
                                            <w:div w:id="1342778606">
                                              <w:marLeft w:val="0"/>
                                              <w:marRight w:val="0"/>
                                              <w:marTop w:val="0"/>
                                              <w:marBottom w:val="0"/>
                                              <w:divBdr>
                                                <w:top w:val="single" w:sz="2" w:space="0" w:color="D9D9E3"/>
                                                <w:left w:val="single" w:sz="2" w:space="0" w:color="D9D9E3"/>
                                                <w:bottom w:val="single" w:sz="2" w:space="0" w:color="D9D9E3"/>
                                                <w:right w:val="single" w:sz="2" w:space="0" w:color="D9D9E3"/>
                                              </w:divBdr>
                                              <w:divsChild>
                                                <w:div w:id="530533937">
                                                  <w:marLeft w:val="0"/>
                                                  <w:marRight w:val="0"/>
                                                  <w:marTop w:val="0"/>
                                                  <w:marBottom w:val="0"/>
                                                  <w:divBdr>
                                                    <w:top w:val="single" w:sz="2" w:space="0" w:color="D9D9E3"/>
                                                    <w:left w:val="single" w:sz="2" w:space="0" w:color="D9D9E3"/>
                                                    <w:bottom w:val="single" w:sz="2" w:space="0" w:color="D9D9E3"/>
                                                    <w:right w:val="single" w:sz="2" w:space="0" w:color="D9D9E3"/>
                                                  </w:divBdr>
                                                  <w:divsChild>
                                                    <w:div w:id="1281764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745140">
                          <w:marLeft w:val="0"/>
                          <w:marRight w:val="0"/>
                          <w:marTop w:val="0"/>
                          <w:marBottom w:val="0"/>
                          <w:divBdr>
                            <w:top w:val="single" w:sz="2" w:space="0" w:color="auto"/>
                            <w:left w:val="single" w:sz="2" w:space="0" w:color="auto"/>
                            <w:bottom w:val="single" w:sz="6" w:space="0" w:color="auto"/>
                            <w:right w:val="single" w:sz="2" w:space="0" w:color="auto"/>
                          </w:divBdr>
                          <w:divsChild>
                            <w:div w:id="2742195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037295">
                                  <w:marLeft w:val="0"/>
                                  <w:marRight w:val="0"/>
                                  <w:marTop w:val="0"/>
                                  <w:marBottom w:val="0"/>
                                  <w:divBdr>
                                    <w:top w:val="single" w:sz="2" w:space="0" w:color="D9D9E3"/>
                                    <w:left w:val="single" w:sz="2" w:space="0" w:color="D9D9E3"/>
                                    <w:bottom w:val="single" w:sz="2" w:space="0" w:color="D9D9E3"/>
                                    <w:right w:val="single" w:sz="2" w:space="0" w:color="D9D9E3"/>
                                  </w:divBdr>
                                  <w:divsChild>
                                    <w:div w:id="248001035">
                                      <w:marLeft w:val="0"/>
                                      <w:marRight w:val="0"/>
                                      <w:marTop w:val="0"/>
                                      <w:marBottom w:val="0"/>
                                      <w:divBdr>
                                        <w:top w:val="single" w:sz="2" w:space="0" w:color="D9D9E3"/>
                                        <w:left w:val="single" w:sz="2" w:space="0" w:color="D9D9E3"/>
                                        <w:bottom w:val="single" w:sz="2" w:space="0" w:color="D9D9E3"/>
                                        <w:right w:val="single" w:sz="2" w:space="0" w:color="D9D9E3"/>
                                      </w:divBdr>
                                      <w:divsChild>
                                        <w:div w:id="1277954636">
                                          <w:marLeft w:val="0"/>
                                          <w:marRight w:val="0"/>
                                          <w:marTop w:val="0"/>
                                          <w:marBottom w:val="0"/>
                                          <w:divBdr>
                                            <w:top w:val="single" w:sz="2" w:space="0" w:color="D9D9E3"/>
                                            <w:left w:val="single" w:sz="2" w:space="0" w:color="D9D9E3"/>
                                            <w:bottom w:val="single" w:sz="2" w:space="0" w:color="D9D9E3"/>
                                            <w:right w:val="single" w:sz="2" w:space="0" w:color="D9D9E3"/>
                                          </w:divBdr>
                                          <w:divsChild>
                                            <w:div w:id="231935369">
                                              <w:marLeft w:val="0"/>
                                              <w:marRight w:val="0"/>
                                              <w:marTop w:val="0"/>
                                              <w:marBottom w:val="0"/>
                                              <w:divBdr>
                                                <w:top w:val="single" w:sz="2" w:space="0" w:color="D9D9E3"/>
                                                <w:left w:val="single" w:sz="2" w:space="0" w:color="D9D9E3"/>
                                                <w:bottom w:val="single" w:sz="2" w:space="0" w:color="D9D9E3"/>
                                                <w:right w:val="single" w:sz="2" w:space="0" w:color="D9D9E3"/>
                                              </w:divBdr>
                                              <w:divsChild>
                                                <w:div w:id="394789395">
                                                  <w:marLeft w:val="0"/>
                                                  <w:marRight w:val="0"/>
                                                  <w:marTop w:val="0"/>
                                                  <w:marBottom w:val="0"/>
                                                  <w:divBdr>
                                                    <w:top w:val="single" w:sz="2" w:space="0" w:color="D9D9E3"/>
                                                    <w:left w:val="single" w:sz="2" w:space="0" w:color="D9D9E3"/>
                                                    <w:bottom w:val="single" w:sz="2" w:space="0" w:color="D9D9E3"/>
                                                    <w:right w:val="single" w:sz="2" w:space="0" w:color="D9D9E3"/>
                                                  </w:divBdr>
                                                  <w:divsChild>
                                                    <w:div w:id="169180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71519147">
                                      <w:marLeft w:val="0"/>
                                      <w:marRight w:val="0"/>
                                      <w:marTop w:val="0"/>
                                      <w:marBottom w:val="0"/>
                                      <w:divBdr>
                                        <w:top w:val="single" w:sz="2" w:space="0" w:color="D9D9E3"/>
                                        <w:left w:val="single" w:sz="2" w:space="0" w:color="D9D9E3"/>
                                        <w:bottom w:val="single" w:sz="2" w:space="0" w:color="D9D9E3"/>
                                        <w:right w:val="single" w:sz="2" w:space="0" w:color="D9D9E3"/>
                                      </w:divBdr>
                                      <w:divsChild>
                                        <w:div w:id="1480079162">
                                          <w:marLeft w:val="0"/>
                                          <w:marRight w:val="0"/>
                                          <w:marTop w:val="0"/>
                                          <w:marBottom w:val="0"/>
                                          <w:divBdr>
                                            <w:top w:val="single" w:sz="2" w:space="0" w:color="D9D9E3"/>
                                            <w:left w:val="single" w:sz="2" w:space="0" w:color="D9D9E3"/>
                                            <w:bottom w:val="single" w:sz="2" w:space="0" w:color="D9D9E3"/>
                                            <w:right w:val="single" w:sz="2" w:space="0" w:color="D9D9E3"/>
                                          </w:divBdr>
                                          <w:divsChild>
                                            <w:div w:id="92591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9175732">
                          <w:marLeft w:val="0"/>
                          <w:marRight w:val="0"/>
                          <w:marTop w:val="0"/>
                          <w:marBottom w:val="0"/>
                          <w:divBdr>
                            <w:top w:val="single" w:sz="2" w:space="0" w:color="auto"/>
                            <w:left w:val="single" w:sz="2" w:space="0" w:color="auto"/>
                            <w:bottom w:val="single" w:sz="6" w:space="0" w:color="auto"/>
                            <w:right w:val="single" w:sz="2" w:space="0" w:color="auto"/>
                          </w:divBdr>
                          <w:divsChild>
                            <w:div w:id="1954945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0852158">
                                  <w:marLeft w:val="0"/>
                                  <w:marRight w:val="0"/>
                                  <w:marTop w:val="0"/>
                                  <w:marBottom w:val="0"/>
                                  <w:divBdr>
                                    <w:top w:val="single" w:sz="2" w:space="0" w:color="D9D9E3"/>
                                    <w:left w:val="single" w:sz="2" w:space="0" w:color="D9D9E3"/>
                                    <w:bottom w:val="single" w:sz="2" w:space="0" w:color="D9D9E3"/>
                                    <w:right w:val="single" w:sz="2" w:space="0" w:color="D9D9E3"/>
                                  </w:divBdr>
                                  <w:divsChild>
                                    <w:div w:id="1246302730">
                                      <w:marLeft w:val="0"/>
                                      <w:marRight w:val="0"/>
                                      <w:marTop w:val="0"/>
                                      <w:marBottom w:val="0"/>
                                      <w:divBdr>
                                        <w:top w:val="single" w:sz="2" w:space="0" w:color="D9D9E3"/>
                                        <w:left w:val="single" w:sz="2" w:space="0" w:color="D9D9E3"/>
                                        <w:bottom w:val="single" w:sz="2" w:space="0" w:color="D9D9E3"/>
                                        <w:right w:val="single" w:sz="2" w:space="0" w:color="D9D9E3"/>
                                      </w:divBdr>
                                      <w:divsChild>
                                        <w:div w:id="2127888649">
                                          <w:marLeft w:val="0"/>
                                          <w:marRight w:val="0"/>
                                          <w:marTop w:val="0"/>
                                          <w:marBottom w:val="0"/>
                                          <w:divBdr>
                                            <w:top w:val="single" w:sz="2" w:space="0" w:color="D9D9E3"/>
                                            <w:left w:val="single" w:sz="2" w:space="0" w:color="D9D9E3"/>
                                            <w:bottom w:val="single" w:sz="2" w:space="0" w:color="D9D9E3"/>
                                            <w:right w:val="single" w:sz="2" w:space="0" w:color="D9D9E3"/>
                                          </w:divBdr>
                                          <w:divsChild>
                                            <w:div w:id="1460218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5474813">
                                      <w:marLeft w:val="0"/>
                                      <w:marRight w:val="0"/>
                                      <w:marTop w:val="0"/>
                                      <w:marBottom w:val="0"/>
                                      <w:divBdr>
                                        <w:top w:val="single" w:sz="2" w:space="0" w:color="D9D9E3"/>
                                        <w:left w:val="single" w:sz="2" w:space="0" w:color="D9D9E3"/>
                                        <w:bottom w:val="single" w:sz="2" w:space="0" w:color="D9D9E3"/>
                                        <w:right w:val="single" w:sz="2" w:space="0" w:color="D9D9E3"/>
                                      </w:divBdr>
                                      <w:divsChild>
                                        <w:div w:id="1000431812">
                                          <w:marLeft w:val="0"/>
                                          <w:marRight w:val="0"/>
                                          <w:marTop w:val="0"/>
                                          <w:marBottom w:val="0"/>
                                          <w:divBdr>
                                            <w:top w:val="single" w:sz="2" w:space="0" w:color="D9D9E3"/>
                                            <w:left w:val="single" w:sz="2" w:space="0" w:color="D9D9E3"/>
                                            <w:bottom w:val="single" w:sz="2" w:space="0" w:color="D9D9E3"/>
                                            <w:right w:val="single" w:sz="2" w:space="0" w:color="D9D9E3"/>
                                          </w:divBdr>
                                          <w:divsChild>
                                            <w:div w:id="1436754781">
                                              <w:marLeft w:val="0"/>
                                              <w:marRight w:val="0"/>
                                              <w:marTop w:val="0"/>
                                              <w:marBottom w:val="0"/>
                                              <w:divBdr>
                                                <w:top w:val="single" w:sz="2" w:space="0" w:color="D9D9E3"/>
                                                <w:left w:val="single" w:sz="2" w:space="0" w:color="D9D9E3"/>
                                                <w:bottom w:val="single" w:sz="2" w:space="0" w:color="D9D9E3"/>
                                                <w:right w:val="single" w:sz="2" w:space="0" w:color="D9D9E3"/>
                                              </w:divBdr>
                                              <w:divsChild>
                                                <w:div w:id="344871714">
                                                  <w:marLeft w:val="0"/>
                                                  <w:marRight w:val="0"/>
                                                  <w:marTop w:val="0"/>
                                                  <w:marBottom w:val="0"/>
                                                  <w:divBdr>
                                                    <w:top w:val="single" w:sz="2" w:space="0" w:color="D9D9E3"/>
                                                    <w:left w:val="single" w:sz="2" w:space="0" w:color="D9D9E3"/>
                                                    <w:bottom w:val="single" w:sz="2" w:space="0" w:color="D9D9E3"/>
                                                    <w:right w:val="single" w:sz="2" w:space="0" w:color="D9D9E3"/>
                                                  </w:divBdr>
                                                  <w:divsChild>
                                                    <w:div w:id="689599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65342109">
      <w:bodyDiv w:val="1"/>
      <w:marLeft w:val="0"/>
      <w:marRight w:val="0"/>
      <w:marTop w:val="0"/>
      <w:marBottom w:val="0"/>
      <w:divBdr>
        <w:top w:val="none" w:sz="0" w:space="0" w:color="auto"/>
        <w:left w:val="none" w:sz="0" w:space="0" w:color="auto"/>
        <w:bottom w:val="none" w:sz="0" w:space="0" w:color="auto"/>
        <w:right w:val="none" w:sz="0" w:space="0" w:color="auto"/>
      </w:divBdr>
    </w:div>
    <w:div w:id="1066295251">
      <w:bodyDiv w:val="1"/>
      <w:marLeft w:val="0"/>
      <w:marRight w:val="0"/>
      <w:marTop w:val="0"/>
      <w:marBottom w:val="0"/>
      <w:divBdr>
        <w:top w:val="none" w:sz="0" w:space="0" w:color="auto"/>
        <w:left w:val="none" w:sz="0" w:space="0" w:color="auto"/>
        <w:bottom w:val="none" w:sz="0" w:space="0" w:color="auto"/>
        <w:right w:val="none" w:sz="0" w:space="0" w:color="auto"/>
      </w:divBdr>
      <w:divsChild>
        <w:div w:id="1450587973">
          <w:marLeft w:val="0"/>
          <w:marRight w:val="0"/>
          <w:marTop w:val="0"/>
          <w:marBottom w:val="0"/>
          <w:divBdr>
            <w:top w:val="single" w:sz="2" w:space="0" w:color="D9D9E3"/>
            <w:left w:val="single" w:sz="2" w:space="0" w:color="D9D9E3"/>
            <w:bottom w:val="single" w:sz="2" w:space="0" w:color="D9D9E3"/>
            <w:right w:val="single" w:sz="2" w:space="0" w:color="D9D9E3"/>
          </w:divBdr>
          <w:divsChild>
            <w:div w:id="1128471763">
              <w:marLeft w:val="0"/>
              <w:marRight w:val="0"/>
              <w:marTop w:val="0"/>
              <w:marBottom w:val="0"/>
              <w:divBdr>
                <w:top w:val="single" w:sz="2" w:space="0" w:color="D9D9E3"/>
                <w:left w:val="single" w:sz="2" w:space="0" w:color="D9D9E3"/>
                <w:bottom w:val="single" w:sz="2" w:space="0" w:color="D9D9E3"/>
                <w:right w:val="single" w:sz="2" w:space="0" w:color="D9D9E3"/>
              </w:divBdr>
              <w:divsChild>
                <w:div w:id="852183407">
                  <w:marLeft w:val="0"/>
                  <w:marRight w:val="0"/>
                  <w:marTop w:val="0"/>
                  <w:marBottom w:val="0"/>
                  <w:divBdr>
                    <w:top w:val="single" w:sz="2" w:space="0" w:color="D9D9E3"/>
                    <w:left w:val="single" w:sz="2" w:space="0" w:color="D9D9E3"/>
                    <w:bottom w:val="single" w:sz="2" w:space="0" w:color="D9D9E3"/>
                    <w:right w:val="single" w:sz="2" w:space="0" w:color="D9D9E3"/>
                  </w:divBdr>
                  <w:divsChild>
                    <w:div w:id="1802843608">
                      <w:marLeft w:val="0"/>
                      <w:marRight w:val="0"/>
                      <w:marTop w:val="0"/>
                      <w:marBottom w:val="0"/>
                      <w:divBdr>
                        <w:top w:val="single" w:sz="2" w:space="0" w:color="D9D9E3"/>
                        <w:left w:val="single" w:sz="2" w:space="0" w:color="D9D9E3"/>
                        <w:bottom w:val="single" w:sz="2" w:space="0" w:color="D9D9E3"/>
                        <w:right w:val="single" w:sz="2" w:space="0" w:color="D9D9E3"/>
                      </w:divBdr>
                      <w:divsChild>
                        <w:div w:id="669606320">
                          <w:marLeft w:val="0"/>
                          <w:marRight w:val="0"/>
                          <w:marTop w:val="0"/>
                          <w:marBottom w:val="0"/>
                          <w:divBdr>
                            <w:top w:val="single" w:sz="2" w:space="0" w:color="auto"/>
                            <w:left w:val="single" w:sz="2" w:space="0" w:color="auto"/>
                            <w:bottom w:val="single" w:sz="8" w:space="0" w:color="auto"/>
                            <w:right w:val="single" w:sz="2" w:space="0" w:color="auto"/>
                          </w:divBdr>
                          <w:divsChild>
                            <w:div w:id="343284555">
                              <w:marLeft w:val="0"/>
                              <w:marRight w:val="0"/>
                              <w:marTop w:val="100"/>
                              <w:marBottom w:val="100"/>
                              <w:divBdr>
                                <w:top w:val="single" w:sz="2" w:space="0" w:color="D9D9E3"/>
                                <w:left w:val="single" w:sz="2" w:space="0" w:color="D9D9E3"/>
                                <w:bottom w:val="single" w:sz="2" w:space="0" w:color="D9D9E3"/>
                                <w:right w:val="single" w:sz="2" w:space="0" w:color="D9D9E3"/>
                              </w:divBdr>
                              <w:divsChild>
                                <w:div w:id="3940428">
                                  <w:marLeft w:val="0"/>
                                  <w:marRight w:val="0"/>
                                  <w:marTop w:val="0"/>
                                  <w:marBottom w:val="0"/>
                                  <w:divBdr>
                                    <w:top w:val="single" w:sz="2" w:space="0" w:color="D9D9E3"/>
                                    <w:left w:val="single" w:sz="2" w:space="0" w:color="D9D9E3"/>
                                    <w:bottom w:val="single" w:sz="2" w:space="0" w:color="D9D9E3"/>
                                    <w:right w:val="single" w:sz="2" w:space="0" w:color="D9D9E3"/>
                                  </w:divBdr>
                                  <w:divsChild>
                                    <w:div w:id="401568707">
                                      <w:marLeft w:val="0"/>
                                      <w:marRight w:val="0"/>
                                      <w:marTop w:val="0"/>
                                      <w:marBottom w:val="0"/>
                                      <w:divBdr>
                                        <w:top w:val="single" w:sz="2" w:space="0" w:color="D9D9E3"/>
                                        <w:left w:val="single" w:sz="2" w:space="0" w:color="D9D9E3"/>
                                        <w:bottom w:val="single" w:sz="2" w:space="0" w:color="D9D9E3"/>
                                        <w:right w:val="single" w:sz="2" w:space="0" w:color="D9D9E3"/>
                                      </w:divBdr>
                                      <w:divsChild>
                                        <w:div w:id="1509059725">
                                          <w:marLeft w:val="0"/>
                                          <w:marRight w:val="0"/>
                                          <w:marTop w:val="0"/>
                                          <w:marBottom w:val="0"/>
                                          <w:divBdr>
                                            <w:top w:val="single" w:sz="2" w:space="0" w:color="D9D9E3"/>
                                            <w:left w:val="single" w:sz="2" w:space="0" w:color="D9D9E3"/>
                                            <w:bottom w:val="single" w:sz="2" w:space="0" w:color="D9D9E3"/>
                                            <w:right w:val="single" w:sz="2" w:space="0" w:color="D9D9E3"/>
                                          </w:divBdr>
                                          <w:divsChild>
                                            <w:div w:id="709841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555871">
                                      <w:marLeft w:val="0"/>
                                      <w:marRight w:val="0"/>
                                      <w:marTop w:val="0"/>
                                      <w:marBottom w:val="0"/>
                                      <w:divBdr>
                                        <w:top w:val="single" w:sz="2" w:space="0" w:color="D9D9E3"/>
                                        <w:left w:val="single" w:sz="2" w:space="0" w:color="D9D9E3"/>
                                        <w:bottom w:val="single" w:sz="2" w:space="0" w:color="D9D9E3"/>
                                        <w:right w:val="single" w:sz="2" w:space="0" w:color="D9D9E3"/>
                                      </w:divBdr>
                                      <w:divsChild>
                                        <w:div w:id="517043212">
                                          <w:marLeft w:val="0"/>
                                          <w:marRight w:val="0"/>
                                          <w:marTop w:val="0"/>
                                          <w:marBottom w:val="0"/>
                                          <w:divBdr>
                                            <w:top w:val="single" w:sz="2" w:space="0" w:color="D9D9E3"/>
                                            <w:left w:val="single" w:sz="2" w:space="0" w:color="D9D9E3"/>
                                            <w:bottom w:val="single" w:sz="2" w:space="0" w:color="D9D9E3"/>
                                            <w:right w:val="single" w:sz="2" w:space="0" w:color="D9D9E3"/>
                                          </w:divBdr>
                                          <w:divsChild>
                                            <w:div w:id="169954043">
                                              <w:marLeft w:val="0"/>
                                              <w:marRight w:val="0"/>
                                              <w:marTop w:val="0"/>
                                              <w:marBottom w:val="0"/>
                                              <w:divBdr>
                                                <w:top w:val="single" w:sz="2" w:space="0" w:color="D9D9E3"/>
                                                <w:left w:val="single" w:sz="2" w:space="0" w:color="D9D9E3"/>
                                                <w:bottom w:val="single" w:sz="2" w:space="0" w:color="D9D9E3"/>
                                                <w:right w:val="single" w:sz="2" w:space="0" w:color="D9D9E3"/>
                                              </w:divBdr>
                                              <w:divsChild>
                                                <w:div w:id="1379625731">
                                                  <w:marLeft w:val="0"/>
                                                  <w:marRight w:val="0"/>
                                                  <w:marTop w:val="0"/>
                                                  <w:marBottom w:val="0"/>
                                                  <w:divBdr>
                                                    <w:top w:val="single" w:sz="2" w:space="0" w:color="D9D9E3"/>
                                                    <w:left w:val="single" w:sz="2" w:space="0" w:color="D9D9E3"/>
                                                    <w:bottom w:val="single" w:sz="2" w:space="0" w:color="D9D9E3"/>
                                                    <w:right w:val="single" w:sz="2" w:space="0" w:color="D9D9E3"/>
                                                  </w:divBdr>
                                                  <w:divsChild>
                                                    <w:div w:id="950673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0457188">
                          <w:marLeft w:val="0"/>
                          <w:marRight w:val="0"/>
                          <w:marTop w:val="0"/>
                          <w:marBottom w:val="0"/>
                          <w:divBdr>
                            <w:top w:val="single" w:sz="2" w:space="0" w:color="auto"/>
                            <w:left w:val="single" w:sz="2" w:space="0" w:color="auto"/>
                            <w:bottom w:val="single" w:sz="8" w:space="0" w:color="auto"/>
                            <w:right w:val="single" w:sz="2" w:space="0" w:color="auto"/>
                          </w:divBdr>
                          <w:divsChild>
                            <w:div w:id="1298759017">
                              <w:marLeft w:val="0"/>
                              <w:marRight w:val="0"/>
                              <w:marTop w:val="100"/>
                              <w:marBottom w:val="100"/>
                              <w:divBdr>
                                <w:top w:val="single" w:sz="2" w:space="0" w:color="D9D9E3"/>
                                <w:left w:val="single" w:sz="2" w:space="0" w:color="D9D9E3"/>
                                <w:bottom w:val="single" w:sz="2" w:space="0" w:color="D9D9E3"/>
                                <w:right w:val="single" w:sz="2" w:space="0" w:color="D9D9E3"/>
                              </w:divBdr>
                              <w:divsChild>
                                <w:div w:id="437219605">
                                  <w:marLeft w:val="0"/>
                                  <w:marRight w:val="0"/>
                                  <w:marTop w:val="0"/>
                                  <w:marBottom w:val="0"/>
                                  <w:divBdr>
                                    <w:top w:val="single" w:sz="2" w:space="0" w:color="D9D9E3"/>
                                    <w:left w:val="single" w:sz="2" w:space="0" w:color="D9D9E3"/>
                                    <w:bottom w:val="single" w:sz="2" w:space="0" w:color="D9D9E3"/>
                                    <w:right w:val="single" w:sz="2" w:space="0" w:color="D9D9E3"/>
                                  </w:divBdr>
                                  <w:divsChild>
                                    <w:div w:id="728113835">
                                      <w:marLeft w:val="0"/>
                                      <w:marRight w:val="0"/>
                                      <w:marTop w:val="0"/>
                                      <w:marBottom w:val="0"/>
                                      <w:divBdr>
                                        <w:top w:val="single" w:sz="2" w:space="0" w:color="D9D9E3"/>
                                        <w:left w:val="single" w:sz="2" w:space="0" w:color="D9D9E3"/>
                                        <w:bottom w:val="single" w:sz="2" w:space="0" w:color="D9D9E3"/>
                                        <w:right w:val="single" w:sz="2" w:space="0" w:color="D9D9E3"/>
                                      </w:divBdr>
                                      <w:divsChild>
                                        <w:div w:id="812674083">
                                          <w:marLeft w:val="0"/>
                                          <w:marRight w:val="0"/>
                                          <w:marTop w:val="0"/>
                                          <w:marBottom w:val="0"/>
                                          <w:divBdr>
                                            <w:top w:val="single" w:sz="2" w:space="0" w:color="D9D9E3"/>
                                            <w:left w:val="single" w:sz="2" w:space="0" w:color="D9D9E3"/>
                                            <w:bottom w:val="single" w:sz="2" w:space="0" w:color="D9D9E3"/>
                                            <w:right w:val="single" w:sz="2" w:space="0" w:color="D9D9E3"/>
                                          </w:divBdr>
                                          <w:divsChild>
                                            <w:div w:id="1294754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312497">
                                      <w:marLeft w:val="0"/>
                                      <w:marRight w:val="0"/>
                                      <w:marTop w:val="0"/>
                                      <w:marBottom w:val="0"/>
                                      <w:divBdr>
                                        <w:top w:val="single" w:sz="2" w:space="0" w:color="D9D9E3"/>
                                        <w:left w:val="single" w:sz="2" w:space="0" w:color="D9D9E3"/>
                                        <w:bottom w:val="single" w:sz="2" w:space="0" w:color="D9D9E3"/>
                                        <w:right w:val="single" w:sz="2" w:space="0" w:color="D9D9E3"/>
                                      </w:divBdr>
                                      <w:divsChild>
                                        <w:div w:id="1785269458">
                                          <w:marLeft w:val="0"/>
                                          <w:marRight w:val="0"/>
                                          <w:marTop w:val="0"/>
                                          <w:marBottom w:val="0"/>
                                          <w:divBdr>
                                            <w:top w:val="single" w:sz="2" w:space="0" w:color="D9D9E3"/>
                                            <w:left w:val="single" w:sz="2" w:space="0" w:color="D9D9E3"/>
                                            <w:bottom w:val="single" w:sz="2" w:space="0" w:color="D9D9E3"/>
                                            <w:right w:val="single" w:sz="2" w:space="0" w:color="D9D9E3"/>
                                          </w:divBdr>
                                          <w:divsChild>
                                            <w:div w:id="1024404916">
                                              <w:marLeft w:val="0"/>
                                              <w:marRight w:val="0"/>
                                              <w:marTop w:val="0"/>
                                              <w:marBottom w:val="0"/>
                                              <w:divBdr>
                                                <w:top w:val="single" w:sz="2" w:space="0" w:color="D9D9E3"/>
                                                <w:left w:val="single" w:sz="2" w:space="0" w:color="D9D9E3"/>
                                                <w:bottom w:val="single" w:sz="2" w:space="0" w:color="D9D9E3"/>
                                                <w:right w:val="single" w:sz="2" w:space="0" w:color="D9D9E3"/>
                                              </w:divBdr>
                                              <w:divsChild>
                                                <w:div w:id="527648491">
                                                  <w:marLeft w:val="0"/>
                                                  <w:marRight w:val="0"/>
                                                  <w:marTop w:val="0"/>
                                                  <w:marBottom w:val="0"/>
                                                  <w:divBdr>
                                                    <w:top w:val="single" w:sz="2" w:space="0" w:color="D9D9E3"/>
                                                    <w:left w:val="single" w:sz="2" w:space="0" w:color="D9D9E3"/>
                                                    <w:bottom w:val="single" w:sz="2" w:space="0" w:color="D9D9E3"/>
                                                    <w:right w:val="single" w:sz="2" w:space="0" w:color="D9D9E3"/>
                                                  </w:divBdr>
                                                  <w:divsChild>
                                                    <w:div w:id="1021200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7218902">
                          <w:marLeft w:val="0"/>
                          <w:marRight w:val="0"/>
                          <w:marTop w:val="0"/>
                          <w:marBottom w:val="0"/>
                          <w:divBdr>
                            <w:top w:val="single" w:sz="2" w:space="0" w:color="auto"/>
                            <w:left w:val="single" w:sz="2" w:space="0" w:color="auto"/>
                            <w:bottom w:val="single" w:sz="8" w:space="0" w:color="auto"/>
                            <w:right w:val="single" w:sz="2" w:space="0" w:color="auto"/>
                          </w:divBdr>
                          <w:divsChild>
                            <w:div w:id="609749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603129">
                                  <w:marLeft w:val="0"/>
                                  <w:marRight w:val="0"/>
                                  <w:marTop w:val="0"/>
                                  <w:marBottom w:val="0"/>
                                  <w:divBdr>
                                    <w:top w:val="single" w:sz="2" w:space="0" w:color="D9D9E3"/>
                                    <w:left w:val="single" w:sz="2" w:space="0" w:color="D9D9E3"/>
                                    <w:bottom w:val="single" w:sz="2" w:space="0" w:color="D9D9E3"/>
                                    <w:right w:val="single" w:sz="2" w:space="0" w:color="D9D9E3"/>
                                  </w:divBdr>
                                  <w:divsChild>
                                    <w:div w:id="1992784596">
                                      <w:marLeft w:val="0"/>
                                      <w:marRight w:val="0"/>
                                      <w:marTop w:val="0"/>
                                      <w:marBottom w:val="0"/>
                                      <w:divBdr>
                                        <w:top w:val="single" w:sz="2" w:space="0" w:color="D9D9E3"/>
                                        <w:left w:val="single" w:sz="2" w:space="0" w:color="D9D9E3"/>
                                        <w:bottom w:val="single" w:sz="2" w:space="0" w:color="D9D9E3"/>
                                        <w:right w:val="single" w:sz="2" w:space="0" w:color="D9D9E3"/>
                                      </w:divBdr>
                                      <w:divsChild>
                                        <w:div w:id="862598771">
                                          <w:marLeft w:val="0"/>
                                          <w:marRight w:val="0"/>
                                          <w:marTop w:val="0"/>
                                          <w:marBottom w:val="0"/>
                                          <w:divBdr>
                                            <w:top w:val="single" w:sz="2" w:space="0" w:color="D9D9E3"/>
                                            <w:left w:val="single" w:sz="2" w:space="0" w:color="D9D9E3"/>
                                            <w:bottom w:val="single" w:sz="2" w:space="0" w:color="D9D9E3"/>
                                            <w:right w:val="single" w:sz="2" w:space="0" w:color="D9D9E3"/>
                                          </w:divBdr>
                                          <w:divsChild>
                                            <w:div w:id="1628316599">
                                              <w:marLeft w:val="0"/>
                                              <w:marRight w:val="0"/>
                                              <w:marTop w:val="0"/>
                                              <w:marBottom w:val="0"/>
                                              <w:divBdr>
                                                <w:top w:val="single" w:sz="2" w:space="0" w:color="D9D9E3"/>
                                                <w:left w:val="single" w:sz="2" w:space="0" w:color="D9D9E3"/>
                                                <w:bottom w:val="single" w:sz="2" w:space="0" w:color="D9D9E3"/>
                                                <w:right w:val="single" w:sz="2" w:space="0" w:color="D9D9E3"/>
                                              </w:divBdr>
                                              <w:divsChild>
                                                <w:div w:id="526603549">
                                                  <w:marLeft w:val="0"/>
                                                  <w:marRight w:val="0"/>
                                                  <w:marTop w:val="0"/>
                                                  <w:marBottom w:val="0"/>
                                                  <w:divBdr>
                                                    <w:top w:val="single" w:sz="2" w:space="0" w:color="D9D9E3"/>
                                                    <w:left w:val="single" w:sz="2" w:space="0" w:color="D9D9E3"/>
                                                    <w:bottom w:val="single" w:sz="2" w:space="0" w:color="D9D9E3"/>
                                                    <w:right w:val="single" w:sz="2" w:space="0" w:color="D9D9E3"/>
                                                  </w:divBdr>
                                                  <w:divsChild>
                                                    <w:div w:id="1943145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69290232">
          <w:marLeft w:val="0"/>
          <w:marRight w:val="0"/>
          <w:marTop w:val="0"/>
          <w:marBottom w:val="0"/>
          <w:divBdr>
            <w:top w:val="none" w:sz="0" w:space="0" w:color="auto"/>
            <w:left w:val="none" w:sz="0" w:space="0" w:color="auto"/>
            <w:bottom w:val="none" w:sz="0" w:space="0" w:color="auto"/>
            <w:right w:val="none" w:sz="0" w:space="0" w:color="auto"/>
          </w:divBdr>
        </w:div>
      </w:divsChild>
    </w:div>
    <w:div w:id="1096901717">
      <w:bodyDiv w:val="1"/>
      <w:marLeft w:val="0"/>
      <w:marRight w:val="0"/>
      <w:marTop w:val="0"/>
      <w:marBottom w:val="0"/>
      <w:divBdr>
        <w:top w:val="none" w:sz="0" w:space="0" w:color="auto"/>
        <w:left w:val="none" w:sz="0" w:space="0" w:color="auto"/>
        <w:bottom w:val="none" w:sz="0" w:space="0" w:color="auto"/>
        <w:right w:val="none" w:sz="0" w:space="0" w:color="auto"/>
      </w:divBdr>
    </w:div>
    <w:div w:id="1331256197">
      <w:bodyDiv w:val="1"/>
      <w:marLeft w:val="0"/>
      <w:marRight w:val="0"/>
      <w:marTop w:val="0"/>
      <w:marBottom w:val="0"/>
      <w:divBdr>
        <w:top w:val="none" w:sz="0" w:space="0" w:color="auto"/>
        <w:left w:val="none" w:sz="0" w:space="0" w:color="auto"/>
        <w:bottom w:val="none" w:sz="0" w:space="0" w:color="auto"/>
        <w:right w:val="none" w:sz="0" w:space="0" w:color="auto"/>
      </w:divBdr>
    </w:div>
    <w:div w:id="1461145912">
      <w:bodyDiv w:val="1"/>
      <w:marLeft w:val="0"/>
      <w:marRight w:val="0"/>
      <w:marTop w:val="0"/>
      <w:marBottom w:val="0"/>
      <w:divBdr>
        <w:top w:val="none" w:sz="0" w:space="0" w:color="auto"/>
        <w:left w:val="none" w:sz="0" w:space="0" w:color="auto"/>
        <w:bottom w:val="none" w:sz="0" w:space="0" w:color="auto"/>
        <w:right w:val="none" w:sz="0" w:space="0" w:color="auto"/>
      </w:divBdr>
    </w:div>
    <w:div w:id="1605921291">
      <w:bodyDiv w:val="1"/>
      <w:marLeft w:val="0"/>
      <w:marRight w:val="0"/>
      <w:marTop w:val="0"/>
      <w:marBottom w:val="0"/>
      <w:divBdr>
        <w:top w:val="none" w:sz="0" w:space="0" w:color="auto"/>
        <w:left w:val="none" w:sz="0" w:space="0" w:color="auto"/>
        <w:bottom w:val="none" w:sz="0" w:space="0" w:color="auto"/>
        <w:right w:val="none" w:sz="0" w:space="0" w:color="auto"/>
      </w:divBdr>
    </w:div>
    <w:div w:id="1618217276">
      <w:bodyDiv w:val="1"/>
      <w:marLeft w:val="0"/>
      <w:marRight w:val="0"/>
      <w:marTop w:val="0"/>
      <w:marBottom w:val="0"/>
      <w:divBdr>
        <w:top w:val="none" w:sz="0" w:space="0" w:color="auto"/>
        <w:left w:val="none" w:sz="0" w:space="0" w:color="auto"/>
        <w:bottom w:val="none" w:sz="0" w:space="0" w:color="auto"/>
        <w:right w:val="none" w:sz="0" w:space="0" w:color="auto"/>
      </w:divBdr>
    </w:div>
    <w:div w:id="1622030995">
      <w:bodyDiv w:val="1"/>
      <w:marLeft w:val="0"/>
      <w:marRight w:val="0"/>
      <w:marTop w:val="0"/>
      <w:marBottom w:val="0"/>
      <w:divBdr>
        <w:top w:val="none" w:sz="0" w:space="0" w:color="auto"/>
        <w:left w:val="none" w:sz="0" w:space="0" w:color="auto"/>
        <w:bottom w:val="none" w:sz="0" w:space="0" w:color="auto"/>
        <w:right w:val="none" w:sz="0" w:space="0" w:color="auto"/>
      </w:divBdr>
    </w:div>
    <w:div w:id="177917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149F1-832B-46DE-B41B-29B288D97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2</cp:revision>
  <dcterms:created xsi:type="dcterms:W3CDTF">2023-10-15T16:00:00Z</dcterms:created>
  <dcterms:modified xsi:type="dcterms:W3CDTF">2023-10-15T16:00:00Z</dcterms:modified>
</cp:coreProperties>
</file>