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1790"/>
        <w:gridCol w:w="2115"/>
        <w:gridCol w:w="4060"/>
        <w:gridCol w:w="1683"/>
        <w:gridCol w:w="1835"/>
      </w:tblGrid>
      <w:tr w:rsidR="00483BE3" w:rsidRPr="008721D1" w:rsidTr="00645CBC">
        <w:tc>
          <w:tcPr>
            <w:tcW w:w="1790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Nama Tabel</w:t>
            </w: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Isi Tabel</w:t>
            </w:r>
          </w:p>
        </w:tc>
        <w:tc>
          <w:tcPr>
            <w:tcW w:w="4060" w:type="dxa"/>
          </w:tcPr>
          <w:p w:rsidR="00483BE3" w:rsidRPr="008721D1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721D1">
              <w:rPr>
                <w:rFonts w:asciiTheme="majorBidi" w:hAnsiTheme="majorBidi" w:cstheme="majorBidi"/>
                <w:b/>
                <w:sz w:val="24"/>
                <w:szCs w:val="24"/>
              </w:rPr>
              <w:t>Penjelasan</w:t>
            </w:r>
          </w:p>
        </w:tc>
        <w:tc>
          <w:tcPr>
            <w:tcW w:w="1683" w:type="dxa"/>
          </w:tcPr>
          <w:p w:rsidR="00483BE3" w:rsidRPr="00483BE3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Tipe Data</w:t>
            </w:r>
          </w:p>
        </w:tc>
        <w:tc>
          <w:tcPr>
            <w:tcW w:w="1835" w:type="dxa"/>
          </w:tcPr>
          <w:p w:rsidR="00483BE3" w:rsidRPr="00483BE3" w:rsidRDefault="00483BE3" w:rsidP="009E1BC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483BE3" w:rsidRPr="00D75C05" w:rsidTr="00645CBC">
        <w:tc>
          <w:tcPr>
            <w:tcW w:w="1790" w:type="dxa"/>
            <w:vMerge w:val="restart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ADMIN</w:t>
            </w: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nomer identitas dari admin yang masuk ke sistem. ID ini yang membedakan antara admin satu dengan yang lainnya.</w:t>
            </w:r>
          </w:p>
        </w:tc>
        <w:tc>
          <w:tcPr>
            <w:tcW w:w="1683" w:type="dxa"/>
          </w:tcPr>
          <w:p w:rsidR="00483BE3" w:rsidRPr="00A97CC0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483BE3" w:rsidRPr="00A34242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83BE3" w:rsidRPr="00D75C05" w:rsidTr="00645CBC">
        <w:tc>
          <w:tcPr>
            <w:tcW w:w="1790" w:type="dxa"/>
            <w:vMerge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4060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 berfungsi sebagai sandi proteksi akses ke menu yangmana hanya admin-lah yang berhak</w:t>
            </w:r>
          </w:p>
        </w:tc>
        <w:tc>
          <w:tcPr>
            <w:tcW w:w="1683" w:type="dxa"/>
          </w:tcPr>
          <w:p w:rsidR="00483BE3" w:rsidRPr="00A97CC0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5" w:type="dxa"/>
          </w:tcPr>
          <w:p w:rsidR="00483BE3" w:rsidRPr="00A34242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483BE3" w:rsidRPr="00D75C05" w:rsidTr="00645CBC">
        <w:tc>
          <w:tcPr>
            <w:tcW w:w="1790" w:type="dxa"/>
            <w:vMerge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4060" w:type="dxa"/>
          </w:tcPr>
          <w:p w:rsidR="00483BE3" w:rsidRPr="00D75C05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pengguna sebagai personalisasi akun</w:t>
            </w:r>
          </w:p>
        </w:tc>
        <w:tc>
          <w:tcPr>
            <w:tcW w:w="1683" w:type="dxa"/>
          </w:tcPr>
          <w:p w:rsidR="00483BE3" w:rsidRPr="00A97CC0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5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483BE3" w:rsidRPr="008869DC" w:rsidTr="00645CBC">
        <w:tc>
          <w:tcPr>
            <w:tcW w:w="1790" w:type="dxa"/>
            <w:vMerge w:val="restart"/>
          </w:tcPr>
          <w:p w:rsidR="00483BE3" w:rsidRPr="0064374E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PEGAWAI</w:t>
            </w:r>
          </w:p>
        </w:tc>
        <w:tc>
          <w:tcPr>
            <w:tcW w:w="2115" w:type="dxa"/>
          </w:tcPr>
          <w:p w:rsidR="00483BE3" w:rsidRPr="008721D1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483BE3" w:rsidRPr="008869DC" w:rsidRDefault="00483BE3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nomer identitas dari pegawai yang masuk ke sistem. ID ini yang membedakan antara pegawai satu dengan yang lainnya.</w:t>
            </w:r>
          </w:p>
        </w:tc>
        <w:tc>
          <w:tcPr>
            <w:tcW w:w="1683" w:type="dxa"/>
          </w:tcPr>
          <w:p w:rsidR="00483BE3" w:rsidRPr="00A97CC0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483BE3" w:rsidRDefault="00A3424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83BE3" w:rsidRPr="00790206" w:rsidTr="00645CBC">
        <w:tc>
          <w:tcPr>
            <w:tcW w:w="1790" w:type="dxa"/>
            <w:vMerge/>
          </w:tcPr>
          <w:p w:rsidR="00483BE3" w:rsidRPr="0064374E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4060" w:type="dxa"/>
          </w:tcPr>
          <w:p w:rsidR="00483BE3" w:rsidRPr="00D75C05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 berfungsi sebagai sandi proteksi akses ke menu yangmana hanya pegawai-lah yang berhak</w:t>
            </w:r>
          </w:p>
        </w:tc>
        <w:tc>
          <w:tcPr>
            <w:tcW w:w="1683" w:type="dxa"/>
          </w:tcPr>
          <w:p w:rsidR="00483BE3" w:rsidRPr="00A97CC0" w:rsidRDefault="00171317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5" w:type="dxa"/>
          </w:tcPr>
          <w:p w:rsidR="00483BE3" w:rsidRDefault="00A34242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483BE3" w:rsidTr="00645CBC">
        <w:tc>
          <w:tcPr>
            <w:tcW w:w="1790" w:type="dxa"/>
            <w:vMerge/>
          </w:tcPr>
          <w:p w:rsidR="00483BE3" w:rsidRPr="0064374E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483BE3" w:rsidRPr="008721D1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4060" w:type="dxa"/>
          </w:tcPr>
          <w:p w:rsidR="00483BE3" w:rsidRPr="00D75C05" w:rsidRDefault="00483BE3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pengguna sebagai personalisasi akun</w:t>
            </w:r>
          </w:p>
        </w:tc>
        <w:tc>
          <w:tcPr>
            <w:tcW w:w="1683" w:type="dxa"/>
          </w:tcPr>
          <w:p w:rsidR="00483BE3" w:rsidRPr="00A97CC0" w:rsidRDefault="00171317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  <w:bookmarkStart w:id="0" w:name="_GoBack"/>
            <w:bookmarkEnd w:id="0"/>
          </w:p>
        </w:tc>
        <w:tc>
          <w:tcPr>
            <w:tcW w:w="1835" w:type="dxa"/>
          </w:tcPr>
          <w:p w:rsidR="00483BE3" w:rsidRDefault="00A34242" w:rsidP="004D5C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645CBC" w:rsidRPr="008869DC" w:rsidTr="00645CBC">
        <w:tc>
          <w:tcPr>
            <w:tcW w:w="1790" w:type="dxa"/>
            <w:vMerge w:val="restart"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PAKET</w:t>
            </w:r>
          </w:p>
        </w:tc>
        <w:tc>
          <w:tcPr>
            <w:tcW w:w="2115" w:type="dxa"/>
          </w:tcPr>
          <w:p w:rsidR="00645CBC" w:rsidRPr="008721D1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645CBC" w:rsidRPr="008869D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tanda identifikasi dari paket yang masuk ke sistem. ID ini yang membedakan antara paket yang satu dengan yang lainnya.</w:t>
            </w:r>
          </w:p>
        </w:tc>
        <w:tc>
          <w:tcPr>
            <w:tcW w:w="1683" w:type="dxa"/>
          </w:tcPr>
          <w:p w:rsidR="00645CBC" w:rsidRPr="00A34242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645CBC" w:rsidRPr="00D75C05" w:rsidTr="00645CBC">
        <w:tc>
          <w:tcPr>
            <w:tcW w:w="1790" w:type="dxa"/>
            <w:vMerge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645CBC" w:rsidRPr="008721D1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060" w:type="dxa"/>
          </w:tcPr>
          <w:p w:rsidR="00645CBC" w:rsidRPr="004D5C11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 paket agar mudah diidentifikasi oleh pengguna program</w:t>
            </w:r>
          </w:p>
        </w:tc>
        <w:tc>
          <w:tcPr>
            <w:tcW w:w="1683" w:type="dxa"/>
          </w:tcPr>
          <w:p w:rsidR="00645CBC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645CBC" w:rsidRPr="00D75C05" w:rsidTr="00645CBC">
        <w:tc>
          <w:tcPr>
            <w:tcW w:w="1790" w:type="dxa"/>
            <w:vMerge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645CBC" w:rsidRPr="00FC5A92" w:rsidRDefault="00FC5A9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HARGA</w:t>
            </w:r>
          </w:p>
        </w:tc>
        <w:tc>
          <w:tcPr>
            <w:tcW w:w="4060" w:type="dxa"/>
          </w:tcPr>
          <w:p w:rsidR="00645CBC" w:rsidRDefault="00D93ACE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 informasi mengenai total harga barang dalam paket</w:t>
            </w:r>
          </w:p>
        </w:tc>
        <w:tc>
          <w:tcPr>
            <w:tcW w:w="1683" w:type="dxa"/>
          </w:tcPr>
          <w:p w:rsidR="00645CBC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645CBC" w:rsidRPr="00D75C05" w:rsidTr="00645CBC">
        <w:tc>
          <w:tcPr>
            <w:tcW w:w="1790" w:type="dxa"/>
            <w:vMerge/>
          </w:tcPr>
          <w:p w:rsidR="00645CBC" w:rsidRPr="0064374E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645CBC" w:rsidRPr="00FC5A92" w:rsidRDefault="00FC5A9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4060" w:type="dxa"/>
          </w:tcPr>
          <w:p w:rsidR="00645CBC" w:rsidRDefault="00D93ACE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 informasi jumlah paket</w:t>
            </w:r>
          </w:p>
        </w:tc>
        <w:tc>
          <w:tcPr>
            <w:tcW w:w="1683" w:type="dxa"/>
          </w:tcPr>
          <w:p w:rsidR="00645CBC" w:rsidRDefault="009E547E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645CBC" w:rsidRDefault="00645CBC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 w:val="restart"/>
          </w:tcPr>
          <w:p w:rsidR="00895B07" w:rsidRPr="0064374E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BARANG</w:t>
            </w:r>
          </w:p>
        </w:tc>
        <w:tc>
          <w:tcPr>
            <w:tcW w:w="2115" w:type="dxa"/>
          </w:tcPr>
          <w:p w:rsidR="00895B07" w:rsidRPr="008721D1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</w:p>
        </w:tc>
        <w:tc>
          <w:tcPr>
            <w:tcW w:w="4060" w:type="dxa"/>
          </w:tcPr>
          <w:p w:rsidR="00895B07" w:rsidRPr="008869DC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 spesifikasi jumlah barang sejenis dalam satu paket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683" w:type="dxa"/>
          </w:tcPr>
          <w:p w:rsidR="00895B07" w:rsidRDefault="00831D9C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895B07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/>
          </w:tcPr>
          <w:p w:rsidR="00895B07" w:rsidRPr="0064374E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895B07" w:rsidRPr="008721D1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060" w:type="dxa"/>
          </w:tcPr>
          <w:p w:rsidR="00895B07" w:rsidRPr="00D75C05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 barang agar mudah diidentifikasi oleh pengguna program</w:t>
            </w:r>
          </w:p>
        </w:tc>
        <w:tc>
          <w:tcPr>
            <w:tcW w:w="1683" w:type="dxa"/>
          </w:tcPr>
          <w:p w:rsidR="00895B07" w:rsidRPr="00A97CC0" w:rsidRDefault="008F27DA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5" w:type="dxa"/>
          </w:tcPr>
          <w:p w:rsidR="00895B07" w:rsidRDefault="00895B07" w:rsidP="008B647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/>
          </w:tcPr>
          <w:p w:rsidR="00895B07" w:rsidRPr="0064374E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895B07" w:rsidRPr="008721D1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</w:p>
        </w:tc>
        <w:tc>
          <w:tcPr>
            <w:tcW w:w="4060" w:type="dxa"/>
          </w:tcPr>
          <w:p w:rsidR="00895B07" w:rsidRPr="008B6473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Memberikan informasi mengenai harga tiap satu barang dalam paket </w:t>
            </w:r>
          </w:p>
        </w:tc>
        <w:tc>
          <w:tcPr>
            <w:tcW w:w="1683" w:type="dxa"/>
          </w:tcPr>
          <w:p w:rsidR="00895B07" w:rsidRPr="00A97CC0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35" w:type="dxa"/>
          </w:tcPr>
          <w:p w:rsidR="00895B07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895B07" w:rsidTr="00645CBC">
        <w:tc>
          <w:tcPr>
            <w:tcW w:w="1790" w:type="dxa"/>
            <w:vMerge/>
          </w:tcPr>
          <w:p w:rsidR="00895B07" w:rsidRPr="0064374E" w:rsidRDefault="00895B0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895B07" w:rsidRPr="008A2C4B" w:rsidRDefault="008A2C4B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</w:t>
            </w:r>
          </w:p>
        </w:tc>
        <w:tc>
          <w:tcPr>
            <w:tcW w:w="4060" w:type="dxa"/>
          </w:tcPr>
          <w:p w:rsidR="00895B07" w:rsidRDefault="008A2C4B" w:rsidP="008A2C4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 disini berfungsi sebagai tanda identifikasi dari barang. ID ini yang membedakan antara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barang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satu dengan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barang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lainnya.</w:t>
            </w:r>
          </w:p>
        </w:tc>
        <w:tc>
          <w:tcPr>
            <w:tcW w:w="1683" w:type="dxa"/>
          </w:tcPr>
          <w:p w:rsidR="00895B07" w:rsidRDefault="008F27DA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895B07" w:rsidRDefault="00F57846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E57AD2" w:rsidTr="00645CBC">
        <w:tc>
          <w:tcPr>
            <w:tcW w:w="1790" w:type="dxa"/>
            <w:vMerge w:val="restart"/>
          </w:tcPr>
          <w:p w:rsidR="00E57AD2" w:rsidRPr="0064374E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PAKET TERAMBIL</w:t>
            </w:r>
          </w:p>
        </w:tc>
        <w:tc>
          <w:tcPr>
            <w:tcW w:w="2115" w:type="dxa"/>
          </w:tcPr>
          <w:p w:rsidR="00E57AD2" w:rsidRPr="008721D1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060" w:type="dxa"/>
          </w:tcPr>
          <w:p w:rsidR="00E57AD2" w:rsidRPr="008869DC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 disini berfungsi sebagai tanda identifikasi dari paket yang telah terambil oleh pegawai. ID ini yang membedakan antara paket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terambil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satu dengan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paket terambil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lainnya.</w:t>
            </w:r>
          </w:p>
        </w:tc>
        <w:tc>
          <w:tcPr>
            <w:tcW w:w="1683" w:type="dxa"/>
          </w:tcPr>
          <w:p w:rsidR="00E57AD2" w:rsidRPr="008B6473" w:rsidRDefault="0017131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E57AD2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E57AD2" w:rsidTr="00645CBC">
        <w:tc>
          <w:tcPr>
            <w:tcW w:w="1790" w:type="dxa"/>
            <w:vMerge/>
          </w:tcPr>
          <w:p w:rsidR="00E57AD2" w:rsidRPr="0064374E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E57AD2" w:rsidRPr="008721D1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060" w:type="dxa"/>
          </w:tcPr>
          <w:p w:rsidR="00E57AD2" w:rsidRPr="004D5C11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Penamaan paket yang telah terambil agar mudah diidentifikasi oleh pengguna program</w:t>
            </w:r>
          </w:p>
        </w:tc>
        <w:tc>
          <w:tcPr>
            <w:tcW w:w="1683" w:type="dxa"/>
          </w:tcPr>
          <w:p w:rsidR="00E57AD2" w:rsidRDefault="00171317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5" w:type="dxa"/>
          </w:tcPr>
          <w:p w:rsidR="00E57AD2" w:rsidRDefault="00E57AD2" w:rsidP="009E1B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D25748" w:rsidTr="00645CBC">
        <w:tc>
          <w:tcPr>
            <w:tcW w:w="1790" w:type="dxa"/>
            <w:vMerge/>
          </w:tcPr>
          <w:p w:rsidR="00D25748" w:rsidRPr="0064374E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D25748" w:rsidRPr="008721D1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</w:p>
        </w:tc>
        <w:tc>
          <w:tcPr>
            <w:tcW w:w="4060" w:type="dxa"/>
          </w:tcPr>
          <w:p w:rsidR="00D25748" w:rsidRPr="008869DC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</w:t>
            </w:r>
            <w:r w:rsidR="00831D9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erikan spesif</w:t>
            </w:r>
            <w:r w:rsidR="00B92E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ikasi jumlah paket terambil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683" w:type="dxa"/>
          </w:tcPr>
          <w:p w:rsidR="00D25748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5" w:type="dxa"/>
          </w:tcPr>
          <w:p w:rsidR="00D25748" w:rsidRDefault="00D25748" w:rsidP="00D257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5736C9" w:rsidTr="00645CBC">
        <w:tc>
          <w:tcPr>
            <w:tcW w:w="1790" w:type="dxa"/>
            <w:vMerge/>
          </w:tcPr>
          <w:p w:rsidR="005736C9" w:rsidRPr="0064374E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5" w:type="dxa"/>
          </w:tcPr>
          <w:p w:rsidR="005736C9" w:rsidRPr="008721D1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</w:p>
        </w:tc>
        <w:tc>
          <w:tcPr>
            <w:tcW w:w="4060" w:type="dxa"/>
          </w:tcPr>
          <w:p w:rsidR="005736C9" w:rsidRPr="008B6473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 informasi mengenai ha</w:t>
            </w:r>
            <w:r w:rsidR="00B92E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rga total barang pada paket terambil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3" w:type="dxa"/>
          </w:tcPr>
          <w:p w:rsidR="005736C9" w:rsidRPr="00A97CC0" w:rsidRDefault="00171317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35" w:type="dxa"/>
          </w:tcPr>
          <w:p w:rsidR="005736C9" w:rsidRDefault="005736C9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Bukan Primary Key</w:t>
            </w:r>
          </w:p>
        </w:tc>
      </w:tr>
      <w:tr w:rsidR="00F57846" w:rsidTr="00645CBC">
        <w:tc>
          <w:tcPr>
            <w:tcW w:w="1790" w:type="dxa"/>
          </w:tcPr>
          <w:p w:rsidR="00F57846" w:rsidRPr="00F57846" w:rsidRDefault="00F57846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PEMBUKUAN</w:t>
            </w:r>
          </w:p>
        </w:tc>
        <w:tc>
          <w:tcPr>
            <w:tcW w:w="2115" w:type="dxa"/>
          </w:tcPr>
          <w:p w:rsidR="00F57846" w:rsidRPr="006B581F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4060" w:type="dxa"/>
          </w:tcPr>
          <w:p w:rsidR="00F57846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683" w:type="dxa"/>
          </w:tcPr>
          <w:p w:rsidR="00F57846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835" w:type="dxa"/>
          </w:tcPr>
          <w:p w:rsidR="00F57846" w:rsidRDefault="006B581F" w:rsidP="005736C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</w:tbl>
    <w:p w:rsidR="00174251" w:rsidRDefault="00174251"/>
    <w:sectPr w:rsidR="0017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1"/>
    <w:rsid w:val="00022E77"/>
    <w:rsid w:val="00171317"/>
    <w:rsid w:val="00174251"/>
    <w:rsid w:val="00483BE3"/>
    <w:rsid w:val="004D5C11"/>
    <w:rsid w:val="005736C9"/>
    <w:rsid w:val="00645CBC"/>
    <w:rsid w:val="006B581F"/>
    <w:rsid w:val="007B7055"/>
    <w:rsid w:val="00831D9C"/>
    <w:rsid w:val="00895B07"/>
    <w:rsid w:val="008A2C4B"/>
    <w:rsid w:val="008B6473"/>
    <w:rsid w:val="008F27DA"/>
    <w:rsid w:val="009E547E"/>
    <w:rsid w:val="00A34242"/>
    <w:rsid w:val="00A97CC0"/>
    <w:rsid w:val="00B92E0B"/>
    <w:rsid w:val="00D25748"/>
    <w:rsid w:val="00D93ACE"/>
    <w:rsid w:val="00E57AD2"/>
    <w:rsid w:val="00F522CF"/>
    <w:rsid w:val="00F57846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C1D3E-067C-498E-88EA-2E917D6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11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11"/>
    <w:pPr>
      <w:spacing w:after="200" w:line="276" w:lineRule="auto"/>
      <w:ind w:left="720"/>
      <w:contextualSpacing/>
    </w:pPr>
    <w:rPr>
      <w:rFonts w:eastAsiaTheme="minorHAnsi"/>
      <w:lang w:val="id-ID" w:eastAsia="en-US"/>
    </w:rPr>
  </w:style>
  <w:style w:type="table" w:styleId="TableGrid">
    <w:name w:val="Table Grid"/>
    <w:basedOn w:val="TableNormal"/>
    <w:uiPriority w:val="39"/>
    <w:rsid w:val="004D5C1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Hezak</dc:creator>
  <cp:keywords/>
  <dc:description/>
  <cp:lastModifiedBy>Cahya Hezak</cp:lastModifiedBy>
  <cp:revision>14</cp:revision>
  <dcterms:created xsi:type="dcterms:W3CDTF">2017-04-15T18:11:00Z</dcterms:created>
  <dcterms:modified xsi:type="dcterms:W3CDTF">2017-05-12T03:51:00Z</dcterms:modified>
</cp:coreProperties>
</file>