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800" w:firstLineChars="200"/>
        <w:rPr>
          <w:rFonts w:hint="default"/>
          <w:sz w:val="40"/>
          <w:szCs w:val="40"/>
          <w:lang w:val="en-US"/>
        </w:rPr>
      </w:pPr>
      <w:r>
        <w:rPr>
          <w:rFonts w:hint="default"/>
          <w:sz w:val="40"/>
          <w:szCs w:val="40"/>
          <w:lang w:val="en-US"/>
        </w:rPr>
        <w:t>Report on Customer Churn Prediction</w:t>
      </w:r>
    </w:p>
    <w:p>
      <w:pPr>
        <w:ind w:firstLine="800" w:firstLineChars="200"/>
        <w:rPr>
          <w:rFonts w:hint="default"/>
          <w:sz w:val="40"/>
          <w:szCs w:val="40"/>
          <w:lang w:val="en-US"/>
        </w:rPr>
      </w:pPr>
    </w:p>
    <w:p>
      <w:pPr>
        <w:rPr>
          <w:rFonts w:hint="default"/>
          <w:b w:val="0"/>
          <w:bCs w:val="0"/>
          <w:sz w:val="28"/>
          <w:szCs w:val="28"/>
          <w:lang w:val="en-US"/>
        </w:rPr>
      </w:pPr>
      <w:r>
        <w:rPr>
          <w:rFonts w:hint="default"/>
          <w:b/>
          <w:bCs/>
          <w:sz w:val="28"/>
          <w:szCs w:val="28"/>
          <w:lang w:val="en-US"/>
        </w:rPr>
        <w:t>Customer Churn</w:t>
      </w:r>
      <w:r>
        <w:rPr>
          <w:rFonts w:hint="default"/>
          <w:b/>
          <w:bCs/>
          <w:sz w:val="21"/>
          <w:szCs w:val="21"/>
          <w:lang w:val="en-US"/>
        </w:rPr>
        <w:t xml:space="preserve"> :</w:t>
      </w:r>
      <w:r>
        <w:rPr>
          <w:rFonts w:hint="default"/>
          <w:sz w:val="28"/>
          <w:szCs w:val="28"/>
          <w:lang w:val="en-US"/>
        </w:rPr>
        <w:t xml:space="preserve"> </w:t>
      </w:r>
      <w:r>
        <w:rPr>
          <w:rFonts w:hint="default"/>
          <w:b w:val="0"/>
          <w:bCs w:val="0"/>
          <w:sz w:val="28"/>
          <w:szCs w:val="28"/>
          <w:lang w:val="en-US"/>
        </w:rPr>
        <w:t xml:space="preserve">Customer churn prediction is the practice of determining and anticipating which clients are likely to discontinue their utilization of a product or service in the future. This task holds great significance for businesses operating within sectors such as telecommunications, subscription services, e-commerce, among others. </w:t>
      </w:r>
    </w:p>
    <w:p>
      <w:pPr>
        <w:rPr>
          <w:rFonts w:hint="default"/>
          <w:b w:val="0"/>
          <w:bCs w:val="0"/>
          <w:sz w:val="24"/>
          <w:szCs w:val="24"/>
          <w:lang w:val="en-US"/>
        </w:rPr>
      </w:pPr>
    </w:p>
    <w:p>
      <w:pPr>
        <w:pStyle w:val="7"/>
        <w:keepNext w:val="0"/>
        <w:keepLines w:val="0"/>
        <w:widowControl/>
        <w:suppressLineNumbers w:val="0"/>
        <w:spacing w:before="0" w:beforeAutospacing="0" w:after="0" w:afterAutospacing="0"/>
        <w:ind w:left="0" w:right="0" w:firstLine="0"/>
        <w:rPr>
          <w:rFonts w:hint="default" w:ascii="Calibri" w:hAnsi="Calibri" w:cs="Calibri"/>
          <w:b w:val="0"/>
          <w:bCs w:val="0"/>
          <w:sz w:val="28"/>
          <w:szCs w:val="28"/>
          <w:u w:val="single"/>
          <w:lang w:val="en-US"/>
        </w:rPr>
      </w:pPr>
      <w:r>
        <w:rPr>
          <w:rFonts w:hint="default" w:ascii="Calibri" w:hAnsi="Calibri" w:cs="Calibri"/>
          <w:b/>
          <w:bCs/>
          <w:sz w:val="28"/>
          <w:szCs w:val="28"/>
          <w:u w:val="single"/>
          <w:lang w:val="en-US"/>
        </w:rPr>
        <w:t>Reasons of Customer Churn :</w:t>
      </w:r>
      <w:r>
        <w:rPr>
          <w:rFonts w:hint="default" w:ascii="Calibri" w:hAnsi="Calibri" w:cs="Calibri"/>
          <w:b w:val="0"/>
          <w:bCs w:val="0"/>
          <w:sz w:val="28"/>
          <w:szCs w:val="28"/>
          <w:u w:val="single"/>
          <w:lang w:val="en-US"/>
        </w:rPr>
        <w:t xml:space="preserve"> </w:t>
      </w:r>
    </w:p>
    <w:p>
      <w:pPr>
        <w:pStyle w:val="7"/>
        <w:keepNext w:val="0"/>
        <w:keepLines w:val="0"/>
        <w:widowControl/>
        <w:suppressLineNumbers w:val="0"/>
        <w:spacing w:before="0" w:beforeAutospacing="0" w:after="0" w:afterAutospacing="0"/>
        <w:ind w:left="0" w:right="0" w:firstLine="0"/>
        <w:rPr>
          <w:rFonts w:hint="default"/>
          <w:b w:val="0"/>
          <w:bCs w:val="0"/>
          <w:sz w:val="21"/>
          <w:szCs w:val="21"/>
          <w:u w:val="single"/>
          <w:lang w:val="en-US"/>
        </w:rPr>
      </w:pP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1. Poor customer service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2. High prices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3. Lack of product or service quality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4. Better offers from competitors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5. Inconvenient location or access to services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6. Changes in personal circumstances </w:t>
      </w:r>
    </w:p>
    <w:p>
      <w:pPr>
        <w:pStyle w:val="7"/>
        <w:keepNext w:val="0"/>
        <w:keepLines w:val="0"/>
        <w:widowControl/>
        <w:suppressLineNumbers w:val="0"/>
        <w:spacing w:before="0" w:beforeAutospacing="0" w:after="0" w:afterAutospacing="0"/>
        <w:ind w:left="0" w:right="0" w:firstLine="0"/>
        <w:rPr>
          <w:rFonts w:hint="default" w:ascii="Calibri" w:hAnsi="Calibri" w:cs="Calibri"/>
          <w:sz w:val="28"/>
          <w:szCs w:val="28"/>
        </w:rPr>
      </w:pPr>
      <w:r>
        <w:rPr>
          <w:rFonts w:hint="default" w:ascii="Calibri" w:hAnsi="Calibri" w:cs="Calibri"/>
          <w:sz w:val="28"/>
          <w:szCs w:val="28"/>
        </w:rPr>
        <w:t xml:space="preserve">7. Lack of trust in the company </w:t>
      </w:r>
    </w:p>
    <w:p>
      <w:pPr>
        <w:pStyle w:val="7"/>
        <w:keepNext w:val="0"/>
        <w:keepLines w:val="0"/>
        <w:widowControl/>
        <w:suppressLineNumbers w:val="0"/>
        <w:spacing w:before="0" w:beforeAutospacing="0" w:after="0" w:afterAutospacing="0"/>
        <w:ind w:left="0" w:right="0" w:firstLine="0"/>
        <w:rPr>
          <w:rFonts w:hint="default" w:ascii="Calibri" w:hAnsi="Calibri" w:cs="Calibri"/>
          <w:sz w:val="21"/>
          <w:szCs w:val="21"/>
        </w:rPr>
      </w:pPr>
      <w:r>
        <w:rPr>
          <w:rFonts w:hint="default" w:ascii="Calibri" w:hAnsi="Calibri" w:cs="Calibri"/>
          <w:sz w:val="28"/>
          <w:szCs w:val="28"/>
        </w:rPr>
        <w:t>8. Ineffective communication with customers</w:t>
      </w:r>
      <w:r>
        <w:rPr>
          <w:rFonts w:hint="default" w:ascii="Calibri" w:hAnsi="Calibri" w:cs="Calibri"/>
          <w:sz w:val="21"/>
          <w:szCs w:val="21"/>
        </w:rPr>
        <w:t xml:space="preserve"> </w:t>
      </w:r>
    </w:p>
    <w:p>
      <w:pPr>
        <w:pStyle w:val="7"/>
        <w:keepNext w:val="0"/>
        <w:keepLines w:val="0"/>
        <w:widowControl/>
        <w:suppressLineNumbers w:val="0"/>
        <w:spacing w:before="0" w:beforeAutospacing="0" w:after="0" w:afterAutospacing="0"/>
        <w:ind w:left="0" w:right="0" w:firstLine="0"/>
        <w:rPr>
          <w:rFonts w:hint="default" w:ascii="Calibri" w:hAnsi="Calibri" w:cs="Calibri"/>
          <w:sz w:val="21"/>
          <w:szCs w:val="21"/>
        </w:rPr>
      </w:pPr>
    </w:p>
    <w:p>
      <w:pPr>
        <w:pStyle w:val="7"/>
        <w:keepNext w:val="0"/>
        <w:keepLines w:val="0"/>
        <w:widowControl/>
        <w:suppressLineNumbers w:val="0"/>
        <w:spacing w:before="0" w:beforeAutospacing="0" w:after="0" w:afterAutospacing="0"/>
        <w:ind w:left="0" w:right="0" w:firstLine="0"/>
        <w:rPr>
          <w:rFonts w:hint="default" w:ascii="Calibri" w:hAnsi="Calibri" w:cs="Calibri"/>
          <w:b/>
          <w:bCs/>
          <w:sz w:val="28"/>
          <w:szCs w:val="28"/>
          <w:u w:val="single"/>
          <w:lang w:val="en-US"/>
        </w:rPr>
      </w:pPr>
      <w:r>
        <w:rPr>
          <w:rFonts w:hint="default" w:ascii="Calibri" w:hAnsi="Calibri" w:cs="Calibri"/>
          <w:b/>
          <w:bCs/>
          <w:sz w:val="28"/>
          <w:szCs w:val="28"/>
          <w:u w:val="single"/>
          <w:lang w:val="en-US"/>
        </w:rPr>
        <w:t>My Approach towards this Problem :</w:t>
      </w:r>
    </w:p>
    <w:p>
      <w:pPr>
        <w:pStyle w:val="7"/>
        <w:keepNext w:val="0"/>
        <w:keepLines w:val="0"/>
        <w:widowControl/>
        <w:suppressLineNumbers w:val="0"/>
        <w:spacing w:before="0" w:beforeAutospacing="0" w:after="0" w:afterAutospacing="0"/>
        <w:ind w:left="0" w:right="0" w:firstLine="0"/>
        <w:rPr>
          <w:rFonts w:hint="default" w:ascii="Calibri" w:hAnsi="Calibri" w:cs="Calibri"/>
          <w:b/>
          <w:bCs/>
          <w:sz w:val="28"/>
          <w:szCs w:val="28"/>
          <w:u w:val="single"/>
          <w:lang w:val="en-US"/>
        </w:rPr>
      </w:pPr>
    </w:p>
    <w:p>
      <w:pPr>
        <w:pStyle w:val="7"/>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Preprocess the given data and do data cleaning along with feature engineering.</w:t>
      </w:r>
    </w:p>
    <w:p>
      <w:pPr>
        <w:pStyle w:val="7"/>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Split the data into a training set and test set.</w:t>
      </w:r>
    </w:p>
    <w:p>
      <w:pPr>
        <w:pStyle w:val="7"/>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Apply multiple classification models on the training set.</w:t>
      </w:r>
    </w:p>
    <w:p>
      <w:pPr>
        <w:pStyle w:val="7"/>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Evaluate models on the basis of the test set and the one with the highest accuracy will be chosen for hyper parameter tuning.</w:t>
      </w:r>
    </w:p>
    <w:p>
      <w:pPr>
        <w:pStyle w:val="7"/>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Apply hyper parameter to the chosen model.</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val="0"/>
          <w:bCs w:val="0"/>
          <w:sz w:val="21"/>
          <w:szCs w:val="21"/>
          <w:u w:val="none"/>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val="0"/>
          <w:bCs w:val="0"/>
          <w:sz w:val="21"/>
          <w:szCs w:val="21"/>
          <w:u w:val="none"/>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b/>
          <w:bCs/>
          <w:i w:val="0"/>
          <w:iCs w:val="0"/>
          <w:caps w:val="0"/>
          <w:color w:val="242424"/>
          <w:spacing w:val="-1"/>
          <w:sz w:val="28"/>
          <w:szCs w:val="28"/>
          <w:u w:val="single"/>
          <w:shd w:val="clear" w:fill="FFFFFF"/>
          <w:lang w:val="en-US"/>
        </w:rPr>
      </w:pPr>
      <w:r>
        <w:rPr>
          <w:rFonts w:hint="default" w:ascii="Calibri" w:hAnsi="Calibri" w:eastAsia="Georgia" w:cs="Calibri"/>
          <w:b/>
          <w:bCs/>
          <w:i w:val="0"/>
          <w:iCs w:val="0"/>
          <w:caps w:val="0"/>
          <w:color w:val="242424"/>
          <w:spacing w:val="-1"/>
          <w:sz w:val="28"/>
          <w:szCs w:val="28"/>
          <w:u w:val="single"/>
          <w:shd w:val="clear" w:fill="FFFFFF"/>
          <w:lang w:val="en-US"/>
        </w:rPr>
        <w:t>Data Preprocessing:</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b/>
          <w:bCs/>
          <w:i w:val="0"/>
          <w:iCs w:val="0"/>
          <w:caps w:val="0"/>
          <w:color w:val="242424"/>
          <w:spacing w:val="-1"/>
          <w:sz w:val="28"/>
          <w:szCs w:val="28"/>
          <w:u w:val="single"/>
          <w:shd w:val="clear" w:fill="FFFFFF"/>
          <w:lang w:val="en-US"/>
        </w:rPr>
      </w:pPr>
    </w:p>
    <w:p>
      <w:pPr>
        <w:pStyle w:val="2"/>
        <w:numPr>
          <w:ilvl w:val="0"/>
          <w:numId w:val="2"/>
        </w:numPr>
        <w:shd w:val="clear" w:color="auto" w:fill="FFFFFF"/>
        <w:spacing w:before="0" w:beforeAutospacing="0" w:after="240" w:afterAutospacing="0" w:line="276" w:lineRule="auto"/>
        <w:textAlignment w:val="baseline"/>
        <w:rPr>
          <w:rFonts w:hint="default" w:ascii="Calibri" w:hAnsi="Calibri" w:cs="Calibri"/>
          <w:b w:val="0"/>
          <w:bCs w:val="0"/>
          <w:color w:val="000000"/>
          <w:sz w:val="28"/>
          <w:szCs w:val="28"/>
        </w:rPr>
      </w:pPr>
      <w:r>
        <w:rPr>
          <w:rFonts w:hint="default" w:ascii="Calibri" w:hAnsi="Calibri" w:cs="Calibri"/>
          <w:b w:val="0"/>
          <w:bCs w:val="0"/>
          <w:color w:val="292929"/>
          <w:spacing w:val="-1"/>
          <w:sz w:val="28"/>
          <w:szCs w:val="28"/>
          <w:shd w:val="clear" w:color="auto" w:fill="FFFFFF"/>
        </w:rPr>
        <w:t>T</w:t>
      </w:r>
      <w:r>
        <w:rPr>
          <w:rFonts w:hint="default" w:ascii="Calibri" w:hAnsi="Calibri" w:cs="Calibri"/>
          <w:b w:val="0"/>
          <w:bCs w:val="0"/>
          <w:color w:val="292929"/>
          <w:spacing w:val="-1"/>
          <w:sz w:val="28"/>
          <w:szCs w:val="28"/>
          <w:shd w:val="clear" w:color="auto" w:fill="FFFFFF"/>
          <w:lang w:val="en-US"/>
        </w:rPr>
        <w:t>he dataset</w:t>
      </w:r>
      <w:r>
        <w:rPr>
          <w:rFonts w:hint="default" w:ascii="Calibri" w:hAnsi="Calibri" w:cs="Calibri"/>
          <w:b w:val="0"/>
          <w:bCs w:val="0"/>
          <w:color w:val="000000"/>
          <w:sz w:val="28"/>
          <w:szCs w:val="28"/>
        </w:rPr>
        <w:t xml:space="preserve"> has </w:t>
      </w:r>
      <w:r>
        <w:rPr>
          <w:rFonts w:hint="default" w:ascii="Calibri" w:hAnsi="Calibri" w:cs="Calibri"/>
          <w:color w:val="000000"/>
          <w:sz w:val="28"/>
          <w:szCs w:val="28"/>
        </w:rPr>
        <w:t>1</w:t>
      </w:r>
      <w:r>
        <w:rPr>
          <w:rFonts w:hint="default" w:ascii="Calibri" w:hAnsi="Calibri" w:cs="Calibri"/>
          <w:color w:val="000000"/>
          <w:sz w:val="28"/>
          <w:szCs w:val="28"/>
          <w:lang w:val="en-US"/>
        </w:rPr>
        <w:t>00000</w:t>
      </w:r>
      <w:r>
        <w:rPr>
          <w:rFonts w:hint="default" w:ascii="Calibri" w:hAnsi="Calibri" w:cs="Calibri"/>
          <w:color w:val="000000"/>
          <w:sz w:val="28"/>
          <w:szCs w:val="28"/>
        </w:rPr>
        <w:t xml:space="preserve"> rows</w:t>
      </w:r>
      <w:r>
        <w:rPr>
          <w:rFonts w:hint="default" w:ascii="Calibri" w:hAnsi="Calibri" w:cs="Calibri"/>
          <w:b w:val="0"/>
          <w:bCs w:val="0"/>
          <w:color w:val="000000"/>
          <w:sz w:val="28"/>
          <w:szCs w:val="28"/>
        </w:rPr>
        <w:t xml:space="preserve"> and </w:t>
      </w:r>
      <w:r>
        <w:rPr>
          <w:rFonts w:hint="default" w:ascii="Calibri" w:hAnsi="Calibri" w:cs="Calibri"/>
          <w:b w:val="0"/>
          <w:bCs w:val="0"/>
          <w:color w:val="000000"/>
          <w:sz w:val="28"/>
          <w:szCs w:val="28"/>
          <w:lang w:val="en-US"/>
        </w:rPr>
        <w:t>9</w:t>
      </w:r>
      <w:r>
        <w:rPr>
          <w:rFonts w:hint="default" w:ascii="Calibri" w:hAnsi="Calibri" w:cs="Calibri"/>
          <w:color w:val="000000"/>
          <w:sz w:val="28"/>
          <w:szCs w:val="28"/>
        </w:rPr>
        <w:t xml:space="preserve"> columns</w:t>
      </w:r>
      <w:r>
        <w:rPr>
          <w:rFonts w:hint="default" w:ascii="Calibri" w:hAnsi="Calibri" w:cs="Calibri"/>
          <w:color w:val="000000"/>
          <w:sz w:val="28"/>
          <w:szCs w:val="28"/>
          <w:lang w:val="en-US"/>
        </w:rPr>
        <w:t xml:space="preserve"> </w:t>
      </w:r>
      <w:r>
        <w:rPr>
          <w:rFonts w:hint="default" w:ascii="Calibri" w:hAnsi="Calibri" w:cs="Calibri"/>
          <w:b w:val="0"/>
          <w:bCs w:val="0"/>
          <w:color w:val="000000"/>
          <w:sz w:val="28"/>
          <w:szCs w:val="28"/>
          <w:lang w:val="en-US"/>
        </w:rPr>
        <w:t>of data entries.</w:t>
      </w:r>
    </w:p>
    <w:p>
      <w:pPr>
        <w:pStyle w:val="2"/>
        <w:numPr>
          <w:ilvl w:val="0"/>
          <w:numId w:val="2"/>
        </w:numPr>
        <w:shd w:val="clear" w:color="auto" w:fill="FFFFFF"/>
        <w:spacing w:before="0" w:beforeAutospacing="0" w:after="240" w:afterAutospacing="0" w:line="276" w:lineRule="auto"/>
        <w:textAlignment w:val="baseline"/>
        <w:rPr>
          <w:rFonts w:hint="default" w:ascii="Calibri" w:hAnsi="Calibri" w:cs="Calibri"/>
          <w:b w:val="0"/>
          <w:bCs w:val="0"/>
          <w:color w:val="000000"/>
          <w:sz w:val="28"/>
          <w:szCs w:val="28"/>
        </w:rPr>
      </w:pPr>
      <w:r>
        <w:rPr>
          <w:rFonts w:hint="default" w:ascii="Calibri" w:hAnsi="Calibri" w:cs="Calibri"/>
          <w:b w:val="0"/>
          <w:bCs w:val="0"/>
          <w:color w:val="000000"/>
          <w:sz w:val="28"/>
          <w:szCs w:val="28"/>
        </w:rPr>
        <w:t>There are no missing values in the data.</w:t>
      </w:r>
    </w:p>
    <w:p>
      <w:pPr>
        <w:pStyle w:val="2"/>
        <w:numPr>
          <w:ilvl w:val="0"/>
          <w:numId w:val="2"/>
        </w:numPr>
        <w:shd w:val="clear" w:color="auto" w:fill="FFFFFF"/>
        <w:spacing w:before="0" w:beforeAutospacing="0" w:after="240" w:afterAutospacing="0" w:line="276" w:lineRule="auto"/>
        <w:textAlignment w:val="baseline"/>
        <w:rPr>
          <w:rFonts w:hint="default" w:ascii="Calibri" w:hAnsi="Calibri" w:cs="Calibri"/>
          <w:b w:val="0"/>
          <w:bCs w:val="0"/>
          <w:color w:val="000000"/>
          <w:sz w:val="28"/>
          <w:szCs w:val="28"/>
        </w:rPr>
      </w:pPr>
      <w:r>
        <w:rPr>
          <w:rFonts w:hint="default" w:ascii="Calibri" w:hAnsi="Calibri" w:cs="Calibri"/>
          <w:b w:val="0"/>
          <w:bCs w:val="0"/>
          <w:color w:val="000000"/>
          <w:sz w:val="28"/>
          <w:szCs w:val="28"/>
        </w:rPr>
        <w:t xml:space="preserve">Number of </w:t>
      </w:r>
      <w:r>
        <w:rPr>
          <w:rFonts w:hint="default" w:ascii="Calibri" w:hAnsi="Calibri" w:cs="Calibri"/>
          <w:color w:val="000000"/>
          <w:sz w:val="28"/>
          <w:szCs w:val="28"/>
        </w:rPr>
        <w:t>rows with duplicates</w:t>
      </w:r>
      <w:r>
        <w:rPr>
          <w:rFonts w:hint="default" w:ascii="Calibri" w:hAnsi="Calibri" w:cs="Calibri"/>
          <w:b w:val="0"/>
          <w:bCs w:val="0"/>
          <w:color w:val="000000"/>
          <w:sz w:val="28"/>
          <w:szCs w:val="28"/>
        </w:rPr>
        <w:t xml:space="preserve"> are </w:t>
      </w:r>
      <w:r>
        <w:rPr>
          <w:rFonts w:hint="default" w:ascii="Calibri" w:hAnsi="Calibri" w:cs="Calibri"/>
          <w:b w:val="0"/>
          <w:bCs w:val="0"/>
          <w:color w:val="000000"/>
          <w:sz w:val="28"/>
          <w:szCs w:val="28"/>
          <w:lang w:val="en-US"/>
        </w:rPr>
        <w:t>0</w:t>
      </w:r>
      <w:r>
        <w:rPr>
          <w:rFonts w:hint="default" w:ascii="Calibri" w:hAnsi="Calibri" w:cs="Calibri"/>
          <w:b w:val="0"/>
          <w:bCs w:val="0"/>
          <w:color w:val="000000"/>
          <w:sz w:val="28"/>
          <w:szCs w:val="28"/>
        </w:rPr>
        <w:t>.</w:t>
      </w:r>
    </w:p>
    <w:p>
      <w:pPr>
        <w:pStyle w:val="2"/>
        <w:numPr>
          <w:ilvl w:val="0"/>
          <w:numId w:val="2"/>
        </w:numPr>
        <w:shd w:val="clear" w:color="auto" w:fill="FFFFFF"/>
        <w:spacing w:before="0" w:beforeAutospacing="0" w:after="240" w:afterAutospacing="0" w:line="276" w:lineRule="auto"/>
        <w:textAlignment w:val="baseline"/>
        <w:rPr>
          <w:rFonts w:hint="default" w:ascii="Calibri" w:hAnsi="Calibri" w:cs="Calibri"/>
          <w:b w:val="0"/>
          <w:bCs w:val="0"/>
          <w:color w:val="292929"/>
          <w:spacing w:val="-1"/>
          <w:sz w:val="28"/>
          <w:szCs w:val="28"/>
          <w:shd w:val="clear" w:color="auto" w:fill="FFFFFF"/>
        </w:rPr>
      </w:pPr>
      <w:r>
        <w:rPr>
          <w:rFonts w:hint="default" w:ascii="Calibri" w:hAnsi="Calibri" w:cs="Calibri"/>
          <w:b w:val="0"/>
          <w:bCs w:val="0"/>
          <w:color w:val="292929"/>
          <w:spacing w:val="-1"/>
          <w:sz w:val="28"/>
          <w:szCs w:val="28"/>
          <w:shd w:val="clear" w:color="auto" w:fill="FFFFFF"/>
        </w:rPr>
        <w:t xml:space="preserve">Most of the columns are </w:t>
      </w:r>
      <w:r>
        <w:rPr>
          <w:rFonts w:hint="default" w:ascii="Calibri" w:hAnsi="Calibri" w:cs="Calibri"/>
          <w:color w:val="292929"/>
          <w:spacing w:val="-1"/>
          <w:sz w:val="28"/>
          <w:szCs w:val="28"/>
          <w:shd w:val="clear" w:color="auto" w:fill="FFFFFF"/>
        </w:rPr>
        <w:t>numeric</w:t>
      </w:r>
      <w:r>
        <w:rPr>
          <w:rFonts w:hint="default" w:ascii="Calibri" w:hAnsi="Calibri" w:cs="Calibri"/>
          <w:color w:val="292929"/>
          <w:spacing w:val="-1"/>
          <w:sz w:val="28"/>
          <w:szCs w:val="28"/>
          <w:shd w:val="clear" w:color="auto" w:fill="FFFFFF"/>
          <w:lang w:val="en-US"/>
        </w:rPr>
        <w:t xml:space="preserve"> but 2 coloumns are categorical</w:t>
      </w:r>
      <w:r>
        <w:rPr>
          <w:rFonts w:hint="default" w:ascii="Calibri" w:hAnsi="Calibri" w:cs="Calibri"/>
          <w:b w:val="0"/>
          <w:bCs w:val="0"/>
          <w:color w:val="292929"/>
          <w:spacing w:val="-1"/>
          <w:sz w:val="28"/>
          <w:szCs w:val="28"/>
          <w:shd w:val="clear" w:color="auto" w:fill="FFFFFF"/>
        </w:rPr>
        <w:t>.</w:t>
      </w:r>
    </w:p>
    <w:p>
      <w:pPr>
        <w:rPr>
          <w:rFonts w:hint="default" w:ascii="Calibri" w:hAnsi="Calibri" w:cs="Calibri"/>
          <w:b w:val="0"/>
          <w:bCs w:val="0"/>
          <w:color w:val="292929"/>
          <w:spacing w:val="-1"/>
          <w:sz w:val="28"/>
          <w:szCs w:val="28"/>
          <w:shd w:val="clear" w:color="auto" w:fill="FFFFFF"/>
          <w:lang w:val="en-US"/>
        </w:rPr>
      </w:pPr>
    </w:p>
    <w:p>
      <w:pPr>
        <w:rPr>
          <w:rFonts w:hint="default" w:ascii="Calibri" w:hAnsi="Calibri" w:cs="Calibri"/>
          <w:b w:val="0"/>
          <w:bCs w:val="0"/>
          <w:color w:val="292929"/>
          <w:spacing w:val="-1"/>
          <w:sz w:val="28"/>
          <w:szCs w:val="28"/>
          <w:shd w:val="clear" w:color="auto" w:fill="FFFFFF"/>
          <w:lang w:val="en-US"/>
        </w:rPr>
      </w:pPr>
    </w:p>
    <w:p>
      <w:pPr>
        <w:rPr>
          <w:rFonts w:hint="default" w:ascii="Calibri" w:hAnsi="Calibri" w:cs="Calibri"/>
          <w:sz w:val="28"/>
          <w:szCs w:val="28"/>
          <w:lang w:val="en-US"/>
        </w:rPr>
      </w:pPr>
      <w:r>
        <w:rPr>
          <w:rFonts w:hint="default" w:ascii="Calibri" w:hAnsi="Calibri" w:cs="Calibri"/>
          <w:b w:val="0"/>
          <w:bCs w:val="0"/>
          <w:color w:val="292929"/>
          <w:spacing w:val="-1"/>
          <w:sz w:val="28"/>
          <w:szCs w:val="28"/>
          <w:shd w:val="clear" w:color="auto" w:fill="FFFFFF"/>
          <w:lang w:val="en-US"/>
        </w:rPr>
        <w:t>We used one hot encoding to convert the categorical columns to numerical.</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b/>
          <w:bCs/>
          <w:i w:val="0"/>
          <w:iCs w:val="0"/>
          <w:caps w:val="0"/>
          <w:color w:val="242424"/>
          <w:spacing w:val="-1"/>
          <w:sz w:val="28"/>
          <w:szCs w:val="28"/>
          <w:u w:val="single"/>
          <w:shd w:val="clear" w:fill="FFFFFF"/>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i w:val="0"/>
          <w:iCs w:val="0"/>
          <w:caps w:val="0"/>
          <w:color w:val="242424"/>
          <w:spacing w:val="-1"/>
          <w:sz w:val="28"/>
          <w:szCs w:val="28"/>
          <w:shd w:val="clear" w:fill="FFFFFF"/>
          <w:lang w:val="en-US"/>
        </w:rPr>
      </w:pPr>
      <w:r>
        <w:rPr>
          <w:rFonts w:hint="default" w:ascii="Calibri" w:hAnsi="Calibri" w:eastAsia="Georgia" w:cs="Calibri"/>
          <w:i w:val="0"/>
          <w:iCs w:val="0"/>
          <w:caps w:val="0"/>
          <w:color w:val="242424"/>
          <w:spacing w:val="-1"/>
          <w:sz w:val="28"/>
          <w:szCs w:val="28"/>
          <w:shd w:val="clear" w:fill="FFFFFF"/>
          <w:lang w:val="en-US"/>
        </w:rPr>
        <w:t>After the thorough analysis of the data, the next step is to preprocess it. This includes cleaning the data by removing any unnecessary or irrelevant information, handling missing values, and dealing with outliers. The data may also need to be transformed, such as scaling or normalizing the features. Additionally, feature selection or extraction techniques can be applied to reduce dimensionality and improve model performance. The goal of data preprocessing is to prepare the data for machine learning algorithms to effectively learn patterns and make accurate predictions.</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i w:val="0"/>
          <w:iCs w:val="0"/>
          <w:caps w:val="0"/>
          <w:color w:val="242424"/>
          <w:spacing w:val="-1"/>
          <w:sz w:val="21"/>
          <w:szCs w:val="21"/>
          <w:shd w:val="clear" w:fill="FFFFFF"/>
          <w:lang w:val="en-US"/>
        </w:rPr>
      </w:pPr>
    </w:p>
    <w:p>
      <w:pPr>
        <w:pStyle w:val="3"/>
        <w:keepNext w:val="0"/>
        <w:keepLines w:val="0"/>
        <w:widowControl/>
        <w:suppressLineNumbers w:val="0"/>
        <w:shd w:val="clear" w:fill="FFFFFF"/>
        <w:spacing w:before="134" w:beforeAutospacing="0" w:after="0" w:afterAutospacing="0" w:line="12" w:lineRule="atLeast"/>
        <w:ind w:left="0" w:right="0" w:firstLine="0"/>
        <w:rPr>
          <w:rFonts w:hint="default" w:ascii="Calibri" w:hAnsi="Calibri" w:eastAsia="Helvetica" w:cs="Calibri"/>
          <w:b/>
          <w:bCs/>
          <w:i w:val="0"/>
          <w:iCs w:val="0"/>
          <w:caps w:val="0"/>
          <w:color w:val="000000"/>
          <w:spacing w:val="0"/>
          <w:sz w:val="28"/>
          <w:szCs w:val="28"/>
          <w:u w:val="single"/>
          <w:shd w:val="clear" w:fill="FFFFFF"/>
          <w:lang w:val="en-US"/>
        </w:rPr>
      </w:pPr>
      <w:r>
        <w:rPr>
          <w:rFonts w:hint="default" w:ascii="Calibri" w:hAnsi="Calibri" w:eastAsia="Helvetica" w:cs="Calibri"/>
          <w:b/>
          <w:bCs/>
          <w:i w:val="0"/>
          <w:iCs w:val="0"/>
          <w:caps w:val="0"/>
          <w:color w:val="000000"/>
          <w:spacing w:val="0"/>
          <w:sz w:val="28"/>
          <w:szCs w:val="28"/>
          <w:u w:val="single"/>
          <w:shd w:val="clear" w:fill="FFFFFF"/>
        </w:rPr>
        <w:t>EDA</w:t>
      </w:r>
      <w:r>
        <w:rPr>
          <w:rFonts w:hint="default" w:ascii="Calibri" w:hAnsi="Calibri" w:eastAsia="Helvetica" w:cs="Calibri"/>
          <w:b/>
          <w:bCs/>
          <w:i w:val="0"/>
          <w:iCs w:val="0"/>
          <w:caps w:val="0"/>
          <w:color w:val="000000"/>
          <w:spacing w:val="0"/>
          <w:sz w:val="28"/>
          <w:szCs w:val="28"/>
          <w:u w:val="single"/>
          <w:shd w:val="clear" w:fill="FFFFFF"/>
          <w:lang w:val="en-US"/>
        </w:rPr>
        <w:t>:</w:t>
      </w:r>
    </w:p>
    <w:p>
      <w:pPr>
        <w:rPr>
          <w:rFonts w:hint="default" w:ascii="Calibri" w:hAnsi="Calibri" w:eastAsia="Helvetica" w:cs="Calibri"/>
          <w:b/>
          <w:bCs/>
          <w:i w:val="0"/>
          <w:iCs w:val="0"/>
          <w:caps w:val="0"/>
          <w:color w:val="000000"/>
          <w:spacing w:val="0"/>
          <w:sz w:val="28"/>
          <w:szCs w:val="28"/>
          <w:u w:val="single"/>
          <w:shd w:val="clear" w:fill="FFFFFF"/>
          <w:lang w:val="en-US"/>
        </w:rPr>
      </w:pPr>
    </w:p>
    <w:p>
      <w:pPr>
        <w:numPr>
          <w:ilvl w:val="0"/>
          <w:numId w:val="3"/>
        </w:numPr>
        <w:ind w:leftChars="0"/>
        <w:rPr>
          <w:rFonts w:hint="default" w:ascii="Calibri" w:hAnsi="Calibri" w:eastAsia="Helvetica" w:cs="Calibri"/>
          <w:b/>
          <w:bCs/>
          <w:i w:val="0"/>
          <w:iCs w:val="0"/>
          <w:caps w:val="0"/>
          <w:color w:val="000000"/>
          <w:spacing w:val="0"/>
          <w:sz w:val="28"/>
          <w:szCs w:val="28"/>
          <w:u w:val="none"/>
          <w:shd w:val="clear" w:fill="FFFFFF"/>
          <w:lang w:val="en-US"/>
        </w:rPr>
      </w:pPr>
      <w:r>
        <w:rPr>
          <w:rFonts w:hint="default" w:ascii="Calibri" w:hAnsi="Calibri" w:eastAsia="Helvetica" w:cs="Calibri"/>
          <w:b/>
          <w:bCs/>
          <w:i w:val="0"/>
          <w:iCs w:val="0"/>
          <w:caps w:val="0"/>
          <w:color w:val="000000"/>
          <w:spacing w:val="0"/>
          <w:sz w:val="28"/>
          <w:szCs w:val="28"/>
          <w:u w:val="none"/>
          <w:shd w:val="clear" w:fill="FFFFFF"/>
          <w:lang w:val="en-US"/>
        </w:rPr>
        <w:t>Gender VS Churn</w:t>
      </w:r>
    </w:p>
    <w:p>
      <w:pPr>
        <w:rPr>
          <w:rFonts w:hint="default"/>
          <w:lang w:val="en-US"/>
        </w:rPr>
      </w:pPr>
    </w:p>
    <w:p>
      <w:pPr>
        <w:rPr>
          <w:rFonts w:hint="default"/>
          <w:lang w:val="en-US"/>
        </w:rPr>
      </w:pPr>
      <w:r>
        <w:rPr>
          <w:rFonts w:hint="default"/>
          <w:lang w:val="en-US"/>
        </w:rPr>
        <w:drawing>
          <wp:inline distT="0" distB="0" distL="114300" distR="114300">
            <wp:extent cx="4093845" cy="2064385"/>
            <wp:effectExtent l="0" t="0" r="5715" b="0"/>
            <wp:docPr id="2" name="Picture 2"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1"/>
                    <pic:cNvPicPr>
                      <a:picLocks noChangeAspect="1"/>
                    </pic:cNvPicPr>
                  </pic:nvPicPr>
                  <pic:blipFill>
                    <a:blip r:embed="rId4"/>
                    <a:stretch>
                      <a:fillRect/>
                    </a:stretch>
                  </pic:blipFill>
                  <pic:spPr>
                    <a:xfrm>
                      <a:off x="0" y="0"/>
                      <a:ext cx="4093845" cy="2064385"/>
                    </a:xfrm>
                    <a:prstGeom prst="rect">
                      <a:avLst/>
                    </a:prstGeom>
                  </pic:spPr>
                </pic:pic>
              </a:graphicData>
            </a:graphic>
          </wp:inline>
        </w:drawing>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i w:val="0"/>
          <w:iCs w:val="0"/>
          <w:caps w:val="0"/>
          <w:color w:val="242424"/>
          <w:spacing w:val="-1"/>
          <w:sz w:val="21"/>
          <w:szCs w:val="21"/>
          <w:shd w:val="clear" w:fill="FFFFFF"/>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i w:val="0"/>
          <w:iCs w:val="0"/>
          <w:caps w:val="0"/>
          <w:color w:val="242424"/>
          <w:spacing w:val="-1"/>
          <w:sz w:val="21"/>
          <w:szCs w:val="21"/>
          <w:shd w:val="clear" w:fill="FFFFFF"/>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eastAsia="Georgia" w:cs="Calibri"/>
          <w:i w:val="0"/>
          <w:iCs w:val="0"/>
          <w:caps w:val="0"/>
          <w:color w:val="242424"/>
          <w:spacing w:val="-1"/>
          <w:sz w:val="21"/>
          <w:szCs w:val="21"/>
          <w:shd w:val="clear" w:fill="FFFFFF"/>
          <w:lang w:val="en-US"/>
        </w:rPr>
      </w:pPr>
    </w:p>
    <w:p>
      <w:pPr>
        <w:pStyle w:val="7"/>
        <w:keepNext w:val="0"/>
        <w:keepLines w:val="0"/>
        <w:widowControl/>
        <w:numPr>
          <w:ilvl w:val="0"/>
          <w:numId w:val="3"/>
        </w:numPr>
        <w:suppressLineNumbers w:val="0"/>
        <w:spacing w:before="0" w:beforeAutospacing="0" w:after="0" w:afterAutospacing="0"/>
        <w:ind w:left="0" w:leftChars="0" w:right="0" w:rightChars="0" w:firstLine="0" w:firstLineChars="0"/>
        <w:rPr>
          <w:rFonts w:hint="default" w:ascii="Calibri" w:hAnsi="Calibri" w:cs="Calibri"/>
          <w:b/>
          <w:bCs/>
          <w:sz w:val="28"/>
          <w:szCs w:val="28"/>
          <w:u w:val="none"/>
          <w:lang w:val="en-US"/>
        </w:rPr>
      </w:pPr>
      <w:r>
        <w:rPr>
          <w:rFonts w:hint="default" w:ascii="Calibri" w:hAnsi="Calibri" w:cs="Calibri"/>
          <w:b/>
          <w:bCs/>
          <w:sz w:val="28"/>
          <w:szCs w:val="28"/>
          <w:u w:val="none"/>
          <w:lang w:val="en-US"/>
        </w:rPr>
        <w:t>Location VS Churn</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bCs/>
          <w:sz w:val="28"/>
          <w:szCs w:val="28"/>
          <w:u w:val="none"/>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bCs/>
          <w:sz w:val="28"/>
          <w:szCs w:val="28"/>
          <w:u w:val="none"/>
          <w:lang w:val="en-US"/>
        </w:rPr>
      </w:pPr>
      <w:r>
        <w:rPr>
          <w:rFonts w:hint="default" w:ascii="Calibri" w:hAnsi="Calibri" w:cs="Calibri"/>
          <w:b/>
          <w:bCs/>
          <w:sz w:val="28"/>
          <w:szCs w:val="28"/>
          <w:u w:val="none"/>
          <w:lang w:val="en-US"/>
        </w:rPr>
        <w:drawing>
          <wp:inline distT="0" distB="0" distL="114300" distR="114300">
            <wp:extent cx="5266690" cy="2656205"/>
            <wp:effectExtent l="0" t="0" r="6350" b="0"/>
            <wp:docPr id="4" name="Picture 4" descr="down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2"/>
                    <pic:cNvPicPr>
                      <a:picLocks noChangeAspect="1"/>
                    </pic:cNvPicPr>
                  </pic:nvPicPr>
                  <pic:blipFill>
                    <a:blip r:embed="rId5"/>
                    <a:stretch>
                      <a:fillRect/>
                    </a:stretch>
                  </pic:blipFill>
                  <pic:spPr>
                    <a:xfrm>
                      <a:off x="0" y="0"/>
                      <a:ext cx="5266690" cy="2656205"/>
                    </a:xfrm>
                    <a:prstGeom prst="rect">
                      <a:avLst/>
                    </a:prstGeom>
                  </pic:spPr>
                </pic:pic>
              </a:graphicData>
            </a:graphic>
          </wp:inline>
        </w:drawing>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bCs/>
          <w:sz w:val="28"/>
          <w:szCs w:val="28"/>
          <w:u w:val="none"/>
          <w:lang w:val="en-US"/>
        </w:rPr>
      </w:pP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bCs/>
          <w:sz w:val="28"/>
          <w:szCs w:val="28"/>
          <w:u w:val="single"/>
          <w:lang w:val="en-US"/>
        </w:rPr>
      </w:pPr>
      <w:r>
        <w:rPr>
          <w:rFonts w:hint="default" w:ascii="Calibri" w:hAnsi="Calibri" w:cs="Calibri"/>
          <w:b/>
          <w:bCs/>
          <w:sz w:val="28"/>
          <w:szCs w:val="28"/>
          <w:u w:val="single"/>
          <w:lang w:val="en-US"/>
        </w:rPr>
        <w:t>Model Building:</w:t>
      </w:r>
    </w:p>
    <w:p>
      <w:pPr>
        <w:pStyle w:val="7"/>
        <w:keepNext w:val="0"/>
        <w:keepLines w:val="0"/>
        <w:widowControl/>
        <w:numPr>
          <w:numId w:val="0"/>
        </w:numPr>
        <w:suppressLineNumbers w:val="0"/>
        <w:spacing w:before="0" w:beforeAutospacing="0" w:after="0" w:afterAutospacing="0"/>
        <w:ind w:leftChars="0" w:right="0" w:rightChars="0"/>
        <w:rPr>
          <w:rFonts w:hint="default" w:ascii="Calibri" w:hAnsi="Calibri" w:cs="Calibri"/>
          <w:b/>
          <w:bCs/>
          <w:sz w:val="28"/>
          <w:szCs w:val="28"/>
          <w:u w:val="none"/>
          <w:lang w:val="en-US"/>
        </w:rPr>
      </w:pPr>
    </w:p>
    <w:p>
      <w:pPr>
        <w:rPr>
          <w:rFonts w:hint="default" w:ascii="Calibri" w:hAnsi="Calibri" w:cs="Calibri"/>
          <w:sz w:val="28"/>
          <w:szCs w:val="28"/>
          <w:lang w:eastAsia="en-IN"/>
        </w:rPr>
      </w:pPr>
      <w:r>
        <w:rPr>
          <w:rFonts w:hint="default" w:ascii="Calibri" w:hAnsi="Calibri" w:cs="Calibri"/>
          <w:sz w:val="28"/>
          <w:szCs w:val="28"/>
          <w:lang w:eastAsia="en-IN"/>
        </w:rPr>
        <w:t>As our problem statement is classification based, so we tried different classification algorithms in order to find the model with highest accuracy.</w:t>
      </w:r>
    </w:p>
    <w:p>
      <w:pPr>
        <w:rPr>
          <w:rFonts w:hint="default" w:ascii="Calibri" w:hAnsi="Calibri" w:cs="Calibri"/>
          <w:sz w:val="28"/>
          <w:szCs w:val="28"/>
          <w:lang w:eastAsia="en-IN"/>
        </w:rPr>
      </w:pPr>
      <w:r>
        <w:rPr>
          <w:rFonts w:hint="default" w:ascii="Calibri" w:hAnsi="Calibri" w:cs="Calibri"/>
          <w:sz w:val="28"/>
          <w:szCs w:val="28"/>
          <w:lang w:eastAsia="en-IN"/>
        </w:rPr>
        <w:t xml:space="preserve"> </w:t>
      </w:r>
    </w:p>
    <w:p>
      <w:pPr>
        <w:rPr>
          <w:rStyle w:val="8"/>
          <w:rFonts w:hint="default" w:ascii="Calibri" w:hAnsi="Calibri" w:cs="Calibri"/>
          <w:b w:val="0"/>
          <w:bCs w:val="0"/>
          <w:color w:val="292929"/>
          <w:spacing w:val="-1"/>
          <w:sz w:val="28"/>
          <w:szCs w:val="28"/>
          <w:shd w:val="clear" w:color="auto" w:fill="FFFFFF"/>
        </w:rPr>
      </w:pPr>
      <w:r>
        <w:rPr>
          <w:rFonts w:hint="default" w:ascii="Calibri" w:hAnsi="Calibri" w:cs="Calibri"/>
          <w:color w:val="292929"/>
          <w:spacing w:val="-1"/>
          <w:sz w:val="28"/>
          <w:szCs w:val="28"/>
          <w:shd w:val="clear" w:color="auto" w:fill="FFFFFF"/>
        </w:rPr>
        <w:t xml:space="preserve">About </w:t>
      </w:r>
      <w:r>
        <w:rPr>
          <w:rFonts w:hint="default" w:ascii="Calibri" w:hAnsi="Calibri" w:cs="Calibri"/>
          <w:color w:val="292929"/>
          <w:spacing w:val="-1"/>
          <w:sz w:val="28"/>
          <w:szCs w:val="28"/>
          <w:shd w:val="clear" w:color="auto" w:fill="FFFFFF"/>
          <w:lang w:val="en-US"/>
        </w:rPr>
        <w:t>five</w:t>
      </w:r>
      <w:r>
        <w:rPr>
          <w:rFonts w:hint="default" w:ascii="Calibri" w:hAnsi="Calibri" w:cs="Calibri"/>
          <w:color w:val="292929"/>
          <w:spacing w:val="-1"/>
          <w:sz w:val="28"/>
          <w:szCs w:val="28"/>
          <w:shd w:val="clear" w:color="auto" w:fill="FFFFFF"/>
        </w:rPr>
        <w:t xml:space="preserve"> (</w:t>
      </w:r>
      <w:r>
        <w:rPr>
          <w:rFonts w:hint="default" w:ascii="Calibri" w:hAnsi="Calibri" w:cs="Calibri"/>
          <w:color w:val="292929"/>
          <w:spacing w:val="-1"/>
          <w:sz w:val="28"/>
          <w:szCs w:val="28"/>
          <w:shd w:val="clear" w:color="auto" w:fill="FFFFFF"/>
          <w:lang w:val="en-US"/>
        </w:rPr>
        <w:t>5</w:t>
      </w:r>
      <w:r>
        <w:rPr>
          <w:rFonts w:hint="default" w:ascii="Calibri" w:hAnsi="Calibri" w:cs="Calibri"/>
          <w:color w:val="292929"/>
          <w:spacing w:val="-1"/>
          <w:sz w:val="28"/>
          <w:szCs w:val="28"/>
          <w:shd w:val="clear" w:color="auto" w:fill="FFFFFF"/>
        </w:rPr>
        <w:t>) machine learning algorithms were evaluated on the resulting dataset. The algorithms include:</w:t>
      </w:r>
    </w:p>
    <w:p>
      <w:pPr>
        <w:spacing w:after="240" w:line="240" w:lineRule="auto"/>
        <w:rPr>
          <w:rFonts w:hint="default" w:ascii="Calibri" w:hAnsi="Calibri" w:cs="Calibri"/>
          <w:sz w:val="28"/>
          <w:szCs w:val="28"/>
          <w:lang w:val="en-US" w:eastAsia="en-IN"/>
        </w:rPr>
      </w:pPr>
      <w:r>
        <w:rPr>
          <w:rFonts w:hint="default" w:ascii="Calibri" w:hAnsi="Calibri" w:cs="Calibri"/>
          <w:sz w:val="28"/>
          <w:szCs w:val="28"/>
          <w:lang w:eastAsia="en-IN"/>
        </w:rPr>
        <w:t xml:space="preserve"> KNN, DecisionTreesClassifier, AdaBoostingClassifier, RandomForest</w:t>
      </w:r>
      <w:r>
        <w:rPr>
          <w:rFonts w:hint="default" w:ascii="Calibri" w:hAnsi="Calibri" w:cs="Calibri"/>
          <w:sz w:val="28"/>
          <w:szCs w:val="28"/>
          <w:lang w:val="en-US" w:eastAsia="en-IN"/>
        </w:rPr>
        <w:t xml:space="preserve"> and Logistic Regression.</w:t>
      </w:r>
    </w:p>
    <w:p>
      <w:pPr>
        <w:spacing w:after="240" w:line="240" w:lineRule="auto"/>
        <w:rPr>
          <w:rFonts w:hint="default" w:ascii="Calibri" w:hAnsi="Calibri" w:cs="Calibri"/>
          <w:b/>
          <w:bCs/>
          <w:sz w:val="28"/>
          <w:szCs w:val="28"/>
          <w:u w:val="single"/>
          <w:lang w:val="en-US" w:eastAsia="en-IN"/>
        </w:rPr>
      </w:pPr>
    </w:p>
    <w:p>
      <w:pPr>
        <w:spacing w:after="240" w:line="240" w:lineRule="auto"/>
        <w:rPr>
          <w:rFonts w:hint="default" w:ascii="Calibri" w:hAnsi="Calibri" w:cs="Calibri"/>
          <w:b/>
          <w:bCs/>
          <w:sz w:val="28"/>
          <w:szCs w:val="28"/>
          <w:u w:val="single"/>
          <w:lang w:val="en-US" w:eastAsia="en-IN"/>
        </w:rPr>
      </w:pPr>
      <w:r>
        <w:rPr>
          <w:rFonts w:hint="default" w:ascii="Calibri" w:hAnsi="Calibri" w:cs="Calibri"/>
          <w:b/>
          <w:bCs/>
          <w:sz w:val="28"/>
          <w:szCs w:val="28"/>
          <w:u w:val="single"/>
          <w:lang w:val="en-US" w:eastAsia="en-IN"/>
        </w:rPr>
        <w:t>Model Evaluation:</w:t>
      </w:r>
    </w:p>
    <w:p>
      <w:pPr>
        <w:spacing w:after="240" w:line="240" w:lineRule="auto"/>
        <w:rPr>
          <w:rFonts w:hint="default" w:ascii="Helvetica" w:hAnsi="Helvetica" w:cs="Helvetica"/>
          <w:b/>
          <w:bCs/>
          <w:sz w:val="24"/>
          <w:szCs w:val="24"/>
          <w:u w:val="single"/>
          <w:lang w:val="en-US" w:eastAsia="en-IN"/>
        </w:rPr>
      </w:pPr>
      <w:r>
        <w:rPr>
          <w:rFonts w:hint="default" w:ascii="Helvetica" w:hAnsi="Helvetica" w:cs="Helvetica"/>
          <w:b/>
          <w:bCs/>
          <w:sz w:val="24"/>
          <w:szCs w:val="24"/>
          <w:u w:val="single"/>
          <w:lang w:val="en-US" w:eastAsia="en-IN"/>
        </w:rPr>
        <w:drawing>
          <wp:inline distT="0" distB="0" distL="114300" distR="114300">
            <wp:extent cx="5266690" cy="1445260"/>
            <wp:effectExtent l="0" t="0" r="0" b="0"/>
            <wp:docPr id="5" name="Picture 5" descr="Screenshot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4)"/>
                    <pic:cNvPicPr>
                      <a:picLocks noChangeAspect="1"/>
                    </pic:cNvPicPr>
                  </pic:nvPicPr>
                  <pic:blipFill>
                    <a:blip r:embed="rId6"/>
                    <a:srcRect t="17638" r="229" b="33583"/>
                    <a:stretch>
                      <a:fillRect/>
                    </a:stretch>
                  </pic:blipFill>
                  <pic:spPr>
                    <a:xfrm>
                      <a:off x="0" y="0"/>
                      <a:ext cx="5266690" cy="1445260"/>
                    </a:xfrm>
                    <a:prstGeom prst="rect">
                      <a:avLst/>
                    </a:prstGeom>
                  </pic:spPr>
                </pic:pic>
              </a:graphicData>
            </a:graphic>
          </wp:inline>
        </w:drawing>
      </w:r>
    </w:p>
    <w:p>
      <w:pPr>
        <w:pStyle w:val="4"/>
        <w:keepNext w:val="0"/>
        <w:keepLines w:val="0"/>
        <w:widowControl/>
        <w:suppressLineNumbers w:val="0"/>
        <w:shd w:val="clear" w:fill="FFFFFF"/>
        <w:spacing w:before="163" w:beforeAutospacing="0" w:after="0" w:afterAutospacing="0" w:line="12" w:lineRule="atLeast"/>
        <w:ind w:left="0" w:right="0" w:firstLine="0"/>
        <w:rPr>
          <w:rFonts w:ascii="Helvetica" w:hAnsi="Helvetica" w:eastAsia="Helvetica" w:cs="Helvetica"/>
          <w:b/>
          <w:bCs/>
          <w:i w:val="0"/>
          <w:iCs w:val="0"/>
          <w:caps w:val="0"/>
          <w:color w:val="000000"/>
          <w:spacing w:val="0"/>
          <w:sz w:val="21"/>
          <w:szCs w:val="21"/>
        </w:rPr>
      </w:pPr>
      <w:r>
        <w:rPr>
          <w:rFonts w:hint="default" w:ascii="Calibri" w:hAnsi="Calibri" w:eastAsia="Helvetica" w:cs="Calibri"/>
          <w:b w:val="0"/>
          <w:bCs w:val="0"/>
          <w:i w:val="0"/>
          <w:iCs w:val="0"/>
          <w:caps w:val="0"/>
          <w:color w:val="000000"/>
          <w:spacing w:val="0"/>
          <w:sz w:val="28"/>
          <w:szCs w:val="28"/>
          <w:shd w:val="clear" w:fill="FFFFFF"/>
        </w:rPr>
        <w:t xml:space="preserve">out of all, we get accuracy of </w:t>
      </w:r>
      <w:r>
        <w:rPr>
          <w:rFonts w:hint="default" w:ascii="Calibri" w:hAnsi="Calibri" w:eastAsia="Helvetica" w:cs="Calibri"/>
          <w:b/>
          <w:bCs/>
          <w:i w:val="0"/>
          <w:iCs w:val="0"/>
          <w:caps w:val="0"/>
          <w:color w:val="000000"/>
          <w:spacing w:val="0"/>
          <w:sz w:val="28"/>
          <w:szCs w:val="28"/>
          <w:shd w:val="clear" w:fill="FFFFFF"/>
        </w:rPr>
        <w:t>decision tree</w:t>
      </w:r>
      <w:r>
        <w:rPr>
          <w:rFonts w:hint="default" w:ascii="Calibri" w:hAnsi="Calibri" w:eastAsia="Helvetica" w:cs="Calibri"/>
          <w:b w:val="0"/>
          <w:bCs w:val="0"/>
          <w:i w:val="0"/>
          <w:iCs w:val="0"/>
          <w:caps w:val="0"/>
          <w:color w:val="000000"/>
          <w:spacing w:val="0"/>
          <w:sz w:val="28"/>
          <w:szCs w:val="28"/>
          <w:shd w:val="clear" w:fill="FFFFFF"/>
        </w:rPr>
        <w:t xml:space="preserve"> maximum, so we will apply hyperparameter tuning here</w:t>
      </w:r>
      <w:r>
        <w:rPr>
          <w:rFonts w:hint="default" w:ascii="Helvetica" w:hAnsi="Helvetica" w:eastAsia="Helvetica" w:cs="Helvetica"/>
          <w:b/>
          <w:bCs/>
          <w:i w:val="0"/>
          <w:iCs w:val="0"/>
          <w:caps w:val="0"/>
          <w:color w:val="000000"/>
          <w:spacing w:val="0"/>
          <w:sz w:val="21"/>
          <w:szCs w:val="21"/>
          <w:shd w:val="clear" w:fill="FFFFFF"/>
        </w:rPr>
        <w:t>.</w:t>
      </w:r>
    </w:p>
    <w:p>
      <w:pPr>
        <w:rPr>
          <w:rFonts w:hint="default"/>
          <w:b w:val="0"/>
          <w:bCs w:val="0"/>
          <w:sz w:val="21"/>
          <w:szCs w:val="21"/>
          <w:lang w:val="en-US"/>
        </w:rPr>
      </w:pPr>
    </w:p>
    <w:p>
      <w:pPr>
        <w:rPr>
          <w:rFonts w:ascii="Helvetica" w:hAnsi="Helvetica" w:cs="Helvetica"/>
          <w:b/>
          <w:bCs/>
          <w:color w:val="292929"/>
          <w:spacing w:val="-1"/>
          <w:sz w:val="24"/>
          <w:szCs w:val="24"/>
        </w:rPr>
      </w:pPr>
      <w:r>
        <w:rPr>
          <w:rFonts w:ascii="Helvetica" w:hAnsi="Helvetica" w:cs="Helvetica"/>
          <w:color w:val="292929"/>
          <w:spacing w:val="-1"/>
          <w:sz w:val="24"/>
          <w:szCs w:val="24"/>
        </w:rPr>
        <w:t xml:space="preserve">In order to increase its accuracy, we did hyperparameter tuning using </w:t>
      </w:r>
      <w:r>
        <w:rPr>
          <w:rFonts w:ascii="Helvetica" w:hAnsi="Helvetica" w:cs="Helvetica"/>
          <w:b/>
          <w:bCs/>
          <w:color w:val="292929"/>
          <w:spacing w:val="-1"/>
          <w:sz w:val="24"/>
          <w:szCs w:val="24"/>
        </w:rPr>
        <w:t>GridSearchCV</w:t>
      </w:r>
      <w:r>
        <w:rPr>
          <w:rFonts w:ascii="Helvetica" w:hAnsi="Helvetica" w:cs="Helvetica"/>
          <w:color w:val="292929"/>
          <w:spacing w:val="-1"/>
          <w:sz w:val="24"/>
          <w:szCs w:val="24"/>
        </w:rPr>
        <w:t xml:space="preserve"> as well and got the accuracy of parameterised model of around </w:t>
      </w:r>
      <w:r>
        <w:rPr>
          <w:rFonts w:hint="default" w:ascii="Helvetica" w:hAnsi="Helvetica" w:cs="Helvetica"/>
          <w:color w:val="292929"/>
          <w:spacing w:val="-1"/>
          <w:sz w:val="24"/>
          <w:szCs w:val="24"/>
          <w:lang w:val="en-US"/>
        </w:rPr>
        <w:t>53</w:t>
      </w:r>
      <w:r>
        <w:rPr>
          <w:rFonts w:ascii="Helvetica" w:hAnsi="Helvetica" w:cs="Helvetica"/>
          <w:b/>
          <w:bCs/>
          <w:color w:val="292929"/>
          <w:spacing w:val="-1"/>
          <w:sz w:val="24"/>
          <w:szCs w:val="24"/>
        </w:rPr>
        <w:t>%.</w:t>
      </w:r>
    </w:p>
    <w:p>
      <w:pPr>
        <w:rPr>
          <w:rFonts w:ascii="Helvetica" w:hAnsi="Helvetica" w:cs="Helvetica"/>
          <w:b/>
          <w:bCs/>
          <w:color w:val="292929"/>
          <w:spacing w:val="-1"/>
          <w:sz w:val="24"/>
          <w:szCs w:val="24"/>
        </w:rPr>
      </w:pPr>
    </w:p>
    <w:p>
      <w:pPr>
        <w:rPr>
          <w:rFonts w:ascii="Helvetica" w:hAnsi="Helvetica" w:cs="Helvetica"/>
          <w:b/>
          <w:bCs/>
          <w:color w:val="292929"/>
          <w:spacing w:val="-1"/>
          <w:sz w:val="24"/>
          <w:szCs w:val="24"/>
        </w:rPr>
      </w:pPr>
    </w:p>
    <w:p>
      <w:pPr>
        <w:pStyle w:val="2"/>
        <w:shd w:val="clear" w:color="auto" w:fill="FFFFFF"/>
        <w:spacing w:before="0" w:beforeAutospacing="0" w:after="240" w:afterAutospacing="0" w:line="276" w:lineRule="auto"/>
        <w:textAlignment w:val="baseline"/>
        <w:rPr>
          <w:rFonts w:ascii="Helvetica" w:hAnsi="Helvetica" w:cs="Helvetica"/>
          <w:color w:val="auto"/>
          <w:spacing w:val="-1"/>
          <w:sz w:val="40"/>
          <w:szCs w:val="40"/>
          <w:u w:val="single"/>
          <w:shd w:val="clear" w:color="auto" w:fill="FFFFFF"/>
        </w:rPr>
      </w:pPr>
    </w:p>
    <w:p>
      <w:pPr>
        <w:pStyle w:val="2"/>
        <w:shd w:val="clear" w:color="auto" w:fill="FFFFFF"/>
        <w:spacing w:before="0" w:beforeAutospacing="0" w:after="240" w:afterAutospacing="0" w:line="276" w:lineRule="auto"/>
        <w:textAlignment w:val="baseline"/>
        <w:rPr>
          <w:rFonts w:ascii="Helvetica" w:hAnsi="Helvetica" w:cs="Helvetica"/>
          <w:color w:val="auto"/>
          <w:spacing w:val="-1"/>
          <w:sz w:val="40"/>
          <w:szCs w:val="40"/>
          <w:u w:val="single"/>
          <w:shd w:val="clear" w:color="auto" w:fill="FFFFFF"/>
        </w:rPr>
      </w:pPr>
      <w:r>
        <w:rPr>
          <w:rFonts w:ascii="Helvetica" w:hAnsi="Helvetica" w:cs="Helvetica"/>
          <w:color w:val="auto"/>
          <w:spacing w:val="-1"/>
          <w:sz w:val="40"/>
          <w:szCs w:val="40"/>
          <w:u w:val="single"/>
          <w:shd w:val="clear" w:color="auto" w:fill="FFFFFF"/>
        </w:rPr>
        <w:t>Conclusion</w:t>
      </w:r>
    </w:p>
    <w:p>
      <w:pPr>
        <w:rPr>
          <w:rFonts w:hint="default" w:ascii="Calibri" w:hAnsi="Calibri" w:cs="Calibri"/>
          <w:color w:val="000000" w:themeColor="text1"/>
          <w:sz w:val="28"/>
          <w:szCs w:val="28"/>
          <w:highlight w:val="none"/>
          <w:shd w:val="clear" w:color="auto" w:fill="F7F7F7"/>
          <w:lang w:val="en-US"/>
          <w14:textFill>
            <w14:solidFill>
              <w14:schemeClr w14:val="tx1"/>
            </w14:solidFill>
          </w14:textFill>
        </w:rPr>
      </w:pPr>
      <w:r>
        <w:rPr>
          <w:rFonts w:hint="default" w:ascii="Calibri" w:hAnsi="Calibri" w:cs="Calibri"/>
          <w:color w:val="000000" w:themeColor="text1"/>
          <w:sz w:val="28"/>
          <w:szCs w:val="28"/>
          <w:highlight w:val="none"/>
          <w:shd w:val="clear" w:color="auto" w:fill="F7F7F7"/>
          <w:lang w:val="en-US"/>
          <w14:textFill>
            <w14:solidFill>
              <w14:schemeClr w14:val="tx1"/>
            </w14:solidFill>
          </w14:textFill>
        </w:rPr>
        <w:t xml:space="preserve">In summary, the utilization of machine learning for churn customer prediction is a valuable asset for businesses aiming to proactively retain customers and maximize profitability. By leveraging historical data alongside advanced algorithms, ML models can precisely identify customers who are at risk of churning. This predictive capability enables companies to implement targeted retention strategies such as </w:t>
      </w:r>
      <w:r>
        <w:rPr>
          <w:rFonts w:hint="default" w:ascii="Calibri" w:hAnsi="Calibri" w:cs="Calibri"/>
          <w:color w:val="000000" w:themeColor="text1"/>
          <w:sz w:val="28"/>
          <w:szCs w:val="28"/>
          <w:highlight w:val="none"/>
          <w:shd w:val="clear" w:color="auto" w:fill="F7F7F7"/>
          <w:lang w:val="en-US"/>
          <w14:textFill>
            <w14:solidFill>
              <w14:schemeClr w14:val="tx1"/>
            </w14:solidFill>
          </w14:textFill>
        </w:rPr>
        <w:t xml:space="preserve">personalized offers and improved customer service which ultimately </w:t>
      </w:r>
      <w:r>
        <w:rPr>
          <w:rFonts w:hint="default" w:ascii="Calibri" w:hAnsi="Calibri" w:cs="Calibri"/>
          <w:color w:val="000000" w:themeColor="text1"/>
          <w:sz w:val="28"/>
          <w:szCs w:val="28"/>
          <w:highlight w:val="none"/>
          <w:shd w:val="clear" w:color="auto" w:fill="F7F7F7"/>
          <w:lang w:val="en-US"/>
          <w14:textFill>
            <w14:solidFill>
              <w14:schemeClr w14:val="tx1"/>
            </w14:solidFill>
          </w14:textFill>
        </w:rPr>
        <w:t>results in reduced customer attrition rates. Consequently, organizations can enhance customer satisfaction while maintaining revenue streams and optimizing resource allocation. However, it is crucial to continuously refine and update these models to adapt to changing market dynamics and shifting consumer behavior patterns. Churn prediction through ML empowers businesses with informed decision-making abilities that allow them to enhance their relationships with customers while securing long-term success even amidst a competitive landscape.</w:t>
      </w:r>
    </w:p>
    <w:p>
      <w:pPr>
        <w:pStyle w:val="2"/>
        <w:shd w:val="clear" w:color="auto" w:fill="FFFFFF"/>
        <w:spacing w:before="0" w:beforeAutospacing="0" w:after="240" w:afterAutospacing="0" w:line="276" w:lineRule="auto"/>
        <w:textAlignment w:val="baseline"/>
        <w:rPr>
          <w:rFonts w:ascii="Helvetica" w:hAnsi="Helvetica" w:cs="Helvetica"/>
          <w:color w:val="000000" w:themeColor="text1"/>
          <w:spacing w:val="-1"/>
          <w:sz w:val="40"/>
          <w:szCs w:val="40"/>
          <w:u w:val="single"/>
          <w:shd w:val="clear" w:color="auto" w:fill="FFFFFF"/>
          <w14:textFill>
            <w14:solidFill>
              <w14:schemeClr w14:val="tx1"/>
            </w14:solidFill>
          </w14:textFill>
        </w:rPr>
      </w:pPr>
    </w:p>
    <w:p>
      <w:pPr>
        <w:pStyle w:val="2"/>
        <w:shd w:val="clear" w:color="auto" w:fill="FFFFFF"/>
        <w:spacing w:before="0" w:beforeAutospacing="0" w:after="240" w:afterAutospacing="0" w:line="276" w:lineRule="auto"/>
        <w:textAlignment w:val="baseline"/>
        <w:rPr>
          <w:rFonts w:ascii="Helvetica" w:hAnsi="Helvetica" w:cs="Helvetica"/>
          <w:color w:val="C00000"/>
          <w:spacing w:val="-1"/>
          <w:sz w:val="40"/>
          <w:szCs w:val="40"/>
          <w:u w:val="single"/>
          <w:shd w:val="clear" w:color="auto" w:fill="FFFFFF"/>
        </w:rPr>
      </w:pPr>
      <w:r>
        <w:rPr>
          <w:rFonts w:ascii="Helvetica" w:hAnsi="Helvetica" w:cs="Helvetica"/>
          <w:color w:val="000000" w:themeColor="text1"/>
          <w:spacing w:val="-1"/>
          <w:sz w:val="40"/>
          <w:szCs w:val="40"/>
          <w:u w:val="single"/>
          <w:shd w:val="clear" w:color="auto" w:fill="FFFFFF"/>
          <w14:textFill>
            <w14:solidFill>
              <w14:schemeClr w14:val="tx1"/>
            </w14:solidFill>
          </w14:textFill>
        </w:rPr>
        <w:t>Recommendations</w:t>
      </w:r>
    </w:p>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t>1. Use deep learning algorithms to analyze customer behavior data and identify patterns that indicate potential churn.</w:t>
      </w: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t>2. Utilize predictive modeling techniques to forecast which customers are likely to churn in the near future.</w:t>
      </w: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p>
    <w:p>
      <w:pPr>
        <w:numPr>
          <w:ilvl w:val="0"/>
          <w:numId w:val="3"/>
        </w:numPr>
        <w:ind w:left="0" w:leftChars="0" w:firstLine="0" w:firstLineChars="0"/>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t xml:space="preserve"> Regularly monitor customer satisfaction levels and address any concerns or issues promptly to improve overall retention rates.</w:t>
      </w: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t>4.. Offer incentives and rewards programs to encourage loyal customers to continue doing business with your company.</w:t>
      </w: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t>5. Leverage social media platforms and online forums to engage with customers and build relationships that foster long-term loyalty.</w:t>
      </w:r>
    </w:p>
    <w:p>
      <w:pPr>
        <w:rPr>
          <w:rFonts w:hint="default" w:ascii="Calibri" w:hAnsi="Calibri" w:cs="Calibri"/>
          <w:color w:val="000000" w:themeColor="text1"/>
          <w:spacing w:val="-1"/>
          <w:sz w:val="28"/>
          <w:szCs w:val="28"/>
          <w:u w:val="none"/>
          <w:shd w:val="clear" w:color="auto" w:fill="FFFFFF"/>
          <w:lang w:val="en-US"/>
          <w14:textFill>
            <w14:solidFill>
              <w14:schemeClr w14:val="tx1"/>
            </w14:solidFill>
          </w14:textFill>
        </w:rPr>
      </w:pPr>
    </w:p>
    <w:p>
      <w:pPr>
        <w:rPr>
          <w:rFonts w:hint="default" w:ascii="Calibri" w:hAnsi="Calibri" w:cs="Calibri"/>
          <w:sz w:val="28"/>
          <w:szCs w:val="28"/>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rbel Light">
    <w:panose1 w:val="020B0303020204020204"/>
    <w:charset w:val="00"/>
    <w:family w:val="auto"/>
    <w:pitch w:val="default"/>
    <w:sig w:usb0="A00002EF" w:usb1="4000A44B" w:usb2="00000000" w:usb3="00000000" w:csb0="2000019F" w:csb1="00000000"/>
  </w:font>
  <w:font w:name="Dubai Medium">
    <w:panose1 w:val="020B0603030403030204"/>
    <w:charset w:val="00"/>
    <w:family w:val="auto"/>
    <w:pitch w:val="default"/>
    <w:sig w:usb0="80002067" w:usb1="80000000" w:usb2="00000008" w:usb3="00000000" w:csb0="20000041" w:csb1="00000000"/>
  </w:font>
  <w:font w:name="Gadugi">
    <w:panose1 w:val="020B0502040204020203"/>
    <w:charset w:val="00"/>
    <w:family w:val="auto"/>
    <w:pitch w:val="default"/>
    <w:sig w:usb0="80000003" w:usb1="02000000" w:usb2="00003000" w:usb3="00000000" w:csb0="00000001"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5258AB"/>
    <w:multiLevelType w:val="singleLevel"/>
    <w:tmpl w:val="455258AB"/>
    <w:lvl w:ilvl="0" w:tentative="0">
      <w:start w:val="1"/>
      <w:numFmt w:val="decimal"/>
      <w:lvlText w:val="%1."/>
      <w:lvlJc w:val="left"/>
      <w:pPr>
        <w:tabs>
          <w:tab w:val="left" w:pos="425"/>
        </w:tabs>
        <w:ind w:left="425" w:leftChars="0" w:hanging="425" w:firstLineChars="0"/>
      </w:pPr>
      <w:rPr>
        <w:rFonts w:hint="default"/>
      </w:rPr>
    </w:lvl>
  </w:abstractNum>
  <w:abstractNum w:abstractNumId="1">
    <w:nsid w:val="61F23C05"/>
    <w:multiLevelType w:val="multilevel"/>
    <w:tmpl w:val="61F23C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61B586"/>
    <w:multiLevelType w:val="singleLevel"/>
    <w:tmpl w:val="7861B58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3751E"/>
    <w:rsid w:val="11B3751E"/>
    <w:rsid w:val="1F6B2440"/>
    <w:rsid w:val="6FB55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2023-09-06T20:01:00Z</dcterms:created>
  <dc:creator>WPS_1626281916</dc:creator>
  <cp:lastModifiedBy>WPS_1626281916</cp:lastModifiedBy>
  <dcterms:modified xsi:type="dcterms:W3CDTF">2023-09-07T11:44:23Z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F075AD1170D340AF9911712D07A2424E_11</vt:lpwstr>
  </property>
</Properties>
</file>