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2B060E" w:rsidRPr="00930941" w14:paraId="455452EA" w14:textId="77777777" w:rsidTr="002B060E">
        <w:tc>
          <w:tcPr>
            <w:tcW w:w="5310" w:type="dxa"/>
          </w:tcPr>
          <w:p w14:paraId="0847682E" w14:textId="77777777" w:rsidR="002B060E" w:rsidRDefault="002B060E" w:rsidP="002B060E">
            <w:pPr>
              <w:spacing w:line="360" w:lineRule="auto"/>
              <w:ind w:left="1134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Уведомление</w:t>
            </w:r>
          </w:p>
          <w:p w14:paraId="36745938" w14:textId="77777777" w:rsidR="002B060E" w:rsidRPr="000357CE" w:rsidRDefault="002B060E" w:rsidP="002B060E">
            <w:pPr>
              <w:spacing w:line="36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357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О переходе на электронный документооборот </w:t>
            </w:r>
          </w:p>
          <w:p w14:paraId="288F8F23" w14:textId="77777777" w:rsidR="002B060E" w:rsidRDefault="002B060E" w:rsidP="002B060E">
            <w:pPr>
              <w:spacing w:line="36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357CE">
              <w:rPr>
                <w:rFonts w:ascii="Times New Roman" w:hAnsi="Times New Roman"/>
                <w:b/>
                <w:bCs/>
                <w:sz w:val="20"/>
                <w:szCs w:val="20"/>
              </w:rPr>
              <w:t>в сфере трудовых отношений</w:t>
            </w:r>
          </w:p>
          <w:p w14:paraId="26730ABB" w14:textId="68F80CF0" w:rsidR="002B060E" w:rsidRPr="0069745F" w:rsidRDefault="002B060E" w:rsidP="002B060E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  <w:r w:rsidRPr="0069745F">
              <w:rPr>
                <w:rFonts w:ascii="Times New Roman" w:hAnsi="Times New Roman"/>
                <w:sz w:val="20"/>
                <w:szCs w:val="20"/>
              </w:rPr>
              <w:t xml:space="preserve"> {$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number</w:t>
            </w:r>
            <w:r w:rsidRPr="0069745F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от </w:t>
            </w:r>
            <w:r w:rsidRPr="0069745F">
              <w:rPr>
                <w:rFonts w:ascii="Times New Roman" w:hAnsi="Times New Roman"/>
                <w:sz w:val="20"/>
                <w:szCs w:val="20"/>
              </w:rPr>
              <w:t>{$</w:t>
            </w:r>
            <w:r w:rsidR="00D60AD0">
              <w:rPr>
                <w:rFonts w:ascii="Times New Roman" w:hAnsi="Times New Roman"/>
                <w:sz w:val="20"/>
                <w:szCs w:val="20"/>
                <w:lang w:val="en-US"/>
              </w:rPr>
              <w:t>notification</w:t>
            </w:r>
            <w:r w:rsidRPr="0069745F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  <w:r w:rsidRPr="006974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266F79AF" w14:textId="77777777" w:rsidR="002B060E" w:rsidRPr="002B060E" w:rsidRDefault="002B060E" w:rsidP="002B06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1" w:type="dxa"/>
          </w:tcPr>
          <w:p w14:paraId="1D9BE892" w14:textId="77777777" w:rsidR="002B060E" w:rsidRPr="00F00CEE" w:rsidRDefault="002B060E" w:rsidP="002B060E">
            <w:pPr>
              <w:spacing w:line="360" w:lineRule="auto"/>
              <w:jc w:val="right"/>
              <w:rPr>
                <w:rFonts w:ascii="Times New Roman" w:hAnsi="Times New Roman"/>
                <w:b/>
                <w:sz w:val="20"/>
                <w:szCs w:val="20"/>
                <w:highlight w:val="yellow"/>
                <w:lang w:val="en-US"/>
              </w:rPr>
            </w:pPr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Просклонять</w:t>
            </w:r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({$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staff</w:t>
            </w:r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.position.__name</w:t>
            </w:r>
            <w:proofErr w:type="spellEnd"/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},</w:t>
            </w:r>
            <w:r w:rsidRPr="00F00CEE">
              <w:rPr>
                <w:rFonts w:ascii="Times New Roman" w:hAnsi="Times New Roman"/>
                <w:b/>
                <w:sz w:val="20"/>
                <w:szCs w:val="20"/>
              </w:rPr>
              <w:t>Д</w:t>
            </w:r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)}</w:t>
            </w:r>
            <w:r w:rsidRPr="00F00CEE">
              <w:rPr>
                <w:rFonts w:ascii="Times New Roman" w:hAnsi="Times New Roman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0135F326" w14:textId="77777777" w:rsidR="002B060E" w:rsidRPr="00F00CEE" w:rsidRDefault="002B060E" w:rsidP="002B060E">
            <w:pPr>
              <w:spacing w:line="360" w:lineRule="auto"/>
              <w:jc w:val="right"/>
              <w:rPr>
                <w:rFonts w:ascii="Times New Roman" w:hAnsi="Times New Roman"/>
                <w:b/>
                <w:sz w:val="20"/>
                <w:szCs w:val="20"/>
                <w:highlight w:val="yellow"/>
                <w:lang w:val="en-US"/>
              </w:rPr>
            </w:pPr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{$</w:t>
            </w:r>
            <w:proofErr w:type="spellStart"/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staff.structural_subdivision</w:t>
            </w:r>
            <w:proofErr w:type="spellEnd"/>
            <w:r w:rsidRPr="00F00C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</w:t>
            </w:r>
          </w:p>
          <w:p w14:paraId="0DBD9E92" w14:textId="77777777" w:rsidR="002B060E" w:rsidRPr="00F00CEE" w:rsidRDefault="002B060E" w:rsidP="002B060E">
            <w:pPr>
              <w:spacing w:line="36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ToString</w:t>
            </w:r>
            <w:proofErr w:type="spellEnd"/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({$</w:t>
            </w:r>
            <w:proofErr w:type="spellStart"/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staff.full_name</w:t>
            </w:r>
            <w:proofErr w:type="spellEnd"/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}, long, </w:t>
            </w:r>
            <w:r w:rsidRPr="00F00CEE">
              <w:rPr>
                <w:rFonts w:ascii="Times New Roman" w:hAnsi="Times New Roman"/>
                <w:b/>
                <w:bCs/>
                <w:sz w:val="20"/>
                <w:szCs w:val="20"/>
              </w:rPr>
              <w:t>Д</w:t>
            </w:r>
            <w:r w:rsidRPr="00F00CE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)}</w:t>
            </w:r>
          </w:p>
          <w:p w14:paraId="3E790F7F" w14:textId="77777777" w:rsidR="002B060E" w:rsidRPr="002B060E" w:rsidRDefault="002B060E" w:rsidP="002B060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004D18EE" w14:textId="26BA26A4" w:rsidR="000357CE" w:rsidRPr="00F00CEE" w:rsidRDefault="000357CE" w:rsidP="004558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49246E" w14:textId="4607641B" w:rsidR="000357CE" w:rsidRPr="00F00CEE" w:rsidRDefault="000357CE" w:rsidP="0045581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9838FA" w14:textId="65C12550" w:rsidR="000357CE" w:rsidRPr="0069745F" w:rsidRDefault="000357CE" w:rsidP="00EC2A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A36">
        <w:rPr>
          <w:rFonts w:ascii="Times New Roman" w:hAnsi="Times New Roman" w:cs="Times New Roman"/>
          <w:b/>
          <w:bCs/>
          <w:sz w:val="24"/>
          <w:szCs w:val="24"/>
        </w:rPr>
        <w:t>Уважаемый</w:t>
      </w:r>
      <w:r w:rsidRPr="006974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(-</w:t>
      </w:r>
      <w:proofErr w:type="spellStart"/>
      <w:r w:rsidRPr="00EC2A36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69745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EC2A36" w:rsidRPr="006974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{$</w:t>
      </w:r>
      <w:proofErr w:type="spellStart"/>
      <w:proofErr w:type="gramStart"/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staff.full</w:t>
      </w:r>
      <w:proofErr w:type="gramEnd"/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_name.firstname</w:t>
      </w:r>
      <w:proofErr w:type="spellEnd"/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 {$</w:t>
      </w:r>
      <w:proofErr w:type="spellStart"/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staff.full_name.middlename</w:t>
      </w:r>
      <w:proofErr w:type="spellEnd"/>
      <w:r w:rsidR="00F00CEE" w:rsidRPr="006974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</w:t>
      </w:r>
      <w:r w:rsidR="00EC2A36" w:rsidRPr="0069745F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2D3805B1" w14:textId="593F2BE5" w:rsidR="000357CE" w:rsidRPr="002B060E" w:rsidRDefault="000357CE" w:rsidP="004558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3CCCD" w14:textId="03EB5643" w:rsidR="000357CE" w:rsidRDefault="000357CE" w:rsidP="00E61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8B8">
        <w:rPr>
          <w:rFonts w:ascii="Times New Roman" w:hAnsi="Times New Roman" w:cs="Times New Roman"/>
          <w:sz w:val="24"/>
          <w:szCs w:val="24"/>
        </w:rPr>
        <w:t>В</w:t>
      </w:r>
      <w:r w:rsidR="00930941">
        <w:rPr>
          <w:rFonts w:ascii="Times New Roman" w:hAnsi="Times New Roman" w:cs="Times New Roman"/>
          <w:sz w:val="24"/>
          <w:szCs w:val="24"/>
        </w:rPr>
        <w:t xml:space="preserve"> соответствии с частью 4</w:t>
      </w:r>
      <w:r w:rsidRPr="00CD78B8">
        <w:rPr>
          <w:rFonts w:ascii="Times New Roman" w:hAnsi="Times New Roman" w:cs="Times New Roman"/>
          <w:sz w:val="24"/>
          <w:szCs w:val="24"/>
        </w:rPr>
        <w:t xml:space="preserve"> ст</w:t>
      </w:r>
      <w:r w:rsidR="00930941">
        <w:rPr>
          <w:rFonts w:ascii="Times New Roman" w:hAnsi="Times New Roman" w:cs="Times New Roman"/>
          <w:sz w:val="24"/>
          <w:szCs w:val="24"/>
        </w:rPr>
        <w:t>атьи</w:t>
      </w:r>
      <w:r w:rsidRPr="00CD78B8">
        <w:rPr>
          <w:rFonts w:ascii="Times New Roman" w:hAnsi="Times New Roman" w:cs="Times New Roman"/>
          <w:sz w:val="24"/>
          <w:szCs w:val="24"/>
        </w:rPr>
        <w:t xml:space="preserve"> 22.2 Трудового Кодекса Российской Федерации уведомляем Вас о то</w:t>
      </w:r>
      <w:r w:rsidR="00262AA3">
        <w:rPr>
          <w:rFonts w:ascii="Times New Roman" w:hAnsi="Times New Roman" w:cs="Times New Roman"/>
          <w:sz w:val="24"/>
          <w:szCs w:val="24"/>
        </w:rPr>
        <w:t>м</w:t>
      </w:r>
      <w:r w:rsidR="00F00CEE">
        <w:rPr>
          <w:rFonts w:ascii="Times New Roman" w:hAnsi="Times New Roman" w:cs="Times New Roman"/>
          <w:sz w:val="24"/>
          <w:szCs w:val="24"/>
        </w:rPr>
        <w:t xml:space="preserve">, что </w:t>
      </w:r>
      <w:r w:rsidR="00F00CEE" w:rsidRPr="00F00CEE">
        <w:rPr>
          <w:rFonts w:ascii="Times New Roman" w:hAnsi="Times New Roman" w:cs="Times New Roman"/>
          <w:sz w:val="24"/>
          <w:szCs w:val="24"/>
        </w:rPr>
        <w:t>{$</w:t>
      </w:r>
      <w:proofErr w:type="spellStart"/>
      <w:proofErr w:type="gramStart"/>
      <w:r w:rsidR="00F00CEE" w:rsidRPr="00F00CEE">
        <w:rPr>
          <w:rFonts w:ascii="Times New Roman" w:hAnsi="Times New Roman" w:cs="Times New Roman"/>
          <w:sz w:val="24"/>
          <w:szCs w:val="24"/>
        </w:rPr>
        <w:t>staff.organization</w:t>
      </w:r>
      <w:proofErr w:type="spellEnd"/>
      <w:proofErr w:type="gramEnd"/>
      <w:r w:rsidR="00F00CEE" w:rsidRPr="00F00CEE">
        <w:rPr>
          <w:rFonts w:ascii="Times New Roman" w:hAnsi="Times New Roman" w:cs="Times New Roman"/>
          <w:sz w:val="24"/>
          <w:szCs w:val="24"/>
        </w:rPr>
        <w:t>}</w:t>
      </w:r>
      <w:r w:rsidRPr="00CD78B8">
        <w:rPr>
          <w:rFonts w:ascii="Times New Roman" w:hAnsi="Times New Roman" w:cs="Times New Roman"/>
          <w:sz w:val="24"/>
          <w:szCs w:val="24"/>
        </w:rPr>
        <w:t xml:space="preserve"> (далее – Работодатель)</w:t>
      </w:r>
      <w:r w:rsidR="00262AA3">
        <w:rPr>
          <w:rFonts w:ascii="Times New Roman" w:hAnsi="Times New Roman" w:cs="Times New Roman"/>
          <w:sz w:val="24"/>
          <w:szCs w:val="24"/>
        </w:rPr>
        <w:t xml:space="preserve"> с </w:t>
      </w:r>
      <w:r w:rsidR="00987549" w:rsidRPr="00987549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987549" w:rsidRPr="00987549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="00987549" w:rsidRPr="00987549">
        <w:rPr>
          <w:rFonts w:ascii="Times New Roman" w:hAnsi="Times New Roman" w:cs="Times New Roman"/>
          <w:bCs/>
          <w:sz w:val="24"/>
          <w:szCs w:val="24"/>
        </w:rPr>
        <w:t>({$</w:t>
      </w:r>
      <w:proofErr w:type="spellStart"/>
      <w:r w:rsidR="00987549" w:rsidRPr="00987549">
        <w:rPr>
          <w:rFonts w:ascii="Times New Roman" w:hAnsi="Times New Roman" w:cs="Times New Roman"/>
          <w:bCs/>
          <w:sz w:val="24"/>
          <w:szCs w:val="24"/>
        </w:rPr>
        <w:t>start</w:t>
      </w:r>
      <w:proofErr w:type="spellEnd"/>
      <w:r w:rsidR="00987549" w:rsidRPr="00987549">
        <w:rPr>
          <w:rFonts w:ascii="Times New Roman" w:hAnsi="Times New Roman" w:cs="Times New Roman"/>
          <w:bCs/>
          <w:sz w:val="24"/>
          <w:szCs w:val="24"/>
        </w:rPr>
        <w:t>_</w:t>
      </w:r>
      <w:r w:rsidR="00987549" w:rsidRPr="00987549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="00987549" w:rsidRPr="00987549">
        <w:rPr>
          <w:rFonts w:ascii="Times New Roman" w:hAnsi="Times New Roman" w:cs="Times New Roman"/>
          <w:bCs/>
          <w:sz w:val="24"/>
          <w:szCs w:val="24"/>
        </w:rPr>
        <w:t xml:space="preserve">}, </w:t>
      </w:r>
      <w:proofErr w:type="spellStart"/>
      <w:r w:rsidR="00987549" w:rsidRPr="00987549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="00987549" w:rsidRPr="00987549">
        <w:rPr>
          <w:rFonts w:ascii="Times New Roman" w:hAnsi="Times New Roman" w:cs="Times New Roman"/>
          <w:bCs/>
          <w:sz w:val="24"/>
          <w:szCs w:val="24"/>
        </w:rPr>
        <w:t>)}</w:t>
      </w:r>
      <w:r w:rsidR="00987549" w:rsidRPr="00987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49F" w:rsidRPr="00CD78B8">
        <w:rPr>
          <w:rFonts w:ascii="Times New Roman" w:hAnsi="Times New Roman" w:cs="Times New Roman"/>
          <w:sz w:val="24"/>
          <w:szCs w:val="24"/>
        </w:rPr>
        <w:t xml:space="preserve">переходит на </w:t>
      </w:r>
      <w:r w:rsidR="00262AA3">
        <w:rPr>
          <w:rFonts w:ascii="Times New Roman" w:hAnsi="Times New Roman" w:cs="Times New Roman"/>
          <w:sz w:val="24"/>
          <w:szCs w:val="24"/>
        </w:rPr>
        <w:t xml:space="preserve">взаимодействие с работником посредством электронного </w:t>
      </w:r>
      <w:r w:rsidR="006C049F" w:rsidRPr="00CD78B8">
        <w:rPr>
          <w:rFonts w:ascii="Times New Roman" w:hAnsi="Times New Roman" w:cs="Times New Roman"/>
          <w:sz w:val="24"/>
          <w:szCs w:val="24"/>
        </w:rPr>
        <w:t>документооборот</w:t>
      </w:r>
      <w:r w:rsidR="00262AA3">
        <w:rPr>
          <w:rFonts w:ascii="Times New Roman" w:hAnsi="Times New Roman" w:cs="Times New Roman"/>
          <w:sz w:val="24"/>
          <w:szCs w:val="24"/>
        </w:rPr>
        <w:t>а</w:t>
      </w:r>
      <w:r w:rsidR="006C049F" w:rsidRPr="00CD78B8">
        <w:rPr>
          <w:rFonts w:ascii="Times New Roman" w:hAnsi="Times New Roman" w:cs="Times New Roman"/>
          <w:sz w:val="24"/>
          <w:szCs w:val="24"/>
        </w:rPr>
        <w:t xml:space="preserve"> в сфере трудовых отношений.</w:t>
      </w:r>
    </w:p>
    <w:p w14:paraId="07A6E160" w14:textId="76590900" w:rsidR="00262AA3" w:rsidRDefault="00262AA3" w:rsidP="00E61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AA3">
        <w:rPr>
          <w:rFonts w:ascii="Times New Roman" w:hAnsi="Times New Roman" w:cs="Times New Roman"/>
          <w:sz w:val="24"/>
          <w:szCs w:val="24"/>
        </w:rPr>
        <w:t>Вы имеет право выразить своё согласие или отказаться от электронного взаимодействия.</w:t>
      </w:r>
    </w:p>
    <w:p w14:paraId="50BB3BD6" w14:textId="77777777" w:rsidR="00930941" w:rsidRPr="00262AA3" w:rsidRDefault="00930941" w:rsidP="00E61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2EB87A" w14:textId="39F35DE1" w:rsidR="00DA1CF2" w:rsidRDefault="00DA1CF2" w:rsidP="00DA1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8B8">
        <w:rPr>
          <w:rFonts w:ascii="Times New Roman" w:hAnsi="Times New Roman" w:cs="Times New Roman"/>
          <w:sz w:val="24"/>
          <w:szCs w:val="24"/>
        </w:rPr>
        <w:t>В случае принятия решения о переходе на указанное электронное взаимодействие, кадровое делопроизводство в отношении Вас, за исключением документов, перечисленных в ст. 22.3 ТК РФ, буд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D78B8">
        <w:rPr>
          <w:rFonts w:ascii="Times New Roman" w:hAnsi="Times New Roman" w:cs="Times New Roman"/>
          <w:sz w:val="24"/>
          <w:szCs w:val="24"/>
        </w:rPr>
        <w:t>т производиться в формате электронного документооборота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5E49C9">
        <w:rPr>
          <w:rFonts w:ascii="Times New Roman" w:hAnsi="Times New Roman" w:cs="Times New Roman"/>
          <w:sz w:val="24"/>
          <w:szCs w:val="24"/>
        </w:rPr>
        <w:t>информационной системе Работодателя ELMA365 КЭДО расположенной в информационно-телекоммуникационной сети Интернет по адресу</w:t>
      </w:r>
      <w:r w:rsidR="00965161">
        <w:rPr>
          <w:rFonts w:ascii="Times New Roman" w:hAnsi="Times New Roman" w:cs="Times New Roman"/>
          <w:sz w:val="24"/>
          <w:szCs w:val="24"/>
        </w:rPr>
        <w:t xml:space="preserve">: </w:t>
      </w:r>
      <w:r w:rsidR="001A7669" w:rsidRPr="007A0CA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{</w:t>
      </w:r>
      <w:r w:rsidR="0069745F" w:rsidRPr="007A0CA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$</w:t>
      </w:r>
      <w:proofErr w:type="spellStart"/>
      <w:r w:rsidR="001A7669" w:rsidRPr="007A0CA7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domen</w:t>
      </w:r>
      <w:proofErr w:type="spellEnd"/>
      <w:r w:rsidR="00965161" w:rsidRPr="007A0CA7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5E49C9">
        <w:rPr>
          <w:rFonts w:ascii="Times New Roman" w:hAnsi="Times New Roman" w:cs="Times New Roman"/>
          <w:sz w:val="24"/>
          <w:szCs w:val="24"/>
        </w:rPr>
        <w:t>, правообладателем которой является Общество с ограниченной ответственностью «</w:t>
      </w:r>
      <w:r w:rsidR="00A8349E">
        <w:rPr>
          <w:rFonts w:ascii="Times New Roman" w:hAnsi="Times New Roman" w:cs="Times New Roman"/>
          <w:sz w:val="24"/>
          <w:szCs w:val="24"/>
        </w:rPr>
        <w:t>ЭЛМА</w:t>
      </w:r>
      <w:r w:rsidRPr="005E49C9">
        <w:rPr>
          <w:rFonts w:ascii="Times New Roman" w:hAnsi="Times New Roman" w:cs="Times New Roman"/>
          <w:sz w:val="24"/>
          <w:szCs w:val="24"/>
        </w:rPr>
        <w:t>» (ИНН: 7801683312; ОГРН: 1207800064339)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5521C" w14:textId="720BE00C" w:rsidR="00930941" w:rsidRDefault="00930941" w:rsidP="00DA1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7DCCFC" w14:textId="6070BEB4" w:rsidR="00930941" w:rsidRPr="001149B5" w:rsidRDefault="00930941" w:rsidP="00930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части 3 статьи</w:t>
      </w:r>
      <w:r>
        <w:rPr>
          <w:rFonts w:ascii="Times New Roman" w:hAnsi="Times New Roman" w:cs="Times New Roman"/>
          <w:sz w:val="24"/>
          <w:szCs w:val="24"/>
        </w:rPr>
        <w:t xml:space="preserve"> 22.1 </w:t>
      </w:r>
      <w:r w:rsidRPr="00CD78B8">
        <w:rPr>
          <w:rFonts w:ascii="Times New Roman" w:hAnsi="Times New Roman" w:cs="Times New Roman"/>
          <w:sz w:val="24"/>
          <w:szCs w:val="24"/>
        </w:rPr>
        <w:t xml:space="preserve">Трудового Кодекса Российской Федерации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документооборот </w:t>
      </w:r>
      <w:r w:rsidRPr="00CD78B8">
        <w:rPr>
          <w:rFonts w:ascii="Times New Roman" w:hAnsi="Times New Roman" w:cs="Times New Roman"/>
          <w:sz w:val="24"/>
          <w:szCs w:val="24"/>
        </w:rPr>
        <w:t>в сфере трудовых отношений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применяется в отношении:</w:t>
      </w:r>
    </w:p>
    <w:p w14:paraId="022DDACF" w14:textId="77777777" w:rsidR="00930941" w:rsidRPr="00930941" w:rsidRDefault="00930941" w:rsidP="00930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49B5">
        <w:rPr>
          <w:rFonts w:ascii="Times New Roman" w:hAnsi="Times New Roman" w:cs="Times New Roman"/>
          <w:color w:val="92D050"/>
          <w:sz w:val="24"/>
          <w:szCs w:val="24"/>
        </w:rPr>
        <w:t xml:space="preserve">- </w:t>
      </w:r>
      <w:r w:rsidRPr="00930941">
        <w:rPr>
          <w:rFonts w:ascii="Times New Roman" w:hAnsi="Times New Roman" w:cs="Times New Roman"/>
          <w:sz w:val="24"/>
          <w:szCs w:val="24"/>
        </w:rPr>
        <w:t>трудовых книжек и формируемых в соответствии с трудовым законодательством в электронном виде сведений о трудовой деятельности работников;</w:t>
      </w:r>
    </w:p>
    <w:p w14:paraId="342FE309" w14:textId="77777777" w:rsidR="00930941" w:rsidRPr="00930941" w:rsidRDefault="00930941" w:rsidP="00930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941">
        <w:rPr>
          <w:rFonts w:ascii="Times New Roman" w:hAnsi="Times New Roman" w:cs="Times New Roman"/>
          <w:sz w:val="24"/>
          <w:szCs w:val="24"/>
        </w:rPr>
        <w:t xml:space="preserve">- акта о несчастном случае на производстве по установленной форме, </w:t>
      </w:r>
    </w:p>
    <w:p w14:paraId="2C258DB7" w14:textId="77777777" w:rsidR="00930941" w:rsidRPr="00930941" w:rsidRDefault="00930941" w:rsidP="00930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941">
        <w:rPr>
          <w:rFonts w:ascii="Times New Roman" w:hAnsi="Times New Roman" w:cs="Times New Roman"/>
          <w:sz w:val="24"/>
          <w:szCs w:val="24"/>
        </w:rPr>
        <w:t xml:space="preserve">- приказа (распоряжения) об увольнении работника, </w:t>
      </w:r>
    </w:p>
    <w:p w14:paraId="37BA6DDD" w14:textId="77777777" w:rsidR="00930941" w:rsidRPr="00930941" w:rsidRDefault="00930941" w:rsidP="00930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941">
        <w:rPr>
          <w:rFonts w:ascii="Times New Roman" w:hAnsi="Times New Roman" w:cs="Times New Roman"/>
          <w:sz w:val="24"/>
          <w:szCs w:val="24"/>
        </w:rPr>
        <w:t>- документов, подтверждающих прохождение работником инструктажей по охране труда, в том числе лично подписываемых работником.</w:t>
      </w:r>
    </w:p>
    <w:p w14:paraId="4C9F316E" w14:textId="77777777" w:rsidR="00930941" w:rsidRDefault="00930941" w:rsidP="00DA1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9BD37E" w14:textId="23C6D22A" w:rsidR="006C049F" w:rsidRPr="00CD78B8" w:rsidRDefault="006C049F" w:rsidP="00EC2A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8B8">
        <w:rPr>
          <w:rFonts w:ascii="Times New Roman" w:hAnsi="Times New Roman" w:cs="Times New Roman"/>
          <w:sz w:val="24"/>
          <w:szCs w:val="24"/>
        </w:rPr>
        <w:t xml:space="preserve">О своем решении просим Вас сообщить в </w:t>
      </w:r>
      <w:r w:rsidRPr="00A8349E">
        <w:rPr>
          <w:rFonts w:ascii="Times New Roman" w:hAnsi="Times New Roman" w:cs="Times New Roman"/>
          <w:sz w:val="24"/>
          <w:szCs w:val="24"/>
        </w:rPr>
        <w:t>отдел</w:t>
      </w:r>
      <w:r w:rsidR="00A8349E">
        <w:rPr>
          <w:rFonts w:ascii="Times New Roman" w:hAnsi="Times New Roman" w:cs="Times New Roman"/>
          <w:sz w:val="24"/>
          <w:szCs w:val="24"/>
        </w:rPr>
        <w:t xml:space="preserve"> по работе с персоналом</w:t>
      </w:r>
      <w:r w:rsidRPr="00CD78B8">
        <w:rPr>
          <w:rFonts w:ascii="Times New Roman" w:hAnsi="Times New Roman" w:cs="Times New Roman"/>
          <w:sz w:val="24"/>
          <w:szCs w:val="24"/>
        </w:rPr>
        <w:t xml:space="preserve"> путем предоставления настоящего уведомления с соответствующей отметкой не позднее 3 (трех)</w:t>
      </w:r>
      <w:r w:rsidR="00E61F36">
        <w:rPr>
          <w:rFonts w:ascii="Times New Roman" w:hAnsi="Times New Roman" w:cs="Times New Roman"/>
          <w:sz w:val="24"/>
          <w:szCs w:val="24"/>
        </w:rPr>
        <w:t xml:space="preserve"> дней </w:t>
      </w:r>
      <w:r w:rsidRPr="00CD78B8">
        <w:rPr>
          <w:rFonts w:ascii="Times New Roman" w:hAnsi="Times New Roman" w:cs="Times New Roman"/>
          <w:sz w:val="24"/>
          <w:szCs w:val="24"/>
        </w:rPr>
        <w:t>с даты подписания настоящего уведомления.</w:t>
      </w:r>
    </w:p>
    <w:p w14:paraId="088EE6B0" w14:textId="0A55DD46" w:rsidR="006C049F" w:rsidRDefault="00CD78B8" w:rsidP="00EC2A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78B8">
        <w:rPr>
          <w:rFonts w:ascii="Times New Roman" w:hAnsi="Times New Roman" w:cs="Times New Roman"/>
          <w:sz w:val="24"/>
          <w:szCs w:val="24"/>
        </w:rPr>
        <w:t>Отсутствие (</w:t>
      </w:r>
      <w:proofErr w:type="spellStart"/>
      <w:r w:rsidRPr="00CD78B8">
        <w:rPr>
          <w:rFonts w:ascii="Times New Roman" w:hAnsi="Times New Roman" w:cs="Times New Roman"/>
          <w:sz w:val="24"/>
          <w:szCs w:val="24"/>
        </w:rPr>
        <w:t>непредоставление</w:t>
      </w:r>
      <w:proofErr w:type="spellEnd"/>
      <w:r w:rsidRPr="00CD78B8">
        <w:rPr>
          <w:rFonts w:ascii="Times New Roman" w:hAnsi="Times New Roman" w:cs="Times New Roman"/>
          <w:sz w:val="24"/>
          <w:szCs w:val="24"/>
        </w:rPr>
        <w:t xml:space="preserve"> в </w:t>
      </w:r>
      <w:r w:rsidR="00A8349E">
        <w:rPr>
          <w:rFonts w:ascii="Times New Roman" w:hAnsi="Times New Roman" w:cs="Times New Roman"/>
          <w:sz w:val="24"/>
          <w:szCs w:val="24"/>
        </w:rPr>
        <w:t>отдел по работе с персоналом</w:t>
      </w:r>
      <w:r w:rsidRPr="00CD78B8">
        <w:rPr>
          <w:rFonts w:ascii="Times New Roman" w:hAnsi="Times New Roman" w:cs="Times New Roman"/>
          <w:sz w:val="24"/>
          <w:szCs w:val="24"/>
        </w:rPr>
        <w:t>) Вашего письменного согласия по истечении вышеуказанного срока будет расценено как отказ от перехода на электронный документооборот в сфере трудовых отношений</w:t>
      </w:r>
      <w:r w:rsidR="00930941">
        <w:rPr>
          <w:rFonts w:ascii="Times New Roman" w:hAnsi="Times New Roman" w:cs="Times New Roman"/>
          <w:sz w:val="24"/>
          <w:szCs w:val="24"/>
        </w:rPr>
        <w:t xml:space="preserve"> </w:t>
      </w:r>
      <w:r w:rsidR="00930941" w:rsidRPr="00930941">
        <w:rPr>
          <w:rFonts w:ascii="Times New Roman" w:hAnsi="Times New Roman" w:cs="Times New Roman"/>
          <w:sz w:val="24"/>
          <w:szCs w:val="24"/>
        </w:rPr>
        <w:t>в соответствии с ч</w:t>
      </w:r>
      <w:r w:rsidR="00930941">
        <w:rPr>
          <w:rFonts w:ascii="Times New Roman" w:hAnsi="Times New Roman" w:cs="Times New Roman"/>
          <w:sz w:val="24"/>
          <w:szCs w:val="24"/>
        </w:rPr>
        <w:t>астью 5 стати</w:t>
      </w:r>
      <w:r w:rsidR="00930941" w:rsidRPr="00930941">
        <w:rPr>
          <w:rFonts w:ascii="Times New Roman" w:hAnsi="Times New Roman" w:cs="Times New Roman"/>
          <w:sz w:val="24"/>
          <w:szCs w:val="24"/>
        </w:rPr>
        <w:t xml:space="preserve"> 22.2 </w:t>
      </w:r>
      <w:r w:rsidR="00930941" w:rsidRPr="00CD78B8">
        <w:rPr>
          <w:rFonts w:ascii="Times New Roman" w:hAnsi="Times New Roman" w:cs="Times New Roman"/>
          <w:sz w:val="24"/>
          <w:szCs w:val="24"/>
        </w:rPr>
        <w:t>Трудового Кодекса Российской Федерации</w:t>
      </w:r>
      <w:r w:rsidRPr="00CD78B8">
        <w:rPr>
          <w:rFonts w:ascii="Times New Roman" w:hAnsi="Times New Roman" w:cs="Times New Roman"/>
          <w:sz w:val="24"/>
          <w:szCs w:val="24"/>
        </w:rPr>
        <w:t>. В этом случае для Вас будет предусмотрено оформление и подписание документов в бумажном виде.</w:t>
      </w:r>
    </w:p>
    <w:p w14:paraId="1B167E8E" w14:textId="77777777" w:rsidR="00930941" w:rsidRPr="00CD78B8" w:rsidRDefault="00930941" w:rsidP="00EC2A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65" w:type="dxa"/>
        <w:tblInd w:w="167" w:type="dxa"/>
        <w:tblLook w:val="0000" w:firstRow="0" w:lastRow="0" w:firstColumn="0" w:lastColumn="0" w:noHBand="0" w:noVBand="0"/>
      </w:tblPr>
      <w:tblGrid>
        <w:gridCol w:w="4086"/>
        <w:gridCol w:w="283"/>
        <w:gridCol w:w="1843"/>
        <w:gridCol w:w="284"/>
        <w:gridCol w:w="3969"/>
      </w:tblGrid>
      <w:tr w:rsidR="00E61F36" w14:paraId="7A82A8ED" w14:textId="77777777" w:rsidTr="00930941">
        <w:trPr>
          <w:trHeight w:val="370"/>
        </w:trPr>
        <w:tc>
          <w:tcPr>
            <w:tcW w:w="4086" w:type="dxa"/>
            <w:tcBorders>
              <w:bottom w:val="single" w:sz="4" w:space="0" w:color="auto"/>
            </w:tcBorders>
          </w:tcPr>
          <w:p w14:paraId="2D4E1C90" w14:textId="77777777" w:rsidR="00E61F36" w:rsidRDefault="00E61F36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83" w:type="dxa"/>
          </w:tcPr>
          <w:p w14:paraId="28AA9D13" w14:textId="77777777" w:rsidR="00E61F36" w:rsidRDefault="00E61F36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458B6CC" w14:textId="77777777" w:rsidR="00E61F36" w:rsidRDefault="00E61F36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84" w:type="dxa"/>
          </w:tcPr>
          <w:p w14:paraId="4A69823B" w14:textId="77777777" w:rsidR="00E61F36" w:rsidRDefault="00E61F36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5EE45" w14:textId="77777777" w:rsidR="00E61F36" w:rsidRDefault="00E61F36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</w:tr>
      <w:tr w:rsidR="00E61F36" w:rsidRPr="00CD78B8" w14:paraId="01C36EA0" w14:textId="77777777" w:rsidTr="00930941">
        <w:trPr>
          <w:trHeight w:val="50"/>
        </w:trPr>
        <w:tc>
          <w:tcPr>
            <w:tcW w:w="4086" w:type="dxa"/>
            <w:tcBorders>
              <w:top w:val="single" w:sz="4" w:space="0" w:color="auto"/>
            </w:tcBorders>
          </w:tcPr>
          <w:p w14:paraId="01978077" w14:textId="051A05DB" w:rsidR="00E61F36" w:rsidRPr="00CD78B8" w:rsidRDefault="00E61F36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Должность лица, направившего уведомление</w:t>
            </w: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3" w:type="dxa"/>
          </w:tcPr>
          <w:p w14:paraId="2C280C28" w14:textId="77777777" w:rsidR="00E61F36" w:rsidRPr="00CD78B8" w:rsidRDefault="00E61F36" w:rsidP="002543E4">
            <w:pPr>
              <w:pStyle w:val="30gb"/>
              <w:spacing w:before="0" w:beforeAutospacing="0" w:after="0" w:afterAutospacing="0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767137B" w14:textId="77777777" w:rsidR="00E61F36" w:rsidRPr="00CD78B8" w:rsidRDefault="00E61F36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68631675" w14:textId="77777777" w:rsidR="00E61F36" w:rsidRPr="00CD78B8" w:rsidRDefault="00E61F36" w:rsidP="002543E4">
            <w:pPr>
              <w:pStyle w:val="30gb"/>
              <w:spacing w:before="0" w:beforeAutospacing="0" w:after="0" w:afterAutospacing="0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C61749D" w14:textId="2B1875E4" w:rsidR="00E61F36" w:rsidRPr="00CD78B8" w:rsidRDefault="00E61F36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71996043" w14:textId="33882DE8" w:rsidR="00CD78B8" w:rsidRPr="00CD78B8" w:rsidRDefault="00CD78B8" w:rsidP="00455816">
      <w:pPr>
        <w:rPr>
          <w:rFonts w:ascii="Times New Roman" w:hAnsi="Times New Roman" w:cs="Times New Roman"/>
          <w:sz w:val="24"/>
          <w:szCs w:val="24"/>
        </w:rPr>
      </w:pPr>
    </w:p>
    <w:p w14:paraId="69EFB7C2" w14:textId="6F5FE303" w:rsidR="00CD78B8" w:rsidRPr="00E61F36" w:rsidRDefault="00CD78B8" w:rsidP="00455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F36">
        <w:rPr>
          <w:rFonts w:ascii="Times New Roman" w:hAnsi="Times New Roman" w:cs="Times New Roman"/>
          <w:b/>
          <w:bCs/>
          <w:sz w:val="24"/>
          <w:szCs w:val="24"/>
        </w:rPr>
        <w:t>С настоящим уведомлением ознакомлен (а), экземпляр уведомления на руки получил (а).</w:t>
      </w:r>
    </w:p>
    <w:tbl>
      <w:tblPr>
        <w:tblW w:w="10465" w:type="dxa"/>
        <w:tblInd w:w="167" w:type="dxa"/>
        <w:tblLook w:val="0000" w:firstRow="0" w:lastRow="0" w:firstColumn="0" w:lastColumn="0" w:noHBand="0" w:noVBand="0"/>
      </w:tblPr>
      <w:tblGrid>
        <w:gridCol w:w="4086"/>
        <w:gridCol w:w="283"/>
        <w:gridCol w:w="1843"/>
        <w:gridCol w:w="284"/>
        <w:gridCol w:w="3969"/>
      </w:tblGrid>
      <w:tr w:rsidR="00CD78B8" w14:paraId="67CF40ED" w14:textId="77777777" w:rsidTr="00930941">
        <w:trPr>
          <w:trHeight w:val="370"/>
        </w:trPr>
        <w:tc>
          <w:tcPr>
            <w:tcW w:w="4086" w:type="dxa"/>
            <w:tcBorders>
              <w:bottom w:val="single" w:sz="4" w:space="0" w:color="auto"/>
            </w:tcBorders>
          </w:tcPr>
          <w:p w14:paraId="0E391562" w14:textId="77777777" w:rsidR="00CD78B8" w:rsidRDefault="00CD78B8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83" w:type="dxa"/>
          </w:tcPr>
          <w:p w14:paraId="3EF5FB50" w14:textId="77777777" w:rsidR="00CD78B8" w:rsidRDefault="00CD78B8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DB6F411" w14:textId="77777777" w:rsidR="00CD78B8" w:rsidRDefault="00CD78B8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84" w:type="dxa"/>
          </w:tcPr>
          <w:p w14:paraId="6EBE1F5E" w14:textId="77777777" w:rsidR="00CD78B8" w:rsidRDefault="00CD78B8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EC64845" w14:textId="77777777" w:rsidR="00CD78B8" w:rsidRDefault="00CD78B8" w:rsidP="002543E4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</w:tr>
      <w:tr w:rsidR="00CD78B8" w:rsidRPr="00B4102B" w14:paraId="7DE70579" w14:textId="77777777" w:rsidTr="00930941">
        <w:trPr>
          <w:trHeight w:val="50"/>
        </w:trPr>
        <w:tc>
          <w:tcPr>
            <w:tcW w:w="4086" w:type="dxa"/>
            <w:tcBorders>
              <w:top w:val="single" w:sz="4" w:space="0" w:color="auto"/>
            </w:tcBorders>
          </w:tcPr>
          <w:p w14:paraId="14FAB757" w14:textId="77777777" w:rsidR="00CD78B8" w:rsidRPr="00CD78B8" w:rsidRDefault="00CD78B8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3" w:type="dxa"/>
          </w:tcPr>
          <w:p w14:paraId="71584604" w14:textId="77777777" w:rsidR="00CD78B8" w:rsidRPr="00CD78B8" w:rsidRDefault="00CD78B8" w:rsidP="002543E4">
            <w:pPr>
              <w:pStyle w:val="30gb"/>
              <w:spacing w:before="0" w:beforeAutospacing="0" w:after="0" w:afterAutospacing="0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282F73F" w14:textId="77777777" w:rsidR="00CD78B8" w:rsidRPr="00CD78B8" w:rsidRDefault="00CD78B8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14:paraId="55540606" w14:textId="77777777" w:rsidR="00CD78B8" w:rsidRPr="00CD78B8" w:rsidRDefault="00CD78B8" w:rsidP="002543E4">
            <w:pPr>
              <w:pStyle w:val="30gb"/>
              <w:spacing w:before="0" w:beforeAutospacing="0" w:after="0" w:afterAutospacing="0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37801BA" w14:textId="77777777" w:rsidR="00CD78B8" w:rsidRPr="00CD78B8" w:rsidRDefault="00CD78B8" w:rsidP="002543E4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7DD4157D" w14:textId="77777777" w:rsidR="00CD78B8" w:rsidRPr="00CD78B8" w:rsidRDefault="00CD78B8" w:rsidP="0045581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1558"/>
        <w:tblW w:w="3828" w:type="dxa"/>
        <w:tblLook w:val="0000" w:firstRow="0" w:lastRow="0" w:firstColumn="0" w:lastColumn="0" w:noHBand="0" w:noVBand="0"/>
      </w:tblPr>
      <w:tblGrid>
        <w:gridCol w:w="1253"/>
        <w:gridCol w:w="242"/>
        <w:gridCol w:w="2333"/>
      </w:tblGrid>
      <w:tr w:rsidR="00457B4A" w14:paraId="5A9A87BE" w14:textId="77777777" w:rsidTr="00457B4A">
        <w:trPr>
          <w:trHeight w:val="370"/>
        </w:trPr>
        <w:tc>
          <w:tcPr>
            <w:tcW w:w="1253" w:type="dxa"/>
            <w:tcBorders>
              <w:bottom w:val="single" w:sz="4" w:space="0" w:color="auto"/>
            </w:tcBorders>
          </w:tcPr>
          <w:p w14:paraId="14D7ABB3" w14:textId="77777777" w:rsidR="00457B4A" w:rsidRDefault="00457B4A" w:rsidP="00457B4A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42" w:type="dxa"/>
          </w:tcPr>
          <w:p w14:paraId="30E2B4DD" w14:textId="77777777" w:rsidR="00457B4A" w:rsidRDefault="00457B4A" w:rsidP="00457B4A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14:paraId="04415D07" w14:textId="77777777" w:rsidR="00457B4A" w:rsidRDefault="00457B4A" w:rsidP="00457B4A">
            <w:pPr>
              <w:pStyle w:val="30gb"/>
              <w:spacing w:before="0" w:beforeAutospacing="0" w:after="0" w:afterAutospacing="0"/>
              <w:jc w:val="both"/>
              <w:rPr>
                <w:color w:val="000000"/>
                <w:bdr w:val="none" w:sz="0" w:space="0" w:color="auto" w:frame="1"/>
              </w:rPr>
            </w:pPr>
          </w:p>
        </w:tc>
      </w:tr>
      <w:tr w:rsidR="00457B4A" w:rsidRPr="00CD78B8" w14:paraId="7010E181" w14:textId="77777777" w:rsidTr="00457B4A">
        <w:trPr>
          <w:trHeight w:val="50"/>
        </w:trPr>
        <w:tc>
          <w:tcPr>
            <w:tcW w:w="1253" w:type="dxa"/>
            <w:tcBorders>
              <w:top w:val="single" w:sz="4" w:space="0" w:color="auto"/>
            </w:tcBorders>
          </w:tcPr>
          <w:p w14:paraId="755678AF" w14:textId="77777777" w:rsidR="00457B4A" w:rsidRPr="00CD78B8" w:rsidRDefault="00457B4A" w:rsidP="00457B4A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42" w:type="dxa"/>
          </w:tcPr>
          <w:p w14:paraId="1160CAA9" w14:textId="77777777" w:rsidR="00457B4A" w:rsidRPr="00CD78B8" w:rsidRDefault="00457B4A" w:rsidP="00457B4A">
            <w:pPr>
              <w:pStyle w:val="30gb"/>
              <w:spacing w:before="0" w:beforeAutospacing="0" w:after="0" w:afterAutospacing="0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2333" w:type="dxa"/>
            <w:tcBorders>
              <w:top w:val="single" w:sz="4" w:space="0" w:color="auto"/>
            </w:tcBorders>
          </w:tcPr>
          <w:p w14:paraId="494B7D40" w14:textId="77777777" w:rsidR="00457B4A" w:rsidRPr="00CD78B8" w:rsidRDefault="00457B4A" w:rsidP="00457B4A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78B8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4E1BC063" w14:textId="35399816" w:rsidR="00CD78B8" w:rsidRPr="00E840C4" w:rsidRDefault="00457B4A" w:rsidP="004558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293DF" wp14:editId="795D7099">
                <wp:simplePos x="0" y="0"/>
                <wp:positionH relativeFrom="column">
                  <wp:posOffset>2147621</wp:posOffset>
                </wp:positionH>
                <wp:positionV relativeFrom="paragraph">
                  <wp:posOffset>1008659</wp:posOffset>
                </wp:positionV>
                <wp:extent cx="304800" cy="259080"/>
                <wp:effectExtent l="5715" t="8890" r="13335" b="825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39D78" id="Прямоугольник 7" o:spid="_x0000_s1026" style="position:absolute;margin-left:169.1pt;margin-top:79.4pt;width:2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FA7F1" wp14:editId="0EC8F6DF">
                <wp:simplePos x="0" y="0"/>
                <wp:positionH relativeFrom="column">
                  <wp:posOffset>913509</wp:posOffset>
                </wp:positionH>
                <wp:positionV relativeFrom="paragraph">
                  <wp:posOffset>997890</wp:posOffset>
                </wp:positionV>
                <wp:extent cx="304800" cy="259080"/>
                <wp:effectExtent l="5715" t="8890" r="13335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BD1B8" id="Прямоугольник 2" o:spid="_x0000_s1026" style="position:absolute;margin-left:71.95pt;margin-top:78.55pt;width:2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"/>
            </w:pict>
          </mc:Fallback>
        </mc:AlternateContent>
      </w:r>
      <w:r w:rsidR="00CD78B8" w:rsidRPr="00E61F36">
        <w:rPr>
          <w:rFonts w:ascii="Times New Roman" w:hAnsi="Times New Roman" w:cs="Times New Roman"/>
          <w:b/>
          <w:bCs/>
          <w:sz w:val="24"/>
          <w:szCs w:val="24"/>
        </w:rPr>
        <w:t>С переходом на электронный документооборот в сфере трудовых отношений</w:t>
      </w:r>
      <w:r w:rsidR="00E840C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840C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87696">
        <w:rPr>
          <w:rFonts w:ascii="Times New Roman" w:hAnsi="Times New Roman" w:cs="Times New Roman"/>
          <w:sz w:val="24"/>
          <w:szCs w:val="24"/>
        </w:rPr>
        <w:t>который осуществляется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19BB">
        <w:rPr>
          <w:rFonts w:ascii="Times New Roman" w:hAnsi="Times New Roman" w:cs="Times New Roman"/>
          <w:sz w:val="24"/>
          <w:szCs w:val="24"/>
        </w:rPr>
        <w:t>в информационной системе Работодателя ELMA365 КЭДО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19BB">
        <w:rPr>
          <w:rFonts w:ascii="Times New Roman" w:hAnsi="Times New Roman" w:cs="Times New Roman"/>
          <w:sz w:val="24"/>
          <w:szCs w:val="24"/>
        </w:rPr>
        <w:t xml:space="preserve"> расположенной в информационно-телекоммуникационной сети Интернет по адресу: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CA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{$</w:t>
      </w:r>
      <w:proofErr w:type="spellStart"/>
      <w:r w:rsidRPr="007A0CA7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domen</w:t>
      </w:r>
      <w:proofErr w:type="spellEnd"/>
      <w:r w:rsidRPr="007A0CA7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5E49C9">
        <w:rPr>
          <w:rFonts w:ascii="Times New Roman" w:hAnsi="Times New Roman" w:cs="Times New Roman"/>
          <w:sz w:val="24"/>
          <w:szCs w:val="24"/>
        </w:rPr>
        <w:t>, правообладателем которой является Общество с ограниченной ответственностью «</w:t>
      </w:r>
      <w:r>
        <w:rPr>
          <w:rFonts w:ascii="Times New Roman" w:hAnsi="Times New Roman" w:cs="Times New Roman"/>
          <w:sz w:val="24"/>
          <w:szCs w:val="24"/>
        </w:rPr>
        <w:t>ЭЛМА</w:t>
      </w:r>
      <w:r w:rsidRPr="005E49C9">
        <w:rPr>
          <w:rFonts w:ascii="Times New Roman" w:hAnsi="Times New Roman" w:cs="Times New Roman"/>
          <w:sz w:val="24"/>
          <w:szCs w:val="24"/>
        </w:rPr>
        <w:t>» (ИНН: 7801683312; ОГРН: 1207800064339)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D681F" w14:textId="7C7F306D" w:rsidR="002145B8" w:rsidRDefault="00CD78B8" w:rsidP="00A8349E">
      <w:pPr>
        <w:tabs>
          <w:tab w:val="left" w:pos="709"/>
          <w:tab w:val="left" w:pos="6360"/>
        </w:tabs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A8349E">
        <w:rPr>
          <w:rFonts w:ascii="Times New Roman" w:hAnsi="Times New Roman"/>
          <w:b/>
          <w:bCs/>
          <w:sz w:val="24"/>
          <w:szCs w:val="24"/>
        </w:rPr>
        <w:t xml:space="preserve">согласен </w:t>
      </w:r>
      <w:r w:rsidRPr="009F71A1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2145B8">
        <w:rPr>
          <w:rFonts w:ascii="Times New Roman" w:hAnsi="Times New Roman"/>
          <w:sz w:val="24"/>
          <w:szCs w:val="24"/>
        </w:rPr>
        <w:t>/</w:t>
      </w:r>
      <w:r w:rsidR="002145B8" w:rsidRPr="00A8349E">
        <w:rPr>
          <w:rFonts w:ascii="Times New Roman" w:hAnsi="Times New Roman"/>
          <w:b/>
          <w:sz w:val="24"/>
          <w:szCs w:val="24"/>
        </w:rPr>
        <w:t>не согласен</w:t>
      </w:r>
      <w:bookmarkStart w:id="0" w:name="_Hlk138256817"/>
      <w:r w:rsidR="00A8349E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="00A8349E">
        <w:rPr>
          <w:rFonts w:ascii="Times New Roman" w:hAnsi="Times New Roman"/>
          <w:sz w:val="24"/>
          <w:szCs w:val="24"/>
        </w:rPr>
        <w:t xml:space="preserve">   </w:t>
      </w:r>
      <w:r w:rsidR="002145B8" w:rsidRPr="004E7158">
        <w:rPr>
          <w:rFonts w:ascii="Times New Roman" w:hAnsi="Times New Roman"/>
          <w:sz w:val="24"/>
          <w:szCs w:val="24"/>
        </w:rPr>
        <w:t>«</w:t>
      </w:r>
      <w:proofErr w:type="gramEnd"/>
      <w:r w:rsidR="002145B8" w:rsidRPr="004E7158">
        <w:rPr>
          <w:rFonts w:ascii="Times New Roman" w:hAnsi="Times New Roman"/>
          <w:sz w:val="24"/>
          <w:szCs w:val="24"/>
        </w:rPr>
        <w:t>____»__________20___г.</w:t>
      </w:r>
      <w:bookmarkEnd w:id="0"/>
    </w:p>
    <w:p w14:paraId="73672059" w14:textId="6C74F82B" w:rsidR="00CD78B8" w:rsidRDefault="00CD78B8" w:rsidP="00A8349E">
      <w:pPr>
        <w:tabs>
          <w:tab w:val="left" w:pos="709"/>
          <w:tab w:val="left" w:pos="6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CD78B8" w:rsidSect="002630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893" w:right="566" w:bottom="142" w:left="709" w:header="99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60F16" w14:textId="77777777" w:rsidR="000856D4" w:rsidRDefault="000856D4" w:rsidP="00455816">
      <w:pPr>
        <w:spacing w:after="0" w:line="240" w:lineRule="auto"/>
      </w:pPr>
      <w:r>
        <w:separator/>
      </w:r>
    </w:p>
  </w:endnote>
  <w:endnote w:type="continuationSeparator" w:id="0">
    <w:p w14:paraId="3FE13FA8" w14:textId="77777777" w:rsidR="000856D4" w:rsidRDefault="000856D4" w:rsidP="0045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F9222" w14:textId="77777777" w:rsidR="00FB0DD7" w:rsidRDefault="00FB0D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9EEF" w14:textId="7D64E26E" w:rsidR="00455816" w:rsidRPr="007C4977" w:rsidRDefault="00455816" w:rsidP="007C4977">
    <w:pPr>
      <w:spacing w:after="0"/>
      <w:ind w:right="-1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166B" w14:textId="77777777" w:rsidR="00FB0DD7" w:rsidRDefault="00FB0D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250C8" w14:textId="77777777" w:rsidR="000856D4" w:rsidRDefault="000856D4" w:rsidP="00455816">
      <w:pPr>
        <w:spacing w:after="0" w:line="240" w:lineRule="auto"/>
      </w:pPr>
      <w:r>
        <w:separator/>
      </w:r>
    </w:p>
  </w:footnote>
  <w:footnote w:type="continuationSeparator" w:id="0">
    <w:p w14:paraId="3EBFAA3D" w14:textId="77777777" w:rsidR="000856D4" w:rsidRDefault="000856D4" w:rsidP="0045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4DD9E" w14:textId="77777777" w:rsidR="00FB0DD7" w:rsidRDefault="00FB0D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56C9" w14:textId="4A90C100" w:rsidR="007B78F6" w:rsidRPr="007B78F6" w:rsidRDefault="007B78F6" w:rsidP="003C118B">
    <w:pPr>
      <w:spacing w:after="0" w:line="240" w:lineRule="auto"/>
      <w:ind w:left="1134"/>
      <w:rPr>
        <w:rFonts w:cstheme="minorHAnsi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51D29" w14:textId="77777777" w:rsidR="00FB0DD7" w:rsidRDefault="00FB0D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20189"/>
    <w:multiLevelType w:val="multilevel"/>
    <w:tmpl w:val="D0E8D6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16"/>
    <w:rsid w:val="00014385"/>
    <w:rsid w:val="000158AA"/>
    <w:rsid w:val="000162DB"/>
    <w:rsid w:val="0001654C"/>
    <w:rsid w:val="00024E20"/>
    <w:rsid w:val="000309C5"/>
    <w:rsid w:val="000357CE"/>
    <w:rsid w:val="000438BF"/>
    <w:rsid w:val="0005212F"/>
    <w:rsid w:val="00054206"/>
    <w:rsid w:val="000679B7"/>
    <w:rsid w:val="000856D4"/>
    <w:rsid w:val="00096858"/>
    <w:rsid w:val="000A085C"/>
    <w:rsid w:val="000A4AE2"/>
    <w:rsid w:val="000A6F19"/>
    <w:rsid w:val="000C5435"/>
    <w:rsid w:val="000C5589"/>
    <w:rsid w:val="000C671A"/>
    <w:rsid w:val="000C6BFA"/>
    <w:rsid w:val="000C7591"/>
    <w:rsid w:val="000C763E"/>
    <w:rsid w:val="00121D15"/>
    <w:rsid w:val="00125C26"/>
    <w:rsid w:val="00137EDD"/>
    <w:rsid w:val="00142288"/>
    <w:rsid w:val="0014283D"/>
    <w:rsid w:val="00142B7F"/>
    <w:rsid w:val="00143C0E"/>
    <w:rsid w:val="00144960"/>
    <w:rsid w:val="001507B1"/>
    <w:rsid w:val="00175898"/>
    <w:rsid w:val="001937CA"/>
    <w:rsid w:val="00197240"/>
    <w:rsid w:val="001A57FC"/>
    <w:rsid w:val="001A5BF1"/>
    <w:rsid w:val="001A7669"/>
    <w:rsid w:val="001B6F48"/>
    <w:rsid w:val="001E0AC2"/>
    <w:rsid w:val="001E60EF"/>
    <w:rsid w:val="0021340B"/>
    <w:rsid w:val="002145B8"/>
    <w:rsid w:val="00230742"/>
    <w:rsid w:val="00246646"/>
    <w:rsid w:val="0025227A"/>
    <w:rsid w:val="00253844"/>
    <w:rsid w:val="00257AE3"/>
    <w:rsid w:val="00262AA3"/>
    <w:rsid w:val="002630D8"/>
    <w:rsid w:val="00272D8A"/>
    <w:rsid w:val="00275715"/>
    <w:rsid w:val="0028506E"/>
    <w:rsid w:val="002A11F2"/>
    <w:rsid w:val="002B060E"/>
    <w:rsid w:val="002B77D1"/>
    <w:rsid w:val="002D003D"/>
    <w:rsid w:val="002D38C1"/>
    <w:rsid w:val="002D7273"/>
    <w:rsid w:val="002F17F7"/>
    <w:rsid w:val="003021E7"/>
    <w:rsid w:val="0031188E"/>
    <w:rsid w:val="00320B86"/>
    <w:rsid w:val="00325E6B"/>
    <w:rsid w:val="00332C07"/>
    <w:rsid w:val="00345FD3"/>
    <w:rsid w:val="00360E6D"/>
    <w:rsid w:val="003721AD"/>
    <w:rsid w:val="00372A01"/>
    <w:rsid w:val="00375A9B"/>
    <w:rsid w:val="0039021C"/>
    <w:rsid w:val="003A09B8"/>
    <w:rsid w:val="003A2892"/>
    <w:rsid w:val="003A5617"/>
    <w:rsid w:val="003B7E7C"/>
    <w:rsid w:val="003C118B"/>
    <w:rsid w:val="003C23FF"/>
    <w:rsid w:val="003C35E1"/>
    <w:rsid w:val="003C54E5"/>
    <w:rsid w:val="003E11DC"/>
    <w:rsid w:val="003E211F"/>
    <w:rsid w:val="003E6A4D"/>
    <w:rsid w:val="003F784E"/>
    <w:rsid w:val="004020FC"/>
    <w:rsid w:val="00406B14"/>
    <w:rsid w:val="00413315"/>
    <w:rsid w:val="0041766A"/>
    <w:rsid w:val="00424A31"/>
    <w:rsid w:val="0043053A"/>
    <w:rsid w:val="004326A6"/>
    <w:rsid w:val="004350E7"/>
    <w:rsid w:val="00441208"/>
    <w:rsid w:val="004414BC"/>
    <w:rsid w:val="00455816"/>
    <w:rsid w:val="00457B4A"/>
    <w:rsid w:val="004726D1"/>
    <w:rsid w:val="00477941"/>
    <w:rsid w:val="0048747E"/>
    <w:rsid w:val="004A49A3"/>
    <w:rsid w:val="004A4D5A"/>
    <w:rsid w:val="004B59A9"/>
    <w:rsid w:val="004C582C"/>
    <w:rsid w:val="004F096D"/>
    <w:rsid w:val="00511CA8"/>
    <w:rsid w:val="00513051"/>
    <w:rsid w:val="0052453E"/>
    <w:rsid w:val="0053138E"/>
    <w:rsid w:val="005332B2"/>
    <w:rsid w:val="00540710"/>
    <w:rsid w:val="005424DD"/>
    <w:rsid w:val="00542CDC"/>
    <w:rsid w:val="00550A5E"/>
    <w:rsid w:val="0056069E"/>
    <w:rsid w:val="00562C8C"/>
    <w:rsid w:val="005716E3"/>
    <w:rsid w:val="00572B44"/>
    <w:rsid w:val="00584D89"/>
    <w:rsid w:val="0059513F"/>
    <w:rsid w:val="005A5EE4"/>
    <w:rsid w:val="005B536A"/>
    <w:rsid w:val="005C02CB"/>
    <w:rsid w:val="005C2E8B"/>
    <w:rsid w:val="005D4A50"/>
    <w:rsid w:val="005D7AEF"/>
    <w:rsid w:val="005E2338"/>
    <w:rsid w:val="005E3A56"/>
    <w:rsid w:val="005E3EC0"/>
    <w:rsid w:val="005E49C9"/>
    <w:rsid w:val="005F4460"/>
    <w:rsid w:val="005F5A27"/>
    <w:rsid w:val="00606FDE"/>
    <w:rsid w:val="00616C39"/>
    <w:rsid w:val="00617389"/>
    <w:rsid w:val="00620B93"/>
    <w:rsid w:val="00656D5C"/>
    <w:rsid w:val="00665660"/>
    <w:rsid w:val="006708F9"/>
    <w:rsid w:val="006816C6"/>
    <w:rsid w:val="0069745F"/>
    <w:rsid w:val="006B0E73"/>
    <w:rsid w:val="006B29B4"/>
    <w:rsid w:val="006C049F"/>
    <w:rsid w:val="006C3D26"/>
    <w:rsid w:val="006C5C69"/>
    <w:rsid w:val="006D3DE1"/>
    <w:rsid w:val="006E253F"/>
    <w:rsid w:val="006F041E"/>
    <w:rsid w:val="006F4FD6"/>
    <w:rsid w:val="007032A3"/>
    <w:rsid w:val="007161A2"/>
    <w:rsid w:val="0072150F"/>
    <w:rsid w:val="007308BE"/>
    <w:rsid w:val="007346C0"/>
    <w:rsid w:val="00737F04"/>
    <w:rsid w:val="00763CB0"/>
    <w:rsid w:val="00770214"/>
    <w:rsid w:val="00773F71"/>
    <w:rsid w:val="00775D70"/>
    <w:rsid w:val="00787797"/>
    <w:rsid w:val="007879C4"/>
    <w:rsid w:val="00797181"/>
    <w:rsid w:val="007A0CA7"/>
    <w:rsid w:val="007A606F"/>
    <w:rsid w:val="007B1DB6"/>
    <w:rsid w:val="007B4ADF"/>
    <w:rsid w:val="007B78F6"/>
    <w:rsid w:val="007C3673"/>
    <w:rsid w:val="007C4977"/>
    <w:rsid w:val="007C7207"/>
    <w:rsid w:val="007E3CD9"/>
    <w:rsid w:val="007E6D05"/>
    <w:rsid w:val="007E743C"/>
    <w:rsid w:val="007F35DF"/>
    <w:rsid w:val="007F7BE2"/>
    <w:rsid w:val="00801006"/>
    <w:rsid w:val="0080121B"/>
    <w:rsid w:val="00822BE2"/>
    <w:rsid w:val="008336A7"/>
    <w:rsid w:val="00845FDE"/>
    <w:rsid w:val="008466A5"/>
    <w:rsid w:val="00855C0D"/>
    <w:rsid w:val="0086395F"/>
    <w:rsid w:val="00883B72"/>
    <w:rsid w:val="00885269"/>
    <w:rsid w:val="00892F0B"/>
    <w:rsid w:val="008A6A6A"/>
    <w:rsid w:val="008C4645"/>
    <w:rsid w:val="008D0C67"/>
    <w:rsid w:val="008F57DC"/>
    <w:rsid w:val="008F6538"/>
    <w:rsid w:val="008F6DF5"/>
    <w:rsid w:val="00902F8C"/>
    <w:rsid w:val="009048F4"/>
    <w:rsid w:val="009061A1"/>
    <w:rsid w:val="0091700A"/>
    <w:rsid w:val="00921333"/>
    <w:rsid w:val="00930941"/>
    <w:rsid w:val="00945D40"/>
    <w:rsid w:val="00947ED9"/>
    <w:rsid w:val="009619FD"/>
    <w:rsid w:val="00965161"/>
    <w:rsid w:val="00971274"/>
    <w:rsid w:val="00972D89"/>
    <w:rsid w:val="00975F62"/>
    <w:rsid w:val="00981FDA"/>
    <w:rsid w:val="00982A71"/>
    <w:rsid w:val="0098335B"/>
    <w:rsid w:val="009834FA"/>
    <w:rsid w:val="009835D6"/>
    <w:rsid w:val="00987549"/>
    <w:rsid w:val="009908B5"/>
    <w:rsid w:val="00992C59"/>
    <w:rsid w:val="00995519"/>
    <w:rsid w:val="00995C73"/>
    <w:rsid w:val="009A40D3"/>
    <w:rsid w:val="009A4687"/>
    <w:rsid w:val="009C2EF1"/>
    <w:rsid w:val="009D13E3"/>
    <w:rsid w:val="009D34D3"/>
    <w:rsid w:val="009D591E"/>
    <w:rsid w:val="009E088F"/>
    <w:rsid w:val="009F32D7"/>
    <w:rsid w:val="009F6452"/>
    <w:rsid w:val="009F71A1"/>
    <w:rsid w:val="00A12404"/>
    <w:rsid w:val="00A16A74"/>
    <w:rsid w:val="00A24959"/>
    <w:rsid w:val="00A335CD"/>
    <w:rsid w:val="00A36F63"/>
    <w:rsid w:val="00A3731D"/>
    <w:rsid w:val="00A5421D"/>
    <w:rsid w:val="00A575FA"/>
    <w:rsid w:val="00A75949"/>
    <w:rsid w:val="00A8349E"/>
    <w:rsid w:val="00A83E6B"/>
    <w:rsid w:val="00A90557"/>
    <w:rsid w:val="00AB1DFD"/>
    <w:rsid w:val="00AB450F"/>
    <w:rsid w:val="00AC305C"/>
    <w:rsid w:val="00AD28B4"/>
    <w:rsid w:val="00AE3FBA"/>
    <w:rsid w:val="00AF168B"/>
    <w:rsid w:val="00B44231"/>
    <w:rsid w:val="00B456E2"/>
    <w:rsid w:val="00B46706"/>
    <w:rsid w:val="00B50D1B"/>
    <w:rsid w:val="00B52671"/>
    <w:rsid w:val="00B63AFE"/>
    <w:rsid w:val="00B7397D"/>
    <w:rsid w:val="00B744E8"/>
    <w:rsid w:val="00B74BBB"/>
    <w:rsid w:val="00B8083D"/>
    <w:rsid w:val="00B86CB1"/>
    <w:rsid w:val="00B9207F"/>
    <w:rsid w:val="00BB19F0"/>
    <w:rsid w:val="00BB20CE"/>
    <w:rsid w:val="00BB2588"/>
    <w:rsid w:val="00BB6CCD"/>
    <w:rsid w:val="00BC1149"/>
    <w:rsid w:val="00BC1A8E"/>
    <w:rsid w:val="00BC1ECE"/>
    <w:rsid w:val="00BC312E"/>
    <w:rsid w:val="00BD0024"/>
    <w:rsid w:val="00BD5AF5"/>
    <w:rsid w:val="00BF42F4"/>
    <w:rsid w:val="00BF4569"/>
    <w:rsid w:val="00BF49F8"/>
    <w:rsid w:val="00C02506"/>
    <w:rsid w:val="00C15146"/>
    <w:rsid w:val="00C1719B"/>
    <w:rsid w:val="00C248DD"/>
    <w:rsid w:val="00C26C0B"/>
    <w:rsid w:val="00C41CB7"/>
    <w:rsid w:val="00C4366F"/>
    <w:rsid w:val="00C626AE"/>
    <w:rsid w:val="00C73EFF"/>
    <w:rsid w:val="00CA37B0"/>
    <w:rsid w:val="00CA5ABE"/>
    <w:rsid w:val="00CA5E02"/>
    <w:rsid w:val="00CA5EFD"/>
    <w:rsid w:val="00CA6A65"/>
    <w:rsid w:val="00CB246D"/>
    <w:rsid w:val="00CB699E"/>
    <w:rsid w:val="00CB6B70"/>
    <w:rsid w:val="00CB7D44"/>
    <w:rsid w:val="00CC4766"/>
    <w:rsid w:val="00CC7E13"/>
    <w:rsid w:val="00CD4F69"/>
    <w:rsid w:val="00CD77F0"/>
    <w:rsid w:val="00CD78B8"/>
    <w:rsid w:val="00CE1E79"/>
    <w:rsid w:val="00CE7D4F"/>
    <w:rsid w:val="00CF2508"/>
    <w:rsid w:val="00CF4155"/>
    <w:rsid w:val="00D302A0"/>
    <w:rsid w:val="00D34529"/>
    <w:rsid w:val="00D369E3"/>
    <w:rsid w:val="00D377F1"/>
    <w:rsid w:val="00D41E52"/>
    <w:rsid w:val="00D60AD0"/>
    <w:rsid w:val="00D63744"/>
    <w:rsid w:val="00D718E2"/>
    <w:rsid w:val="00DA06DE"/>
    <w:rsid w:val="00DA1CF2"/>
    <w:rsid w:val="00DA2697"/>
    <w:rsid w:val="00DD16F7"/>
    <w:rsid w:val="00DD5947"/>
    <w:rsid w:val="00DD61D3"/>
    <w:rsid w:val="00DE1567"/>
    <w:rsid w:val="00DF1B78"/>
    <w:rsid w:val="00E13E89"/>
    <w:rsid w:val="00E201CD"/>
    <w:rsid w:val="00E32512"/>
    <w:rsid w:val="00E33047"/>
    <w:rsid w:val="00E513E4"/>
    <w:rsid w:val="00E61F36"/>
    <w:rsid w:val="00E72613"/>
    <w:rsid w:val="00E7350B"/>
    <w:rsid w:val="00E75FD6"/>
    <w:rsid w:val="00E81703"/>
    <w:rsid w:val="00E840C4"/>
    <w:rsid w:val="00EA3B4E"/>
    <w:rsid w:val="00EB1ED6"/>
    <w:rsid w:val="00EB406A"/>
    <w:rsid w:val="00EC2A36"/>
    <w:rsid w:val="00ED44C7"/>
    <w:rsid w:val="00EE18B8"/>
    <w:rsid w:val="00EE4E36"/>
    <w:rsid w:val="00EE59F5"/>
    <w:rsid w:val="00EE5D42"/>
    <w:rsid w:val="00EF1B68"/>
    <w:rsid w:val="00F00CEE"/>
    <w:rsid w:val="00F00D2C"/>
    <w:rsid w:val="00F0754F"/>
    <w:rsid w:val="00F11570"/>
    <w:rsid w:val="00F13678"/>
    <w:rsid w:val="00F15458"/>
    <w:rsid w:val="00F16BB9"/>
    <w:rsid w:val="00F21A77"/>
    <w:rsid w:val="00F54376"/>
    <w:rsid w:val="00F67D58"/>
    <w:rsid w:val="00F77604"/>
    <w:rsid w:val="00F85F54"/>
    <w:rsid w:val="00F8657C"/>
    <w:rsid w:val="00F9360A"/>
    <w:rsid w:val="00FA56C5"/>
    <w:rsid w:val="00FA7BAC"/>
    <w:rsid w:val="00FB0DD7"/>
    <w:rsid w:val="00FB4775"/>
    <w:rsid w:val="00FC0E1E"/>
    <w:rsid w:val="00FC1120"/>
    <w:rsid w:val="00FC2A9B"/>
    <w:rsid w:val="00FC6AD7"/>
    <w:rsid w:val="00FD1FDD"/>
    <w:rsid w:val="00FD675F"/>
    <w:rsid w:val="00FE22B7"/>
    <w:rsid w:val="00FF567D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B7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81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816"/>
  </w:style>
  <w:style w:type="paragraph" w:styleId="a6">
    <w:name w:val="footer"/>
    <w:basedOn w:val="a"/>
    <w:link w:val="a7"/>
    <w:uiPriority w:val="99"/>
    <w:unhideWhenUsed/>
    <w:rsid w:val="0045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816"/>
  </w:style>
  <w:style w:type="paragraph" w:styleId="a8">
    <w:name w:val="Balloon Text"/>
    <w:basedOn w:val="a"/>
    <w:link w:val="a9"/>
    <w:uiPriority w:val="99"/>
    <w:semiHidden/>
    <w:unhideWhenUsed/>
    <w:rsid w:val="00455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55816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6F04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EB406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A56C5"/>
    <w:rPr>
      <w:b/>
      <w:bCs/>
    </w:rPr>
  </w:style>
  <w:style w:type="paragraph" w:customStyle="1" w:styleId="30gb">
    <w:name w:val="30gb"/>
    <w:basedOn w:val="a"/>
    <w:rsid w:val="00CD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3356,bqiaagaaeyqcaaagiaiaaanqdaaabv4maaaaaaaaaaaaaaaaaaaaaaaaaaaaaaaaaaaaaaaaaaaaaaaaaaaaaaaaaaaaaaaaaaaaaaaaaaaaaaaaaaaaaaaaaaaaaaaaaaaaaaaaaaaaaaaaaaaaaaaaaaaaaaaaaaaaaaaaaaaaaaaaaaaaaaaaaaaaaaaaaaaaaaaaaaaaaaaaaaaaaaaaaaaaaaaaaaaaaaaa"/>
    <w:basedOn w:val="a0"/>
    <w:rsid w:val="005E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2024-01-31T10:58:00Z</dcterms:created>
  <dcterms:modified xsi:type="dcterms:W3CDTF">2024-01-31T10:58:00Z</dcterms:modified>
</cp:coreProperties>
</file>