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14FF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Chengdu University of Technology Oxford Brookes College</w:t>
      </w:r>
    </w:p>
    <w:p w14:paraId="7EC2605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Project Module (CHC 6096)</w:t>
      </w:r>
    </w:p>
    <w:p w14:paraId="01F5C990" w14:textId="77777777" w:rsidR="00CB049C" w:rsidRDefault="00000000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Weekly Report Sheet - 2023/2024 Academic Year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CB049C" w14:paraId="207D5F9B" w14:textId="77777777">
        <w:tc>
          <w:tcPr>
            <w:tcW w:w="2547" w:type="dxa"/>
          </w:tcPr>
          <w:p w14:paraId="4D424D63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NAME:</w:t>
            </w:r>
          </w:p>
        </w:tc>
        <w:tc>
          <w:tcPr>
            <w:tcW w:w="6803" w:type="dxa"/>
          </w:tcPr>
          <w:p w14:paraId="039FB207" w14:textId="7777777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Leo</w:t>
            </w:r>
          </w:p>
        </w:tc>
      </w:tr>
      <w:tr w:rsidR="00CB049C" w14:paraId="4723A983" w14:textId="77777777">
        <w:tc>
          <w:tcPr>
            <w:tcW w:w="2547" w:type="dxa"/>
          </w:tcPr>
          <w:p w14:paraId="04C98578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STUDENT NUMBER:</w:t>
            </w:r>
          </w:p>
        </w:tc>
        <w:tc>
          <w:tcPr>
            <w:tcW w:w="6803" w:type="dxa"/>
          </w:tcPr>
          <w:p w14:paraId="4211FCFF" w14:textId="3D5A8197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202218020233</w:t>
            </w:r>
          </w:p>
        </w:tc>
      </w:tr>
      <w:tr w:rsidR="00CB049C" w14:paraId="7A8B1D43" w14:textId="77777777">
        <w:tc>
          <w:tcPr>
            <w:tcW w:w="2547" w:type="dxa"/>
          </w:tcPr>
          <w:p w14:paraId="3E2AEF7D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SUPERVISOR NAME:</w:t>
            </w:r>
          </w:p>
        </w:tc>
        <w:tc>
          <w:tcPr>
            <w:tcW w:w="6803" w:type="dxa"/>
          </w:tcPr>
          <w:p w14:paraId="103273A4" w14:textId="1DA3A8FE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 xml:space="preserve">Aymen </w:t>
            </w:r>
            <w:proofErr w:type="spellStart"/>
            <w:r w:rsidRPr="00A047E4">
              <w:rPr>
                <w:rFonts w:ascii="Arial" w:hAnsi="Arial" w:cs="Arial"/>
              </w:rPr>
              <w:t>Chebira</w:t>
            </w:r>
            <w:proofErr w:type="spellEnd"/>
          </w:p>
        </w:tc>
      </w:tr>
      <w:tr w:rsidR="00CB049C" w14:paraId="38EFEAE8" w14:textId="77777777">
        <w:tc>
          <w:tcPr>
            <w:tcW w:w="2547" w:type="dxa"/>
          </w:tcPr>
          <w:p w14:paraId="45EE8681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WEEK NUMBER</w:t>
            </w:r>
          </w:p>
        </w:tc>
        <w:tc>
          <w:tcPr>
            <w:tcW w:w="6803" w:type="dxa"/>
          </w:tcPr>
          <w:p w14:paraId="6AAAE3BE" w14:textId="4871A0D1" w:rsidR="00CB049C" w:rsidRPr="00A047E4" w:rsidRDefault="004F369E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eastAsiaTheme="minorEastAsia" w:hAnsi="Arial" w:cs="Arial"/>
                <w:lang w:eastAsia="zh-CN"/>
              </w:rPr>
              <w:t>4</w:t>
            </w:r>
          </w:p>
        </w:tc>
      </w:tr>
      <w:tr w:rsidR="00CB049C" w14:paraId="342DFE56" w14:textId="77777777">
        <w:tc>
          <w:tcPr>
            <w:tcW w:w="2547" w:type="dxa"/>
          </w:tcPr>
          <w:p w14:paraId="67139B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DATE:</w:t>
            </w:r>
          </w:p>
        </w:tc>
        <w:tc>
          <w:tcPr>
            <w:tcW w:w="6803" w:type="dxa"/>
          </w:tcPr>
          <w:p w14:paraId="76519E2C" w14:textId="726F1163" w:rsidR="00CB049C" w:rsidRPr="00A047E4" w:rsidRDefault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2025/10/19</w:t>
            </w:r>
          </w:p>
        </w:tc>
      </w:tr>
      <w:tr w:rsidR="00CB049C" w14:paraId="2E6619F5" w14:textId="77777777">
        <w:tc>
          <w:tcPr>
            <w:tcW w:w="9350" w:type="dxa"/>
            <w:gridSpan w:val="2"/>
          </w:tcPr>
          <w:p w14:paraId="638308EC" w14:textId="77777777" w:rsidR="00CB049C" w:rsidRPr="00A047E4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current week:</w:t>
            </w:r>
          </w:p>
          <w:p w14:paraId="50471FB7" w14:textId="2C11DA97" w:rsidR="004F369E" w:rsidRPr="00A047E4" w:rsidRDefault="00000000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1.</w:t>
            </w:r>
            <w:r w:rsidR="004F369E" w:rsidRPr="00A047E4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4F369E" w:rsidRPr="00A047E4">
              <w:rPr>
                <w:rFonts w:ascii="Arial" w:hAnsi="Arial" w:cs="Arial"/>
              </w:rPr>
              <w:t>Continue supplementing literature research, focusing on papers related to research proposal (research framework, innovation point elaboration, and technical feasibility analysis).</w:t>
            </w:r>
          </w:p>
          <w:p w14:paraId="5398838D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2. Systematically sort out literature review results, and organize content for the literature review chapter of the research proposal.</w:t>
            </w:r>
          </w:p>
          <w:p w14:paraId="1CFB8A6C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3. Build the overall structure of the research proposal, including research background, research objectives, research questions, technical route, and expected outcomes.</w:t>
            </w:r>
          </w:p>
          <w:p w14:paraId="3057ABC9" w14:textId="78FA0EAC" w:rsidR="00CB049C" w:rsidRPr="00A047E4" w:rsidRDefault="004F369E" w:rsidP="004F369E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</w:rPr>
              <w:t>4. Draft core chapters of the research proposal, such as research significance and literature review, and integrate previous competitor analysis and demand research results.</w:t>
            </w:r>
          </w:p>
        </w:tc>
      </w:tr>
      <w:tr w:rsidR="00CB049C" w14:paraId="4DB7BF08" w14:textId="77777777">
        <w:tc>
          <w:tcPr>
            <w:tcW w:w="9350" w:type="dxa"/>
            <w:gridSpan w:val="2"/>
          </w:tcPr>
          <w:p w14:paraId="4C72498C" w14:textId="25561ED7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Challenges and issues encountered in the week:</w:t>
            </w:r>
          </w:p>
          <w:p w14:paraId="302D215D" w14:textId="352F572D" w:rsidR="004F369E" w:rsidRPr="00A047E4" w:rsidRDefault="00000000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1.</w:t>
            </w:r>
            <w:r w:rsidR="004F369E" w:rsidRPr="00A047E4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4F369E" w:rsidRPr="00A047E4">
              <w:rPr>
                <w:rFonts w:ascii="Arial" w:hAnsi="Arial" w:cs="Arial"/>
              </w:rPr>
              <w:t>It is difficult to find in-depth research papers that fit the research proposal’s framework, especially regarding the combination of Gantt chart tools and innovative functions.</w:t>
            </w:r>
          </w:p>
          <w:p w14:paraId="4E65CBA5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2. Balancing theoretical depth and practical operability in the research proposal is challenging, especially when elaborating technical routes and innovation points.</w:t>
            </w:r>
          </w:p>
          <w:p w14:paraId="0566A43F" w14:textId="32425122" w:rsidR="00CB049C" w:rsidRPr="00A047E4" w:rsidRDefault="004F369E" w:rsidP="004F369E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</w:rPr>
              <w:t>3. Organizing the literature review content logically requires sorting through a large amount of information, which is time-consuming and prone to repetition or omission.</w:t>
            </w:r>
          </w:p>
        </w:tc>
      </w:tr>
      <w:tr w:rsidR="00CB049C" w14:paraId="34102187" w14:textId="77777777">
        <w:tc>
          <w:tcPr>
            <w:tcW w:w="9350" w:type="dxa"/>
            <w:gridSpan w:val="2"/>
          </w:tcPr>
          <w:p w14:paraId="330EC72A" w14:textId="44B6CE8F" w:rsidR="00CB049C" w:rsidRPr="00A047E4" w:rsidRDefault="00000000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  <w:b/>
                <w:bCs/>
              </w:rPr>
              <w:t>Action plan for the next week:</w:t>
            </w:r>
          </w:p>
          <w:p w14:paraId="1B036565" w14:textId="2A824656" w:rsidR="004F369E" w:rsidRPr="00A047E4" w:rsidRDefault="00000000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A047E4">
              <w:rPr>
                <w:rFonts w:ascii="Arial" w:hAnsi="Arial" w:cs="Arial"/>
              </w:rPr>
              <w:t>1.</w:t>
            </w:r>
            <w:r w:rsidR="004F369E" w:rsidRPr="00A047E4">
              <w:rPr>
                <w:rFonts w:ascii="Arial" w:eastAsia="宋体" w:hAnsi="Arial" w:cs="Arial"/>
                <w:shd w:val="clear" w:color="auto" w:fill="FFFFFF"/>
                <w:lang w:eastAsia="zh-CN"/>
              </w:rPr>
              <w:t xml:space="preserve"> </w:t>
            </w:r>
            <w:r w:rsidR="004F369E" w:rsidRPr="00A047E4">
              <w:rPr>
                <w:rFonts w:ascii="Arial" w:hAnsi="Arial" w:cs="Arial"/>
              </w:rPr>
              <w:t>Complete the first draft of the research proposal, supplementing chapters such as research methodology, implementation plan, and schedule.</w:t>
            </w:r>
          </w:p>
          <w:p w14:paraId="6C5592A1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2. Optimize the literature review part, standardize citation formats, and ensure logical consistency between literature analysis and research objectives.</w:t>
            </w:r>
          </w:p>
          <w:p w14:paraId="29E71A82" w14:textId="77777777" w:rsidR="004F369E" w:rsidRPr="004F369E" w:rsidRDefault="004F369E" w:rsidP="004F369E">
            <w:pPr>
              <w:spacing w:after="0" w:line="240" w:lineRule="auto"/>
              <w:rPr>
                <w:rFonts w:ascii="Arial" w:hAnsi="Arial" w:cs="Arial"/>
              </w:rPr>
            </w:pPr>
            <w:r w:rsidRPr="004F369E">
              <w:rPr>
                <w:rFonts w:ascii="Arial" w:hAnsi="Arial" w:cs="Arial"/>
              </w:rPr>
              <w:t>3. Refine the technical route description in the research proposal, combining the selected technology stack and key module implementation methods.</w:t>
            </w:r>
          </w:p>
          <w:p w14:paraId="1473A867" w14:textId="21F0B5FC" w:rsidR="00CB049C" w:rsidRPr="00A047E4" w:rsidRDefault="004F369E" w:rsidP="004F369E">
            <w:pPr>
              <w:spacing w:after="0" w:line="240" w:lineRule="auto"/>
              <w:rPr>
                <w:rFonts w:ascii="Arial" w:eastAsiaTheme="minorEastAsia" w:hAnsi="Arial" w:cs="Arial"/>
                <w:lang w:eastAsia="zh-CN"/>
              </w:rPr>
            </w:pPr>
            <w:r w:rsidRPr="00A047E4">
              <w:rPr>
                <w:rFonts w:ascii="Arial" w:hAnsi="Arial" w:cs="Arial"/>
              </w:rPr>
              <w:t>4. Submit the draft research proposal to the supervisor, prepare detailed questions, and schedule a communication to obtain feedback on structure, content, and improvement directions.</w:t>
            </w:r>
          </w:p>
        </w:tc>
      </w:tr>
      <w:tr w:rsidR="00CB049C" w14:paraId="27AE51CF" w14:textId="77777777">
        <w:tc>
          <w:tcPr>
            <w:tcW w:w="9350" w:type="dxa"/>
            <w:gridSpan w:val="2"/>
          </w:tcPr>
          <w:p w14:paraId="69E31507" w14:textId="77777777" w:rsidR="00CB049C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Supervisor Feedback:</w:t>
            </w:r>
          </w:p>
          <w:p w14:paraId="47AA9757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67CD0B9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2D604D88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28B2BDA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01E350C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71E5C195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6406220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3F0115CE" w14:textId="77777777" w:rsidR="00CB049C" w:rsidRDefault="00CB049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65854119" w14:textId="77777777" w:rsidR="00CB049C" w:rsidRDefault="00CB049C">
      <w:pPr>
        <w:rPr>
          <w:rFonts w:ascii="Arial" w:hAnsi="Arial" w:cs="Arial"/>
        </w:rPr>
      </w:pPr>
    </w:p>
    <w:sectPr w:rsidR="00CB0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A72A4" w14:textId="77777777" w:rsidR="00253F46" w:rsidRDefault="00253F46">
      <w:pPr>
        <w:spacing w:line="240" w:lineRule="auto"/>
      </w:pPr>
      <w:r>
        <w:separator/>
      </w:r>
    </w:p>
  </w:endnote>
  <w:endnote w:type="continuationSeparator" w:id="0">
    <w:p w14:paraId="2C6F9537" w14:textId="77777777" w:rsidR="00253F46" w:rsidRDefault="00253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B739C" w14:textId="77777777" w:rsidR="00253F46" w:rsidRDefault="00253F46">
      <w:pPr>
        <w:spacing w:after="0"/>
      </w:pPr>
      <w:r>
        <w:separator/>
      </w:r>
    </w:p>
  </w:footnote>
  <w:footnote w:type="continuationSeparator" w:id="0">
    <w:p w14:paraId="041115B3" w14:textId="77777777" w:rsidR="00253F46" w:rsidRDefault="00253F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1A"/>
    <w:rsid w:val="00253F46"/>
    <w:rsid w:val="004F369E"/>
    <w:rsid w:val="0084621A"/>
    <w:rsid w:val="00A047E4"/>
    <w:rsid w:val="00B713F1"/>
    <w:rsid w:val="00CB049C"/>
    <w:rsid w:val="00D86296"/>
    <w:rsid w:val="00EB153F"/>
    <w:rsid w:val="2A916122"/>
    <w:rsid w:val="30A56DDE"/>
    <w:rsid w:val="3A0E49A7"/>
    <w:rsid w:val="4DF036EE"/>
    <w:rsid w:val="5C182158"/>
    <w:rsid w:val="5FA4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9"/>
  <w15:docId w15:val="{41AF0646-61A7-4E56-971E-ACD35753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</dc:creator>
  <cp:lastModifiedBy>李 存瑞</cp:lastModifiedBy>
  <cp:revision>3</cp:revision>
  <dcterms:created xsi:type="dcterms:W3CDTF">2022-09-19T16:37:00Z</dcterms:created>
  <dcterms:modified xsi:type="dcterms:W3CDTF">2025-10-30T11:32:00Z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5122f356-6325-4b76-8533-df997c1b2510</vt:lpwstr>
  </property>
  <property fmtid="{D5CDD505-2E9C-101B-9397-08002B2CF9AE}" pid="3" name="KSOProductBuildVer">
    <vt:lpwstr>1033-12.2.0.13215</vt:lpwstr>
  </property>
  <property fmtid="{D5CDD505-2E9C-101B-9397-08002B2CF9AE}" pid="4" name="ICV">
    <vt:lpwstr>F9116C4C16F34F9C9312131CD6A289C7_12</vt:lpwstr>
  </property>
</Properties>
</file>