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gif" ContentType="image/gif"/>
  <Override PartName="/word/media/image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2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ИКМ МТП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1. Понятие системы счисления. Классификация систем счисления. Характеристика не позиционных систем счисления. Запись чисел в не позиционных и позиционных системах счисления.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color w:val="0070C0"/>
          <w:sz w:val="40"/>
          <w:szCs w:val="40"/>
        </w:rPr>
      </w:pPr>
      <w:r>
        <w:rPr>
          <w:rFonts w:cs="Calibri Light" w:cstheme="majorHAnsi" w:ascii="Calibri Light" w:hAnsi="Calibri Light"/>
          <w:color w:val="0070C0"/>
          <w:sz w:val="40"/>
          <w:szCs w:val="4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это совокупность приемов, представлений и обработки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чисел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правил действия над ними. </w:t>
      </w:r>
    </w:p>
    <w:p>
      <w:pPr>
        <w:pStyle w:val="Normal"/>
        <w:suppressAutoHyphens w:val="true"/>
        <w:rPr/>
      </w:pPr>
      <w:r>
        <w:rPr/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Число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последовательность цифр, знаков.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Алфавит системы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множество всех символов (знаков), используемых для записи чисел в данной СС.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ListParagraph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Позиционная 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значение каждой цифр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ы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числа определяется ее позицией в записи числа (значение цифры зависит от положения в числе).</w:t>
      </w:r>
    </w:p>
    <w:p>
      <w:pPr>
        <w:pStyle w:val="ListParagraph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Не позиционная 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значение цифры в числе не зависит от ее места в записи числа.</w:t>
      </w:r>
    </w:p>
    <w:p>
      <w:pPr>
        <w:pStyle w:val="ListParagraph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Смешанная 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это СС с основаниями p и Q, если выполняется соотношение: p*m=Q, где m – некоторое натуральное число.</w:t>
      </w:r>
    </w:p>
    <w:p>
      <w:pPr>
        <w:pStyle w:val="ListParagraph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P-Q-ичная 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система счисления, в которой каждая цифра числа СС с основанием Q заменяется на m–цифровой эквивалент системы счисления с основанием p.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Ключевые понятия позиционных систем счисления:</w:t>
      </w:r>
    </w:p>
    <w:p>
      <w:pPr>
        <w:pStyle w:val="ListParagraph"/>
        <w:numPr>
          <w:ilvl w:val="0"/>
          <w:numId w:val="3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Основание системы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целое число q, которое возводится в степень.</w:t>
      </w:r>
    </w:p>
    <w:p>
      <w:pPr>
        <w:pStyle w:val="ListParagraph"/>
        <w:numPr>
          <w:ilvl w:val="0"/>
          <w:numId w:val="3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Базис системы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последовательность чисел, каждое из которых определяет количественный эквивалент (вес) символа в зависимости от его места в коде числа.</w:t>
      </w:r>
    </w:p>
    <w:p>
      <w:pPr>
        <w:pStyle w:val="ListParagraph"/>
        <w:numPr>
          <w:ilvl w:val="0"/>
          <w:numId w:val="3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Разряд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это позиция цифры в числе. От того, в каком месте числа находится цифра, зависит обозначаемое ею количество, то есть то, что она значит.</w:t>
      </w:r>
    </w:p>
    <w:p>
      <w:pPr>
        <w:pStyle w:val="ListParagraph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>В позиционных системах счисления числа записываются таким образом, что каждый следующий при движении справа налево разряд больше другого на одну степень основания системы счисления</w:t>
      </w: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.</w:t>
      </w:r>
    </w:p>
    <w:p>
      <w:pPr>
        <w:pStyle w:val="Center"/>
        <w:spacing w:before="280" w:after="280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8325 = 8 * 1000 + 3 * 100 + 2 * 10 + 5</w:t>
      </w:r>
    </w:p>
    <w:p>
      <w:pPr>
        <w:pStyle w:val="Center"/>
        <w:spacing w:before="280" w:after="280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8325 = 8 * 10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perscript"/>
        </w:rPr>
        <w:t>3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+ 3 * 10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perscript"/>
        </w:rPr>
        <w:t>2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+ 2 * 10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perscript"/>
        </w:rPr>
        <w:t>1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+ 5 * 10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perscript"/>
        </w:rPr>
        <w:t>0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Пример непозиционных систем счисления:</w:t>
      </w:r>
    </w:p>
    <w:p>
      <w:pPr>
        <w:pStyle w:val="NormalWeb"/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mc:AlternateContent>
          <mc:Choice Requires="wps">
            <w:drawing>
              <wp:anchor behindDoc="0" distT="12700" distB="12700" distL="0" distR="18415" simplePos="0" locked="0" layoutInCell="0" allowOverlap="1" relativeHeight="14">
                <wp:simplePos x="0" y="0"/>
                <wp:positionH relativeFrom="column">
                  <wp:posOffset>-1080135</wp:posOffset>
                </wp:positionH>
                <wp:positionV relativeFrom="paragraph">
                  <wp:posOffset>522605</wp:posOffset>
                </wp:positionV>
                <wp:extent cx="7627620" cy="0"/>
                <wp:effectExtent l="0" t="10160" r="635" b="10160"/>
                <wp:wrapNone/>
                <wp:docPr id="1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5.05pt,41.15pt" to="515.5pt,41.15pt" ID="Прямая соединительная линия 1" stroked="t" o:allowincell="f" style="position:absolute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Алфавит римской системы счисления: </w:t>
      </w:r>
      <w:r>
        <w:rPr>
          <w:rStyle w:val="HTMLCode"/>
          <w:sz w:val="32"/>
          <w:szCs w:val="32"/>
        </w:rPr>
        <w:t>I</w:t>
      </w:r>
      <w:r>
        <w:rPr>
          <w:sz w:val="32"/>
          <w:szCs w:val="32"/>
        </w:rPr>
        <w:t xml:space="preserve">, </w:t>
      </w:r>
      <w:r>
        <w:rPr>
          <w:rStyle w:val="HTMLCode"/>
          <w:sz w:val="32"/>
          <w:szCs w:val="32"/>
        </w:rPr>
        <w:t>V</w:t>
      </w:r>
      <w:r>
        <w:rPr>
          <w:sz w:val="32"/>
          <w:szCs w:val="32"/>
        </w:rPr>
        <w:t xml:space="preserve">, </w:t>
      </w:r>
      <w:r>
        <w:rPr>
          <w:rStyle w:val="HTMLCode"/>
          <w:sz w:val="32"/>
          <w:szCs w:val="32"/>
        </w:rPr>
        <w:t>X</w:t>
      </w:r>
      <w:r>
        <w:rPr>
          <w:sz w:val="32"/>
          <w:szCs w:val="32"/>
        </w:rPr>
        <w:t xml:space="preserve">, </w:t>
      </w:r>
      <w:r>
        <w:rPr>
          <w:rStyle w:val="HTMLCode"/>
          <w:sz w:val="32"/>
          <w:szCs w:val="32"/>
        </w:rPr>
        <w:t>L</w:t>
      </w:r>
      <w:r>
        <w:rPr>
          <w:sz w:val="32"/>
          <w:szCs w:val="32"/>
        </w:rPr>
        <w:t xml:space="preserve">, </w:t>
      </w:r>
      <w:r>
        <w:rPr>
          <w:rStyle w:val="HTMLCode"/>
          <w:sz w:val="32"/>
          <w:szCs w:val="32"/>
        </w:rPr>
        <w:t>C</w:t>
      </w:r>
      <w:r>
        <w:rPr>
          <w:sz w:val="32"/>
          <w:szCs w:val="32"/>
        </w:rPr>
        <w:t xml:space="preserve">, </w:t>
      </w:r>
      <w:r>
        <w:rPr>
          <w:rStyle w:val="HTMLCode"/>
          <w:sz w:val="32"/>
          <w:szCs w:val="32"/>
        </w:rPr>
        <w:t>D</w:t>
      </w:r>
      <w:r>
        <w:rPr>
          <w:sz w:val="32"/>
          <w:szCs w:val="32"/>
        </w:rPr>
        <w:t xml:space="preserve">, </w:t>
      </w:r>
      <w:r>
        <w:rPr>
          <w:rStyle w:val="HTMLCode"/>
          <w:sz w:val="32"/>
          <w:szCs w:val="32"/>
        </w:rPr>
        <w:t>M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>Билет 2. Алгоритмы перевода целой части между системами счисления с различными основаниями. Алгоритмы перевода дробной части между системами счисления с различными основаниями.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Алгоритм деления с основанием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. Этот алгоритм основан на делении числа на основание системы счисления и записи остатков в обратном порядке. Например, для перевода числа из десятичной системы счисления в двоичную, можно использовать следующий алгоритм:</w:t>
      </w:r>
    </w:p>
    <w:p>
      <w:pPr>
        <w:pStyle w:val="Normal"/>
        <w:numPr>
          <w:ilvl w:val="0"/>
          <w:numId w:val="0"/>
        </w:numPr>
        <w:spacing w:beforeAutospacing="1" w:afterAutospacing="1"/>
        <w:ind w:firstLine="708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. Делить число на 2.</w:t>
      </w:r>
    </w:p>
    <w:p>
      <w:pPr>
        <w:pStyle w:val="Normal"/>
        <w:numPr>
          <w:ilvl w:val="0"/>
          <w:numId w:val="0"/>
        </w:numPr>
        <w:spacing w:beforeAutospacing="1" w:afterAutospacing="1"/>
        <w:ind w:firstLine="708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. Записать остаток от деления (0 или 1).</w:t>
      </w:r>
    </w:p>
    <w:p>
      <w:pPr>
        <w:pStyle w:val="Normal"/>
        <w:numPr>
          <w:ilvl w:val="0"/>
          <w:numId w:val="0"/>
        </w:numPr>
        <w:spacing w:beforeAutospacing="1" w:afterAutospacing="1"/>
        <w:ind w:firstLine="708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. Если результат деления больше нуля, повторить шаг 1.</w:t>
      </w:r>
    </w:p>
    <w:p>
      <w:pPr>
        <w:pStyle w:val="Normal"/>
        <w:numPr>
          <w:ilvl w:val="0"/>
          <w:numId w:val="0"/>
        </w:numPr>
        <w:spacing w:beforeAutospacing="1" w:afterAutospacing="1"/>
        <w:ind w:firstLine="708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. Записать остатки в обратном порядке.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Например, для числа 10 в десятичной системе счисления, алгоритм приведет к результату "1010" в двоичной системе счисления.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Пpи переводе правильной десятичной дpоби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в систему счисления с основанием q необходимо сначала саму дробь, а затем дробные части всех последующих произведений последовательно умножать на q, отделяя после каждого умножения целую часть произведения. Число в новой системе счисления записывается как последовательность полученных целых частей произведения.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/>
        <w:drawing>
          <wp:inline distT="0" distB="0" distL="0" distR="0">
            <wp:extent cx="5940425" cy="303466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Перевод восьмеричных и шестнадцатеричных чисел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в двоичную систему: каждую цифру заменить эквивалентной ей двоичной триадой (тройкой цифр) или тетрадой (четверкой цифр).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/>
        <w:drawing>
          <wp:inline distT="0" distB="0" distL="0" distR="0">
            <wp:extent cx="5940425" cy="174371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14:ligatures w14:val="standardContextual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Чтобы перевести число из двоичной системы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в восьмеричную или шестнадцатеричную, его нужно разбить влево и вправо от запятой на триады (для восьмеричной) или тетрады (для шестнадцатеричной) и каждую такую группу заменить соответствующей восьмеричной (шестнадцатеричной) цифрой.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14:ligatures w14:val="standardContextual"/>
        </w:rPr>
        <w:t xml:space="preserve"> </w:t>
      </w:r>
      <w:r>
        <mc:AlternateContent>
          <mc:Choice Requires="wps">
            <w:drawing>
              <wp:anchor behindDoc="0" distT="12700" distB="12700" distL="0" distR="24765" simplePos="0" locked="0" layoutInCell="0" allowOverlap="1" relativeHeight="15" wp14:anchorId="42CBB47F">
                <wp:simplePos x="0" y="0"/>
                <wp:positionH relativeFrom="column">
                  <wp:posOffset>-1090930</wp:posOffset>
                </wp:positionH>
                <wp:positionV relativeFrom="paragraph">
                  <wp:posOffset>4594225</wp:posOffset>
                </wp:positionV>
                <wp:extent cx="8713470" cy="635"/>
                <wp:effectExtent l="0" t="9525" r="0" b="9525"/>
                <wp:wrapNone/>
                <wp:docPr id="4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34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5.9pt,361.75pt" to="600.15pt,361.75pt" ID="Прямая соединительная линия 1" stroked="t" o:allowincell="f" style="position:absolute" wp14:anchorId="42CBB47F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drawing>
          <wp:inline distT="0" distB="0" distL="0" distR="0">
            <wp:extent cx="5940425" cy="4109720"/>
            <wp:effectExtent l="0" t="0" r="0" b="0"/>
            <wp:docPr id="5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>Билет 3. Понятие смешанной системы счисления, их назначение. Алгоритмы перевода между смешанными системами счисления.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Смешанная 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системы, в которых числа, заданные в системе счисления с основанием Р изображают с помощью цифр другой системы с основанием Q, где Q &lt; P.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-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  <w:lang w:val="en-US"/>
        </w:rPr>
        <w:t>Q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-ичная система счисления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система с P основаниями для целой части и Q основаниями для дробной части числа.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Fonts w:cs="Calibri Light" w:cstheme="majorHAnsi" w:ascii="Calibri Light" w:hAnsi="Calibri Light"/>
          <w:b/>
          <w:bCs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Двоично-десятичная СС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используется для внутреннего представления в компьютере десятичных чисел.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Двоично-восьмеричная СС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используются для сжатого представления двоичных данных и адресов памяти компьютера.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Двоично-шестнадцатеричная СС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используются для сжатого представления двоичных данных и адресов памяти компьютера.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Записать восьмеричное число в двоично-восьмеричном виде — это значит заменить каждую восьмеричную цифру на соответствующую двоичную триаду. Двоично-восьмеричное число равно значению данного восьмеричного числа в двоичной системе счисления.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Записать шестнадцатеричное число в двоично-шестнадцатеричном виде — это значит заменить каждую шестнадцатеричную цифру на соответствующую двоичную тетраду (4 цифры). Двоично-шестнадцатеричное число равно значению данного шестнадцатеричного числа в двоичной системе счисления.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40"/>
          <w:szCs w:val="40"/>
        </w:rPr>
      </w:pPr>
      <w:r>
        <w:rPr>
          <w:rFonts w:cs="Calibri Light" w:cstheme="majorHAnsi" w:ascii="Calibri Light" w:hAnsi="Calibri Light"/>
          <w:color w:val="000000" w:themeColor="text1"/>
          <w:sz w:val="40"/>
          <w:szCs w:val="40"/>
        </w:rPr>
        <mc:AlternateContent>
          <mc:Choice Requires="wps">
            <w:drawing>
              <wp:anchor behindDoc="0" distT="12700" distB="12700" distL="0" distR="24765" simplePos="0" locked="0" layoutInCell="0" allowOverlap="1" relativeHeight="16" wp14:anchorId="2FD2DB76">
                <wp:simplePos x="0" y="0"/>
                <wp:positionH relativeFrom="column">
                  <wp:posOffset>-1245235</wp:posOffset>
                </wp:positionH>
                <wp:positionV relativeFrom="paragraph">
                  <wp:posOffset>128270</wp:posOffset>
                </wp:positionV>
                <wp:extent cx="9957435" cy="635"/>
                <wp:effectExtent l="635" t="9525" r="635" b="9525"/>
                <wp:wrapNone/>
                <wp:docPr id="6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760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8.05pt,10.1pt" to="685.95pt,10.1pt" ID="Прямая соединительная линия 1" stroked="t" o:allowincell="f" style="position:absolute" wp14:anchorId="2FD2DB76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 xml:space="preserve">Билет 4.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Понятие алгоритма. Свойства алгоритмов. Словесная запись алгоритмов. Запись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алгоритмов с помощью формул и таблиц.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cstheme="majorHAnsi" w:ascii="Calibri Light" w:hAnsi="Calibri Light"/>
          <w:sz w:val="40"/>
          <w:szCs w:val="4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Алгоритм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система точных и полных предписаний о характере и последовательности действий, которые необходимо выполнить, чтобы решить поставленную задачу.</w:t>
      </w:r>
    </w:p>
    <w:p>
      <w:pPr>
        <w:pStyle w:val="ListParagraph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Массовость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применимость алгоритма ко всем данным (никаких ограничений) рассматриваемого типа.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Дискретность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алгоритм разбит на последовательность отдельных шагов, выполняющихся один за другим, следующий шаг выполняется, когда предыдущий будет завершен.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Результативность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любой алгоритм должен завершаться за конечное число шагов и нет препятствий для его выполнения.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Понятность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алгоритм, составленный для конкретного исполнителя, должен включать только те команды, которые входят в его систему команд.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Точность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каждая команда должна иметь один смысл.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Конечность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исполнение алгоритма должно завершиться за конечное число шагов.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Определенность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детерминированность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– при одних и тех же данных алгоритм должен вырабатывать один и тот же результат при любых внешних условиях.</w:t>
      </w:r>
    </w:p>
    <w:p>
      <w:pPr>
        <w:pStyle w:val="Normal"/>
        <w:numPr>
          <w:ilvl w:val="0"/>
          <w:numId w:val="2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Эффективность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(должны быть критерии) – алгоритм должен быть выполнен за разумно конечное время (кол-во ресурса). 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Словесная запись алгоритмов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— это процесс описания алгоритма с использованием естественного языка, такого как английский или русский. Это позволяет людям понять и интерпретировать алгоритмы, не обязательно имея технические навыки программирования. Вот пример словесной записи алгоритма для сортировки массива чисел:</w:t>
      </w:r>
    </w:p>
    <w:p>
      <w:pPr>
        <w:pStyle w:val="Normal"/>
        <w:numPr>
          <w:ilvl w:val="0"/>
          <w:numId w:val="4"/>
        </w:numPr>
        <w:spacing w:beforeAutospacing="1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Возьмите массив чисел.</w:t>
      </w:r>
    </w:p>
    <w:p>
      <w:pPr>
        <w:pStyle w:val="Normal"/>
        <w:numPr>
          <w:ilvl w:val="0"/>
          <w:numId w:val="4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Найдите самый маленький элемент в массиве.</w:t>
      </w:r>
    </w:p>
    <w:p>
      <w:pPr>
        <w:pStyle w:val="Normal"/>
        <w:numPr>
          <w:ilvl w:val="0"/>
          <w:numId w:val="4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Поменяйте его местами с первым элементом.</w:t>
      </w:r>
    </w:p>
    <w:p>
      <w:pPr>
        <w:pStyle w:val="Normal"/>
        <w:numPr>
          <w:ilvl w:val="0"/>
          <w:numId w:val="4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Найдите следующий самый маленький элемент.</w:t>
      </w:r>
    </w:p>
    <w:p>
      <w:pPr>
        <w:pStyle w:val="Normal"/>
        <w:numPr>
          <w:ilvl w:val="0"/>
          <w:numId w:val="4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Поменяйте его местами со вторым элементом.</w:t>
      </w:r>
    </w:p>
    <w:p>
      <w:pPr>
        <w:pStyle w:val="Normal"/>
        <w:numPr>
          <w:ilvl w:val="0"/>
          <w:numId w:val="4"/>
        </w:numPr>
        <w:spacing w:before="0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Продолжайте этот процесс до тех пор, пока весь массив не будет отсортирован.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Пример записи алгоритма с помощью формул и таблиц:</w:t>
      </w:r>
    </w:p>
    <w:p>
      <w:pPr>
        <w:pStyle w:val="NormalWeb"/>
        <w:numPr>
          <w:ilvl w:val="0"/>
          <w:numId w:val="5"/>
        </w:numPr>
        <w:spacing w:before="28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Сумма чисел от 1 до n: S = (n * (n + 1)) / 2</w:t>
      </w:r>
    </w:p>
    <w:p>
      <w:pPr>
        <w:pStyle w:val="NormalWeb"/>
        <w:numPr>
          <w:ilvl w:val="0"/>
          <w:numId w:val="5"/>
        </w:numPr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Таблица для вычисления квадрата чисел от 1 до 5:</w:t>
      </w:r>
    </w:p>
    <w:tbl>
      <w:tblPr>
        <w:tblStyle w:val="a6"/>
        <w:tblW w:w="2536" w:type="dxa"/>
        <w:jc w:val="left"/>
        <w:tblInd w:w="35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9"/>
        <w:gridCol w:w="1276"/>
      </w:tblGrid>
      <w:tr>
        <w:trPr/>
        <w:tc>
          <w:tcPr>
            <w:tcW w:w="1259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1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2</w:t>
            </w:r>
          </w:p>
        </w:tc>
        <w:tc>
          <w:tcPr>
            <w:tcW w:w="1276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4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3</w:t>
            </w:r>
          </w:p>
        </w:tc>
        <w:tc>
          <w:tcPr>
            <w:tcW w:w="1276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9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4</w:t>
            </w:r>
          </w:p>
        </w:tc>
        <w:tc>
          <w:tcPr>
            <w:tcW w:w="1276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16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5</w:t>
            </w:r>
          </w:p>
        </w:tc>
        <w:tc>
          <w:tcPr>
            <w:tcW w:w="1276" w:type="dxa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32"/>
                <w:szCs w:val="32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32"/>
                <w:szCs w:val="32"/>
                <w:lang w:val="en-US" w:bidi="ar-SA"/>
              </w:rPr>
              <w:t>25</w:t>
            </w:r>
          </w:p>
        </w:tc>
      </w:tr>
    </w:tbl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  <mc:AlternateContent>
          <mc:Choice Requires="wps">
            <w:drawing>
              <wp:anchor behindDoc="0" distT="12700" distB="12700" distL="0" distR="15875" simplePos="0" locked="0" layoutInCell="0" allowOverlap="1" relativeHeight="17" wp14:anchorId="1D4C5AE3">
                <wp:simplePos x="0" y="0"/>
                <wp:positionH relativeFrom="column">
                  <wp:posOffset>-1125220</wp:posOffset>
                </wp:positionH>
                <wp:positionV relativeFrom="paragraph">
                  <wp:posOffset>141605</wp:posOffset>
                </wp:positionV>
                <wp:extent cx="9839325" cy="635"/>
                <wp:effectExtent l="0" t="9525" r="0" b="9525"/>
                <wp:wrapNone/>
                <wp:docPr id="7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91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8.6pt,11.15pt" to="686.1pt,11.15pt" ID="Прямая соединительная линия 1" stroked="t" o:allowincell="f" style="position:absolute" wp14:anchorId="1D4C5AE3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 xml:space="preserve">Билет 5.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Запись алгоритмов с помощью блок-схем. Запись алгоритмов с помощью</w:t>
      </w:r>
    </w:p>
    <w:p>
      <w:pPr>
        <w:pStyle w:val="Normal"/>
        <w:jc w:val="center"/>
        <w:rPr/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псевдокода. Понятие языка программирования</w:t>
      </w:r>
      <w:r>
        <w:rPr/>
        <w:t>.</w:t>
      </w:r>
    </w:p>
    <w:p>
      <w:pPr>
        <w:pStyle w:val="Normal"/>
        <w:suppressAutoHyphens w:val="true"/>
        <w:rPr/>
      </w:pPr>
      <w:r>
        <w:rPr/>
      </w:r>
    </w:p>
    <w:p>
      <w:pPr>
        <w:pStyle w:val="Normal"/>
        <w:suppressAutoHyphens w:val="true"/>
        <w:rPr/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Блок-схема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графическая запись с помощью плоских геометрических фигур (универсальная, однозначность записи).</w:t>
      </w:r>
      <w:r>
        <w:rPr/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блок-схеме каждый шаг алгоритма представлен в виде блока, а стрелки показывают последовательность выполнения шагов. Блок-схемы позволяют легко визуализировать и понять логику алгоритма.</w:t>
      </w:r>
      <w:r>
        <w:rPr/>
        <w:t xml:space="preserve"> </w:t>
      </w:r>
    </w:p>
    <w:p>
      <w:pPr>
        <w:pStyle w:val="Normal"/>
        <w:suppressAutoHyphens w:val="true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w:drawing>
          <wp:inline distT="0" distB="0" distL="0" distR="0">
            <wp:extent cx="1068070" cy="3038475"/>
            <wp:effectExtent l="0" t="0" r="0" b="0"/>
            <wp:docPr id="8" name="Рисунок 5" descr="Что такое блок-схемы? Как составлять простейшие алгоритмы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 descr="Что такое блок-схемы? Как составлять простейшие алгоритмы?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5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Стандартизированный</w:t>
      </w:r>
    </w:p>
    <w:p>
      <w:pPr>
        <w:pStyle w:val="Normal"/>
        <w:numPr>
          <w:ilvl w:val="0"/>
          <w:numId w:val="15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Значение фигур определяет ЕСПДН </w:t>
      </w:r>
    </w:p>
    <w:p>
      <w:pPr>
        <w:pStyle w:val="Normal"/>
        <w:numPr>
          <w:ilvl w:val="0"/>
          <w:numId w:val="15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Применим для всех видов алгоритма </w:t>
      </w:r>
    </w:p>
    <w:p>
      <w:pPr>
        <w:pStyle w:val="Normal"/>
        <w:numPr>
          <w:ilvl w:val="0"/>
          <w:numId w:val="15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Правила: любой алгоритм может быть записан при помощи 3 базовых управляющих структур:</w:t>
      </w:r>
    </w:p>
    <w:p>
      <w:pPr>
        <w:pStyle w:val="Normal"/>
        <w:ind w:left="1104"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1.Следование</w:t>
      </w:r>
    </w:p>
    <w:p>
      <w:pPr>
        <w:pStyle w:val="Normal"/>
        <w:ind w:left="1104"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2.Ветвление (полное, сокращенное)</w:t>
      </w:r>
    </w:p>
    <w:p>
      <w:pPr>
        <w:pStyle w:val="Normal"/>
        <w:ind w:left="1416" w:firstLine="396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3.Повторение (повторение с предусловием, повторение с постусловием)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jc w:val="center"/>
        <w:rPr/>
      </w:pPr>
      <w:r>
        <w:rPr/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Псевдокод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уникальное средство, в котором произвольное сочетание естественного языка и ЯП, использующееся под конкретную задачу/программу.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Запись алгоритмов с помощью псевдокода может выглядеть примерно так:</w:t>
      </w:r>
    </w:p>
    <w:p>
      <w:pPr>
        <w:pStyle w:val="Normal"/>
        <w:shd w:val="clear" w:color="auto" w:fill="282C34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Fira Code" w:hAnsi="Fira Code" w:cs="Fira Code"/>
          <w:color w:val="ABB2BF"/>
          <w:sz w:val="20"/>
          <w:szCs w:val="20"/>
          <w:shd w:fill="282C34" w:val="clear"/>
        </w:rPr>
      </w:pP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>Начало</w:t>
      </w:r>
    </w:p>
    <w:p>
      <w:pPr>
        <w:pStyle w:val="Normal"/>
        <w:shd w:val="clear" w:color="auto" w:fill="282C34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Fira Code" w:hAnsi="Fira Code" w:cs="Fira Code"/>
          <w:color w:val="ABB2BF"/>
          <w:sz w:val="20"/>
          <w:szCs w:val="20"/>
          <w:shd w:fill="282C34" w:val="clear"/>
        </w:rPr>
      </w:pP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 xml:space="preserve">Если количество студентов больше </w:t>
      </w:r>
      <w:r>
        <w:rPr>
          <w:rFonts w:cs="Fira Code" w:ascii="Fira Code" w:hAnsi="Fira Code"/>
          <w:color w:val="D19A66"/>
          <w:sz w:val="20"/>
          <w:szCs w:val="20"/>
          <w:shd w:fill="282C34" w:val="clear"/>
        </w:rPr>
        <w:t>30</w:t>
      </w: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>, то</w:t>
      </w:r>
    </w:p>
    <w:p>
      <w:pPr>
        <w:pStyle w:val="Normal"/>
        <w:shd w:val="clear" w:color="auto" w:fill="282C34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Fira Code" w:hAnsi="Fira Code" w:cs="Fira Code"/>
          <w:color w:val="ABB2BF"/>
          <w:sz w:val="20"/>
          <w:szCs w:val="20"/>
          <w:shd w:fill="282C34" w:val="clear"/>
        </w:rPr>
      </w:pP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 xml:space="preserve">    </w:t>
      </w: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 xml:space="preserve">Вывести </w:t>
      </w:r>
      <w:r>
        <w:rPr>
          <w:rFonts w:cs="Fira Code" w:ascii="Fira Code" w:hAnsi="Fira Code"/>
          <w:color w:val="98C379"/>
          <w:sz w:val="20"/>
          <w:szCs w:val="20"/>
          <w:shd w:fill="282C34" w:val="clear"/>
        </w:rPr>
        <w:t>"Группа полная"</w:t>
      </w:r>
    </w:p>
    <w:p>
      <w:pPr>
        <w:pStyle w:val="Normal"/>
        <w:shd w:val="clear" w:color="auto" w:fill="282C34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Fira Code" w:hAnsi="Fira Code" w:cs="Fira Code"/>
          <w:color w:val="ABB2BF"/>
          <w:sz w:val="20"/>
          <w:szCs w:val="20"/>
          <w:shd w:fill="282C34" w:val="clear"/>
        </w:rPr>
      </w:pP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>Иначе</w:t>
      </w:r>
    </w:p>
    <w:p>
      <w:pPr>
        <w:pStyle w:val="Normal"/>
        <w:shd w:val="clear" w:color="auto" w:fill="282C34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Fira Code" w:hAnsi="Fira Code" w:cs="Fira Code"/>
          <w:color w:val="ABB2BF"/>
          <w:sz w:val="20"/>
          <w:szCs w:val="20"/>
          <w:shd w:fill="282C34" w:val="clear"/>
        </w:rPr>
      </w:pP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 xml:space="preserve">    </w:t>
      </w: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 xml:space="preserve">Вывести </w:t>
      </w:r>
      <w:r>
        <w:rPr>
          <w:rFonts w:cs="Fira Code" w:ascii="Fira Code" w:hAnsi="Fira Code"/>
          <w:color w:val="98C379"/>
          <w:sz w:val="20"/>
          <w:szCs w:val="20"/>
          <w:shd w:fill="282C34" w:val="clear"/>
        </w:rPr>
        <w:t>"Группа не полная"</w:t>
      </w:r>
    </w:p>
    <w:p>
      <w:pPr>
        <w:pStyle w:val="Normal"/>
        <w:shd w:val="clear" w:color="auto" w:fill="282C34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enlo" w:hAnsi="Menlo" w:cs="Menlo"/>
          <w:color w:val="ABB2BF"/>
          <w:sz w:val="21"/>
          <w:szCs w:val="21"/>
        </w:rPr>
      </w:pPr>
      <w:r>
        <w:rPr>
          <w:rFonts w:cs="Fira Code" w:ascii="Fira Code" w:hAnsi="Fira Code"/>
          <w:color w:val="ABB2BF"/>
          <w:sz w:val="20"/>
          <w:szCs w:val="20"/>
          <w:shd w:fill="282C34" w:val="clear"/>
        </w:rPr>
        <w:t>Конец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Web"/>
        <w:spacing w:lineRule="atLeast" w:line="15" w:before="280" w:after="280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Правила записи: </w:t>
      </w:r>
    </w:p>
    <w:p>
      <w:pPr>
        <w:pStyle w:val="NormalWeb"/>
        <w:numPr>
          <w:ilvl w:val="0"/>
          <w:numId w:val="16"/>
        </w:numPr>
        <w:spacing w:lineRule="atLeast" w:line="15" w:before="280" w:after="0"/>
        <w:jc w:val="both"/>
        <w:rPr>
          <w:rFonts w:ascii="Calibri Light" w:hAnsi="Calibri Light" w:cs="Calibri Light" w:asciiTheme="majorHAnsi" w:cstheme="majorHAnsi" w:hAnsiTheme="majorHAnsi"/>
          <w:color w:val="00000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32"/>
          <w:szCs w:val="32"/>
        </w:rPr>
        <w:t>При записи используются ключевые слова.</w:t>
      </w:r>
    </w:p>
    <w:p>
      <w:pPr>
        <w:pStyle w:val="NormalWeb"/>
        <w:numPr>
          <w:ilvl w:val="0"/>
          <w:numId w:val="16"/>
        </w:numPr>
        <w:spacing w:lineRule="atLeast" w:line="15" w:before="0" w:after="0"/>
        <w:jc w:val="both"/>
        <w:rPr>
          <w:rFonts w:ascii="Calibri Light" w:hAnsi="Calibri Light" w:cs="Calibri Light" w:asciiTheme="majorHAnsi" w:cstheme="majorHAnsi" w:hAnsiTheme="majorHAnsi"/>
          <w:color w:val="00000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32"/>
          <w:szCs w:val="32"/>
        </w:rPr>
        <w:t>Ключевые слова при записи подчёркиваются (для лёгкости восприятия человека).</w:t>
      </w:r>
    </w:p>
    <w:p>
      <w:pPr>
        <w:pStyle w:val="NormalWeb"/>
        <w:numPr>
          <w:ilvl w:val="0"/>
          <w:numId w:val="16"/>
        </w:numPr>
        <w:spacing w:lineRule="atLeast" w:line="15" w:before="0" w:after="280"/>
        <w:jc w:val="both"/>
        <w:rPr>
          <w:rFonts w:ascii="Calibri Light" w:hAnsi="Calibri Light" w:cs="Calibri Light" w:asciiTheme="majorHAnsi" w:cstheme="majorHAnsi" w:hAnsiTheme="majorHAnsi"/>
          <w:color w:val="00000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32"/>
          <w:szCs w:val="32"/>
        </w:rPr>
        <w:t>Запись алгоритма начинается со слова «начало» и заканчивается словом «конец».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32"/>
          <w:szCs w:val="32"/>
        </w:rPr>
        <w:t>Если на какой-либо ветке конструкции ветвления или повторения предусмотрено несколько действий, конструкция выделяется ключевыми словами “начало” и “конец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Язык программирования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формальный язык для записи алгоритмов с помощью ЭВМ.</w:t>
      </w:r>
    </w:p>
    <w:p>
      <w:pPr>
        <w:pStyle w:val="ListParagraph"/>
        <w:numPr>
          <w:ilvl w:val="1"/>
          <w:numId w:val="4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Универсальные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(для любой задачи)</w:t>
      </w:r>
    </w:p>
    <w:p>
      <w:pPr>
        <w:pStyle w:val="ListParagraph"/>
        <w:numPr>
          <w:ilvl w:val="1"/>
          <w:numId w:val="4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Специализированные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(для задач из определенной предметной области)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Стандарт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набор средств, которые зарегистрированы в международном институте по стандартам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Диалект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набор средств, добавленных к стандарту группой разработчиков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i/>
          <w:i/>
          <w:i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sz w:val="32"/>
          <w:szCs w:val="32"/>
        </w:rPr>
        <w:t>Стандарт всегда воспринимается однозначно и присутствует во всех ЯП, а диалект нет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  <mc:AlternateContent>
          <mc:Choice Requires="wps">
            <w:drawing>
              <wp:anchor behindDoc="0" distT="12700" distB="12700" distL="0" distR="24130" simplePos="0" locked="0" layoutInCell="0" allowOverlap="1" relativeHeight="18" wp14:anchorId="57D99043">
                <wp:simplePos x="0" y="0"/>
                <wp:positionH relativeFrom="column">
                  <wp:posOffset>-1069975</wp:posOffset>
                </wp:positionH>
                <wp:positionV relativeFrom="paragraph">
                  <wp:posOffset>168910</wp:posOffset>
                </wp:positionV>
                <wp:extent cx="10910570" cy="635"/>
                <wp:effectExtent l="635" t="9525" r="0" b="9525"/>
                <wp:wrapNone/>
                <wp:docPr id="9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05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4.25pt,13.3pt" to="774.8pt,13.3pt" ID="Прямая соединительная линия 1" stroked="t" o:allowincell="f" style="position:absolute" wp14:anchorId="57D99043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jc w:val="center"/>
        <w:rPr>
          <w:rFonts w:ascii="Calibri Light" w:hAnsi="Calibri Light" w:cs="Calibri Light" w:asciiTheme="majorHAnsi" w:cstheme="majorHAnsi" w:hAnsiTheme="majorHAnsi"/>
          <w:color w:val="000000" w:themeColor="text1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>Билет 6.</w:t>
      </w:r>
      <w:r>
        <w:rPr>
          <w:sz w:val="40"/>
          <w:szCs w:val="40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>Машина Тьюринга. Композиции машин Тьюринга.</w:t>
      </w:r>
    </w:p>
    <w:p>
      <w:pPr>
        <w:pStyle w:val="Stktheme26309mb05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Машина Тьюринга 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— это абстрактная вычислительная машина, мысленный эксперимент для решения проблемы математической логики. Она состоит из трёх элементов:</w:t>
      </w:r>
    </w:p>
    <w:p>
      <w:pPr>
        <w:pStyle w:val="Stkreset"/>
        <w:numPr>
          <w:ilvl w:val="0"/>
          <w:numId w:val="6"/>
        </w:numPr>
        <w:spacing w:before="28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Бесконечной ленты с ячейками;</w:t>
      </w:r>
    </w:p>
    <w:p>
      <w:pPr>
        <w:pStyle w:val="Stkreset"/>
        <w:numPr>
          <w:ilvl w:val="0"/>
          <w:numId w:val="6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Автомата или головки для чтения и записи;</w:t>
      </w:r>
    </w:p>
    <w:p>
      <w:pPr>
        <w:pStyle w:val="Stkreset"/>
        <w:numPr>
          <w:ilvl w:val="0"/>
          <w:numId w:val="6"/>
        </w:numPr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Программы.</w:t>
      </w:r>
    </w:p>
    <w:p>
      <w:pPr>
        <w:pStyle w:val="Stkreset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Машина работает следующим образом: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головка может прочитать содержимое конкретной ячейки, стереть, перезаписать и/или передвинуться на ячейку влево или вправо и повторить считывание/запись.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>Чтобы задать конкретную машину Тьюринга, требуется описать для нее следующие составляющие:</w:t>
      </w:r>
    </w:p>
    <w:p>
      <w:pPr>
        <w:pStyle w:val="ListParagraph"/>
        <w:numPr>
          <w:ilvl w:val="0"/>
          <w:numId w:val="7"/>
        </w:numPr>
        <w:spacing w:beforeAutospacing="1" w:after="0"/>
        <w:contextualSpacing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Внешний алфавит.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Конечное множество (например, А), элементы которого называются буквами (символами). Одна из букв этого алфавита (например, а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bscript"/>
        </w:rPr>
        <w:t>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должна представлять собой пустой символ.</w:t>
      </w:r>
    </w:p>
    <w:p>
      <w:pPr>
        <w:pStyle w:val="Normal"/>
        <w:numPr>
          <w:ilvl w:val="0"/>
          <w:numId w:val="7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Внутренний алфавит</w:t>
      </w: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Конечное множество состояний головки (автомата). Одно из состояний (например, q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bscript"/>
        </w:rPr>
        <w:t>1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должно быть начальным (запускающим программу). Еще одно из состояний (q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vertAlign w:val="subscript"/>
        </w:rPr>
        <w:t>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должно быть конечным (завершающим программу) – состояние останова.</w:t>
      </w:r>
    </w:p>
    <w:p>
      <w:pPr>
        <w:pStyle w:val="Normal"/>
        <w:numPr>
          <w:ilvl w:val="0"/>
          <w:numId w:val="7"/>
        </w:numPr>
        <w:spacing w:before="0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Таблица переходов.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Описание поведения автомата (головки) в зависимости от состояния и считанного символа.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b/>
          <w:b/>
          <w:bCs/>
          <w:color w:val="0070C0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Автомат машины Тьюринга в процессе своей работы может выполнять следующие действия:</w:t>
      </w:r>
    </w:p>
    <w:p>
      <w:pPr>
        <w:pStyle w:val="ListParagraph"/>
        <w:numPr>
          <w:ilvl w:val="0"/>
          <w:numId w:val="8"/>
        </w:numPr>
        <w:spacing w:beforeAutospacing="1" w:after="0"/>
        <w:contextualSpacing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Записывать символ внешнего алфавита в ячейку (в том числе и пустой), заменяя находившийся в ней (в том числе и пустой).</w:t>
      </w:r>
    </w:p>
    <w:p>
      <w:pPr>
        <w:pStyle w:val="Normal"/>
        <w:numPr>
          <w:ilvl w:val="0"/>
          <w:numId w:val="8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Передвигаться на одну ячейку влево или вправо.</w:t>
      </w:r>
    </w:p>
    <w:p>
      <w:pPr>
        <w:pStyle w:val="Normal"/>
        <w:numPr>
          <w:ilvl w:val="0"/>
          <w:numId w:val="8"/>
        </w:numPr>
        <w:spacing w:before="0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Менять свое внутреннее состояние.</w:t>
      </w:r>
    </w:p>
    <w:p>
      <w:pPr>
        <w:pStyle w:val="Normal"/>
        <w:spacing w:beforeAutospacing="1" w:afterAutospacing="1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w:drawing>
          <wp:inline distT="0" distB="0" distL="0" distR="0">
            <wp:extent cx="4562475" cy="5791200"/>
            <wp:effectExtent l="0" t="0" r="0" b="0"/>
            <wp:docPr id="10" name="Рисунок 7" descr="Пример работы машины Тью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7" descr="Пример работы машины Тьюринг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Композиции машин Тьюринга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позволяют решать сложные вычислительные задачи, разбивая их на более простые подзадачи и комбинируя результаты.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Пусть у нас есть две машины Тьюринга - Машина 1 и Машина 2. Машина 1 принимает входной символ, выполняет некоторые операции и выдает выходной символ, который становится входом для Машины 2. Машина 2 выполняет свои операции на входном символе и выдает окончательный результат.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Примерное описание алгоритма композиции машины Тьюринга:</w:t>
      </w:r>
    </w:p>
    <w:p>
      <w:pPr>
        <w:pStyle w:val="Normal"/>
        <w:numPr>
          <w:ilvl w:val="0"/>
          <w:numId w:val="9"/>
        </w:numPr>
        <w:spacing w:beforeAutospacing="1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Входной символ передается в Машину 1.</w:t>
      </w:r>
    </w:p>
    <w:p>
      <w:pPr>
        <w:pStyle w:val="Normal"/>
        <w:numPr>
          <w:ilvl w:val="0"/>
          <w:numId w:val="9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Машина 1 выполняет свои операции на входном символе и выдает промежуточный результат.</w:t>
      </w:r>
    </w:p>
    <w:p>
      <w:pPr>
        <w:pStyle w:val="Normal"/>
        <w:numPr>
          <w:ilvl w:val="0"/>
          <w:numId w:val="9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Промежуточный результат становится входом для Машины 2.</w:t>
      </w:r>
    </w:p>
    <w:p>
      <w:pPr>
        <w:pStyle w:val="Normal"/>
        <w:numPr>
          <w:ilvl w:val="0"/>
          <w:numId w:val="9"/>
        </w:numPr>
        <w:spacing w:before="0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Машина 2 выполняет свои операции на промежуточном результате и выдает окончательный результат.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(Супер-абстрактно описал принцип действия, а там еще есть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параллельные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композиции,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разветвления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и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циклы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)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  <mc:AlternateContent>
          <mc:Choice Requires="wps">
            <w:drawing>
              <wp:anchor behindDoc="0" distT="12700" distB="12700" distL="0" distR="15240" simplePos="0" locked="0" layoutInCell="0" allowOverlap="1" relativeHeight="19" wp14:anchorId="4AE39F78">
                <wp:simplePos x="0" y="0"/>
                <wp:positionH relativeFrom="column">
                  <wp:posOffset>-1329690</wp:posOffset>
                </wp:positionH>
                <wp:positionV relativeFrom="paragraph">
                  <wp:posOffset>257175</wp:posOffset>
                </wp:positionV>
                <wp:extent cx="12240895" cy="0"/>
                <wp:effectExtent l="0" t="10160" r="635" b="10160"/>
                <wp:wrapNone/>
                <wp:docPr id="11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7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4.7pt,20.25pt" to="859.1pt,20.25pt" ID="Прямая соединительная линия 1" stroked="t" o:allowincell="f" style="position:absolute" wp14:anchorId="4AE39F78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 xml:space="preserve">Билет 7.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Алгорифмы Маркова. Композиции алгорифмов Маркова.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Алгорифмы Маркова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— это строгая математическая форма записи алгоритмов обработки символьных строк, которую можно использовать для доказательства разрешимости или неразрешимости различных задач.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Состоит из трех частей:</w:t>
      </w:r>
    </w:p>
    <w:p>
      <w:pPr>
        <w:pStyle w:val="NormalWeb"/>
        <w:numPr>
          <w:ilvl w:val="0"/>
          <w:numId w:val="10"/>
        </w:numPr>
        <w:spacing w:before="28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Алфавита, с которым работает алгоритм. </w:t>
      </w:r>
    </w:p>
    <w:p>
      <w:pPr>
        <w:pStyle w:val="NormalWeb"/>
        <w:numPr>
          <w:ilvl w:val="0"/>
          <w:numId w:val="10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Правил подстановки.</w:t>
      </w:r>
    </w:p>
    <w:p>
      <w:pPr>
        <w:pStyle w:val="NormalWeb"/>
        <w:numPr>
          <w:ilvl w:val="0"/>
          <w:numId w:val="10"/>
        </w:numPr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Начального состояния.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Алфавит = A, B, 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Правила = A → B,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      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ab/>
        <w:t xml:space="preserve">       B → CC,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                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C →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Исходное состояние = ABC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Шаг 0. ABC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Шаг 1. BBC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Шаг 2. CCBC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Шаг 3.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CBC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Шаг 4.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KK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BC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Шаг 5.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KK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CCC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Шаг 6.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KKK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CC</w:t>
      </w:r>
    </w:p>
    <w:p>
      <w:pPr>
        <w:pStyle w:val="HTMLPreformatted"/>
        <w:shd w:val="clear" w:color="auto" w:fill="D0CECE" w:themeFill="background2" w:themeFillShade="e6"/>
        <w:rPr>
          <w:rStyle w:val="HTMLCode"/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Шаг 7.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KKKK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C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Шаг 8.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KKKKK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0"/>
        <w:rPr>
          <w:rFonts w:ascii="Calibri Light" w:hAnsi="Calibri Light" w:cs="Calibri Light" w:asciiTheme="majorHAnsi" w:cstheme="majorHAnsi" w:hAnsiTheme="majorHAnsi"/>
          <w:color w:val="0070C0"/>
          <w:kern w:val="2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kern w:val="2"/>
          <w:sz w:val="32"/>
          <w:szCs w:val="32"/>
        </w:rPr>
        <w:t>Способы композиции нормальных алгоритмов.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Суперпозиция алгоритмов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При суперпозиции двух алгоритмов А и В выходное слово первого алгоритма рассматривается как входное слово второго алгоритма В. Результат суперпозиции С может быть представлен в виде С(р) = В(А(р)),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2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Объединение алгоритмов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Объединением алгоритмов А и В в одном и том же алфавите называется алгоритм С в том же алфавите, преобразующий любое слово р, содержащееся в пересечении областей определения алгоритмов А и В, в записанные рядом слова А(р) и В(р).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3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Разветвление алгоритмов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Разветвление алгоритмов представляет собой композицию D трех алгоритмов А, В и С, причем область определения алгоритма D является пересечением областей определения всех трех алгоритмов А, В и С, а для любого слова р из этого пересечения D(p) = А(р), если С(р) = е, D(p) = B(p), если С(р) = е, где е - пустая строка.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4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. Итерация алгоритмов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Итерация (повторение) представляет собой такую композицию С двух алгоритмов А и В, что для любого входного слова р соответствующее слово С(р) получается в результате последовательного многократного применения алгоритма А до тех пор, пока не получится слово, преобразуемое алгоритмом В.</w:t>
      </w:r>
    </w:p>
    <w:p>
      <w:pPr>
        <w:pStyle w:val="Normal"/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9050" simplePos="0" locked="0" layoutInCell="0" allowOverlap="1" relativeHeight="20" wp14:anchorId="046EDE7E">
                <wp:simplePos x="0" y="0"/>
                <wp:positionH relativeFrom="column">
                  <wp:posOffset>-1228090</wp:posOffset>
                </wp:positionH>
                <wp:positionV relativeFrom="paragraph">
                  <wp:posOffset>9525</wp:posOffset>
                </wp:positionV>
                <wp:extent cx="13468985" cy="0"/>
                <wp:effectExtent l="0" t="10160" r="0" b="10160"/>
                <wp:wrapNone/>
                <wp:docPr id="12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90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6.7pt,0.75pt" to="963.8pt,0.75pt" ID="Прямая соединительная линия 1" stroked="t" o:allowincell="f" style="position:absolute" wp14:anchorId="046EDE7E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 xml:space="preserve">Билет 8.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Методика решения задач с помощью ЭВМ. Этапы прохождения заданий через ЭВМ.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Основные этапы решения задач на ЭВМ: </w:t>
      </w:r>
    </w:p>
    <w:p>
      <w:pPr>
        <w:pStyle w:val="Normal"/>
        <w:numPr>
          <w:ilvl w:val="0"/>
          <w:numId w:val="1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Постановка задачи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ListParagraph"/>
        <w:numPr>
          <w:ilvl w:val="1"/>
          <w:numId w:val="12"/>
        </w:numPr>
        <w:spacing w:beforeAutospacing="1" w:after="0"/>
        <w:contextualSpacing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Анализ задачи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обследование задачи, получение недостающей информации, узнаем у заказчика все.</w:t>
      </w:r>
    </w:p>
    <w:p>
      <w:pPr>
        <w:pStyle w:val="ListParagraph"/>
        <w:numPr>
          <w:ilvl w:val="1"/>
          <w:numId w:val="12"/>
        </w:numPr>
        <w:spacing w:before="0" w:after="0"/>
        <w:contextualSpacing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Обследование задачи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определяются исходные данные и результаты.</w:t>
      </w:r>
    </w:p>
    <w:p>
      <w:pPr>
        <w:pStyle w:val="ListParagraph"/>
        <w:numPr>
          <w:ilvl w:val="1"/>
          <w:numId w:val="12"/>
        </w:numPr>
        <w:spacing w:before="0" w:after="0"/>
        <w:contextualSpacing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Постановка задачи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перечисление всей терминологии, которая будет использоваться (база данных + слова заказчика)</w:t>
      </w:r>
    </w:p>
    <w:p>
      <w:pPr>
        <w:pStyle w:val="ListParagraph"/>
        <w:numPr>
          <w:ilvl w:val="1"/>
          <w:numId w:val="12"/>
        </w:numPr>
        <w:spacing w:before="0" w:afterAutospacing="1"/>
        <w:contextualSpacing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Математическая модель задачи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формулировка поставленной задачи на основе математического языка и ее характеристик.</w:t>
      </w:r>
    </w:p>
    <w:p>
      <w:pPr>
        <w:pStyle w:val="Normal"/>
        <w:numPr>
          <w:ilvl w:val="0"/>
          <w:numId w:val="1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Определение методов решения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Normal"/>
        <w:ind w:left="1416" w:hanging="696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2.1 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Декомпозиция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способ разбиения задачи на подзадачи + объединяет их.</w:t>
      </w:r>
    </w:p>
    <w:p>
      <w:pPr>
        <w:pStyle w:val="Normal"/>
        <w:ind w:left="1416" w:hanging="696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2.2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Итерация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повторение некоторых действий для решения задачи.</w:t>
      </w:r>
    </w:p>
    <w:p>
      <w:pPr>
        <w:pStyle w:val="Normal"/>
        <w:ind w:left="1416" w:hanging="696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2.3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Эвристика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способ решения задачи, который моделирует логику человека, если у человека нет алгоритма решения задачи.</w:t>
      </w:r>
    </w:p>
    <w:p>
      <w:pPr>
        <w:pStyle w:val="Normal"/>
        <w:numPr>
          <w:ilvl w:val="0"/>
          <w:numId w:val="1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Составление алгоритмов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Normal"/>
        <w:spacing w:beforeAutospacing="1" w:afterAutospacing="1"/>
        <w:ind w:left="1416" w:hanging="696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3.1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Алгоритм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система точных и полных предписаний о характере и последовательности действий, которые необходимо выполнить, чтобы решить поставленную задачу.</w:t>
      </w:r>
    </w:p>
    <w:p>
      <w:pPr>
        <w:pStyle w:val="Normal"/>
        <w:numPr>
          <w:ilvl w:val="0"/>
          <w:numId w:val="1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Написание программ для ЭВМ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Normal"/>
        <w:suppressAutoHyphens w:val="true"/>
        <w:ind w:left="1416" w:hanging="696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4.1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Структурное программирование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методология разработки программного обеспечения, в основе которой лежит представление программы в виде иерархических блоков.</w:t>
      </w:r>
    </w:p>
    <w:p>
      <w:pPr>
        <w:pStyle w:val="Normal"/>
        <w:suppressAutoHyphens w:val="true"/>
        <w:ind w:left="1416" w:hanging="696"/>
        <w:rPr/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4.2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Язык программирования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формальный язык для записи алгоритмов с помощью ЭВМ.</w:t>
      </w:r>
    </w:p>
    <w:p>
      <w:pPr>
        <w:pStyle w:val="Normal"/>
        <w:suppressAutoHyphens w:val="true"/>
        <w:ind w:left="1416" w:hanging="696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4.3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Программа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совокупность команд, которая описывает алгоритм решения некоторой задачи.</w:t>
      </w:r>
    </w:p>
    <w:p>
      <w:pPr>
        <w:pStyle w:val="Normal"/>
        <w:suppressAutoHyphens w:val="true"/>
        <w:ind w:left="1416" w:hanging="696"/>
        <w:rPr/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4.4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Сборка программы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устанавливаются связи между программой пользователя и программами, которые использует ОС.</w:t>
      </w:r>
    </w:p>
    <w:p>
      <w:pPr>
        <w:pStyle w:val="Normal"/>
        <w:suppressAutoHyphens w:val="true"/>
        <w:ind w:left="1416" w:hanging="696"/>
        <w:rPr/>
      </w:pPr>
      <w:r>
        <w:rPr/>
      </w:r>
    </w:p>
    <w:p>
      <w:pPr>
        <w:pStyle w:val="Normal"/>
        <w:numPr>
          <w:ilvl w:val="0"/>
          <w:numId w:val="1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Отладка программ на ЭВМ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Normal"/>
        <w:spacing w:beforeAutospacing="1" w:afterAutospacing="1"/>
        <w:ind w:left="720" w:hanging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5.1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Отладка программ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поиск и исправление ошибок в программах на ЭВМ. Поскольку число ошибок неизвестно, то неизвестна и продолжительность отладки программ на ЭВМ.</w:t>
      </w:r>
    </w:p>
    <w:p>
      <w:pPr>
        <w:pStyle w:val="Normal"/>
        <w:spacing w:beforeAutospacing="1" w:afterAutospacing="1"/>
        <w:ind w:left="720" w:hanging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5.2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Тестирование программ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— это процесс проверки программ на ЭВМ с помощью тестов. Тесты — это наборы тестовых исходных данных с перечнем правильных результат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numPr>
          <w:ilvl w:val="0"/>
          <w:numId w:val="1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mc:AlternateContent>
          <mc:Choice Requires="wps">
            <w:drawing>
              <wp:anchor behindDoc="0" distT="12700" distB="12700" distL="0" distR="14605" simplePos="0" locked="0" layoutInCell="0" allowOverlap="1" relativeHeight="21" wp14:anchorId="4C308D3C">
                <wp:simplePos x="0" y="0"/>
                <wp:positionH relativeFrom="column">
                  <wp:posOffset>-1172210</wp:posOffset>
                </wp:positionH>
                <wp:positionV relativeFrom="paragraph">
                  <wp:posOffset>433705</wp:posOffset>
                </wp:positionV>
                <wp:extent cx="14641195" cy="635"/>
                <wp:effectExtent l="635" t="9525" r="0" b="9525"/>
                <wp:wrapNone/>
                <wp:docPr id="13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120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2.3pt,34.15pt" to="1060.5pt,34.15pt" ID="Прямая соединительная линия 1" stroked="t" o:allowincell="f" style="position:absolute" wp14:anchorId="4C308D3C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Получение результатов на ЭВМ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Normal"/>
        <w:spacing w:beforeAutospacing="1" w:afterAutospacing="1"/>
        <w:ind w:left="720" w:hanging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9. Понятие рекуррентных вычислений. Правила организации рекуррентных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вычислений в программах.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Рекуррентная формула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формула, которая связывает между собой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+1 соседних членов последовательности</w:t>
      </w:r>
      <w:r>
        <w:rPr/>
        <w:t>.</w:t>
      </w:r>
    </w:p>
    <w:p>
      <w:pPr>
        <w:pStyle w:val="ListParagraph"/>
        <w:numPr>
          <w:ilvl w:val="1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Линейные рекуррентные формулы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представляют собой сумму или произведение предыдущих членов последовательности с постоянными коэффициентами.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(A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1=a2=a3=1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)</w:t>
      </w:r>
    </w:p>
    <w:p>
      <w:pPr>
        <w:pStyle w:val="ListParagraph"/>
        <w:numPr>
          <w:ilvl w:val="1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Нелинейные рекуррентные формулы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могут содержать более сложные операции над предыдущими членами последовательности, такие как степенные функции или тригонометрические функции.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(A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1=a2i–1+cos–2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)</w:t>
      </w:r>
    </w:p>
    <w:p>
      <w:pPr>
        <w:pStyle w:val="ListParagraph"/>
        <w:numPr>
          <w:ilvl w:val="1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Однородные рекуррентные формулы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не содержат внешних членов или констант в правой части. </w:t>
      </w:r>
    </w:p>
    <w:p>
      <w:pPr>
        <w:pStyle w:val="ListParagraph"/>
        <w:numPr>
          <w:ilvl w:val="1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Неоднородные формулы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содержат такие члены.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1=ai–1+3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)</w:t>
      </w:r>
    </w:p>
    <w:p>
      <w:pPr>
        <w:pStyle w:val="ListParagraph"/>
        <w:numPr>
          <w:ilvl w:val="1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В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рекуррентных формулах с постоянными коэффициентами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все коэффициенты являются постоянными значениями, а в формулах с переменными коэффициентами коэффициенты могут меняться в зависимости от позиции в последовательности.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Ai=i*ai–1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)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C++ можно использовать итерацию для организации рекуррентных соотношений.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Token"/>
          <w:rFonts w:cs="Fira Code" w:ascii="Fira Code" w:hAnsi="Fira Code"/>
          <w:color w:val="C678DD"/>
          <w:shd w:fill="282C34" w:val="clear"/>
          <w:lang w:val="en-US"/>
        </w:rPr>
        <w:t xml:space="preserve">  </w:t>
      </w:r>
      <w:r>
        <w:rPr>
          <w:rStyle w:val="Token"/>
          <w:rFonts w:cs="Fira Code" w:ascii="Fira Code" w:hAnsi="Fira Code"/>
          <w:color w:val="C678DD"/>
          <w:shd w:fill="282C34" w:val="clear"/>
          <w:lang w:val="en-US"/>
        </w:rPr>
        <w:t>int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a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=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</w:t>
      </w:r>
      <w:r>
        <w:rPr>
          <w:rStyle w:val="Token"/>
          <w:rFonts w:cs="Fira Code" w:ascii="Fira Code" w:hAnsi="Fira Code"/>
          <w:color w:val="D19A66"/>
          <w:shd w:fill="282C34" w:val="clear"/>
          <w:lang w:val="en-US"/>
        </w:rPr>
        <w:t>0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;</w:t>
      </w:r>
    </w:p>
    <w:p>
      <w:pPr>
        <w:pStyle w:val="HTMLPreformatted"/>
        <w:shd w:val="clear" w:color="auto" w:fill="282C34"/>
        <w:rPr>
          <w:rStyle w:val="Token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 </w:t>
      </w:r>
      <w:r>
        <w:rPr>
          <w:rStyle w:val="Token"/>
          <w:rFonts w:cs="Fira Code" w:ascii="Fira Code" w:hAnsi="Fira Code"/>
          <w:color w:val="C678DD"/>
          <w:shd w:fill="282C34" w:val="clear"/>
          <w:lang w:val="en-US"/>
        </w:rPr>
        <w:t>int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b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=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</w:t>
      </w:r>
      <w:r>
        <w:rPr>
          <w:rStyle w:val="Token"/>
          <w:rFonts w:cs="Fira Code" w:ascii="Fira Code" w:hAnsi="Fira Code"/>
          <w:color w:val="D19A66"/>
          <w:shd w:fill="282C34" w:val="clear"/>
          <w:lang w:val="en-US"/>
        </w:rPr>
        <w:t>1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;</w:t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 xml:space="preserve">  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int n;</w:t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 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>cin &gt;&gt; n;</w:t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 </w:t>
      </w:r>
      <w:r>
        <w:rPr>
          <w:rStyle w:val="Token"/>
          <w:rFonts w:cs="Fira Code" w:ascii="Fira Code" w:hAnsi="Fira Code"/>
          <w:color w:val="C678DD"/>
          <w:shd w:fill="282C34" w:val="clear"/>
          <w:lang w:val="en-US"/>
        </w:rPr>
        <w:t>for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(</w:t>
      </w:r>
      <w:r>
        <w:rPr>
          <w:rStyle w:val="Token"/>
          <w:rFonts w:cs="Fira Code" w:ascii="Fira Code" w:hAnsi="Fira Code"/>
          <w:color w:val="C678DD"/>
          <w:shd w:fill="282C34" w:val="clear"/>
          <w:lang w:val="en-US"/>
        </w:rPr>
        <w:t>int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i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=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</w:t>
      </w:r>
      <w:r>
        <w:rPr>
          <w:rStyle w:val="Token"/>
          <w:rFonts w:cs="Fira Code" w:ascii="Fira Code" w:hAnsi="Fira Code"/>
          <w:color w:val="D19A66"/>
          <w:shd w:fill="282C34" w:val="clear"/>
          <w:lang w:val="en-US"/>
        </w:rPr>
        <w:t>2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;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i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&lt;=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n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;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i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++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)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{</w:t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   </w:t>
      </w:r>
      <w:r>
        <w:rPr>
          <w:rStyle w:val="Token"/>
          <w:rFonts w:cs="Fira Code" w:ascii="Fira Code" w:hAnsi="Fira Code"/>
          <w:color w:val="C678DD"/>
          <w:shd w:fill="282C34" w:val="clear"/>
          <w:lang w:val="en-US"/>
        </w:rPr>
        <w:t>int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temp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=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a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+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b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;</w:t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  <w:lang w:val="en-US"/>
        </w:rPr>
      </w:pP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   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a </w:t>
      </w:r>
      <w:r>
        <w:rPr>
          <w:rStyle w:val="Token"/>
          <w:rFonts w:cs="Fira Code" w:ascii="Fira Code" w:hAnsi="Fira Code"/>
          <w:color w:val="61AFEF"/>
          <w:shd w:fill="282C34" w:val="clear"/>
          <w:lang w:val="en-US"/>
        </w:rPr>
        <w:t>=</w:t>
      </w: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b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;</w:t>
      </w:r>
    </w:p>
    <w:p>
      <w:pPr>
        <w:pStyle w:val="HTMLPreformatted"/>
        <w:shd w:val="clear" w:color="auto" w:fill="282C34"/>
        <w:rPr>
          <w:rStyle w:val="HTMLCode"/>
          <w:rFonts w:ascii="Fira Code" w:hAnsi="Fira Code" w:cs="Fira Code"/>
          <w:color w:val="ABB2BF"/>
          <w:shd w:fill="282C34" w:val="clear"/>
        </w:rPr>
      </w:pPr>
      <w:r>
        <w:rPr>
          <w:rStyle w:val="HTMLCode"/>
          <w:rFonts w:cs="Fira Code" w:ascii="Fira Code" w:hAnsi="Fira Code"/>
          <w:color w:val="ABB2BF"/>
          <w:shd w:fill="282C34" w:val="clear"/>
          <w:lang w:val="en-US"/>
        </w:rPr>
        <w:t xml:space="preserve">    </w:t>
      </w:r>
      <w:r>
        <w:rPr>
          <w:rStyle w:val="HTMLCode"/>
          <w:rFonts w:cs="Fira Code" w:ascii="Fira Code" w:hAnsi="Fira Code"/>
          <w:color w:val="ABB2BF"/>
          <w:shd w:fill="282C34" w:val="clear"/>
        </w:rPr>
        <w:t xml:space="preserve">b </w:t>
      </w:r>
      <w:r>
        <w:rPr>
          <w:rStyle w:val="Token"/>
          <w:rFonts w:cs="Fira Code" w:ascii="Fira Code" w:hAnsi="Fira Code"/>
          <w:color w:val="61AFEF"/>
          <w:shd w:fill="282C34" w:val="clear"/>
        </w:rPr>
        <w:t>=</w:t>
      </w:r>
      <w:r>
        <w:rPr>
          <w:rStyle w:val="HTMLCode"/>
          <w:rFonts w:cs="Fira Code" w:ascii="Fira Code" w:hAnsi="Fira Code"/>
          <w:color w:val="ABB2BF"/>
          <w:shd w:fill="282C34" w:val="clear"/>
        </w:rPr>
        <w:t xml:space="preserve"> temp</w:t>
      </w:r>
      <w:r>
        <w:rPr>
          <w:rStyle w:val="Token"/>
          <w:rFonts w:cs="Fira Code" w:ascii="Fira Code" w:hAnsi="Fira Code"/>
          <w:color w:val="ABB2BF"/>
          <w:shd w:fill="282C34" w:val="clear"/>
        </w:rPr>
        <w:t>;</w:t>
      </w:r>
    </w:p>
    <w:p>
      <w:pPr>
        <w:pStyle w:val="HTMLPreformatted"/>
        <w:shd w:val="clear" w:color="auto" w:fill="282C34"/>
        <w:rPr>
          <w:rStyle w:val="Token"/>
          <w:rFonts w:ascii="Fira Code" w:hAnsi="Fira Code" w:cs="Fira Code"/>
          <w:color w:val="ABB2BF"/>
          <w:shd w:fill="282C34" w:val="clear"/>
        </w:rPr>
      </w:pPr>
      <w:r>
        <w:rPr>
          <w:rStyle w:val="HTMLCode"/>
          <w:rFonts w:cs="Fira Code" w:ascii="Fira Code" w:hAnsi="Fira Code"/>
          <w:color w:val="ABB2BF"/>
          <w:shd w:fill="282C34" w:val="clear"/>
        </w:rPr>
        <w:t xml:space="preserve">  </w:t>
      </w:r>
      <w:r>
        <w:rPr>
          <w:rStyle w:val="Token"/>
          <w:rFonts w:cs="Fira Code" w:ascii="Fira Code" w:hAnsi="Fira Code"/>
          <w:color w:val="ABB2BF"/>
          <w:shd w:fill="282C34" w:val="clear"/>
        </w:rPr>
        <w:t>}</w:t>
      </w:r>
    </w:p>
    <w:p>
      <w:pPr>
        <w:pStyle w:val="HTMLPreformatted"/>
        <w:shd w:val="clear" w:color="auto" w:fill="282C34"/>
        <w:rPr>
          <w:rFonts w:ascii="Menlo" w:hAnsi="Menlo" w:cs="Menlo"/>
          <w:color w:val="ABB2BF"/>
          <w:sz w:val="21"/>
          <w:szCs w:val="21"/>
          <w:lang w:val="en-US"/>
        </w:rPr>
      </w:pP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 xml:space="preserve">  </w:t>
      </w:r>
      <w:r>
        <w:rPr>
          <w:rStyle w:val="Token"/>
          <w:rFonts w:cs="Fira Code" w:ascii="Fira Code" w:hAnsi="Fira Code"/>
          <w:color w:val="ABB2BF"/>
          <w:shd w:fill="282C34" w:val="clear"/>
          <w:lang w:val="en-US"/>
        </w:rPr>
        <w:t>cout &lt;&lt; b;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В этом примере переменные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инициализируются значениями первых двух чисел Фибоначчи, а затем в цикле вычисляются следующие числа Фибоначчи с использованием рекуррентного соотношения </w:t>
      </w:r>
      <w:r>
        <w:rPr>
          <w:rStyle w:val="HTMLCode"/>
          <w:rFonts w:cs="Calibri Light" w:ascii="Calibri Light" w:hAnsi="Calibri Light" w:asciiTheme="majorHAnsi" w:cstheme="majorHAnsi" w:hAnsiTheme="majorHAnsi"/>
          <w:sz w:val="32"/>
          <w:szCs w:val="32"/>
        </w:rPr>
        <w:t>F(n) = F(n-1) + F(n-2)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9685" simplePos="0" locked="0" layoutInCell="0" allowOverlap="1" relativeHeight="22" wp14:anchorId="11259449">
                <wp:simplePos x="0" y="0"/>
                <wp:positionH relativeFrom="column">
                  <wp:posOffset>-1468120</wp:posOffset>
                </wp:positionH>
                <wp:positionV relativeFrom="paragraph">
                  <wp:posOffset>259080</wp:posOffset>
                </wp:positionV>
                <wp:extent cx="16109950" cy="0"/>
                <wp:effectExtent l="0" t="10160" r="0" b="10160"/>
                <wp:wrapNone/>
                <wp:docPr id="14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5.6pt,20.4pt" to="1152.85pt,20.4pt" ID="Прямая соединительная линия 1" stroked="t" o:allowincell="f" style="position:absolute" wp14:anchorId="11259449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 xml:space="preserve">Билет 10.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Понятие рекурсии. Прямой и обратный ход рекурсии. Рекурсивный стек. Сравнение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рекурсии и итерации. Оценка сложности вычисления n-го числа Фибоначчи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рекурсивным и итерационным способами.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  <w:lang w:val="en-US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Рекурсия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способ решения задачи с использованием этой же задачи с пониженной размерностью/с измененными параметрами.</w:t>
      </w:r>
    </w:p>
    <w:p>
      <w:pPr>
        <w:pStyle w:val="Normal"/>
        <w:numPr>
          <w:ilvl w:val="0"/>
          <w:numId w:val="13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Прямая рекурсия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это функция, в которой функция вызывает саму себя непосредственно.</w:t>
      </w:r>
    </w:p>
    <w:p>
      <w:pPr>
        <w:pStyle w:val="Normal"/>
        <w:numPr>
          <w:ilvl w:val="0"/>
          <w:numId w:val="13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Косвенная рекурсия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это функция, в которой функция вызывает другую функцию.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 xml:space="preserve">Прямой ход рекурсии </w:t>
      </w: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 xml:space="preserve">– это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действия, выполняемые функцией до входа на следующий уровень рекурсии.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Обратный ход рекурсии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– это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действия, выполняемые по возврату с более глубокого уровня к текущему.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Рекурсивный стек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область ОП, в которую для каждого рекурсивного вызова записывается следующая информация (параметр вызова, локальные переменные и адрес возврата)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2"/>
        <w:spacing w:before="280" w:after="280"/>
        <w:rPr>
          <w:rFonts w:ascii="Calibri Light" w:hAnsi="Calibri Light" w:cs="Calibri Light" w:asciiTheme="majorHAnsi" w:cstheme="majorHAnsi" w:hAnsiTheme="majorHAnsi"/>
          <w:b w:val="false"/>
          <w:b w:val="false"/>
          <w:bCs w:val="false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В чем отличие рекурсивного процесса от итеративного:</w:t>
      </w:r>
    </w:p>
    <w:p>
      <w:pPr>
        <w:pStyle w:val="2"/>
        <w:spacing w:before="280" w:after="280"/>
        <w:rPr>
          <w:rFonts w:ascii="Calibri Light" w:hAnsi="Calibri Light" w:cs="Calibri Light" w:asciiTheme="majorHAnsi" w:cstheme="majorHAnsi" w:hAnsiTheme="majorHAnsi"/>
          <w:b w:val="false"/>
          <w:b w:val="false"/>
          <w:bCs w:val="false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 xml:space="preserve">Если рекурсивный процесс считает факториал 6, то ему нужно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запомнить 5 чисел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>, чтобы посчитать их в самом конце, когда уже никуда не деться и рекурсивно двигаться вниз больше нельзя. Тогда как итеративный</w:t>
      </w:r>
      <w:r>
        <w:rPr/>
        <w:t xml:space="preserve">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 xml:space="preserve">процесс считает факториал 6,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то ему не нужно запоминать числа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32"/>
          <w:szCs w:val="32"/>
        </w:rPr>
        <w:t>. Нужно лишь считать и передавать результат дальше, в новый вызов.</w:t>
      </w:r>
    </w:p>
    <w:p>
      <w:pPr>
        <w:pStyle w:val="2"/>
        <w:spacing w:before="280" w:after="280"/>
        <w:rPr>
          <w:rFonts w:ascii="Calibri Light" w:hAnsi="Calibri Light" w:cs="Calibri Light" w:asciiTheme="majorHAnsi" w:cstheme="majorHAnsi" w:hAnsiTheme="majorHAnsi"/>
          <w:b w:val="false"/>
          <w:b w:val="false"/>
          <w:bCs w:val="false"/>
          <w:sz w:val="32"/>
          <w:szCs w:val="32"/>
        </w:rPr>
      </w:pPr>
      <w:r>
        <w:rPr>
          <w:rFonts w:cs="Calibri Light" w:cstheme="majorHAnsi" w:ascii="Calibri Light" w:hAnsi="Calibri Light"/>
          <w:b w:val="false"/>
          <w:bCs w:val="false"/>
          <w:sz w:val="32"/>
          <w:szCs w:val="32"/>
        </w:rPr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Сложность рекурсивного алгоритма вычисления n-го числа Фибоначчи составляет примерно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O(2^n),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так как в каждом вызове функции мы делаем два рекурсивных вызова.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Итерационный подход к вычислению n-го числа Фибоначчи основан на использовании цикла, в котором последовательно обновляются значения двух предыдущих чисел Фибоначчи. Сложность итерационного алгоритма вычисления n-го числа Фибоначчи составляет примерно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O(n),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так как нам нужно выполнить n-1 итераций цикла.</w:t>
      </w:r>
    </w:p>
    <w:p>
      <w:pPr>
        <w:pStyle w:val="2"/>
        <w:spacing w:before="0" w:after="280"/>
        <w:rPr>
          <w:rFonts w:ascii="Calibri Light" w:hAnsi="Calibri Light" w:cs="Calibri Light" w:asciiTheme="majorHAnsi" w:cstheme="majorHAnsi" w:hAnsiTheme="majorHAnsi"/>
          <w:b w:val="false"/>
          <w:b w:val="false"/>
          <w:bCs w:val="false"/>
          <w:color w:val="0070C0"/>
          <w:sz w:val="32"/>
          <w:szCs w:val="32"/>
        </w:rPr>
      </w:pPr>
      <w:r>
        <w:rPr>
          <w:rFonts w:cs="Calibri Light" w:cstheme="majorHAnsi" w:ascii="Calibri Light" w:hAnsi="Calibri Light"/>
          <w:b w:val="false"/>
          <w:bCs w:val="false"/>
          <w:color w:val="0070C0"/>
          <w:sz w:val="32"/>
          <w:szCs w:val="32"/>
        </w:rPr>
        <mc:AlternateContent>
          <mc:Choice Requires="wps">
            <w:drawing>
              <wp:anchor behindDoc="0" distT="12700" distB="12700" distL="0" distR="17780" simplePos="0" locked="0" layoutInCell="0" allowOverlap="1" relativeHeight="23" wp14:anchorId="16F01AA2">
                <wp:simplePos x="0" y="0"/>
                <wp:positionH relativeFrom="column">
                  <wp:posOffset>-1144905</wp:posOffset>
                </wp:positionH>
                <wp:positionV relativeFrom="paragraph">
                  <wp:posOffset>434340</wp:posOffset>
                </wp:positionV>
                <wp:extent cx="17254855" cy="0"/>
                <wp:effectExtent l="0" t="10160" r="0" b="10160"/>
                <wp:wrapNone/>
                <wp:docPr id="15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4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0.15pt,34.2pt" to="1268.45pt,34.2pt" ID="Прямая соединительная линия 1" stroked="t" o:allowincell="f" style="position:absolute" wp14:anchorId="16F01AA2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>Билет 11.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 xml:space="preserve"> Оценка сложности не рекурсивного алгоритма по управляющему графу. Оценка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 рекурсивных алгоритмов.</w:t>
      </w:r>
    </w:p>
    <w:p>
      <w:pPr>
        <w:pStyle w:val="Normal"/>
        <w:suppressAutoHyphens w:val="true"/>
        <w:rPr/>
      </w:pPr>
      <w:r>
        <w:rPr/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Управляющий граф алгоритма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направленный взвешенный граф, каждому оператору присваивания ставится в соответствие вершина графа (точка), которая имеет потом вес; два последовательно записанных оператора изображаются вершинами, соединенными стрелкой, указывающей порядок исполнения.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Следование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 xml:space="preserve">: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ab/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 xml:space="preserve">      S1</w:t>
        <w:tab/>
        <w:tab/>
        <w:tab/>
        <w:tab/>
        <w:t xml:space="preserve">     S2</w:t>
        <w:tab/>
        <w:tab/>
        <w:tab/>
        <w:tab/>
        <w:tab/>
        <w:t xml:space="preserve">      Sn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  <mc:AlternateContent>
          <mc:Choice Requires="wps">
            <w:drawing>
              <wp:anchor behindDoc="0" distT="0" distB="19050" distL="0" distR="19050" simplePos="0" locked="0" layoutInCell="0" allowOverlap="1" relativeHeight="24">
                <wp:simplePos x="0" y="0"/>
                <wp:positionH relativeFrom="column">
                  <wp:posOffset>342265</wp:posOffset>
                </wp:positionH>
                <wp:positionV relativeFrom="paragraph">
                  <wp:posOffset>88265</wp:posOffset>
                </wp:positionV>
                <wp:extent cx="997585" cy="387985"/>
                <wp:effectExtent l="6985" t="6985" r="5715" b="5715"/>
                <wp:wrapNone/>
                <wp:docPr id="16" name="Прямоугольник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60" cy="3880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8" path="m0,0l-2147483645,0l-2147483645,-2147483646l0,-2147483646xe" fillcolor="#4472c4" stroked="t" o:allowincell="f" style="position:absolute;margin-left:26.95pt;margin-top:6.95pt;width:78.5pt;height:30.5pt;mso-wrap-style:none;v-text-anchor:middle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0" allowOverlap="1" relativeHeight="26" wp14:anchorId="404E3E56">
                <wp:simplePos x="0" y="0"/>
                <wp:positionH relativeFrom="column">
                  <wp:posOffset>2502535</wp:posOffset>
                </wp:positionH>
                <wp:positionV relativeFrom="paragraph">
                  <wp:posOffset>88265</wp:posOffset>
                </wp:positionV>
                <wp:extent cx="997585" cy="387985"/>
                <wp:effectExtent l="6985" t="6985" r="5715" b="5715"/>
                <wp:wrapNone/>
                <wp:docPr id="17" name="Прямоугольник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60" cy="3880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8" path="m0,0l-2147483645,0l-2147483645,-2147483646l0,-2147483646xe" fillcolor="#4472c4" stroked="t" o:allowincell="f" style="position:absolute;margin-left:197.05pt;margin-top:6.95pt;width:78.5pt;height:30.5pt;mso-wrap-style:none;v-text-anchor:middle" wp14:anchorId="404E3E56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0" allowOverlap="1" relativeHeight="28" wp14:anchorId="2AAFF294">
                <wp:simplePos x="0" y="0"/>
                <wp:positionH relativeFrom="column">
                  <wp:posOffset>4798060</wp:posOffset>
                </wp:positionH>
                <wp:positionV relativeFrom="paragraph">
                  <wp:posOffset>83185</wp:posOffset>
                </wp:positionV>
                <wp:extent cx="997585" cy="387985"/>
                <wp:effectExtent l="6985" t="6985" r="5715" b="5715"/>
                <wp:wrapNone/>
                <wp:docPr id="18" name="Прямоугольник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60" cy="3880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8" path="m0,0l-2147483645,0l-2147483645,-2147483646l0,-2147483646xe" fillcolor="#4472c4" stroked="t" o:allowincell="f" style="position:absolute;margin-left:377.8pt;margin-top:6.55pt;width:78.5pt;height:30.5pt;mso-wrap-style:none;v-text-anchor:middle" wp14:anchorId="2AAFF294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  <mc:AlternateContent>
          <mc:Choice Requires="wps">
            <w:drawing>
              <wp:anchor behindDoc="0" distT="63500" distB="76200" distL="0" distR="0" simplePos="0" locked="0" layoutInCell="0" allowOverlap="1" relativeHeight="25">
                <wp:simplePos x="0" y="0"/>
                <wp:positionH relativeFrom="column">
                  <wp:posOffset>1431290</wp:posOffset>
                </wp:positionH>
                <wp:positionV relativeFrom="paragraph">
                  <wp:posOffset>42545</wp:posOffset>
                </wp:positionV>
                <wp:extent cx="988695" cy="635"/>
                <wp:effectExtent l="1270" t="37465" r="0" b="38100"/>
                <wp:wrapNone/>
                <wp:docPr id="19" name="Прямая со стрелкой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6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9" path="m0,0l-2147483648,-2147483647e" stroked="t" o:allowincell="f" style="position:absolute;margin-left:112.7pt;margin-top:3.35pt;width:77.8pt;height:0pt;mso-wrap-style:none;v-text-anchor:middle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00" distB="76200" distL="0" distR="0" simplePos="0" locked="0" layoutInCell="0" allowOverlap="1" relativeHeight="27" wp14:anchorId="366A043C">
                <wp:simplePos x="0" y="0"/>
                <wp:positionH relativeFrom="column">
                  <wp:posOffset>3666490</wp:posOffset>
                </wp:positionH>
                <wp:positionV relativeFrom="paragraph">
                  <wp:posOffset>42545</wp:posOffset>
                </wp:positionV>
                <wp:extent cx="988695" cy="635"/>
                <wp:effectExtent l="1270" t="37465" r="0" b="38100"/>
                <wp:wrapNone/>
                <wp:docPr id="20" name="Прямая со стрелкой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6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9" path="m0,0l-2147483648,-2147483647e" stroked="t" o:allowincell="f" style="position:absolute;margin-left:288.7pt;margin-top:3.35pt;width:77.8pt;height:0pt;mso-wrap-style:none;v-text-anchor:middle" wp14:anchorId="366A043C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ListParagraph"/>
        <w:numPr>
          <w:ilvl w:val="1"/>
          <w:numId w:val="11"/>
        </w:numPr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Определяем сложность каждого действия. (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1,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2, …,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kn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)</w:t>
      </w:r>
    </w:p>
    <w:p>
      <w:pPr>
        <w:pStyle w:val="ListParagraph"/>
        <w:numPr>
          <w:ilvl w:val="1"/>
          <w:numId w:val="11"/>
        </w:numPr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Оценка сложности – сумма кол-во действий. </w:t>
      </w:r>
    </w:p>
    <w:p>
      <w:pPr>
        <w:pStyle w:val="ListParagraph"/>
        <w:numPr>
          <w:ilvl w:val="1"/>
          <w:numId w:val="11"/>
        </w:numPr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T.с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лед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 xml:space="preserve"> = sum(k1, k2, …, kn)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  <w:lang w:val="en-US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Ветвление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:</w:t>
      </w:r>
    </w:p>
    <w:p>
      <w:pPr>
        <w:pStyle w:val="Normal"/>
        <w:numPr>
          <w:ilvl w:val="0"/>
          <w:numId w:val="14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Оценка сложности «пессимиста»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сложность ветвления, которая вычисляется как сложность вычисления условия + максимум из сложности линейных участков, соответствующие ветвлениям.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(T.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ветвл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= K.p + max(K1, K2))</w:t>
      </w:r>
    </w:p>
    <w:p>
      <w:pPr>
        <w:pStyle w:val="Normal"/>
        <w:numPr>
          <w:ilvl w:val="0"/>
          <w:numId w:val="14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Средняя оценка сложности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количество действий условия + вероятность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1(что пойдет по ней) *сложность этого участка + вероятность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 * сложность участка.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.ветвл =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+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1*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 +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2*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2), где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 – вероятность события K1,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 соответственно.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Повторение: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ab/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T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.повтор =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*(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 xml:space="preserve"> +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32"/>
          <w:szCs w:val="32"/>
        </w:rPr>
        <w:t>1), где n – кол-во выполнений цикла.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 xml:space="preserve"> – 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ложность условия.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Оценка сложности рекурсии основана на анализе количества повторных вызовов функции и их времени выполнения.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Для оценки сложности рекурсивной функции можно использовать метод рекуррентных соотношений. Он заключается в выражении времени выполнения функции через время выполнения более мелких подзадач.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Рассмотрим пример рекурсивной функции для вычисления факториала числа: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hd w:val="clear" w:color="auto" w:fill="7F7F7F" w:themeFill="text1" w:themeFillTint="80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FFFFFF" w:themeColor="background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>int factorial(int n) {</w:t>
      </w:r>
    </w:p>
    <w:p>
      <w:pPr>
        <w:pStyle w:val="Normal"/>
        <w:shd w:val="clear" w:color="auto" w:fill="7F7F7F" w:themeFill="text1" w:themeFillTint="80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FFFFFF" w:themeColor="background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>if (n == 0) {</w:t>
      </w:r>
    </w:p>
    <w:p>
      <w:pPr>
        <w:pStyle w:val="Normal"/>
        <w:shd w:val="clear" w:color="auto" w:fill="7F7F7F" w:themeFill="text1" w:themeFillTint="80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FFFFFF" w:themeColor="background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 xml:space="preserve">        </w:t>
      </w: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>return 1;</w:t>
      </w:r>
    </w:p>
    <w:p>
      <w:pPr>
        <w:pStyle w:val="Normal"/>
        <w:shd w:val="clear" w:color="auto" w:fill="7F7F7F" w:themeFill="text1" w:themeFillTint="80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FFFFFF" w:themeColor="background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>}</w:t>
      </w:r>
    </w:p>
    <w:p>
      <w:pPr>
        <w:pStyle w:val="Normal"/>
        <w:shd w:val="clear" w:color="auto" w:fill="7F7F7F" w:themeFill="text1" w:themeFillTint="80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FFFFFF" w:themeColor="background1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  <w:lang w:val="en-US"/>
        </w:rPr>
        <w:t>return n * factorial(n - 1);</w:t>
      </w:r>
    </w:p>
    <w:p>
      <w:pPr>
        <w:pStyle w:val="Normal"/>
        <w:shd w:val="clear" w:color="auto" w:fill="7F7F7F" w:themeFill="text1" w:themeFillTint="80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FFFFFF" w:themeColor="background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FFFFFF" w:themeColor="background1"/>
          <w:sz w:val="32"/>
          <w:szCs w:val="32"/>
        </w:rPr>
        <w:t>}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В данном случае, время выполнения функции `factorial(n)` зависит от времени выполнения функции `factorial(n - 1)`. Таким образом, можно записать рекуррентное соотношение: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T(n) = T(n - 1) + O(1)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где T(n) - время выполнения функции `factorial(n)`, O(1) - время выполнения базового случая (n == 0).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Анализируя данное рекуррентное соотношение, можно сделать вывод, что сложность данной рекурсивной функции факториала будет O(n), так как каждый вызов функции уменьшает аргумент на 1 и выполняется за константное время.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i/>
          <w:iCs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i/>
          <w:i/>
          <w:iCs/>
          <w:color w:val="000000" w:themeColor="text1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val="000000" w:themeColor="text1"/>
          <w:sz w:val="32"/>
          <w:szCs w:val="32"/>
        </w:rPr>
        <w:t>Однако, стоит отметить, что сложность рекурсивных алгоритмов может быть другой в зависимости от специфики задачи и обработки подзадач. Необходимо проводить анализ для каждого конкретного случая.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29" wp14:anchorId="62DA8A5B">
                <wp:simplePos x="0" y="0"/>
                <wp:positionH relativeFrom="column">
                  <wp:posOffset>-1181735</wp:posOffset>
                </wp:positionH>
                <wp:positionV relativeFrom="paragraph">
                  <wp:posOffset>259080</wp:posOffset>
                </wp:positionV>
                <wp:extent cx="18436590" cy="0"/>
                <wp:effectExtent l="635" t="10160" r="635" b="10160"/>
                <wp:wrapNone/>
                <wp:docPr id="21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3.05pt,20.4pt" to="1358.6pt,20.4pt" ID="Прямая соединительная линия 1" stroked="t" o:allowincell="f" style="position:absolute" wp14:anchorId="62DA8A5B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0000" w:themeColor="text1"/>
          <w:sz w:val="32"/>
          <w:szCs w:val="32"/>
        </w:rPr>
      </w:pPr>
      <w:r>
        <w:rPr>
          <w:rFonts w:cs="Calibri Light" w:cstheme="majorHAnsi" w:ascii="Calibri Light" w:hAnsi="Calibri Light"/>
          <w:color w:val="000000" w:themeColor="text1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val="000000" w:themeColor="text1"/>
          <w:sz w:val="40"/>
          <w:szCs w:val="40"/>
        </w:rPr>
        <w:t xml:space="preserve">Билет 12.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Верхние и нижние оценки сложности алгоритмов. Разрешимые и неразрешимые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задачи. Классы сложности алгоритмов P, EXP, NP.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Нижняя оценка сложности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количество действий, которое выполняется в минимальном варианте (лучший случай).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Верхняя оценка сложности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оценка сложности в худшем случае, когда алгоритм выполняет максимальное количество действий.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i/>
          <w:i/>
          <w:i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i/>
          <w:iCs/>
          <w:sz w:val="32"/>
          <w:szCs w:val="32"/>
        </w:rPr>
        <w:t xml:space="preserve">Верхние и нижние оценки используются тогда, когда невозможно получить точную оценку сложности (т.е. когда оценка не может быть выражена какой-либо формулой).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Разрешимые задачи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если построен алгоритм, приводящий к результату.</w:t>
      </w:r>
    </w:p>
    <w:p>
      <w:pPr>
        <w:pStyle w:val="Normal"/>
        <w:suppressAutoHyphens w:val="true"/>
        <w:ind w:firstLine="708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Можно сформулировать алгоритм ее решения.</w:t>
      </w:r>
    </w:p>
    <w:p>
      <w:pPr>
        <w:pStyle w:val="Normal"/>
        <w:suppressAutoHyphens w:val="true"/>
        <w:ind w:left="708" w:hanging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Создать средства, с помощью которых можно сформулировать алгоритм решения.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Неразрешимые задачи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не вычисляемые никаким алгоритмом.</w:t>
      </w:r>
    </w:p>
    <w:p>
      <w:pPr>
        <w:pStyle w:val="ListParagraph"/>
        <w:numPr>
          <w:ilvl w:val="0"/>
          <w:numId w:val="17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Задача эквивалентности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даны 2 программы для машины Тьюринга. Нужно написать 3ю программу, которая в качестве исходных данных получает первые 2 программы и, анализируя их, делает вывод, что при применении этих программ для одинаковых исходных данных они вырабатывают одинаковый результат.</w:t>
      </w:r>
    </w:p>
    <w:p>
      <w:pPr>
        <w:pStyle w:val="ListParagraph"/>
        <w:numPr>
          <w:ilvl w:val="0"/>
          <w:numId w:val="17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Задача останова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дана 1 программа для машины Тьюринга. Написать 2ю программу, которая анализирует первую программу и делает вывод, остановится ли первая программа чрез определенное кол-во шагов.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Класс задач Р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легкий, полиномиальной сложности, т.к. их временная сложность ограничивается сверху некоторым полиномом.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Класс задач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  <w:lang w:val="en-US"/>
        </w:rPr>
        <w:t>EXP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задачи экспоненциальной сложности, где верхняя граница – это некоторая сложная функция.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Класс задач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  <w:lang w:val="en-US"/>
        </w:rPr>
        <w:t>NP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задачи, которые могут быть выполнены за полиномиальное время.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30" wp14:anchorId="010D5A89">
                <wp:simplePos x="0" y="0"/>
                <wp:positionH relativeFrom="column">
                  <wp:posOffset>-1117600</wp:posOffset>
                </wp:positionH>
                <wp:positionV relativeFrom="paragraph">
                  <wp:posOffset>104140</wp:posOffset>
                </wp:positionV>
                <wp:extent cx="18436590" cy="635"/>
                <wp:effectExtent l="0" t="9525" r="0" b="9525"/>
                <wp:wrapNone/>
                <wp:docPr id="22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8pt,8.2pt" to="1363.65pt,8.2pt" ID="Прямая соединительная линия 1" stroked="t" o:allowincell="f" style="position:absolute" wp14:anchorId="010D5A89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uppressAutoHyphens w:val="true"/>
        <w:rPr/>
      </w:pPr>
      <w:r>
        <w:rPr/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13. Понятие сортировки. Параметры оценки алгоритмов сортировки. Классификация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сортировок. Характеристики внутренних методов сортировки. Дополнительные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факторы, учитываемые при сортировке.</w:t>
      </w:r>
    </w:p>
    <w:p>
      <w:pPr>
        <w:pStyle w:val="Normal"/>
        <w:suppressAutoHyphens w:val="true"/>
        <w:rPr/>
      </w:pPr>
      <w:r>
        <w:rPr/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Сортировка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процесс изменения порядка элементов исходной последовательности, с тем, чтобы для каждой пары соседних элементов f(x, y) выдавала одно и то же значение (&gt;, =, &lt;).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Основные параметры сортировок:</w:t>
      </w:r>
    </w:p>
    <w:p>
      <w:pPr>
        <w:pStyle w:val="ListParagraph"/>
        <w:numPr>
          <w:ilvl w:val="0"/>
          <w:numId w:val="18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Время сортировки</w:t>
      </w:r>
    </w:p>
    <w:p>
      <w:pPr>
        <w:pStyle w:val="Normal"/>
        <w:numPr>
          <w:ilvl w:val="0"/>
          <w:numId w:val="18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Память (расход доп. ОП на выполнение алгоритма)</w:t>
      </w:r>
    </w:p>
    <w:p>
      <w:pPr>
        <w:pStyle w:val="Normal"/>
        <w:numPr>
          <w:ilvl w:val="0"/>
          <w:numId w:val="18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Устойчивость (поведение алгоритма, если найдены равные элементы)</w:t>
      </w:r>
    </w:p>
    <w:p>
      <w:pPr>
        <w:pStyle w:val="Normal"/>
        <w:numPr>
          <w:ilvl w:val="0"/>
          <w:numId w:val="18"/>
        </w:numPr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Естественность поведения (если последовательность уже упорядочена)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Классификация сортировок:</w:t>
      </w:r>
    </w:p>
    <w:p>
      <w:pPr>
        <w:pStyle w:val="Normal"/>
        <w:ind w:left="708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Внутренние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обрабатывают последовательность исключительно в ОП.</w:t>
      </w:r>
    </w:p>
    <w:p>
      <w:pPr>
        <w:pStyle w:val="Normal"/>
        <w:ind w:left="708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  <w:tab/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Внешние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обрабатывают последовательность, находящуюся во внешней памяти 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Простые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один и тоже алгоритм от начала и до конца.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Комбинированные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несколько алгоритмов.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ab/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a.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Линейные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линейное изменение индекса.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Нелинейные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нелинейная схема изменения индекса.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ind w:left="708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Сравнительные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ключевая часть представляет собой единое целое.</w:t>
      </w:r>
    </w:p>
    <w:p>
      <w:pPr>
        <w:pStyle w:val="Normal"/>
        <w:ind w:left="708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Распределительные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ключевая часть представляет собой несколько составных частей.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Дополнительные параметры сортировок: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Размер последовательности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Характеристики ключа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Программные связи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mc:AlternateContent>
          <mc:Choice Requires="wps">
            <w:drawing>
              <wp:anchor behindDoc="0" distT="12700" distB="12700" distL="0" distR="17145" simplePos="0" locked="0" layoutInCell="0" allowOverlap="1" relativeHeight="31" wp14:anchorId="1E92FD41">
                <wp:simplePos x="0" y="0"/>
                <wp:positionH relativeFrom="column">
                  <wp:posOffset>-1154430</wp:posOffset>
                </wp:positionH>
                <wp:positionV relativeFrom="paragraph">
                  <wp:posOffset>370205</wp:posOffset>
                </wp:positionV>
                <wp:extent cx="18436590" cy="0"/>
                <wp:effectExtent l="635" t="10160" r="635" b="10160"/>
                <wp:wrapNone/>
                <wp:docPr id="23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0.9pt,29.15pt" to="1360.75pt,29.15pt" ID="Прямая соединительная линия 1" stroked="t" o:allowincell="f" style="position:absolute" wp14:anchorId="1E92FD41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Характеристики ЭВМ, на которой выполняется сортировка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14. Хеширование. Рехеширование.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Хеширование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способ упорядочивания последовательности без использования операции сравнения.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Хэш-функцию: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в качестве аргумента – значение элемента последовательности, в качестве результат - номер данного элемента в упорядоченной последовательности.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Требования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: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1)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Л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егко вычисляется.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2)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!=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) !=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)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Если хэш-функция показывает одинаковый индекс для двух разных данных, то такая ситуация называется коллизией.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Рехеширование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метод перевычисления хэш-функции, с целью предотвращения коллизий.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Методы рехеширования: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1) линейное hi(x) = (h0(x) + i) mod n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2) квадратичное hi(x) = (h0(x) + i2) mod n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3) случайное hi(x) = (h0(x) + Ri) mod n, где Ri – случайное число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4) метод цепочек – кроме исходной хеш-функции никакой другой функции не создается. Главный минус этого метода- использование доп. памяти под хранение еще одного массива. Все элементы, подвергшиеся коллизии ставятся друг за другом.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32" wp14:anchorId="28600EC5">
                <wp:simplePos x="0" y="0"/>
                <wp:positionH relativeFrom="column">
                  <wp:posOffset>-1265555</wp:posOffset>
                </wp:positionH>
                <wp:positionV relativeFrom="paragraph">
                  <wp:posOffset>92710</wp:posOffset>
                </wp:positionV>
                <wp:extent cx="18436590" cy="635"/>
                <wp:effectExtent l="0" t="9525" r="0" b="9525"/>
                <wp:wrapNone/>
                <wp:docPr id="24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9.65pt,7.3pt" to="1352pt,7.3pt" ID="Прямая соединительная линия 1" stroked="t" o:allowincell="f" style="position:absolute" wp14:anchorId="28600EC5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15. Понятие тестирования. Принципы тестирования. Тестирование с точки зрения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«черного ящика» и «белого ящика». Пошаговое, нисходящее, восходящее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тестирование. Методы ручного тестирования.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Тестирование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проверка объекта на несоответствие определенным требованиям.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Принципы тестирования</w:t>
      </w: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: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a.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Тестирование демонстрирует наличие дефектов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Исчерпывающее тестирование недостижимо.</w:t>
      </w:r>
    </w:p>
    <w:p>
      <w:pPr>
        <w:pStyle w:val="Normal"/>
        <w:ind w:left="1416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-Полное тестирование с использованием всех комбинаций вводов и предусловий физически невыполнимо, за исключением тривиальных случаев. 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c.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Раннее тестирование.</w:t>
      </w:r>
    </w:p>
    <w:p>
      <w:pPr>
        <w:pStyle w:val="Normal"/>
        <w:ind w:left="1416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-Тестирование должно начинаться как можно раньше в жизненном цикле разработки ПО.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Скопление дефектов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  <w:lang w:val="en-US"/>
        </w:rPr>
        <w:t>.</w:t>
      </w:r>
    </w:p>
    <w:p>
      <w:pPr>
        <w:pStyle w:val="Normal"/>
        <w:ind w:left="708"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-80% проблем содержится в 20% модулей</w:t>
      </w:r>
    </w:p>
    <w:p>
      <w:pPr>
        <w:pStyle w:val="Normal"/>
        <w:ind w:left="1416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Разные модули системы могут содержать разное количество дефектов – то есть плотность скопления дефектов в разных частях кода может отличаться. </w:t>
      </w:r>
    </w:p>
    <w:p>
      <w:pPr>
        <w:pStyle w:val="Normal"/>
        <w:tabs>
          <w:tab w:val="clear" w:pos="708"/>
          <w:tab w:val="left" w:pos="4364" w:leader="none"/>
        </w:tabs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e.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Парадокс пестицида.</w:t>
      </w:r>
    </w:p>
    <w:p>
      <w:pPr>
        <w:pStyle w:val="Normal"/>
        <w:ind w:left="1416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-Если одни и те же тесты будут прогоняться много раз, в конечном счете этот набор тестовых сценариев больше не будет находить новых дефектов. 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f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Тестирование зависит от контекста.</w:t>
      </w:r>
    </w:p>
    <w:p>
      <w:pPr>
        <w:pStyle w:val="Normal"/>
        <w:ind w:left="1416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-Выбор методологии, техники и типа тестирования зависит от природы самой программы</w:t>
      </w:r>
    </w:p>
    <w:p>
      <w:pPr>
        <w:pStyle w:val="Normal"/>
        <w:ind w:left="1416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-Тестирование выполняется по-разному в зависимости от контекста. </w:t>
      </w:r>
    </w:p>
    <w:p>
      <w:pPr>
        <w:pStyle w:val="Normal"/>
        <w:ind w:firstLine="708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Заблуждение об отсутствии ошибок.</w:t>
      </w:r>
    </w:p>
    <w:p>
      <w:pPr>
        <w:pStyle w:val="Normal"/>
        <w:ind w:left="708" w:hanging="0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-нахождение и исправление дефектов будут не важны, если система не будет удовлетворять ожиданиям и потребностям пользователя.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Тестирование как «черного ящика»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метод тестирования ПО, который исследует функциональность приложения, не заглядывая в его структуру или работу.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Тестирование как «белого ящика»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метод тестирования ПО, который предполагает, что тестировщику известна внутренняя структура системы.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Пошаговое тестирование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– метод предполагает, что модули будут тестироваться не изолированно друг от друга, а последовательно подключаясь к уже оттестированным модулям для выполнения тестов. Продолжается до тех пор, пока все модули не будут протестированы.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Нисходящее тестирование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При нисходящем подходе программа собирается и тестируется «сверху вниз». Изолированно тестируется только головной модуль. Затем с ним соединяются один за другим модули, непосредственно вызываемые им, и тестируется полученная комбинация. Процесс повторяется до тех пор, пока не будут собраны и проверены все модули.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Восходящее тестирование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Программа собирается и тестируется «снизу вверх». Только модули самого нижнего уровня тестируются изолированно. Затем тестируются модули, непосредственно вызывающие уже проверенные. Эти модули более высокого уровня тестируются вместе с уже проверенными модулями более низкого уровня. Процесс повторяется до тех пор, пока не будет достигнута вершина. Здесь завершается и тестирование модулей, и тестирование сопряжений программы.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Методы ручного тестирования: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Сквозной просмотр.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Инспекция исходного кода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Проверка за столом.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33" wp14:anchorId="3CA3A4D4">
                <wp:simplePos x="0" y="0"/>
                <wp:positionH relativeFrom="column">
                  <wp:posOffset>-1394460</wp:posOffset>
                </wp:positionH>
                <wp:positionV relativeFrom="paragraph">
                  <wp:posOffset>205105</wp:posOffset>
                </wp:positionV>
                <wp:extent cx="18436590" cy="0"/>
                <wp:effectExtent l="635" t="10160" r="635" b="10160"/>
                <wp:wrapNone/>
                <wp:docPr id="25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9.8pt,16.15pt" to="1341.85pt,16.15pt" ID="Прямая соединительная линия 1" stroked="t" o:allowincell="f" style="position:absolute" wp14:anchorId="3CA3A4D4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16. Понятие отладки. Принципы отладки. Методы отладки. Анализ ошибок.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333333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Отладка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— это</w:t>
      </w:r>
      <w:r>
        <w:rPr>
          <w:rFonts w:cs="Calibri Light" w:ascii="Calibri Light" w:hAnsi="Calibri Light" w:asciiTheme="majorHAnsi" w:cstheme="majorHAnsi" w:hAnsiTheme="majorHAnsi"/>
          <w:color w:val="333333"/>
          <w:sz w:val="32"/>
          <w:szCs w:val="32"/>
        </w:rPr>
        <w:t xml:space="preserve"> поиск, анализ и устранение ошибок в программном обеспечении, которые были найдены во время тестирования.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Принципы откладки: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Большинство ошибок находятся даже без запуска программы, простым внимательным просмотром исходного кода.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Если долго не удается найти ошибку, лучше отложить отладку, так как эффективность стремится к нулю. 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Отладочные механизмы среды разработки очень удобны и ими следует пользоваться.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 Следует избегать экспериментов например - а что, если плюс заменить на минус. Это помогает редко, и обычно усложняет отладку новыми ошибками.</w:t>
      </w:r>
    </w:p>
    <w:p>
      <w:pPr>
        <w:pStyle w:val="Normal"/>
        <w:suppressAutoHyphens w:val="true"/>
        <w:rPr>
          <w:rFonts w:ascii="Calibri Light" w:hAnsi="Calibri Light" w:cs="Calibri Light" w:asciiTheme="majorHAnsi" w:cstheme="majorHAnsi" w:hAnsiTheme="majorHAnsi"/>
          <w:b/>
          <w:b/>
          <w:bCs/>
          <w:sz w:val="32"/>
          <w:szCs w:val="32"/>
        </w:rPr>
      </w:pPr>
      <w:r>
        <w:rPr>
          <w:rFonts w:cs="Calibri Light" w:cstheme="majorHAnsi" w:ascii="Calibri Light" w:hAnsi="Calibri Light"/>
          <w:b/>
          <w:bCs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Методы откладки:</w:t>
      </w:r>
    </w:p>
    <w:p>
      <w:pPr>
        <w:pStyle w:val="Richfactdownlistitem"/>
        <w:numPr>
          <w:ilvl w:val="0"/>
          <w:numId w:val="19"/>
        </w:numPr>
        <w:shd w:val="clear" w:color="auto" w:fill="FFFFFF"/>
        <w:spacing w:before="280" w:afterAutospacing="0" w:after="0"/>
        <w:rPr>
          <w:rFonts w:ascii="Calibri Light" w:hAnsi="Calibri Light" w:cs="Calibri Light" w:asciiTheme="majorHAnsi" w:cstheme="majorHAnsi" w:hAnsiTheme="majorHAnsi"/>
          <w:color w:val="333333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Метод ручного тестирования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333333"/>
          <w:sz w:val="32"/>
          <w:szCs w:val="32"/>
        </w:rPr>
        <w:t>Отладка программы заключается в тестировании вручную с помощью тестового набора, при работе с которым была допущена ошибка.</w:t>
      </w:r>
    </w:p>
    <w:p>
      <w:pPr>
        <w:pStyle w:val="Richfactdownlistitem"/>
        <w:numPr>
          <w:ilvl w:val="0"/>
          <w:numId w:val="19"/>
        </w:numPr>
        <w:shd w:val="clear" w:color="auto" w:fill="FFFFFF"/>
        <w:spacing w:before="280" w:afterAutospacing="0" w:after="0"/>
        <w:rPr>
          <w:rFonts w:ascii="Calibri Light" w:hAnsi="Calibri Light" w:cs="Calibri Light" w:asciiTheme="majorHAnsi" w:cstheme="majorHAnsi" w:hAnsiTheme="majorHAnsi"/>
          <w:color w:val="333333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Метод индукции</w:t>
      </w:r>
      <w:r>
        <w:rPr>
          <w:rFonts w:cs="Calibri Light" w:ascii="Calibri Light" w:hAnsi="Calibri Light" w:asciiTheme="majorHAnsi" w:cstheme="majorHAnsi" w:hAnsiTheme="majorHAnsi"/>
          <w:color w:val="333333"/>
          <w:sz w:val="32"/>
          <w:szCs w:val="32"/>
        </w:rPr>
        <w:t>. В основе отладки системы — тщательный анализ проявлений ошибки. Это могут быть сообщения об ошибке или неверные результаты вычислений.</w:t>
      </w:r>
    </w:p>
    <w:p>
      <w:pPr>
        <w:pStyle w:val="Richfactdownlistitem"/>
        <w:numPr>
          <w:ilvl w:val="0"/>
          <w:numId w:val="19"/>
        </w:numPr>
        <w:shd w:val="clear" w:color="auto" w:fill="FFFFFF"/>
        <w:spacing w:before="280" w:afterAutospacing="0" w:after="0"/>
        <w:rPr>
          <w:rFonts w:ascii="Calibri Light" w:hAnsi="Calibri Light" w:cs="Calibri Light" w:asciiTheme="majorHAnsi" w:cstheme="majorHAnsi" w:hAnsiTheme="majorHAnsi"/>
          <w:color w:val="333333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Метод дедукции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333333"/>
          <w:sz w:val="32"/>
          <w:szCs w:val="32"/>
        </w:rPr>
        <w:t>Специалисты предлагают множество причин, по которым могла возникнуть ошибка. Затем анализируют их, исключают противоречащие данным. Если все причины были исключены, проводят дополнительное тестирование. В обратном случае наиболее вероятную причину пытаются доказать.</w:t>
      </w:r>
    </w:p>
    <w:p>
      <w:pPr>
        <w:pStyle w:val="Richfactdownlistitem"/>
        <w:numPr>
          <w:ilvl w:val="0"/>
          <w:numId w:val="19"/>
        </w:numPr>
        <w:shd w:val="clear" w:color="auto" w:fill="FFFFFF"/>
        <w:spacing w:before="280" w:after="280"/>
        <w:rPr>
          <w:rFonts w:ascii="Calibri Light" w:hAnsi="Calibri Light" w:cs="Calibri Light" w:asciiTheme="majorHAnsi" w:cstheme="majorHAnsi" w:hAnsiTheme="majorHAnsi"/>
          <w:color w:val="333333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Метод обратного прослеживания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32"/>
          <w:szCs w:val="32"/>
        </w:rPr>
        <w:t>.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333333"/>
          <w:sz w:val="32"/>
          <w:szCs w:val="32"/>
        </w:rPr>
        <w:t>Эффективен для небольших программ. Начинается с точки вывода неправильного результата. Для точки выдвигается гипотеза о значениях основных переменных, которые могли привести к ошибке. Далее на основании этой гипотезы строятся предположения о значениях переменных в предыдущей точке. Процесс продолжается до момента, пока не найдут ошибку.</w:t>
      </w:r>
    </w:p>
    <w:p>
      <w:pPr>
        <w:pStyle w:val="Richfactdownlistitem"/>
        <w:shd w:val="clear" w:color="auto" w:fill="FFFFFF"/>
        <w:spacing w:before="280" w:after="280"/>
        <w:rPr>
          <w:rFonts w:ascii="Calibri Light" w:hAnsi="Calibri Light" w:cs="Calibri Light" w:asciiTheme="majorHAnsi" w:cstheme="majorHAnsi" w:hAnsiTheme="majorHAnsi"/>
          <w:color w:val="0070C0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Анализ обнаруженной ошибки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  <w:lang w:val="en-US"/>
        </w:rPr>
        <w:t>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Вопросы: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Когда была сделана?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Как можно было предотвратить? 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Почему не обнаружили раньше? 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color w:val="333333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Как можно было обнаружить раньше?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34" wp14:anchorId="468EAA5D">
                <wp:simplePos x="0" y="0"/>
                <wp:positionH relativeFrom="column">
                  <wp:posOffset>-1172845</wp:posOffset>
                </wp:positionH>
                <wp:positionV relativeFrom="paragraph">
                  <wp:posOffset>155575</wp:posOffset>
                </wp:positionV>
                <wp:extent cx="18436590" cy="635"/>
                <wp:effectExtent l="635" t="9525" r="0" b="10160"/>
                <wp:wrapNone/>
                <wp:docPr id="26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2.35pt,12.25pt" to="1359.3pt,12.25pt" ID="Прямая соединительная линия 1" stroked="t" o:allowincell="f" style="position:absolute" wp14:anchorId="468EAA5D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1. Реализация построения кривой Гильберта.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color w:val="B4C6E7" w:themeColor="accent1" w:themeTint="66"/>
          <w:sz w:val="32"/>
          <w:szCs w:val="32"/>
        </w:rPr>
      </w:pPr>
      <w:r>
        <w:rPr>
          <w:rFonts w:cs="Calibri Light" w:cstheme="majorHAnsi" w:ascii="Calibri Light" w:hAnsi="Calibri Light"/>
          <w:color w:val="B4C6E7" w:themeColor="accent1" w:themeTint="66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cs="Calibri Light" w:ascii="Calibri Light" w:hAnsi="Calibri Light" w:asciiTheme="majorHAnsi" w:cstheme="majorHAnsi" w:hAnsiTheme="majorHAnsi"/>
          <w:b w:val="false"/>
          <w:bCs w:val="false"/>
          <w:color w:val="0070C0"/>
          <w:sz w:val="32"/>
          <w:szCs w:val="32"/>
        </w:rPr>
        <w:t>Кривая Гильберта</w:t>
      </w: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— это непрерывная кривая, заполняющая пространство. Эти кривые также являются </w:t>
      </w:r>
      <w:r>
        <w:rPr>
          <w:rStyle w:val="Style12"/>
          <w:rFonts w:cs="Calibri Light" w:ascii="Calibri Light" w:hAnsi="Calibri Light" w:asciiTheme="majorHAnsi" w:cstheme="majorHAnsi" w:hAnsiTheme="majorHAnsi"/>
          <w:sz w:val="32"/>
          <w:szCs w:val="32"/>
        </w:rPr>
        <w:t>фракталами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, они само подобны; если вы увеличите масштаб и внимательно посмотрите на часть кривой более высокого порядка, то вы увидите, что она выглядит так же, как сама кривая.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225675" cy="2170430"/>
            <wp:effectExtent l="0" t="0" r="0" b="0"/>
            <wp:docPr id="27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 = 1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w:drawing>
          <wp:inline distT="0" distB="0" distL="0" distR="0">
            <wp:extent cx="1905000" cy="1841500"/>
            <wp:effectExtent l="0" t="0" r="0" b="0"/>
            <wp:docPr id="28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 = 2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/>
        <w:drawing>
          <wp:inline distT="0" distB="0" distL="0" distR="0">
            <wp:extent cx="2578100" cy="2603500"/>
            <wp:effectExtent l="0" t="0" r="0" b="0"/>
            <wp:docPr id="29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 = 3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#include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A31515"/>
          <w:sz w:val="19"/>
          <w:szCs w:val="19"/>
          <w:lang w:val="en-US"/>
        </w:rPr>
        <w:t>&lt;iostream&gt;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#include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A31515"/>
          <w:sz w:val="19"/>
          <w:szCs w:val="19"/>
          <w:lang w:val="en-US"/>
        </w:rPr>
        <w:t>&lt;clocale&gt;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#include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A31515"/>
          <w:sz w:val="19"/>
          <w:szCs w:val="19"/>
          <w:lang w:val="en-US"/>
        </w:rPr>
        <w:t>&lt;windows.h&gt;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using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namespace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std;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2B91AF"/>
          <w:sz w:val="19"/>
          <w:szCs w:val="19"/>
          <w:lang w:val="en-US"/>
        </w:rPr>
        <w:t>HWND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hWnd = GetConsoleWindow(); 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8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2B91AF"/>
          <w:sz w:val="19"/>
          <w:szCs w:val="19"/>
          <w:lang w:val="en-US"/>
        </w:rPr>
        <w:t>HDC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hDC = GetDC(hWnd); 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2B91AF"/>
          <w:sz w:val="19"/>
          <w:szCs w:val="19"/>
          <w:lang w:val="en-US"/>
        </w:rPr>
        <w:t>POINT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op;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  <w:lang w:val="en-US"/>
        </w:rPr>
        <w:t xml:space="preserve">// 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объект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класса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  <w:lang w:val="en-US"/>
        </w:rPr>
        <w:t xml:space="preserve"> POINT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n, x, y, h, h0 = 256;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A(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//объявление функции;положение A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B(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//объявление функции;положение B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C(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//объявление функции;положение C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D(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//объявление функции;положение D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cstheme="majorHAnsi" w:ascii="Calibri Light" w:hAnsi="Calibri Light"/>
          <w:color w:val="000000"/>
          <w:sz w:val="19"/>
          <w:szCs w:val="19"/>
        </w:rPr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A(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)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//заголовок функции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ab/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if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&gt; 0)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 условие, при котором рекурсия выполняется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D(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- 1); x = x - h; LineTo(hDC, x, y);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//рекурсивный вызов функции D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A(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- 1); y = y - h; LineTo(hDC, x, y);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//рекурсивный вызов функции A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A(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- 1);  x = x + h; LineTo(hDC, x, y);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//рекурсивный вызов функции A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B(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- 1);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</w:rPr>
        <w:t>//рекурсивный вызов функции B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B(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if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&gt; 0)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C(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y = y +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B(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x = x +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B(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y = y -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A(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ind w:hanging="0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cstheme="majorHAnsi" w:ascii="Calibri Light" w:hAnsi="Calibri Light"/>
          <w:color w:val="000000"/>
          <w:sz w:val="19"/>
          <w:szCs w:val="19"/>
          <w:lang w:val="en-US"/>
        </w:rPr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C(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if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&gt; 0)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B(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x = x +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C(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y = y +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C(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x = x -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D(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void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D(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if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&gt; 0)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A(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y = y -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D(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x = x -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D(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 y = y + h; LineTo(hDC, x, y);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C(</w:t>
      </w:r>
      <w:r>
        <w:rPr>
          <w:rFonts w:cs="Calibri Light" w:ascii="Calibri Light" w:hAnsi="Calibri Light" w:asciiTheme="majorHAnsi" w:cstheme="majorHAnsi" w:hAnsiTheme="majorHAnsi"/>
          <w:color w:val="808080"/>
          <w:sz w:val="19"/>
          <w:szCs w:val="19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- 1);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 main()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>setlocale(</w:t>
      </w:r>
      <w:r>
        <w:rPr>
          <w:rFonts w:cs="Calibri Light" w:ascii="Calibri Light" w:hAnsi="Calibri Light" w:asciiTheme="majorHAnsi" w:cstheme="majorHAnsi" w:hAnsiTheme="majorHAnsi"/>
          <w:color w:val="6F008A"/>
          <w:sz w:val="19"/>
          <w:szCs w:val="19"/>
          <w:lang w:val="en-US"/>
        </w:rPr>
        <w:t>LC_CTYPE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A31515"/>
          <w:sz w:val="19"/>
          <w:szCs w:val="19"/>
          <w:lang w:val="en-US"/>
        </w:rPr>
        <w:t>"rus"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>SelectObject(hDC, GetStockObject(</w:t>
      </w:r>
      <w:r>
        <w:rPr>
          <w:rFonts w:cs="Calibri Light" w:ascii="Calibri Light" w:hAnsi="Calibri Light" w:asciiTheme="majorHAnsi" w:cstheme="majorHAnsi" w:hAnsiTheme="majorHAnsi"/>
          <w:color w:val="6F008A"/>
          <w:sz w:val="19"/>
          <w:szCs w:val="19"/>
          <w:lang w:val="en-US"/>
        </w:rPr>
        <w:t>WHITE_PEN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>));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>x = h0, y = h0, h = h0, n = 0;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>MoveToEx(hDC, h0, h0, &amp;op);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  <w:lang w:val="en-US"/>
        </w:rPr>
        <w:t xml:space="preserve"> 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  <w:lang w:val="en-US"/>
        </w:rPr>
        <w:t>do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>{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ab/>
        <w:t>n++;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ab/>
        <w:t>h = h / 2;</w:t>
      </w:r>
      <w:r>
        <w:rPr>
          <w:rFonts w:cs="Calibri Light" w:ascii="Calibri Light" w:hAnsi="Calibri Light" w:asciiTheme="majorHAnsi" w:cstheme="majorHAnsi" w:hAnsiTheme="majorHAnsi"/>
          <w:color w:val="008000"/>
          <w:sz w:val="19"/>
          <w:szCs w:val="19"/>
          <w:lang w:val="en-US"/>
        </w:rPr>
        <w:t xml:space="preserve"> 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ab/>
        <w:t>A(n);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ab/>
        <w:t>h0 += h / 4;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ab/>
        <w:t>x = h0; y = h0;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  <w:tab/>
        <w:t>MoveToEx(hDC, h0, h0, &amp;op);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  <w:lang w:val="en-US"/>
        </w:rPr>
        <w:tab/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} </w:t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while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(n &lt; 3);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00000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ab/>
      </w:r>
      <w:r>
        <w:rPr>
          <w:rFonts w:cs="Calibri Light" w:ascii="Calibri Light" w:hAnsi="Calibri Light" w:asciiTheme="majorHAnsi" w:cstheme="majorHAnsi" w:hAnsiTheme="majorHAnsi"/>
          <w:color w:val="0000FF"/>
          <w:sz w:val="19"/>
          <w:szCs w:val="19"/>
        </w:rPr>
        <w:t>return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0;</w:t>
      </w:r>
    </w:p>
    <w:p>
      <w:pPr>
        <w:pStyle w:val="Normal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 xml:space="preserve">      </w:t>
      </w:r>
      <w:r>
        <w:rPr>
          <w:rFonts w:cs="Calibri Light" w:ascii="Calibri Light" w:hAnsi="Calibri Light" w:asciiTheme="majorHAnsi" w:cstheme="majorHAnsi" w:hAnsiTheme="majorHAnsi"/>
          <w:color w:val="000000"/>
          <w:sz w:val="19"/>
          <w:szCs w:val="19"/>
        </w:rPr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Данный алгоритм использует рекурсивные вызовы четырех функций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для рисования фигуры с использованием графического контекста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hDC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и координат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y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работы алгоритма: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1. Функция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принимает аргумент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выполняет следующие действия: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Если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&gt; 0, то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Затем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y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После этого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 конце,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2. Функция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принимает аргумент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выполняет следующие действия: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Если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&gt; 0, то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Затем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После этого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y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 конце,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3. Функция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принимает аргумент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выполняет следующие действия: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Если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&gt; 0, то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Затем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y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После этого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 конце,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4. Функция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D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принимает аргумент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выполняет следующие действия: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Если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&gt; 0, то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Затем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После этого функция вызывает себя рекурсивно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-1 и обновляет координату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y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 конце, функция вызывает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аргументом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-1.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Таким образом, эти четыре функции взаимодействуют друг с другом, вызывая друг друга рекурсивно для рисования фигуры с использованием графического контекста и обновления координат. Каждая функция вызывается с уменьшенным значением аргумента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пока аргумент не станет меньше или равным нулю, что приведет к </w:t>
      </w:r>
      <w:r>
        <mc:AlternateContent>
          <mc:Choice Requires="wps">
            <w:drawing>
              <wp:anchor behindDoc="0" distT="12700" distB="12700" distL="0" distR="17145" simplePos="0" locked="0" layoutInCell="0" allowOverlap="1" relativeHeight="35" wp14:anchorId="097335B9">
                <wp:simplePos x="0" y="0"/>
                <wp:positionH relativeFrom="column">
                  <wp:posOffset>-1256030</wp:posOffset>
                </wp:positionH>
                <wp:positionV relativeFrom="paragraph">
                  <wp:posOffset>609600</wp:posOffset>
                </wp:positionV>
                <wp:extent cx="18436590" cy="635"/>
                <wp:effectExtent l="635" t="10160" r="0" b="9525"/>
                <wp:wrapNone/>
                <wp:docPr id="30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8.9pt,48pt" to="1352.75pt,48pt" ID="Прямая соединительная линия 1" stroked="t" o:allowincell="f" style="position:absolute" wp14:anchorId="097335B9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завершению рекурсии.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2. Реализация построения кривой Серпинского.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w:drawing>
          <wp:inline distT="0" distB="0" distL="0" distR="0">
            <wp:extent cx="1902460" cy="1972945"/>
            <wp:effectExtent l="0" t="0" r="0" b="0"/>
            <wp:docPr id="31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71675" cy="1967230"/>
            <wp:effectExtent l="0" t="0" r="0" b="0"/>
            <wp:docPr id="32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95170" cy="1932940"/>
            <wp:effectExtent l="0" t="0" r="0" b="0"/>
            <wp:docPr id="33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#include &lt;iostream&gt;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#include &lt;clocale&gt;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#include &lt;windows.h&gt;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using namespace std;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 xml:space="preserve">HWND hWnd = GetConsoleWindow(); 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 xml:space="preserve">HDC hDC = GetDC(hWnd); 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POINT op;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int n, x, y, h, h0= 512;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int z = 3 * h;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int x0 = 2 * h;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void A(int n);//объявление функции;положение A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void B(int n);//объявление функции;положение B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void C(int n);//объявление функции;положение C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void D(int n);//объявление функции;положение D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cstheme="majorHAnsi" w:ascii="Calibri Light" w:hAnsi="Calibri Light"/>
          <w:sz w:val="19"/>
          <w:szCs w:val="19"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void A(int n)//заголовок функции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if (n &gt; 0)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A(n - 1); x = x + h; y = y -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B(n - 1); x = x + 2*h;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D(n - 1);  x = x + h; y = y +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A(n - 1);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void B(int n)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if (n &gt; 0)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B(n - 1); x = x - h; y = y -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C(n - 1); y = y - 2*h;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A(n - 1); x = x + h; y = y - h; 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B(n - 1);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cstheme="majorHAnsi" w:ascii="Calibri Light" w:hAnsi="Calibri Light"/>
          <w:sz w:val="19"/>
          <w:szCs w:val="19"/>
          <w:lang w:val="en-US"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void C(int n)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if (n &gt; 0)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C(n - 1); x = x - h; y = y +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D(n - 1); x = x -2*h;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B(n - 1); x = x - h; y = y -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C(n - 1);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void D(int n)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if (n &gt; 0)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D(n - 1); x = x + h; y = y +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A(n - 1); y = y + 2 *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C(n - 1); x = x - h; y = y - h;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D(n - 1);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}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int main()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setlocale(LC_CTYPE, "rus");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SelectObject(hDC, GetStockObject(WHITE_PEN));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h = h0 / 4; n = 0;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MoveToEx(hDC, h0, h0, &amp;op);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do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>{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n++;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x0 = x0 - h;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h = h / 2;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y = z + h;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x = h0; y = h0;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A(n); x = x + h; y = y - h; 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B(n); x = x - h; y = y - h; 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C(n); x = x - h; y = y + h; 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  <w:tab/>
        <w:t>D(n); x = x + h; y = y + h;  LineTo(hDC, x, y);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  <w:lang w:val="en-US"/>
        </w:rPr>
        <w:tab/>
      </w: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} while (n = 4);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ab/>
        <w:t>return 0;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540" w:leader="none"/>
        </w:tabs>
        <w:jc w:val="both"/>
        <w:rPr>
          <w:rFonts w:ascii="Calibri Light" w:hAnsi="Calibri Light" w:cs="Calibri Light" w:asciiTheme="majorHAnsi" w:cstheme="majorHAnsi" w:hAnsiTheme="majorHAnsi"/>
          <w:sz w:val="19"/>
          <w:szCs w:val="19"/>
        </w:rPr>
      </w:pPr>
      <w:r>
        <w:rPr>
          <w:rFonts w:cs="Calibri Light" w:ascii="Calibri Light" w:hAnsi="Calibri Light" w:asciiTheme="majorHAnsi" w:cstheme="majorHAnsi" w:hAnsiTheme="majorHAnsi"/>
          <w:sz w:val="19"/>
          <w:szCs w:val="19"/>
        </w:rPr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работы этой программы заключается в рисовании фигуры с использованием графического контекста и рекурсивных вызовов четырех функций A, B, C и D.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работы программы: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1. В начале программы устанавливаются нужные настройки для работы с графическим контекстом, такие как выбор цвета пера и установка начальных значений переменных.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2. Затем начинается цикл, который будет выполняться 4 раза (условие n = 4), каждый раз увеличивая переменную n на 1 и изменяя значения переменных для рисования фигуры.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3. Внутри цикла происходят следующие действия: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Сначала происходит обновление переменных x0 и h, которые используются для вычисления координат и размеров фигуры.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Затем, с помощью функций A, B, C и D, происходит рекурсивное рисование фигуры. Каждая функция вызывается с уменьшенным значением аргумента n и выполняет определенные операции для рисования определенной части фигуры.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В конце каждого вызова функции, происходит обновление координат x и y с помощью операций с переменными h.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 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- После выполнения всех рекурсивных вызовов и операций, фигура полностью нарисована.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4. По завершении цикла, программа заканчивает работу и фигура отображается на экране.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Таким образом, программа использует рекурсивные вызовы функций для рисования фигуры, каждая функция отвечает за определенную часть фигуры, а значения переменных изменяются для правильного отображения фигуры на экране.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36" wp14:anchorId="68648821">
                <wp:simplePos x="0" y="0"/>
                <wp:positionH relativeFrom="column">
                  <wp:posOffset>-1071245</wp:posOffset>
                </wp:positionH>
                <wp:positionV relativeFrom="paragraph">
                  <wp:posOffset>95885</wp:posOffset>
                </wp:positionV>
                <wp:extent cx="18436590" cy="635"/>
                <wp:effectExtent l="0" t="9525" r="0" b="9525"/>
                <wp:wrapNone/>
                <wp:docPr id="34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4.35pt,7.55pt" to="1367.3pt,7.55pt" ID="Прямая соединительная линия 1" stroked="t" o:allowincell="f" style="position:absolute" wp14:anchorId="68648821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3. Понятие задачи с возвратами. Реализация задачи о ходе коня.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О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сновные понятия:</w:t>
      </w:r>
    </w:p>
    <w:p>
      <w:pPr>
        <w:pStyle w:val="Normal"/>
        <w:numPr>
          <w:ilvl w:val="0"/>
          <w:numId w:val="20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 xml:space="preserve">Откат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– процесс возврата с восстановлением состояния, которое было на некотором шаге(присутствует в любом алгоритме с возвратом).</w:t>
      </w:r>
    </w:p>
    <w:p>
      <w:pPr>
        <w:pStyle w:val="Normal"/>
        <w:numPr>
          <w:ilvl w:val="0"/>
          <w:numId w:val="20"/>
        </w:numPr>
        <w:suppressAutoHyphens w:val="true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color w:val="0070C0"/>
          <w:sz w:val="32"/>
          <w:szCs w:val="32"/>
        </w:rPr>
        <w:t>Бэктрекинг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(откат) – возврат к предыдущему шагу алгоритма с автоматическим восстановлением всех значений, которые были на этом шаге.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60830" cy="1560830"/>
            <wp:effectExtent l="0" t="0" r="0" b="0"/>
            <wp:docPr id="35" name="Рисунок 2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20" descr="undefine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9E880D"/>
        </w:rPr>
        <w:t xml:space="preserve">#include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&lt;iostream&gt;</w:t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using namespace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>std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constexpr 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BOARD_SIZE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8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//Размер шахматной доски</w:t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move_num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//Кол-во шагов.</w:t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max_moves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BOARD_SIZE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//Кол-во всего возможных шагов</w:t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possible_moves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[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8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][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 = {{-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, 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, 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, 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}, {-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, -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}};</w:t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chessboard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 = {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};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//Абстракное представление шахматной доски для отслеживания.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bool </w:t>
      </w:r>
      <w:r>
        <w:rPr>
          <w:rFonts w:cs="Calibri Light" w:ascii="Calibri Light" w:hAnsi="Calibri Light" w:asciiTheme="majorHAnsi" w:cstheme="majorHAnsi" w:hAnsiTheme="majorHAnsi"/>
          <w:color w:val="00627A"/>
        </w:rPr>
        <w:t>is_valid_move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x,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y)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//функция проверяющая возможен ли ход.</w:t>
        <w:br/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return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(x &gt;=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 xml:space="preserve">0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&amp;&amp; x 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BOARD_SIZE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&amp;&amp; y &gt;=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 xml:space="preserve">0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&amp;&amp; y 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BOARD_SIZE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&amp;&amp;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chessboard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[x][y] ==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bool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make_move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x,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y)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>//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Функция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делающая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ход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br/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(is_valid_move(x, y))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chessboard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[x][y]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move_num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 true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 false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undo_move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x,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y)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>//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Бэктрекинг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br/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chessboard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[x][y] 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print_chessboard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()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>//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Функция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выводящая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шахматную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доску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br/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chessboard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endl;</w:t>
        <w:br/>
        <w:t xml:space="preserve">    }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find_path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x,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y)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>//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Функция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перебора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всех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возможных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шагов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br/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move_num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move_num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max_moves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 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(make_move(x, y))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  <w:lang w:val="en-US"/>
        </w:rPr>
        <w:t>// Make a move.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move_num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bool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found_valid_move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false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8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next_x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x 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possible_moves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][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next_y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y 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possible_moves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][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(is_valid_move(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next_x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next_y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))</w:t>
        <w:br/>
        <w:t xml:space="preserve">                {</w:t>
        <w:br/>
        <w:t xml:space="preserve">                    find_path(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next_x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next_y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found_valid_move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true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    }</w:t>
        <w:br/>
        <w:t xml:space="preserve">            }</w:t>
        <w:br/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(!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found_valid_move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    {</w:t>
        <w:br/>
        <w:t xml:space="preserve">                undo_move(x, y);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move_num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--;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else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}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main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start_x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start_y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Введите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начальную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позицию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(x, y)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для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коня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: "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cin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start_x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start_y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br/>
        <w:t xml:space="preserve">    find_path(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start_x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start_y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Окончательное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состояние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шахматной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доски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:"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endl;</w:t>
        <w:br/>
        <w:t xml:space="preserve">    print_chessboard();</w:t>
        <w:br/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return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  <mc:AlternateContent>
          <mc:Choice Requires="wps">
            <w:drawing>
              <wp:anchor behindDoc="0" distT="12700" distB="12700" distL="0" distR="17145" simplePos="0" locked="0" layoutInCell="0" allowOverlap="1" relativeHeight="37" wp14:anchorId="2751C8F7">
                <wp:simplePos x="0" y="0"/>
                <wp:positionH relativeFrom="column">
                  <wp:posOffset>-1357630</wp:posOffset>
                </wp:positionH>
                <wp:positionV relativeFrom="paragraph">
                  <wp:posOffset>386080</wp:posOffset>
                </wp:positionV>
                <wp:extent cx="18436590" cy="0"/>
                <wp:effectExtent l="0" t="10160" r="0" b="10160"/>
                <wp:wrapNone/>
                <wp:docPr id="36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6.9pt,30.4pt" to="1344.75pt,30.4pt" ID="Прямая соединительная линия 1" stroked="t" o:allowincell="f" style="position:absolute" wp14:anchorId="2751C8F7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4. Понятие задачи с возвратами. Реализация задачи о 8 ферзях.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Задача о восьми ферзях — широко известная комбинаторная задача по расстановке фигур на шахматной доске. Исходная формулировка: «Расставить на стандартной 64-клеточной шахматной доске 8 ферзей так, чтобы ни один из них не находился под боем другого».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9E880D"/>
          <w:lang w:val="en-US"/>
        </w:rPr>
        <w:t xml:space="preserve">#include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&lt;iostream&gt;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constexpr 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BOARD_SIZE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8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using namespace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>std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queens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solution_count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bool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is_valid_move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row,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col)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row;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queens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== col ||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queens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- col ==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row ||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queens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- col == row -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 false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 true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print_solution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Решение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"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solution_count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":"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endl;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queens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"Q "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else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". "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endl;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endl;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solve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row)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(row ==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solution_count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print_solution();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return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col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col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BOARD_SIZE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col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(is_valid_move(row,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col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queens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[row]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col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solve(row 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t xml:space="preserve">        }</w:t>
        <w:br/>
        <w:t xml:space="preserve">    }</w:t>
        <w:br/>
        <w:t>}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main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()</w:t>
        <w:br/>
        <w:t>{</w:t>
        <w:br/>
        <w:t xml:space="preserve">    solve(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Кол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-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во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решений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: "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solution_count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endl;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return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Алгоритм решения задачи о восьми ферзях работает следующим образом: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1. Создаем массив `queens`, в котором будем хранить позиции ферзей для каждой строки на шахматной доске размером 8x8.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2. Функция `is_valid_move(row, col)` проверяет, можно ли разместить ферзя в указанной позиции `(row, col)` так, чтобы он не атаковал других ферзей. Она проверяет все предыдущие строки и текущую позицию с помощью цикла. Если ферзь атакует другого ферзя по вертикали, горизонтали или по диагонали, функция возвращает `false`, в противном случае - `true`.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3. Функция `print_solution()` выводит текущее решение на экран. Печатается шахматная доска, где ферзи обозначаются символом 'Q', а пустые клетки '.'.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4. Функция `solve(row)` рекурсивно размещает ферзей в каждой строке, начиная с первой строки (row = 0). Если `row` достигает значения `BOARD_SIZE` (8), значит, все ферзи успешно размещены, и мы нашли новое решение. Увеличиваем счетчик решений, выводим текущее решение с помощью `print_solution()`, а затем возвращаемся к предыдущей строке для поиска следующего решения.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5. В цикле `for` в функции `solve()` перебираются все возможные позиции столбцов для размещения ферзя в текущей строке. Если позиция `col` является допустимой (не атакуется другими ферзями), сохраняем ее в массив `queens`, а затем рекурсивно вызываем `solve()` для следующей строки (увеличивая `row` на 1).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6. В функции `main()` вызываем `solve(0)` для начала решения задачи о восьми ферзях с первой строки. После выполнения `solve()` выводим общее количество найденных решений.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Алгоритм использует рекурсию и обратное отслеживание (backtracking) для перебора всех возможных комбинаций размещения ферзей на шахматной доске и нахождения всех решений, удовлетворяющих условию задачи.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38" wp14:anchorId="636FC111">
                <wp:simplePos x="0" y="0"/>
                <wp:positionH relativeFrom="column">
                  <wp:posOffset>-1311275</wp:posOffset>
                </wp:positionH>
                <wp:positionV relativeFrom="paragraph">
                  <wp:posOffset>213360</wp:posOffset>
                </wp:positionV>
                <wp:extent cx="18436590" cy="0"/>
                <wp:effectExtent l="0" t="10160" r="0" b="10160"/>
                <wp:wrapNone/>
                <wp:docPr id="37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3.25pt,16.8pt" to="1348.4pt,16.8pt" ID="Прямая соединительная линия 1" stroked="t" o:allowincell="f" style="position:absolute" wp14:anchorId="636FC111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5. Реализация алгоритма простых вставок.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sort_v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MAS,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wr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&gt;=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&amp;&amp; (MAS[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&gt;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wr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))</w:t>
        <w:br/>
        <w:t xml:space="preserve">        {</w:t>
        <w:br/>
        <w:t xml:space="preserve">    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wr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работы данной сортировки заключается в том, что мы проходим по элементам массива, начиная со второго элемента, и вставляем текущий элемент в уже отсортированную часть массива перед наименьшим элементом, который больше текущего.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Оценка сложности данного алгоритма:</w:t>
      </w:r>
    </w:p>
    <w:p>
      <w:pPr>
        <w:pStyle w:val="Normal"/>
        <w:numPr>
          <w:ilvl w:val="0"/>
          <w:numId w:val="21"/>
        </w:numPr>
        <w:spacing w:beforeAutospacing="1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лучшем случае, когда массив уже отсортирован, время работы алгоритма будет O(n), где n - количество элементов в массиве.</w:t>
      </w:r>
    </w:p>
    <w:p>
      <w:pPr>
        <w:pStyle w:val="Normal"/>
        <w:numPr>
          <w:ilvl w:val="0"/>
          <w:numId w:val="21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худшем случае, когда массив отсортирован в обратном порядке, время работы алгоритма будет O(n^2).</w:t>
      </w:r>
    </w:p>
    <w:p>
      <w:pPr>
        <w:pStyle w:val="Normal"/>
        <w:numPr>
          <w:ilvl w:val="0"/>
          <w:numId w:val="21"/>
        </w:numPr>
        <w:spacing w:beforeAutospacing="1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mc:AlternateContent>
          <mc:Choice Requires="wps">
            <w:drawing>
              <wp:anchor behindDoc="0" distT="12700" distB="12700" distL="0" distR="17145" simplePos="0" locked="0" layoutInCell="0" allowOverlap="1" relativeHeight="39" wp14:anchorId="751FB929">
                <wp:simplePos x="0" y="0"/>
                <wp:positionH relativeFrom="column">
                  <wp:posOffset>-1339215</wp:posOffset>
                </wp:positionH>
                <wp:positionV relativeFrom="paragraph">
                  <wp:posOffset>647700</wp:posOffset>
                </wp:positionV>
                <wp:extent cx="18436590" cy="0"/>
                <wp:effectExtent l="0" t="10160" r="0" b="10160"/>
                <wp:wrapNone/>
                <wp:docPr id="38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5.45pt,51pt" to="1346.2pt,51pt" ID="Прямая соединительная линия 1" stroked="t" o:allowincell="f" style="position:absolute" wp14:anchorId="751FB929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среднем случае, время работы алгоритма также будет O(n^2).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6. Реализация алгоритма простого выбора.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sort_vb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MAS,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 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i_min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min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i_min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}</w:t>
        <w:br/>
        <w:t xml:space="preserve">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i_min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min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Функция sort_vb() реализует сортировку выбором. Она проходит по массиву и на каждой итерации находит наименьший элемент, меняя его местами с текущим элементом. Принцип работы заключается в том, что на каждой итерации выбирается наименьший элемент и ставится на своё место в отсортированной части массива.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Сложность данной сортировки выбором состоит из двух частей: внешнего цикла и внутреннего цикла. Внешний цикл выполняется n-1 раз, где n - количество элементов в массиве. Внутренний цикл также выполняется n-1 раз, но его количество итераций уменьшается с каждой итерацией внешнего цикла.</w:t>
      </w:r>
    </w:p>
    <w:p>
      <w:pPr>
        <w:pStyle w:val="NormalWeb"/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mc:AlternateContent>
          <mc:Choice Requires="wps">
            <w:drawing>
              <wp:anchor behindDoc="0" distT="12700" distB="12700" distL="0" distR="17145" simplePos="0" locked="0" layoutInCell="0" allowOverlap="1" relativeHeight="40" wp14:anchorId="6DEBB0BD">
                <wp:simplePos x="0" y="0"/>
                <wp:positionH relativeFrom="column">
                  <wp:posOffset>-1736090</wp:posOffset>
                </wp:positionH>
                <wp:positionV relativeFrom="paragraph">
                  <wp:posOffset>591185</wp:posOffset>
                </wp:positionV>
                <wp:extent cx="18436590" cy="0"/>
                <wp:effectExtent l="635" t="10160" r="635" b="10160"/>
                <wp:wrapNone/>
                <wp:docPr id="39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6.7pt,46.55pt" to="1314.95pt,46.55pt" ID="Прямая соединительная линия 1" stroked="t" o:allowincell="f" style="position:absolute" wp14:anchorId="6DEBB0BD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Таким образом, общая сложность данной сортировки выбором составляет O(n^2), где n - количество элементов в массиве.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7. Реализация алгоритма простого обмена.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MAS,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 -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&gt;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temp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br/>
        <w:t xml:space="preserve">        }</w:t>
        <w:br/>
        <w:t xml:space="preserve">    }</w:t>
        <w:br/>
        <w:t>}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Функция sort() реализует сортировку массива MAS методом пузырька. Она проходит по массиву несколько раз и на каждом проходе сравнивает пары соседних элементов. Если левый элемент больше правого, они меняются местами. Это продолжается до тех пор, пока массив полностью не отсортирован.</w:t>
      </w:r>
    </w:p>
    <w:p>
      <w:pPr>
        <w:pStyle w:val="NormalWeb"/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Сложность этой сортировки можно оценить как O(n^2), где n - количество элементов в массиве. Это потому, что в худшем случае при каждом проходе по массиву нужно сделать n-1 сравнение и обмен. Для сортировки больших массивов это может быть неэффективно, поэтому в таких случаях лучше использовать более </w:t>
      </w:r>
      <w:r>
        <mc:AlternateContent>
          <mc:Choice Requires="wps">
            <w:drawing>
              <wp:anchor behindDoc="0" distT="12700" distB="12700" distL="0" distR="17145" simplePos="0" locked="0" layoutInCell="0" allowOverlap="1" relativeHeight="41" wp14:anchorId="49FD3292">
                <wp:simplePos x="0" y="0"/>
                <wp:positionH relativeFrom="column">
                  <wp:posOffset>-1459230</wp:posOffset>
                </wp:positionH>
                <wp:positionV relativeFrom="paragraph">
                  <wp:posOffset>946150</wp:posOffset>
                </wp:positionV>
                <wp:extent cx="18436590" cy="635"/>
                <wp:effectExtent l="635" t="9525" r="635" b="9525"/>
                <wp:wrapNone/>
                <wp:docPr id="40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4.9pt,74.5pt" to="1336.75pt,74.5pt" ID="Прямая соединительная линия 1" stroked="t" o:allowincell="f" style="position:absolute" wp14:anchorId="49FD3292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эффективные алгоритмы, например, QuickSort или MergeSort.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8. Реализация алгоритма простого подсчета.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color w:val="080808"/>
          <w:lang w:val="en-US"/>
        </w:rPr>
        <w:br/>
        <w:br/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A,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max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A[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&gt;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max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)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max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new 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max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num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num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max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num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num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 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]] 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pos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max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pos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pos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pos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}</w:t>
        <w:br/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Данный код представляет собой реализацию сортировки подсчетом (counting sort) для массива целых чисел. Принцип работы этой сортировки заключается в подсчете количества вхождений каждого элемента в исходном массиве и последующей перестановке элементов в отсортированном порядке.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Этот код реализует сортировку подсчетом для массива А. Оценка сложности этого алгоритма в худшем случае составляет O(n + k), где n - количество элементов в массиве и k - разность между максимальным и минимальным значениями в массиве.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2" wp14:anchorId="6100FF89">
                <wp:simplePos x="0" y="0"/>
                <wp:positionH relativeFrom="column">
                  <wp:posOffset>-1524000</wp:posOffset>
                </wp:positionH>
                <wp:positionV relativeFrom="paragraph">
                  <wp:posOffset>414655</wp:posOffset>
                </wp:positionV>
                <wp:extent cx="18436590" cy="0"/>
                <wp:effectExtent l="0" t="10160" r="0" b="10160"/>
                <wp:wrapNone/>
                <wp:docPr id="41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0pt,32.65pt" to="1331.65pt,32.65pt" ID="Прямая соединительная линия 1" stroked="t" o:allowincell="f" style="position:absolute" wp14:anchorId="6100FF89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9. Реализация алгоритма бинарных вставок. Оценка сложности алгоритма.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9E880D"/>
          <w:lang w:val="en-US"/>
        </w:rPr>
        <w:t xml:space="preserve">#include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&lt;iostream&gt;</w:t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using namespace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>std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binaryInsertionSort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arr[],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 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key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arr[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left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right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left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right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mid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left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right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) /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key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&lt; arr[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mid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right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mid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else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left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mid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&gt;=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left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--)</w:t>
        <w:br/>
        <w:t xml:space="preserve">            arr[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arr[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br/>
        <w:t xml:space="preserve">        arr[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left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key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}</w:t>
        <w:br/>
        <w:t>}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Функция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binaryInsertionSort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использует алгоритм сортировки вставками. Она начинает с элемента второй позиции и поочередно вставляет каждый элемент в отсортированную часть массива слева от него. Внутри цикла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while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выполняется бинарный поиск положения, куда нужно вставить текущий элемент, и затем с помощью вложенного цикла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for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элементы сдвигаются вправо для освобождения места для вставки. В конце цикла вставляется текущий элемент. 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Сложность алгоритма сортировки вставками в среднем случае и в худшем случае составляет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^2), где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- размер массива. В лучшем случае, когда массив уже отсортирован, сложность составляет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3" wp14:anchorId="6BC51211">
                <wp:simplePos x="0" y="0"/>
                <wp:positionH relativeFrom="column">
                  <wp:posOffset>-1311275</wp:posOffset>
                </wp:positionH>
                <wp:positionV relativeFrom="paragraph">
                  <wp:posOffset>138430</wp:posOffset>
                </wp:positionV>
                <wp:extent cx="18436590" cy="0"/>
                <wp:effectExtent l="635" t="10160" r="635" b="10160"/>
                <wp:wrapNone/>
                <wp:docPr id="42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3.25pt,10.9pt" to="1348.4pt,10.9pt" ID="Прямая соединительная линия 1" stroked="t" o:allowincell="f" style="position:absolute" wp14:anchorId="6BC51211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10. Реализация алгоритма парного обмена. Оценка сложности алгоритма.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</w:rPr>
      </w:pP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</w:rPr>
        <w:t>oddEvenSort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arr[],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n) 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bool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isSorted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>false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 Инициализируем переменную, которая будет отслеживать, отсортирован ли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isSorted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isSorted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>true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 Проходим по четным элементам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n -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 &gt;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])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temp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=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];</w:t>
        <w:br/>
        <w:t xml:space="preserve">               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 =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];</w:t>
        <w:br/>
        <w:t xml:space="preserve">               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isSorted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>false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 Проходим по нечетным элементам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n -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 &gt;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])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temp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=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];</w:t>
        <w:br/>
        <w:t xml:space="preserve">               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 =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];</w:t>
        <w:br/>
        <w:t xml:space="preserve">                arr[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isSorted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>false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Эта функция oddEvenSort() реализует алгоритм сортировки четно-нечетным методом. Он сравнивает пары соседних элементов в массиве и, если элементы не отсортированы в порядке возрастания, меняет их местами. Этот процесс повторяется до тех пор, пока весь массив не будет отсортирован.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Оценка сложности этого алгоритма составляет O(n^2), где n - количество элементов в массиве. Это потому, что для каждого элемента мы проходим по всем остальным элементам в массиве.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4" wp14:anchorId="5C7E54AA">
                <wp:simplePos x="0" y="0"/>
                <wp:positionH relativeFrom="column">
                  <wp:posOffset>-1256030</wp:posOffset>
                </wp:positionH>
                <wp:positionV relativeFrom="paragraph">
                  <wp:posOffset>100330</wp:posOffset>
                </wp:positionV>
                <wp:extent cx="18436590" cy="635"/>
                <wp:effectExtent l="635" t="9525" r="0" b="9525"/>
                <wp:wrapNone/>
                <wp:docPr id="43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8.9pt,7.9pt" to="1352.75pt,7.9pt" ID="Прямая соединительная линия 1" stroked="t" o:allowincell="f" style="position:absolute" wp14:anchorId="5C7E54AA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11. Реализация алгоритма центрированных вставок.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centeredInsertionSort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m1[],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m2[],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 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centre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n/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l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centre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centre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br/>
        <w:t xml:space="preserve">   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centre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m1[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for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centre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if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&gt; m1[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while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&gt;=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&amp;&amp; (m1[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&lt;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]))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--;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for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       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else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while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&amp;&amp; (m1[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&gt;=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]))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for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&gt;=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--)</w:t>
        <w:br/>
        <w:t xml:space="preserve">               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}</w:t>
        <w:br/>
        <w:t xml:space="preserve">       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m1[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if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centre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--;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else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if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l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for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&gt;=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--)</w:t>
        <w:br/>
        <w:t xml:space="preserve">               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centre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)/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}</w:t>
        <w:br/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for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l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r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m2[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</w:t>
      </w:r>
      <w:r>
        <w:rPr>
          <w:rFonts w:cs="Calibri Light" w:ascii="Calibri Light" w:hAnsi="Calibri Light" w:asciiTheme="majorHAnsi" w:cstheme="majorHAnsi" w:hAnsiTheme="majorHAnsi"/>
          <w:color w:val="008080"/>
          <w:lang w:val="en-US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' '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Алгоритм центрированных вставок (centered insertion sort) сортирует массив, разбивая его на две части: отсортированную левую часть (m2[1] до m2[l-1]) и отсортированную правую часть (m2[r+1] до m2[n]). Алгоритм начинает сортировку с элемента m1[1], который вставляется в центр массива m2. Затем, для каждого следующего элемента m1[i], алгоритм сравнивает его с текущим центром массива m2[k]. Если m1[i] меньше m2[k], алгоритм сдвигает все элементы от l до k-1 влево на одну позицию, чтобы освободить место для вставки m1[i]. Если m1[i] больше или равно m2[k], алгоритм сдвигает все элементы от k до r вправо на одну позицию, чтобы освободить место для вставки m1[i]. Затем m1[i] вставляется в позицию k в массиве m2.</w:t>
      </w:r>
    </w:p>
    <w:p>
      <w:pPr>
        <w:pStyle w:val="NormalWeb"/>
        <w:spacing w:before="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mc:AlternateContent>
          <mc:Choice Requires="wps">
            <w:drawing>
              <wp:anchor behindDoc="0" distT="12700" distB="12700" distL="0" distR="17145" simplePos="0" locked="0" layoutInCell="0" allowOverlap="1" relativeHeight="45" wp14:anchorId="6FAD2D0A">
                <wp:simplePos x="0" y="0"/>
                <wp:positionH relativeFrom="column">
                  <wp:posOffset>-1662430</wp:posOffset>
                </wp:positionH>
                <wp:positionV relativeFrom="paragraph">
                  <wp:posOffset>1078865</wp:posOffset>
                </wp:positionV>
                <wp:extent cx="18436590" cy="635"/>
                <wp:effectExtent l="635" t="9525" r="635" b="9525"/>
                <wp:wrapNone/>
                <wp:docPr id="44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0.9pt,84.95pt" to="1320.75pt,84.95pt" ID="Прямая соединительная линия 1" stroked="t" o:allowincell="f" style="position:absolute" wp14:anchorId="6FAD2D0A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Сложность алгоритма центрированных вставок - O(n^2), где n - количество элементов в массиве. Это потому, что в худшем случае алгоритм будет выполнять n-1 сдвигов для каждого элемента массива m1.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12. Реализация алгоритма квадратичного выбора. Оценка сложности алгоритма.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massB_C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A,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h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ceil(sqrt(n));</w:t>
        <w:br/>
        <w:t xml:space="preserve">    cout &lt;&lt; endl &lt;&lt; 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"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Кол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>-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во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подгрупп</w:t>
      </w:r>
      <w:r>
        <w:rPr>
          <w:rFonts w:cs="Calibri Light" w:ascii="Calibri Light" w:hAnsi="Calibri Light" w:asciiTheme="majorHAnsi" w:cstheme="majorHAnsi" w:hAnsiTheme="majorHAnsi"/>
          <w:color w:val="067D17"/>
          <w:lang w:val="en-US"/>
        </w:rPr>
        <w:t xml:space="preserve">: "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&lt;&lt; h &lt;&lt; endl;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B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new 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index_B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new 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new 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[n];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&lt; 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h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);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++) *(A 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) 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9999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&lt; n;)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9999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&gt;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*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</w:t>
        <w:br/>
        <w:t xml:space="preserve">                {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h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index_B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h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    }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min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min1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9999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i_min1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min1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&gt;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min1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i_min1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min1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index_B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i_min1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]] 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9999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return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>}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cstheme="majorHAnsi" w:ascii="Calibri Light" w:hAnsi="Calibri Light"/>
          <w:sz w:val="40"/>
          <w:szCs w:val="40"/>
          <w:lang w:val="en-US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Данный алгоритм выполняет сортировку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размером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 использованием подгрупп. Сначала алгоритм определяет количество подгрупп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) с помощью округления вверх квадратного корня из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Затем создаются массивы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index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_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размером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а также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размером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В цикле происходит заполнение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до размера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^2, добавляя значение 9999 в пустые ячейки. Затем происходит проход по каждой подгруппе и выбор минимального значения из каждой подгруппы. Эти минимальные значения записываются в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а соответствующие индексы записываются в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index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_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Затем из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выбирается минимальное значение и записывается в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Значение этого минимального элемента в массиве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заменяется на 9999. Этот процесс повторяется до заполнения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. 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Оценка сложности данного алгоритма составляет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*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sqrt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)), где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- размер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6" wp14:anchorId="1D2312C5">
                <wp:simplePos x="0" y="0"/>
                <wp:positionH relativeFrom="column">
                  <wp:posOffset>-2235200</wp:posOffset>
                </wp:positionH>
                <wp:positionV relativeFrom="paragraph">
                  <wp:posOffset>273050</wp:posOffset>
                </wp:positionV>
                <wp:extent cx="18436590" cy="0"/>
                <wp:effectExtent l="635" t="10160" r="0" b="10160"/>
                <wp:wrapNone/>
                <wp:docPr id="45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76pt,21.5pt" to="1275.65pt,21.5pt" ID="Прямая соединительная линия 1" stroked="t" o:allowincell="f" style="position:absolute" wp14:anchorId="1D2312C5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13. Реализация алгоритма поразрядной сортировки. Оценка сложности алгоритма.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raz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chislo,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razr)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(razr &gt;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{</w:t>
        <w:br/>
        <w:t xml:space="preserve">        chislo = chislo /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razr--;</w:t>
        <w:br/>
        <w:t xml:space="preserve">    }</w:t>
        <w:br/>
        <w:t xml:space="preserve">    chislo = chislo %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return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chislo;</w:t>
        <w:br/>
        <w:t>}</w:t>
        <w:br/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** B,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A,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razr,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temp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C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new 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p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p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&lt;= razr;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    {</w:t>
        <w:br/>
        <w:t xml:space="preserve">                B[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++)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a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raz(A[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p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t xml:space="preserve">            B[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]][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    {</w:t>
        <w:br/>
        <w:t xml:space="preserve">               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B[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temp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  <w:lang w:val="en-US"/>
        </w:rPr>
      </w:pPr>
      <w:r>
        <w:rPr>
          <w:rFonts w:cs="Calibri Light" w:cstheme="majorHAnsi" w:ascii="Calibri Light" w:hAnsi="Calibri Light"/>
          <w:sz w:val="32"/>
          <w:szCs w:val="32"/>
          <w:lang w:val="en-US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Данный алгоритм является реализацией поразрядной сортировки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Radix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Sort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для сортировки массива чисел. Он основан на идее сортировки чисел по разрядам, начиная с младшего разряда и двигаясь к старшему.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действия алгоритма: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1. Создается массив двумерных указателей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размером 10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10, где первый индекс представляет разряд чисел (от 0 до 9), а второй индекс представляет само число.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2. Создается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размером 10 для подсчета количества чисел, попадающих в каждый разряд.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3. Внешний цикл выполняется для каждого разряда чисел (от младшего к старшему).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4. В начале каждой итерации внешнего цикла обнуляются все элементы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5. Во внутреннем цикле проходит итерация по исходному массиву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для каждого числа определяется значение разряда с помощью функции разрядности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raz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6. Значение числа помещается в соответствующую ячейку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по разряду и увеличивается счетчик в массиве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для этого разряда.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7. В конце внутреннего цикла значения из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переносятся обратно в исходный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 порядке их следования.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8. Повторяются шаги 3-7 для каждого разряда чисел.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9. После завершения внешнего цикла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становится отсортированным по возрастанию.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Оценка сложности: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Внешний цикл выполняется разрядное количество раз, то есть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(разрядность).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Внутренний цикл по массиву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выполняется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раз, где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- количество чисел в массиве.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Перенос значений из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B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A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выполняется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раз.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Внутри внутреннего цикла выполняются простые операции, которые не зависят от размера массива, поэтому их сложность можно считать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(1).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Таким образом, общая сложность алгоритма поразрядной сортировки равна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(разрядность *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), где разрядность - количество разрядов чисел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- количество чисел в массиве.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7" wp14:anchorId="29C8695D">
                <wp:simplePos x="0" y="0"/>
                <wp:positionH relativeFrom="column">
                  <wp:posOffset>-1893570</wp:posOffset>
                </wp:positionH>
                <wp:positionV relativeFrom="paragraph">
                  <wp:posOffset>273685</wp:posOffset>
                </wp:positionV>
                <wp:extent cx="18436590" cy="0"/>
                <wp:effectExtent l="635" t="10160" r="0" b="10160"/>
                <wp:wrapNone/>
                <wp:docPr id="46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49.1pt,21.55pt" to="1302.55pt,21.55pt" ID="Прямая соединительная линия 1" stroked="t" o:allowincell="f" style="position:absolute" wp14:anchorId="29C8695D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14. Реализация алгоритма быстрой сортировки.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QSort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MAS[],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LG,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PG)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LG,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PG;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double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MAS[((LG + PG) /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)];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++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&gt;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 --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MAS[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++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--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br/>
        <w:t xml:space="preserve">        }</w:t>
        <w:br/>
        <w:t xml:space="preserve">    }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(LG 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) QSort(MAS, LG,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PG) QSort(MAS,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, PG);</w:t>
        <w:br/>
        <w:t>}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Данный алгоритм представляет собой реализацию быстрой сортировки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Quick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Sort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 для сортировки массива чисел.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действия алгоритма: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1. В функцию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QSort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передаются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индексы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LG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(левая граница)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PG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(правая граница) для определения сортируемого диапазона.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2. Внутри функции определяется центральный элемент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который выбирается как значение элемента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находящегося по середине между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LG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PG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3. Затем начинается процесс разделения массива на две части. Индексы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инициализируются значениями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LG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PG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соответственно.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4. В цикле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while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происходит движение индексов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 сторону друг друга до тех пор, пока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не станет больше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5. Во внутренних циклах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while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проверяется, что элемент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[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] меньше значения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, а элемент массива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[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] больше значения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6. Если оба условия выполняются, то элементы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[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]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[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] меняются местами, и индексы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сдвигаются в разные направления.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7. После завершения цикла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while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выполняется проверка, осталось ли в левой и правой частях массива еще нераспределенные элементы.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8. Если да, то рекурсивно вызывается функция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QSort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для этих частей, чтобы выполнить процесс разделения и сортировки.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9. Рекурсия продолжается до тех пор, пока размер сортируемого диапазона не станет равным 1 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LG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==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PG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10. После завершения рекурсии массив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MAS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будет отсортирован по возрастанию.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Оценка сложности: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 лучшем случае (когда массив уже отсортирован) время работы алгоритма составляет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log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).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В среднем и худшем случаях время работы алгоритма составляет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^2), где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- количество элементов в массиве.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- Пространственная сложность алгоритма составляет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O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(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log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n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 xml:space="preserve">) из-за рекурсивных вызовов функции 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  <w:lang w:val="en-US"/>
        </w:rPr>
        <w:t>QSort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8" wp14:anchorId="69F63407">
                <wp:simplePos x="0" y="0"/>
                <wp:positionH relativeFrom="column">
                  <wp:posOffset>-1671955</wp:posOffset>
                </wp:positionH>
                <wp:positionV relativeFrom="paragraph">
                  <wp:posOffset>47625</wp:posOffset>
                </wp:positionV>
                <wp:extent cx="18436590" cy="635"/>
                <wp:effectExtent l="0" t="9525" r="0" b="9525"/>
                <wp:wrapNone/>
                <wp:docPr id="47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1.65pt,3.75pt" to="1320pt,3.75pt" ID="Прямая соединительная линия 1" stroked="t" o:allowincell="f" style="position:absolute" wp14:anchorId="69F63407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  <w:lang w:val="en-US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Билет 15. Реализация алгоритма сортировки Шелла. Оценка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сложности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алгоритма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.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  <w:lang w:val="en-US"/>
        </w:rPr>
        <w:t>shellsort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>int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* a,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n)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const 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t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4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{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9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5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3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};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m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t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h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m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-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&lt; n;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++)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==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= -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s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   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s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  <w:lang w:val="en-US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x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&lt;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]&amp;&amp;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&gt;=</w:t>
      </w:r>
      <w:r>
        <w:rPr>
          <w:rFonts w:cs="Calibri Light" w:ascii="Calibri Light" w:hAnsi="Calibri Light" w:asciiTheme="majorHAnsi" w:cstheme="majorHAnsi" w:hAnsiTheme="majorHAnsi"/>
          <w:color w:val="1750EB"/>
          <w:lang w:val="en-US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)</w:t>
        <w:br/>
        <w:t xml:space="preserve">            {</w:t>
        <w:br/>
        <w:t xml:space="preserve">               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 =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j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];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-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    }</w:t>
        <w:br/>
        <w:t xml:space="preserve">            a[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 xml:space="preserve">j 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+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k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 xml:space="preserve">] = </w:t>
      </w:r>
      <w:r>
        <w:rPr>
          <w:rFonts w:cs="Calibri Light" w:ascii="Calibri Light" w:hAnsi="Calibri Light" w:asciiTheme="majorHAnsi" w:cstheme="majorHAnsi" w:hAnsiTheme="majorHAnsi"/>
          <w:color w:val="000000"/>
          <w:lang w:val="en-US"/>
        </w:rPr>
        <w:t>x</w:t>
      </w:r>
      <w:r>
        <w:rPr>
          <w:rFonts w:cs="Calibri Light" w:ascii="Calibri Light" w:hAnsi="Calibri Light" w:asciiTheme="majorHAnsi" w:cstheme="majorHAnsi" w:hAnsiTheme="majorHAnsi"/>
          <w:color w:val="080808"/>
          <w:lang w:val="en-US"/>
        </w:rPr>
        <w:t>;</w:t>
        <w:br/>
        <w:t xml:space="preserve">        }</w:t>
        <w:br/>
        <w:t xml:space="preserve">    }</w:t>
        <w:br/>
        <w:t>}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Данный алгоритм представляет собой реализацию сортировки Шелла (Shell Sort) для сортировки массива чисел.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Принцип действия алгоритма:</w:t>
      </w:r>
    </w:p>
    <w:p>
      <w:pPr>
        <w:pStyle w:val="Normal"/>
        <w:numPr>
          <w:ilvl w:val="0"/>
          <w:numId w:val="22"/>
        </w:numPr>
        <w:spacing w:beforeAutospacing="1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функцию shellsort передается массив a и его размер n.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Задается константа t равная 4 и массив h с шагами сортировки {9, 5, 3, 1}.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Внешний цикл выполняется для каждого шага сортировки из массива h.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Внутренний цикл проходится по элементам массива a, начиная с индекса k (текущего шага) до конца массива.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Внутри внутреннего цикла текущий элемент a[i] сохраняется в переменную x.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Затем переменная j инициализируется значением i - k, и выполняется следующая проверка: если s (счетчик шага) равен 0, то текущий элемент x заменяет элемент a[s] в массиве a.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Далее, пока x меньше элемента a[j] и j не станет отрицательным, выполняется сдвиг элементов a[j] на k позиций вправо.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После завершения внутреннего цикла элемент x вставляется на правильную позицию в отсортированной части массива.</w:t>
      </w:r>
    </w:p>
    <w:p>
      <w:pPr>
        <w:pStyle w:val="Normal"/>
        <w:numPr>
          <w:ilvl w:val="0"/>
          <w:numId w:val="22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Шаги 4-8 повторяются для каждого шага сортировки из массива h.</w:t>
      </w:r>
    </w:p>
    <w:p>
      <w:pPr>
        <w:pStyle w:val="Normal"/>
        <w:numPr>
          <w:ilvl w:val="0"/>
          <w:numId w:val="22"/>
        </w:numPr>
        <w:spacing w:before="0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После завершения внешнего цикла массив a будет отсортирован по возрастанию.</w:t>
      </w:r>
    </w:p>
    <w:p>
      <w:pPr>
        <w:pStyle w:val="NormalWeb"/>
        <w:spacing w:before="280" w:after="2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Оценка сложности:</w:t>
      </w:r>
    </w:p>
    <w:p>
      <w:pPr>
        <w:pStyle w:val="Normal"/>
        <w:numPr>
          <w:ilvl w:val="0"/>
          <w:numId w:val="23"/>
        </w:numPr>
        <w:spacing w:beforeAutospacing="1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Время работы сортировки Шелла зависит от выбранных шагов сортировки и может варьироваться.</w:t>
      </w:r>
    </w:p>
    <w:p>
      <w:pPr>
        <w:pStyle w:val="Normal"/>
        <w:numPr>
          <w:ilvl w:val="0"/>
          <w:numId w:val="23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среднем случае время работы сортировки Шелла составляет примерно O(n^1.5), где n - количество элементов в массиве.</w:t>
      </w:r>
    </w:p>
    <w:p>
      <w:pPr>
        <w:pStyle w:val="Normal"/>
        <w:numPr>
          <w:ilvl w:val="0"/>
          <w:numId w:val="23"/>
        </w:numPr>
        <w:spacing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В худшем случае время работы сортировки Шелла также составляет O(n^1.5).</w:t>
      </w:r>
    </w:p>
    <w:p>
      <w:pPr>
        <w:pStyle w:val="Normal"/>
        <w:numPr>
          <w:ilvl w:val="0"/>
          <w:numId w:val="23"/>
        </w:numPr>
        <w:spacing w:before="0" w:afterAutospacing="1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Пространственная сложность алгоритма составляет O(1), так как он выполняется на месте без использования дополнительной памяти.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mc:AlternateContent>
          <mc:Choice Requires="wps">
            <w:drawing>
              <wp:anchor behindDoc="0" distT="12700" distB="12700" distL="0" distR="17145" simplePos="0" locked="0" layoutInCell="0" allowOverlap="1" relativeHeight="49" wp14:anchorId="11A1CE0A">
                <wp:simplePos x="0" y="0"/>
                <wp:positionH relativeFrom="column">
                  <wp:posOffset>-1634490</wp:posOffset>
                </wp:positionH>
                <wp:positionV relativeFrom="paragraph">
                  <wp:posOffset>-3810</wp:posOffset>
                </wp:positionV>
                <wp:extent cx="18436590" cy="635"/>
                <wp:effectExtent l="0" t="9525" r="0" b="9525"/>
                <wp:wrapNone/>
                <wp:docPr id="48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6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8.7pt,-0.3pt" to="1322.95pt,-0.3pt" ID="Прямая соединительная линия 1" stroked="t" o:allowincell="f" style="position:absolute" wp14:anchorId="11A1CE0A">
                <v:stroke color="#5b9bd5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TMLPreformatted"/>
        <w:shd w:val="clear" w:color="auto" w:fill="FFFFFF"/>
        <w:jc w:val="center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>Б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илет 16.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40"/>
          <w:szCs w:val="40"/>
        </w:rPr>
        <w:t>Внешняя сортировка</w:t>
      </w:r>
    </w:p>
    <w:p>
      <w:pPr>
        <w:pStyle w:val="HTMLPreformatted"/>
        <w:shd w:val="clear" w:color="auto" w:fill="D0CECE" w:themeFill="background2" w:themeFillShade="e6"/>
        <w:rPr>
          <w:rFonts w:ascii="Calibri Light" w:hAnsi="Calibri Light" w:cs="Calibri Light" w:asciiTheme="majorHAnsi" w:cstheme="majorHAnsi" w:hAnsiTheme="majorHAnsi"/>
          <w:color w:val="080808"/>
        </w:rPr>
      </w:pPr>
      <w:r>
        <w:rPr>
          <w:rFonts w:cs="Calibri Light" w:ascii="Calibri Light" w:hAnsi="Calibri Light" w:asciiTheme="majorHAnsi" w:cstheme="majorHAnsi" w:hAnsiTheme="majorHAnsi"/>
          <w:color w:val="080808"/>
        </w:rPr>
        <w:br/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void </w:t>
      </w:r>
      <w:r>
        <w:rPr>
          <w:rFonts w:cs="Calibri Light" w:ascii="Calibri Light" w:hAnsi="Calibri Light" w:asciiTheme="majorHAnsi" w:cstheme="majorHAnsi" w:hAnsiTheme="majorHAnsi"/>
          <w:color w:val="00627A"/>
        </w:rPr>
        <w:t>main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()</w:t>
        <w:br/>
        <w:t>{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N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999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N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</w:t>
        <w:br/>
        <w:t xml:space="preserve">    {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N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371F80"/>
        </w:rPr>
        <w:t xml:space="preserve">ifstream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.open(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"D:</w:t>
      </w:r>
      <w:r>
        <w:rPr>
          <w:rFonts w:cs="Calibri Light" w:ascii="Calibri Light" w:hAnsi="Calibri Light" w:asciiTheme="majorHAnsi" w:cstheme="majorHAnsi" w:hAnsiTheme="majorHAnsi"/>
          <w:color w:val="067D17"/>
          <w:shd w:fill="FFCCCC" w:val="clear"/>
        </w:rPr>
        <w:t>\F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ile.txt"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371F80"/>
        </w:rPr>
        <w:t xml:space="preserve">ofstream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"D:</w:t>
      </w:r>
      <w:r>
        <w:rPr>
          <w:rFonts w:cs="Calibri Light" w:ascii="Calibri Light" w:hAnsi="Calibri Light" w:asciiTheme="majorHAnsi" w:cstheme="majorHAnsi" w:hAnsiTheme="majorHAnsi"/>
          <w:color w:val="067D17"/>
          <w:shd w:fill="FFCCCC" w:val="clear"/>
        </w:rPr>
        <w:t>\F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ile1.txt"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),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"D:</w:t>
      </w:r>
      <w:r>
        <w:rPr>
          <w:rFonts w:cs="Calibri Light" w:ascii="Calibri Light" w:hAnsi="Calibri Light" w:asciiTheme="majorHAnsi" w:cstheme="majorHAnsi" w:hAnsiTheme="majorHAnsi"/>
          <w:color w:val="067D17"/>
          <w:shd w:fill="FFCCCC" w:val="clear"/>
        </w:rPr>
        <w:t>\F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ile2.txt"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.eof();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++)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//запись в первый файл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f1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f1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N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++;</w:t>
        <w:br/>
        <w:t xml:space="preserve">            }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for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i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.eof();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i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++)</w:t>
      </w:r>
      <w:r>
        <w:rPr>
          <w:rFonts w:cs="Calibri Light" w:ascii="Calibri Light" w:hAnsi="Calibri Light" w:asciiTheme="majorHAnsi" w:cstheme="majorHAnsi" w:hAnsiTheme="majorHAnsi"/>
          <w:i/>
          <w:iCs/>
          <w:color w:val="8C8C8C"/>
        </w:rPr>
        <w:t>//запись во второй файл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f2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f2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N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cout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 xml:space="preserve">"Количество элементов массива:  "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N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endl;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.close();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.close();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.close();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371F80"/>
        </w:rPr>
        <w:t xml:space="preserve">ofstream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f3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"D:</w:t>
      </w:r>
      <w:r>
        <w:rPr>
          <w:rFonts w:cs="Calibri Light" w:ascii="Calibri Light" w:hAnsi="Calibri Light" w:asciiTheme="majorHAnsi" w:cstheme="majorHAnsi" w:hAnsiTheme="majorHAnsi"/>
          <w:color w:val="067D17"/>
          <w:shd w:fill="FFCCCC" w:val="clear"/>
        </w:rPr>
        <w:t>\F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ile.txt"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371F80"/>
        </w:rPr>
        <w:t xml:space="preserve">ifstream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"D:</w:t>
      </w:r>
      <w:r>
        <w:rPr>
          <w:rFonts w:cs="Calibri Light" w:ascii="Calibri Light" w:hAnsi="Calibri Light" w:asciiTheme="majorHAnsi" w:cstheme="majorHAnsi" w:hAnsiTheme="majorHAnsi"/>
          <w:color w:val="067D17"/>
          <w:shd w:fill="FFCCCC" w:val="clear"/>
        </w:rPr>
        <w:t>\F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ile1.txt"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),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"D:</w:t>
      </w:r>
      <w:r>
        <w:rPr>
          <w:rFonts w:cs="Calibri Light" w:ascii="Calibri Light" w:hAnsi="Calibri Light" w:asciiTheme="majorHAnsi" w:cstheme="majorHAnsi" w:hAnsiTheme="majorHAnsi"/>
          <w:color w:val="067D17"/>
          <w:shd w:fill="FFCCCC" w:val="clear"/>
        </w:rPr>
        <w:t>\F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ile2.txt"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int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k1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,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k2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f11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f22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 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k1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k2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0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k1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&amp;&amp;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k2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 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if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a1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)</w:t>
        <w:br/>
        <w:t xml:space="preserve">                {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k1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f11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}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>else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{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k2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++;</w:t>
        <w:br/>
        <w:t xml:space="preserve">    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f22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}</w:t>
        <w:br/>
        <w:t xml:space="preserve">            }</w:t>
        <w:br/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k1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f11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k1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++;</w:t>
        <w:br/>
        <w:t xml:space="preserve">            }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k2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&amp;&amp; 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    {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f22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k2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++;</w:t>
        <w:br/>
        <w:t xml:space="preserve">            }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f11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33B3"/>
        </w:rPr>
        <w:t xml:space="preserve">while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(!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.eof())</w:t>
        <w:br/>
        <w:t xml:space="preserve">        {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67D17"/>
        </w:rPr>
        <w:t>" "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f3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&lt;&lt;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f22 </w:t>
      </w:r>
      <w:r>
        <w:rPr>
          <w:rFonts w:cs="Calibri Light" w:ascii="Calibri Light" w:hAnsi="Calibri Light" w:asciiTheme="majorHAnsi" w:cstheme="majorHAnsi" w:hAnsiTheme="majorHAnsi"/>
          <w:color w:val="008080"/>
        </w:rPr>
        <w:t xml:space="preserve">&gt;&gt;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a2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    }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f11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.close();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f22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.close();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>f3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.close();</w:t>
        <w:br/>
        <w:t xml:space="preserve">        </w:t>
      </w:r>
      <w:r>
        <w:rPr>
          <w:rFonts w:cs="Calibri Light" w:ascii="Calibri Light" w:hAnsi="Calibri Light" w:asciiTheme="majorHAnsi" w:cstheme="majorHAnsi" w:hAnsiTheme="majorHAnsi"/>
          <w:color w:val="000000"/>
        </w:rPr>
        <w:t xml:space="preserve">k </w:t>
      </w:r>
      <w:r>
        <w:rPr>
          <w:rFonts w:cs="Calibri Light" w:ascii="Calibri Light" w:hAnsi="Calibri Light" w:asciiTheme="majorHAnsi" w:cstheme="majorHAnsi" w:hAnsiTheme="majorHAnsi"/>
          <w:color w:val="080808"/>
        </w:rPr>
        <w:t xml:space="preserve">*= </w:t>
      </w:r>
      <w:r>
        <w:rPr>
          <w:rFonts w:cs="Calibri Light" w:ascii="Calibri Light" w:hAnsi="Calibri Light" w:asciiTheme="majorHAnsi" w:cstheme="majorHAnsi" w:hAnsiTheme="majorHAnsi"/>
          <w:color w:val="1750EB"/>
        </w:rPr>
        <w:t>2</w:t>
      </w:r>
      <w:r>
        <w:rPr>
          <w:rFonts w:cs="Calibri Light" w:ascii="Calibri Light" w:hAnsi="Calibri Light" w:asciiTheme="majorHAnsi" w:cstheme="majorHAnsi" w:hAnsiTheme="majorHAnsi"/>
          <w:color w:val="080808"/>
        </w:rPr>
        <w:t>;</w:t>
        <w:br/>
        <w:t xml:space="preserve">    }</w:t>
        <w:br/>
        <w:t>}</w:t>
      </w:r>
    </w:p>
    <w:p>
      <w:pPr>
        <w:pStyle w:val="HTMLPreformatted"/>
        <w:shd w:val="clear" w:color="auto" w:fill="FFFFFF"/>
        <w:rPr>
          <w:rFonts w:ascii="Calibri Light" w:hAnsi="Calibri Light" w:cs="Calibri Light" w:asciiTheme="majorHAnsi" w:cstheme="majorHAnsi" w:hAnsiTheme="majorHAnsi"/>
          <w:sz w:val="40"/>
          <w:szCs w:val="40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ira Code">
    <w:charset w:val="01"/>
    <w:family w:val="roman"/>
    <w:pitch w:val="variable"/>
  </w:font>
  <w:font w:name="Menl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36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Calibri Light" w:hAnsi="Calibri Light" w:eastAsia="Times New Roman" w:cs="Calibri Light" w:asciiTheme="majorHAnsi" w:cstheme="majorHAnsi" w:hAnsiTheme="maj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Calibri Light" w:hAnsi="Calibri Light" w:eastAsia="Times New Roman" w:cs="Calibri Light" w:asciiTheme="majorHAnsi" w:cstheme="majorHAnsi" w:hAnsiTheme="maj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Calibri Light" w:hAnsi="Calibri Light" w:eastAsia="Times New Roman" w:cs="Calibri Light" w:asciiTheme="majorHAnsi" w:cstheme="majorHAnsi" w:hAnsiTheme="maj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0"/>
        </w:tabs>
        <w:ind w:left="2160" w:hanging="360"/>
      </w:pPr>
      <w:rPr>
        <w:rFonts w:ascii="Calibri Light" w:hAnsi="Calibri Light" w:eastAsia="Times New Roman" w:cs="Calibri Light" w:asciiTheme="majorHAnsi" w:cstheme="majorHAnsi" w:hAnsiTheme="majorHAns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20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12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200" w:hanging="21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0"/>
        </w:tabs>
        <w:ind w:left="1260" w:hanging="360"/>
      </w:pPr>
      <w:rPr>
        <w:rFonts w:ascii="Calibri Light" w:hAnsi="Calibri Light" w:eastAsia="Times New Roman" w:cs="Calibri Light" w:asciiTheme="majorHAnsi" w:cstheme="majorHAnsi" w:hAnsiTheme="maj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20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7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2539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  <w14:ligatures w14:val="none"/>
    </w:rPr>
  </w:style>
  <w:style w:type="paragraph" w:styleId="1">
    <w:name w:val="Heading 1"/>
    <w:basedOn w:val="Normal"/>
    <w:next w:val="Normal"/>
    <w:link w:val="11"/>
    <w:uiPriority w:val="9"/>
    <w:qFormat/>
    <w:rsid w:val="00af094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Normal"/>
    <w:link w:val="21"/>
    <w:uiPriority w:val="9"/>
    <w:qFormat/>
    <w:rsid w:val="00b55ef7"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1" w:customStyle="1">
    <w:name w:val="Заголовок 2 Знак"/>
    <w:basedOn w:val="DefaultParagraphFont"/>
    <w:uiPriority w:val="9"/>
    <w:qFormat/>
    <w:rsid w:val="00b55ef7"/>
    <w:rPr>
      <w:rFonts w:ascii="Times New Roman" w:hAnsi="Times New Roman" w:eastAsia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55e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55ef7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7c495f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Textxs" w:customStyle="1">
    <w:name w:val="text-xs"/>
    <w:basedOn w:val="DefaultParagraphFont"/>
    <w:qFormat/>
    <w:rsid w:val="007c495f"/>
    <w:rPr/>
  </w:style>
  <w:style w:type="character" w:styleId="Token" w:customStyle="1">
    <w:name w:val="token"/>
    <w:basedOn w:val="DefaultParagraphFont"/>
    <w:qFormat/>
    <w:rsid w:val="007c495f"/>
    <w:rPr/>
  </w:style>
  <w:style w:type="character" w:styleId="11" w:customStyle="1">
    <w:name w:val="Заголовок 1 Знак"/>
    <w:basedOn w:val="DefaultParagraphFont"/>
    <w:uiPriority w:val="9"/>
    <w:qFormat/>
    <w:rsid w:val="00af094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Style12">
    <w:name w:val="Emphasis"/>
    <w:basedOn w:val="DefaultParagraphFont"/>
    <w:uiPriority w:val="20"/>
    <w:qFormat/>
    <w:rsid w:val="00157060"/>
    <w:rPr>
      <w:i/>
      <w:iCs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8669b"/>
    <w:pPr>
      <w:spacing w:before="0" w:after="0"/>
      <w:ind w:left="720" w:hanging="0"/>
      <w:contextualSpacing/>
    </w:pPr>
    <w:rPr/>
  </w:style>
  <w:style w:type="paragraph" w:styleId="Center" w:customStyle="1">
    <w:name w:val="center"/>
    <w:basedOn w:val="Normal"/>
    <w:qFormat/>
    <w:rsid w:val="00b55ef7"/>
    <w:pPr>
      <w:spacing w:beforeAutospacing="1" w:afterAutospacing="1"/>
    </w:pPr>
    <w:rPr/>
  </w:style>
  <w:style w:type="paragraph" w:styleId="NormalWeb">
    <w:name w:val="Normal (Web)"/>
    <w:basedOn w:val="Normal"/>
    <w:uiPriority w:val="99"/>
    <w:unhideWhenUsed/>
    <w:qFormat/>
    <w:rsid w:val="00b55ef7"/>
    <w:pPr>
      <w:spacing w:beforeAutospacing="1" w:afterAutospacing="1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7c495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ktheme26309mb05" w:customStyle="1">
    <w:name w:val="stk-theme_26309__mb_05"/>
    <w:basedOn w:val="Normal"/>
    <w:qFormat/>
    <w:rsid w:val="007c495f"/>
    <w:pPr>
      <w:spacing w:beforeAutospacing="1" w:afterAutospacing="1"/>
    </w:pPr>
    <w:rPr/>
  </w:style>
  <w:style w:type="paragraph" w:styleId="Stkreset" w:customStyle="1">
    <w:name w:val="stk-reset"/>
    <w:basedOn w:val="Normal"/>
    <w:qFormat/>
    <w:rsid w:val="007c495f"/>
    <w:pPr>
      <w:spacing w:beforeAutospacing="1" w:afterAutospacing="1"/>
    </w:pPr>
    <w:rPr/>
  </w:style>
  <w:style w:type="paragraph" w:styleId="Richfactdownlistitem" w:customStyle="1">
    <w:name w:val="richfactdown-listitem"/>
    <w:basedOn w:val="Normal"/>
    <w:qFormat/>
    <w:rsid w:val="006a1588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Текущий список1"/>
    <w:uiPriority w:val="99"/>
    <w:qFormat/>
    <w:rsid w:val="0028257a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b4578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gif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gif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Application>LibreOffice/7.4.7.2$Linux_X86_64 LibreOffice_project/40$Build-2</Application>
  <AppVersion>15.0000</AppVersion>
  <Pages>53</Pages>
  <Words>8707</Words>
  <Characters>47240</Characters>
  <CharactersWithSpaces>59788</CharactersWithSpaces>
  <Paragraphs>632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2024-01-07T10:11:00Z</dcterms:created>
  <dc:creator>Степан Иванов</dc:creator>
  <dc:description/>
  <dc:language>ru-RU</dc:language>
  <cp:lastModifiedBy/>
  <dcterms:modified xsi:type="dcterms:W3CDTF">2024-01-10T01:00:32Z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