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1) Есть решения — совместная, нет решений — несовместная</w:t>
      </w:r>
    </w:p>
    <w:p>
      <w:pPr>
        <w:pStyle w:val="Normal"/>
        <w:bidi w:val="0"/>
        <w:jc w:val="left"/>
        <w:rPr/>
      </w:pPr>
      <w:r>
        <w:rPr/>
        <w:t>Одно решение — определенная, множество решений — неопределенная</w:t>
      </w:r>
    </w:p>
    <w:p>
      <w:pPr>
        <w:pStyle w:val="Normal"/>
        <w:bidi w:val="0"/>
        <w:jc w:val="left"/>
        <w:rPr/>
      </w:pPr>
      <w:r>
        <w:rPr/>
        <w:t>2)</w:t>
      </w:r>
      <w:r>
        <w:rPr/>
        <w:t xml:space="preserve">Суть метода Гаусса: а) из всех уравнений системы кроме первого исключается неизвестное x1 ; б) из всех уравнений системы кроме первого и второго исключается неизвестное x2 ; в) из всех уравнений системы кроме первого, второго и третьего исключается неизвестное x3 и т.д. </w:t>
      </w:r>
    </w:p>
    <w:p>
      <w:pPr>
        <w:pStyle w:val="Style17"/>
        <w:widowControl/>
        <w:bidi w:val="0"/>
        <w:spacing w:lineRule="auto" w:line="379" w:before="0" w:after="0"/>
        <w:ind w:left="0" w:right="0" w:hanging="0"/>
        <w:jc w:val="left"/>
        <w:rPr/>
      </w:pPr>
      <w:r>
        <w:rPr/>
        <w:t>и. Система совместна тогда и только тогда когда кол-во переменных равно кол-ву уравнений, или в случае когда систему можно привести к этому условию</w:t>
      </w:r>
      <w:r>
        <w:rPr/>
        <w:br/>
      </w:r>
    </w:p>
    <w:p>
      <w:pPr>
        <w:pStyle w:val="Normal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Для решения системы линейных уравнений методом Крамера следуйте этому алгоритму:</w:t>
      </w:r>
    </w:p>
    <w:p>
      <w:pPr>
        <w:pStyle w:val="Style17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Найдите определитель основной матрицы системы уравнений. Определитель обозначается как </w:t>
      </w:r>
      <w:r>
        <w:rPr/>
        <w:t>Δ</w:t>
      </w:r>
      <w:r>
        <w:rPr/>
        <w:t>.</w:t>
      </w:r>
    </w:p>
    <w:p>
      <w:pPr>
        <w:pStyle w:val="Style17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Для каждого уравнения системы замените коэффициент при неизвестной, которую вы хотите найти, на столбец свободных членов этого уравнения, и найдите определитель этой модифицированной матрицы. Обозначим эти определители как </w:t>
      </w:r>
      <w:r>
        <w:rPr/>
        <w:t>Δ1​,Δ2​,…,Δn​</w:t>
      </w:r>
      <w:r>
        <w:rPr/>
        <w:t>, где </w:t>
      </w:r>
      <w:r>
        <w:rPr/>
        <w:t>n</w:t>
      </w:r>
      <w:r>
        <w:rPr/>
        <w:t> - количество уравнений в системе.</w:t>
      </w:r>
    </w:p>
    <w:p>
      <w:pPr>
        <w:pStyle w:val="Style17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Решение системы уравнений будет иметь вид:</w:t>
      </w:r>
    </w:p>
    <w:p>
      <w:pPr>
        <w:pStyle w:val="Style17"/>
        <w:numPr>
          <w:ilvl w:val="0"/>
          <w:numId w:val="0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/>
        <w:jc w:val="left"/>
        <w:rPr>
          <w:bdr w:val="single" w:sz="2" w:space="1" w:color="000000"/>
        </w:rPr>
      </w:pPr>
      <w:r>
        <w:rPr>
          <w:bdr w:val="single" w:sz="2" w:space="1" w:color="000000"/>
        </w:rPr>
        <w:t>xi​=Δ/Δi​​, где i=1,2,…,n.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Записать систему линейных уравнений в матричной форме. Система должна быть расширенной, то есть включать в себя и столбец свободных коэффициентов.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Найти в матрице первый ненулевой элемент. Это будет начальный элемент для приведения матрицы к ступенчатому виду.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Если начальный элемент не находится на первой строке, поменять местами строки так, чтобы он оказался там.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Вычесть из каждой строки, начиная со второй, первую строку, умноженную на такой коэффициент, чтобы получить нули во всех позициях, расположенных под начальным элементом.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Повторить шаги 2-4 для оставшихся ненулевых элементов, начиная с нового начального элемента (первый ненулевой элемент в следующей строке и следующем столбце).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Привести матрицу к упрощенному ступенчатому виду, убирая нули под диагональю.</w:t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>Восстановить значения переменных, решая уравнения, полученные из упрощенной ступенчатой матрицы.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Задача 1: Укажите все условия для применения метода Крамера</w:t>
      </w:r>
    </w:p>
    <w:p>
      <w:pPr>
        <w:pStyle w:val="Normal"/>
        <w:bidi w:val="0"/>
        <w:jc w:val="left"/>
        <w:rPr/>
      </w:pPr>
      <w:r>
        <w:rPr/>
        <w:t xml:space="preserve">ОТВЕТ: </w:t>
      </w:r>
    </w:p>
    <w:p>
      <w:pPr>
        <w:pStyle w:val="Normal"/>
        <w:bidi w:val="0"/>
        <w:jc w:val="left"/>
        <w:rPr/>
      </w:pPr>
      <w:r>
        <w:rPr/>
        <w:t>1) Определитель системы не равен 0</w:t>
      </w:r>
    </w:p>
    <w:p>
      <w:pPr>
        <w:pStyle w:val="Normal"/>
        <w:bidi w:val="0"/>
        <w:jc w:val="left"/>
        <w:rPr/>
      </w:pPr>
      <w:r>
        <w:rPr/>
        <w:t>2) Число уравнений равна числу неизвестных</w:t>
      </w:r>
    </w:p>
    <w:p>
      <w:pPr>
        <w:pStyle w:val="Normal"/>
        <w:bidi w:val="0"/>
        <w:jc w:val="left"/>
        <w:rPr/>
      </w:pPr>
      <w:r>
        <w:rPr/>
        <w:t>Задача 2: Если с помощью элементарных преобразований можно привести систему к треугольному виду то данная система может быть…</w:t>
      </w:r>
    </w:p>
    <w:p>
      <w:pPr>
        <w:pStyle w:val="Normal"/>
        <w:bidi w:val="0"/>
        <w:jc w:val="left"/>
        <w:rPr/>
      </w:pPr>
      <w:r>
        <w:rPr/>
        <w:t xml:space="preserve">ОТВЕТ: </w:t>
      </w:r>
      <w:r>
        <w:rPr/>
        <w:t>совместной определенной или несовместной других вариантов нету</w:t>
      </w:r>
    </w:p>
    <w:p>
      <w:pPr>
        <w:pStyle w:val="Normal"/>
        <w:bidi w:val="0"/>
        <w:jc w:val="left"/>
        <w:rPr/>
      </w:pPr>
      <w:r>
        <w:rPr/>
        <w:t>Задача 3: Решить систему линейных уравнений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-720090</wp:posOffset>
            </wp:positionV>
            <wp:extent cx="6119495" cy="37299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Дальше нужно подставить в 2*x0 + y0 - z0 = 1*2 + 2 — 3 = 1</w:t>
      </w:r>
    </w:p>
    <w:p>
      <w:pPr>
        <w:pStyle w:val="Normal"/>
        <w:bidi w:val="0"/>
        <w:jc w:val="left"/>
        <w:rPr/>
      </w:pPr>
      <w:r>
        <w:rPr/>
        <w:t>ОТВЕТ: 1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2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Style17">
    <w:name w:val="Body Text"/>
    <w:basedOn w:val="Normal"/>
    <w:pPr>
      <w:spacing w:before="0" w:after="120"/>
    </w:pPr>
    <w:rPr/>
  </w:style>
  <w:style w:type="paragraph" w:styleId="Style18">
    <w:name w:val="Title"/>
    <w:basedOn w:val="Normal"/>
    <w:next w:val="Style17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Style19">
    <w:name w:val="List"/>
    <w:basedOn w:val="Style17"/>
    <w:pPr/>
    <w:rPr>
      <w:rFonts w:cs="Tahoma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LibreOffice/7.4.7.2$Linux_X86_64 LibreOffice_project/40$Build-2</Application>
  <AppVersion>15.0000</AppVersion>
  <Pages>2</Pages>
  <Words>332</Words>
  <Characters>2002</Characters>
  <CharactersWithSpaces>2390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2024-01-17T16:23:40Z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